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Pr="008649FD" w:rsidRDefault="008649FD" w:rsidP="008649FD">
      <w:pPr>
        <w:jc w:val="right"/>
        <w:rPr>
          <w:b/>
          <w:sz w:val="20"/>
          <w:szCs w:val="20"/>
        </w:rPr>
      </w:pPr>
      <w:bookmarkStart w:id="0" w:name="_GoBack"/>
      <w:bookmarkEnd w:id="0"/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41138F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13B6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1C4834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1C4834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F6259D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F6259D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BC5064">
        <w:rPr>
          <w:b/>
          <w:u w:val="single"/>
        </w:rPr>
        <w:t>2159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F6259D" w:rsidRPr="00F6259D" w:rsidRDefault="00092E4E" w:rsidP="00F6259D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</w:t>
      </w:r>
      <w:r w:rsidR="00F6259D">
        <w:rPr>
          <w:sz w:val="28"/>
          <w:szCs w:val="28"/>
        </w:rPr>
        <w:t>ня</w:t>
      </w:r>
      <w:r w:rsidR="00D50F51" w:rsidRPr="00E31483">
        <w:rPr>
          <w:sz w:val="28"/>
          <w:szCs w:val="28"/>
        </w:rPr>
        <w:t xml:space="preserve"> </w:t>
      </w:r>
      <w:r w:rsidR="00F6259D">
        <w:rPr>
          <w:sz w:val="28"/>
          <w:szCs w:val="28"/>
        </w:rPr>
        <w:t>Левчука В.А., Томнюк Л.І., Лунгула В.В.</w:t>
      </w:r>
      <w:r w:rsidR="00F6259D" w:rsidRPr="00F6259D">
        <w:rPr>
          <w:sz w:val="28"/>
          <w:szCs w:val="28"/>
        </w:rPr>
        <w:t xml:space="preserve"> </w:t>
      </w:r>
      <w:r w:rsidR="00F6259D">
        <w:rPr>
          <w:sz w:val="28"/>
          <w:szCs w:val="28"/>
        </w:rPr>
        <w:t xml:space="preserve">стосовно надання </w:t>
      </w:r>
      <w:r w:rsidR="00F6259D" w:rsidRPr="00B36688">
        <w:rPr>
          <w:sz w:val="28"/>
          <w:szCs w:val="28"/>
        </w:rPr>
        <w:t>дозв</w:t>
      </w:r>
      <w:r w:rsidR="00F6259D">
        <w:rPr>
          <w:sz w:val="28"/>
          <w:szCs w:val="28"/>
        </w:rPr>
        <w:t>о</w:t>
      </w:r>
      <w:r w:rsidR="00F6259D" w:rsidRPr="00B36688">
        <w:rPr>
          <w:sz w:val="28"/>
          <w:szCs w:val="28"/>
        </w:rPr>
        <w:t>л</w:t>
      </w:r>
      <w:r w:rsidR="00F6259D">
        <w:rPr>
          <w:sz w:val="28"/>
          <w:szCs w:val="28"/>
        </w:rPr>
        <w:t>у</w:t>
      </w:r>
      <w:r w:rsidR="00F6259D" w:rsidRPr="00B36688">
        <w:rPr>
          <w:sz w:val="28"/>
          <w:szCs w:val="28"/>
        </w:rPr>
        <w:t xml:space="preserve"> на складання проєкту землеустрою щодо відведення земельної ділянки за адресою </w:t>
      </w:r>
      <w:r w:rsidR="00F6259D" w:rsidRPr="00F6259D">
        <w:rPr>
          <w:sz w:val="28"/>
          <w:szCs w:val="28"/>
        </w:rPr>
        <w:t>вул.Мізунського Юрія,7</w:t>
      </w:r>
    </w:p>
    <w:p w:rsidR="00AD2A83" w:rsidRPr="00E31483" w:rsidRDefault="00AD2A83" w:rsidP="00AD2A83">
      <w:pPr>
        <w:pStyle w:val="30"/>
        <w:spacing w:line="240" w:lineRule="auto"/>
        <w:rPr>
          <w:bCs/>
          <w:sz w:val="28"/>
          <w:szCs w:val="28"/>
        </w:rPr>
      </w:pP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</w:t>
      </w:r>
      <w:r w:rsidR="00C361B8">
        <w:t xml:space="preserve">розглянувши </w:t>
      </w:r>
      <w:r w:rsidR="00C361B8" w:rsidRPr="00DF7A87">
        <w:t xml:space="preserve">звернення </w:t>
      </w:r>
      <w:r w:rsidR="00C361B8">
        <w:t>співвласників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F77258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F77258" w:rsidRDefault="001730B5" w:rsidP="00783637">
      <w:pPr>
        <w:ind w:firstLine="720"/>
        <w:jc w:val="center"/>
        <w:rPr>
          <w:b/>
          <w:szCs w:val="28"/>
        </w:rPr>
      </w:pPr>
    </w:p>
    <w:p w:rsidR="002B7F39" w:rsidRPr="00870898" w:rsidRDefault="00576AD9" w:rsidP="002B7F3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B7F39">
        <w:rPr>
          <w:b/>
          <w:szCs w:val="28"/>
        </w:rPr>
        <w:t xml:space="preserve">. </w:t>
      </w:r>
      <w:r w:rsidR="002B7F39" w:rsidRPr="000F57E0">
        <w:rPr>
          <w:b/>
          <w:szCs w:val="28"/>
        </w:rPr>
        <w:t xml:space="preserve">Надати </w:t>
      </w:r>
      <w:r w:rsidR="002B7F39">
        <w:rPr>
          <w:b/>
          <w:szCs w:val="28"/>
        </w:rPr>
        <w:t>Левчуку Віталію Анатолійовичу</w:t>
      </w:r>
      <w:r w:rsidR="002B7F39" w:rsidRPr="00F017C9">
        <w:rPr>
          <w:szCs w:val="28"/>
        </w:rPr>
        <w:t xml:space="preserve">, </w:t>
      </w:r>
      <w:r w:rsidR="002B7F39">
        <w:rPr>
          <w:b/>
          <w:szCs w:val="28"/>
        </w:rPr>
        <w:t>Томнюк Людмилі Іванівні</w:t>
      </w:r>
      <w:r w:rsidR="002B7F39" w:rsidRPr="00F017C9">
        <w:rPr>
          <w:szCs w:val="28"/>
        </w:rPr>
        <w:t xml:space="preserve">, </w:t>
      </w:r>
      <w:r w:rsidR="002B7F39">
        <w:rPr>
          <w:b/>
          <w:szCs w:val="28"/>
        </w:rPr>
        <w:t>Лунгулу Віталію Васильовичу</w:t>
      </w:r>
      <w:r w:rsidR="002B7F39" w:rsidRPr="00F017C9">
        <w:rPr>
          <w:b/>
          <w:szCs w:val="28"/>
        </w:rPr>
        <w:t xml:space="preserve"> </w:t>
      </w:r>
      <w:r w:rsidR="002B7F39" w:rsidRPr="00F017C9">
        <w:rPr>
          <w:szCs w:val="28"/>
        </w:rPr>
        <w:t>дозвіл на складання про</w:t>
      </w:r>
      <w:r w:rsidR="002B7F39">
        <w:rPr>
          <w:szCs w:val="28"/>
        </w:rPr>
        <w:t>є</w:t>
      </w:r>
      <w:r w:rsidR="002B7F39" w:rsidRPr="00F017C9">
        <w:rPr>
          <w:szCs w:val="28"/>
        </w:rPr>
        <w:t xml:space="preserve">кту землеустрою щодо відведення земельної ділянки за адресою </w:t>
      </w:r>
      <w:r w:rsidR="002B7F39" w:rsidRPr="00F017C9">
        <w:rPr>
          <w:b/>
          <w:szCs w:val="28"/>
        </w:rPr>
        <w:t>вул.</w:t>
      </w:r>
      <w:r w:rsidR="002B7F39">
        <w:rPr>
          <w:b/>
          <w:szCs w:val="28"/>
        </w:rPr>
        <w:t>Мізунського Юрія,7</w:t>
      </w:r>
      <w:r w:rsidR="002B7F39" w:rsidRPr="00F017C9">
        <w:rPr>
          <w:b/>
          <w:szCs w:val="28"/>
        </w:rPr>
        <w:t>,</w:t>
      </w:r>
      <w:r w:rsidR="002B7F39" w:rsidRPr="00F017C9">
        <w:rPr>
          <w:szCs w:val="28"/>
        </w:rPr>
        <w:t xml:space="preserve"> орієнтовною площею 0,</w:t>
      </w:r>
      <w:r w:rsidR="002B7F39">
        <w:rPr>
          <w:szCs w:val="28"/>
        </w:rPr>
        <w:t>0403</w:t>
      </w:r>
      <w:r w:rsidR="002B7F39" w:rsidRPr="00F017C9">
        <w:rPr>
          <w:szCs w:val="28"/>
        </w:rPr>
        <w:t xml:space="preserve"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</w:t>
      </w:r>
      <w:r w:rsidR="002B7F39">
        <w:rPr>
          <w:szCs w:val="28"/>
        </w:rPr>
        <w:t>співвласників</w:t>
      </w:r>
      <w:r w:rsidR="002B7F39" w:rsidRPr="00F017C9">
        <w:rPr>
          <w:szCs w:val="28"/>
        </w:rPr>
        <w:t xml:space="preserve">, зареєстрована </w:t>
      </w:r>
      <w:r w:rsidR="002B7F39">
        <w:rPr>
          <w:szCs w:val="28"/>
        </w:rPr>
        <w:t>18.09.2019</w:t>
      </w:r>
      <w:r w:rsidR="002B7F39" w:rsidRPr="00F017C9">
        <w:rPr>
          <w:szCs w:val="28"/>
        </w:rPr>
        <w:t xml:space="preserve">р. за </w:t>
      </w:r>
      <w:r w:rsidR="002B7F39">
        <w:rPr>
          <w:szCs w:val="28"/>
        </w:rPr>
        <w:t xml:space="preserve">  </w:t>
      </w:r>
      <w:r w:rsidR="002B7F39" w:rsidRPr="00F017C9">
        <w:rPr>
          <w:szCs w:val="28"/>
        </w:rPr>
        <w:t>№</w:t>
      </w:r>
      <w:r w:rsidR="002B7F39">
        <w:rPr>
          <w:szCs w:val="28"/>
        </w:rPr>
        <w:t>КО-5578/0-04/01, витяги з Державного реєстру речових прав на нерухоме майно про реєстрацію права власності від 22.06.2013р. №5263923, від 13.11.2015р. №47537870, від 21.08.2017р. №95225636</w:t>
      </w:r>
      <w:r w:rsidR="002B7F39" w:rsidRPr="00F017C9">
        <w:rPr>
          <w:szCs w:val="28"/>
        </w:rPr>
        <w:t>).</w:t>
      </w:r>
    </w:p>
    <w:p w:rsidR="002B7F39" w:rsidRPr="00A24D65" w:rsidRDefault="002B7F39" w:rsidP="002B7F39">
      <w:pPr>
        <w:ind w:firstLine="708"/>
        <w:jc w:val="both"/>
        <w:rPr>
          <w:rStyle w:val="rvts82"/>
          <w:szCs w:val="28"/>
        </w:rPr>
      </w:pPr>
    </w:p>
    <w:p w:rsidR="0082675F" w:rsidRDefault="00F6259D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F6259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lastRenderedPageBreak/>
        <w:tab/>
      </w:r>
      <w:r w:rsidR="00F6259D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BE0" w:rsidRDefault="00C74BE0">
      <w:r>
        <w:separator/>
      </w:r>
    </w:p>
  </w:endnote>
  <w:endnote w:type="continuationSeparator" w:id="0">
    <w:p w:rsidR="00C74BE0" w:rsidRDefault="00C7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BE0" w:rsidRDefault="00C74BE0">
      <w:r>
        <w:separator/>
      </w:r>
    </w:p>
  </w:footnote>
  <w:footnote w:type="continuationSeparator" w:id="0">
    <w:p w:rsidR="00C74BE0" w:rsidRDefault="00C74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1138F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2B2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34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B6D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38F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22EA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303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C0F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64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1B8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4BE0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21F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2AC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E7FF9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6E7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59D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258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02B2F-052D-45C6-8EDB-AA8AC2C6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314E6-3E28-4145-B0B8-715215240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2020-02-10T08:04:00Z</cp:lastPrinted>
  <dcterms:created xsi:type="dcterms:W3CDTF">2020-07-02T13:20:00Z</dcterms:created>
  <dcterms:modified xsi:type="dcterms:W3CDTF">2020-07-02T13:20:00Z</dcterms:modified>
</cp:coreProperties>
</file>