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6D55AC">
        <w:rPr>
          <w:rFonts w:ascii="Times New Roman" w:hAnsi="Times New Roman" w:cs="Times New Roman"/>
          <w:lang w:val="uk-UA"/>
        </w:rPr>
        <w:t xml:space="preserve">               </w:t>
      </w:r>
      <w:bookmarkStart w:id="0" w:name="_GoBack"/>
      <w:bookmarkEnd w:id="0"/>
      <w:r w:rsidR="0006785C">
        <w:rPr>
          <w:rFonts w:ascii="Times New Roman" w:hAnsi="Times New Roman" w:cs="Times New Roman"/>
          <w:u w:val="single"/>
          <w:lang w:val="uk-UA"/>
        </w:rPr>
        <w:t xml:space="preserve">04.06.2020  </w:t>
      </w:r>
      <w:r w:rsidRPr="001C2D23">
        <w:rPr>
          <w:rFonts w:ascii="Times New Roman" w:hAnsi="Times New Roman" w:cs="Times New Roman"/>
          <w:lang w:val="uk-UA"/>
        </w:rPr>
        <w:t>№</w:t>
      </w:r>
      <w:r w:rsidR="006D55AC">
        <w:rPr>
          <w:rFonts w:ascii="Times New Roman" w:hAnsi="Times New Roman" w:cs="Times New Roman"/>
          <w:lang w:val="uk-UA"/>
        </w:rPr>
        <w:t xml:space="preserve"> </w:t>
      </w:r>
      <w:r w:rsidR="0006785C">
        <w:rPr>
          <w:rFonts w:ascii="Times New Roman" w:hAnsi="Times New Roman" w:cs="Times New Roman"/>
          <w:u w:val="single"/>
          <w:lang w:val="uk-UA"/>
        </w:rPr>
        <w:t>2134</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A77D95" w:rsidRDefault="00496273" w:rsidP="00456D4D">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 xml:space="preserve">  </w:t>
      </w:r>
    </w:p>
    <w:p w:rsidR="00496273" w:rsidRPr="00A77D95" w:rsidRDefault="00496273" w:rsidP="00456D4D">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 зі змінами: від 09.03.2017р. № 623, від 18.04.2017 р. №679, від 23.05.2017 р. №712, від 15.06.2017р. №742, від 11.07.2017р. №785, від 09.08.2017 р. № 832, від 25.09.2017р. № 890 та від 09.10.2017р.  № 927,  від 31.10.2017 р. № 935,  від 30.11.2017 р</w:t>
      </w:r>
      <w:r w:rsidR="00B40774" w:rsidRPr="00A77D95">
        <w:rPr>
          <w:rFonts w:ascii="Times New Roman" w:hAnsi="Times New Roman" w:cs="Times New Roman"/>
          <w:sz w:val="26"/>
          <w:szCs w:val="26"/>
          <w:lang w:val="uk-UA"/>
        </w:rPr>
        <w:t>.</w:t>
      </w:r>
      <w:r w:rsidRPr="00A77D95">
        <w:rPr>
          <w:rFonts w:ascii="Times New Roman" w:hAnsi="Times New Roman" w:cs="Times New Roman"/>
          <w:sz w:val="26"/>
          <w:szCs w:val="26"/>
          <w:lang w:val="uk-UA"/>
        </w:rPr>
        <w:t xml:space="preserve"> № 964</w:t>
      </w:r>
      <w:r w:rsidR="00B40774" w:rsidRPr="00A77D95">
        <w:rPr>
          <w:rFonts w:ascii="Times New Roman" w:hAnsi="Times New Roman" w:cs="Times New Roman"/>
          <w:sz w:val="26"/>
          <w:szCs w:val="26"/>
          <w:lang w:val="uk-UA"/>
        </w:rPr>
        <w:t>,</w:t>
      </w:r>
      <w:r w:rsidRPr="00A77D95">
        <w:rPr>
          <w:rFonts w:ascii="Times New Roman" w:hAnsi="Times New Roman" w:cs="Times New Roman"/>
          <w:sz w:val="26"/>
          <w:szCs w:val="26"/>
          <w:lang w:val="uk-UA"/>
        </w:rPr>
        <w:t xml:space="preserve"> від 07.12.2017 р. № 987</w:t>
      </w:r>
      <w:r w:rsidR="002E270E" w:rsidRPr="00A77D95">
        <w:rPr>
          <w:rFonts w:ascii="Times New Roman" w:hAnsi="Times New Roman" w:cs="Times New Roman"/>
          <w:sz w:val="26"/>
          <w:szCs w:val="26"/>
          <w:lang w:val="uk-UA"/>
        </w:rPr>
        <w:t>, від</w:t>
      </w:r>
      <w:r w:rsidR="00B40774" w:rsidRPr="00A77D95">
        <w:rPr>
          <w:rFonts w:ascii="Times New Roman" w:hAnsi="Times New Roman" w:cs="Times New Roman"/>
          <w:sz w:val="26"/>
          <w:szCs w:val="26"/>
          <w:lang w:val="uk-UA"/>
        </w:rPr>
        <w:t xml:space="preserve"> 30.12.2017 р. №1030</w:t>
      </w:r>
      <w:r w:rsidR="00FD7223" w:rsidRPr="00A77D95">
        <w:rPr>
          <w:rFonts w:ascii="Times New Roman" w:hAnsi="Times New Roman" w:cs="Times New Roman"/>
          <w:sz w:val="26"/>
          <w:szCs w:val="26"/>
          <w:lang w:val="uk-UA"/>
        </w:rPr>
        <w:t xml:space="preserve">, </w:t>
      </w:r>
      <w:r w:rsidR="00333AE7" w:rsidRPr="00A77D95">
        <w:rPr>
          <w:rFonts w:ascii="Times New Roman" w:hAnsi="Times New Roman" w:cs="Times New Roman"/>
          <w:sz w:val="26"/>
          <w:szCs w:val="26"/>
          <w:lang w:val="uk-UA"/>
        </w:rPr>
        <w:t xml:space="preserve">  від 24.02.2018 р. №1169</w:t>
      </w:r>
      <w:r w:rsidR="00FD7223" w:rsidRPr="00A77D95">
        <w:rPr>
          <w:rFonts w:ascii="Times New Roman" w:hAnsi="Times New Roman" w:cs="Times New Roman"/>
          <w:sz w:val="26"/>
          <w:szCs w:val="26"/>
          <w:lang w:val="uk-UA"/>
        </w:rPr>
        <w:t>,  від 03.05.2018 р. № 1276</w:t>
      </w:r>
      <w:r w:rsidR="006D68E5" w:rsidRPr="00A77D95">
        <w:rPr>
          <w:rFonts w:ascii="Times New Roman" w:hAnsi="Times New Roman" w:cs="Times New Roman"/>
          <w:sz w:val="26"/>
          <w:szCs w:val="26"/>
          <w:lang w:val="uk-UA"/>
        </w:rPr>
        <w:t xml:space="preserve">, </w:t>
      </w:r>
      <w:r w:rsidR="00B97E0A" w:rsidRPr="00A77D95">
        <w:rPr>
          <w:rFonts w:ascii="Times New Roman" w:hAnsi="Times New Roman" w:cs="Times New Roman"/>
          <w:sz w:val="26"/>
          <w:szCs w:val="26"/>
          <w:lang w:val="uk-UA"/>
        </w:rPr>
        <w:t xml:space="preserve"> </w:t>
      </w:r>
      <w:r w:rsidR="009B76CA" w:rsidRPr="00A77D95">
        <w:rPr>
          <w:rFonts w:ascii="Times New Roman" w:hAnsi="Times New Roman" w:cs="Times New Roman"/>
          <w:sz w:val="26"/>
          <w:szCs w:val="26"/>
          <w:lang w:val="uk-UA"/>
        </w:rPr>
        <w:t xml:space="preserve">від 01.08.2018 р. </w:t>
      </w:r>
      <w:r w:rsidR="00FD7223" w:rsidRPr="00A77D95">
        <w:rPr>
          <w:rFonts w:ascii="Times New Roman" w:hAnsi="Times New Roman" w:cs="Times New Roman"/>
          <w:sz w:val="26"/>
          <w:szCs w:val="26"/>
          <w:lang w:val="uk-UA"/>
        </w:rPr>
        <w:t>№</w:t>
      </w:r>
      <w:r w:rsidR="009B76CA" w:rsidRPr="00A77D95">
        <w:rPr>
          <w:rFonts w:ascii="Times New Roman" w:hAnsi="Times New Roman" w:cs="Times New Roman"/>
          <w:sz w:val="26"/>
          <w:szCs w:val="26"/>
          <w:lang w:val="uk-UA"/>
        </w:rPr>
        <w:t>1366</w:t>
      </w:r>
      <w:r w:rsidR="00F562C9" w:rsidRPr="00A77D95">
        <w:rPr>
          <w:rFonts w:ascii="Times New Roman" w:hAnsi="Times New Roman" w:cs="Times New Roman"/>
          <w:sz w:val="26"/>
          <w:szCs w:val="26"/>
          <w:lang w:val="uk-UA"/>
        </w:rPr>
        <w:t xml:space="preserve">, </w:t>
      </w:r>
      <w:r w:rsidR="006D68E5" w:rsidRPr="00A77D95">
        <w:rPr>
          <w:rFonts w:ascii="Times New Roman" w:hAnsi="Times New Roman" w:cs="Times New Roman"/>
          <w:sz w:val="26"/>
          <w:szCs w:val="26"/>
          <w:lang w:val="uk-UA"/>
        </w:rPr>
        <w:t>від 2</w:t>
      </w:r>
      <w:r w:rsidR="00EF51F6" w:rsidRPr="00A77D95">
        <w:rPr>
          <w:rFonts w:ascii="Times New Roman" w:hAnsi="Times New Roman" w:cs="Times New Roman"/>
          <w:sz w:val="26"/>
          <w:szCs w:val="26"/>
          <w:lang w:val="uk-UA"/>
        </w:rPr>
        <w:t>9</w:t>
      </w:r>
      <w:r w:rsidR="006D68E5" w:rsidRPr="00A77D95">
        <w:rPr>
          <w:rFonts w:ascii="Times New Roman" w:hAnsi="Times New Roman" w:cs="Times New Roman"/>
          <w:sz w:val="26"/>
          <w:szCs w:val="26"/>
          <w:lang w:val="uk-UA"/>
        </w:rPr>
        <w:t>.10.2018</w:t>
      </w:r>
      <w:r w:rsidR="00C42A62" w:rsidRPr="00A77D95">
        <w:rPr>
          <w:rFonts w:ascii="Times New Roman" w:hAnsi="Times New Roman" w:cs="Times New Roman"/>
          <w:sz w:val="26"/>
          <w:szCs w:val="26"/>
          <w:lang w:val="uk-UA"/>
        </w:rPr>
        <w:t xml:space="preserve">р. </w:t>
      </w:r>
      <w:r w:rsidR="006D68E5" w:rsidRPr="00A77D95">
        <w:rPr>
          <w:rFonts w:ascii="Times New Roman" w:hAnsi="Times New Roman" w:cs="Times New Roman"/>
          <w:sz w:val="26"/>
          <w:szCs w:val="26"/>
          <w:lang w:val="uk-UA"/>
        </w:rPr>
        <w:t>№ 1469</w:t>
      </w:r>
      <w:r w:rsidR="00E6276A" w:rsidRPr="00A77D95">
        <w:rPr>
          <w:rFonts w:ascii="Times New Roman" w:hAnsi="Times New Roman" w:cs="Times New Roman"/>
          <w:sz w:val="26"/>
          <w:szCs w:val="26"/>
          <w:lang w:val="uk-UA"/>
        </w:rPr>
        <w:t xml:space="preserve">, </w:t>
      </w:r>
      <w:r w:rsidR="00F562C9" w:rsidRPr="00A77D95">
        <w:rPr>
          <w:rFonts w:ascii="Times New Roman" w:hAnsi="Times New Roman" w:cs="Times New Roman"/>
          <w:sz w:val="26"/>
          <w:szCs w:val="26"/>
          <w:lang w:val="uk-UA"/>
        </w:rPr>
        <w:t>від 06.12.2018</w:t>
      </w:r>
      <w:r w:rsidR="00C42A62" w:rsidRPr="00A77D95">
        <w:rPr>
          <w:rFonts w:ascii="Times New Roman" w:hAnsi="Times New Roman" w:cs="Times New Roman"/>
          <w:sz w:val="26"/>
          <w:szCs w:val="26"/>
          <w:lang w:val="uk-UA"/>
        </w:rPr>
        <w:t>р.</w:t>
      </w:r>
      <w:r w:rsidR="00F562C9" w:rsidRPr="00A77D95">
        <w:rPr>
          <w:rFonts w:ascii="Times New Roman" w:hAnsi="Times New Roman" w:cs="Times New Roman"/>
          <w:sz w:val="26"/>
          <w:szCs w:val="26"/>
          <w:lang w:val="uk-UA"/>
        </w:rPr>
        <w:t xml:space="preserve"> № 1560</w:t>
      </w:r>
      <w:r w:rsidR="009A45F2" w:rsidRPr="00A77D95">
        <w:rPr>
          <w:rFonts w:ascii="Times New Roman" w:hAnsi="Times New Roman" w:cs="Times New Roman"/>
          <w:sz w:val="26"/>
          <w:szCs w:val="26"/>
          <w:lang w:val="uk-UA"/>
        </w:rPr>
        <w:t>,</w:t>
      </w:r>
      <w:r w:rsidR="00E6276A" w:rsidRPr="00A77D95">
        <w:rPr>
          <w:rFonts w:ascii="Times New Roman" w:hAnsi="Times New Roman" w:cs="Times New Roman"/>
          <w:sz w:val="26"/>
          <w:szCs w:val="26"/>
          <w:lang w:val="uk-UA"/>
        </w:rPr>
        <w:t xml:space="preserve"> від 23.07.2019 р. № 1774</w:t>
      </w:r>
      <w:r w:rsidR="005052A9" w:rsidRPr="00A77D95">
        <w:rPr>
          <w:rFonts w:ascii="Times New Roman" w:hAnsi="Times New Roman" w:cs="Times New Roman"/>
          <w:sz w:val="26"/>
          <w:szCs w:val="26"/>
          <w:lang w:val="uk-UA"/>
        </w:rPr>
        <w:t xml:space="preserve">, </w:t>
      </w:r>
      <w:r w:rsidR="009A45F2" w:rsidRPr="00A77D95">
        <w:rPr>
          <w:rFonts w:ascii="Times New Roman" w:hAnsi="Times New Roman" w:cs="Times New Roman"/>
          <w:sz w:val="26"/>
          <w:szCs w:val="26"/>
          <w:lang w:val="uk-UA"/>
        </w:rPr>
        <w:t xml:space="preserve"> від 26.09.2019</w:t>
      </w:r>
      <w:r w:rsidR="00E76C4F" w:rsidRPr="00A77D95">
        <w:rPr>
          <w:rFonts w:ascii="Times New Roman" w:hAnsi="Times New Roman" w:cs="Times New Roman"/>
          <w:sz w:val="26"/>
          <w:szCs w:val="26"/>
          <w:lang w:val="uk-UA"/>
        </w:rPr>
        <w:t xml:space="preserve"> р.</w:t>
      </w:r>
      <w:r w:rsidR="009A45F2" w:rsidRPr="00A77D95">
        <w:rPr>
          <w:rFonts w:ascii="Times New Roman" w:hAnsi="Times New Roman" w:cs="Times New Roman"/>
          <w:sz w:val="26"/>
          <w:szCs w:val="26"/>
          <w:lang w:val="uk-UA"/>
        </w:rPr>
        <w:t xml:space="preserve"> № 1848</w:t>
      </w:r>
      <w:r w:rsidR="006D37BF" w:rsidRPr="00A77D95">
        <w:rPr>
          <w:rFonts w:ascii="Times New Roman" w:hAnsi="Times New Roman" w:cs="Times New Roman"/>
          <w:sz w:val="26"/>
          <w:szCs w:val="26"/>
          <w:lang w:val="uk-UA"/>
        </w:rPr>
        <w:t xml:space="preserve">, </w:t>
      </w:r>
      <w:r w:rsidR="005052A9" w:rsidRPr="00A77D95">
        <w:rPr>
          <w:rFonts w:ascii="Times New Roman" w:hAnsi="Times New Roman" w:cs="Times New Roman"/>
          <w:sz w:val="26"/>
          <w:szCs w:val="26"/>
          <w:lang w:val="uk-UA"/>
        </w:rPr>
        <w:t xml:space="preserve"> від 17.12.2019 р. № 1996</w:t>
      </w:r>
      <w:r w:rsidR="00E76C4F" w:rsidRPr="00A77D95">
        <w:rPr>
          <w:rFonts w:ascii="Times New Roman" w:hAnsi="Times New Roman" w:cs="Times New Roman"/>
          <w:sz w:val="26"/>
          <w:szCs w:val="26"/>
          <w:lang w:val="uk-UA"/>
        </w:rPr>
        <w:t>,</w:t>
      </w:r>
      <w:r w:rsidR="006D37BF" w:rsidRPr="00A77D95">
        <w:rPr>
          <w:rFonts w:ascii="Times New Roman" w:hAnsi="Times New Roman" w:cs="Times New Roman"/>
          <w:sz w:val="26"/>
          <w:szCs w:val="26"/>
          <w:lang w:val="uk-UA"/>
        </w:rPr>
        <w:t xml:space="preserve"> від 07.02.2020 р. № 2062</w:t>
      </w:r>
      <w:r w:rsidR="00E76C4F" w:rsidRPr="00A77D95">
        <w:rPr>
          <w:rFonts w:ascii="Times New Roman" w:hAnsi="Times New Roman" w:cs="Times New Roman"/>
          <w:sz w:val="26"/>
          <w:szCs w:val="26"/>
          <w:lang w:val="uk-UA"/>
        </w:rPr>
        <w:t xml:space="preserve"> та від 17.03.2020 р. № 2099 </w:t>
      </w:r>
      <w:r w:rsidR="00B40774" w:rsidRPr="00A77D95">
        <w:rPr>
          <w:rFonts w:ascii="Times New Roman" w:hAnsi="Times New Roman" w:cs="Times New Roman"/>
          <w:sz w:val="26"/>
          <w:szCs w:val="26"/>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888" w:type="dxa"/>
        <w:tblLayout w:type="fixed"/>
        <w:tblLook w:val="04A0" w:firstRow="1" w:lastRow="0" w:firstColumn="1" w:lastColumn="0" w:noHBand="0" w:noVBand="1"/>
      </w:tblPr>
      <w:tblGrid>
        <w:gridCol w:w="2660"/>
        <w:gridCol w:w="1417"/>
        <w:gridCol w:w="1275"/>
        <w:gridCol w:w="993"/>
        <w:gridCol w:w="850"/>
        <w:gridCol w:w="992"/>
        <w:gridCol w:w="851"/>
        <w:gridCol w:w="850"/>
      </w:tblGrid>
      <w:tr w:rsidR="00473C30" w:rsidRPr="00A77D95" w:rsidTr="008F085C">
        <w:tc>
          <w:tcPr>
            <w:tcW w:w="2660" w:type="dxa"/>
            <w:vMerge w:val="restart"/>
            <w:vAlign w:val="center"/>
          </w:tcPr>
          <w:p w:rsidR="00473C30" w:rsidRPr="00A77D95" w:rsidRDefault="00473C30" w:rsidP="00416D49">
            <w:pPr>
              <w:pStyle w:val="ab"/>
              <w:jc w:val="center"/>
              <w:rPr>
                <w:rFonts w:ascii="Times New Roman" w:hAnsi="Times New Roman" w:cs="Times New Roman"/>
                <w:sz w:val="26"/>
                <w:szCs w:val="26"/>
                <w:lang w:val="uk-UA"/>
              </w:rPr>
            </w:pPr>
            <w:r w:rsidRPr="00A77D95">
              <w:rPr>
                <w:rFonts w:ascii="Times New Roman" w:hAnsi="Times New Roman" w:cs="Times New Roman"/>
                <w:sz w:val="26"/>
                <w:szCs w:val="26"/>
                <w:lang w:val="uk-UA"/>
              </w:rPr>
              <w:t>Комунальні підприємства</w:t>
            </w:r>
          </w:p>
        </w:tc>
        <w:tc>
          <w:tcPr>
            <w:tcW w:w="7228" w:type="dxa"/>
            <w:gridSpan w:val="7"/>
          </w:tcPr>
          <w:p w:rsidR="00473C30" w:rsidRPr="00A77D95" w:rsidRDefault="00473C30" w:rsidP="004B25A7">
            <w:pPr>
              <w:pStyle w:val="ab"/>
              <w:spacing w:before="0" w:beforeAutospacing="0" w:after="0" w:afterAutospacing="0"/>
              <w:jc w:val="center"/>
              <w:rPr>
                <w:rFonts w:ascii="Times New Roman" w:hAnsi="Times New Roman" w:cs="Times New Roman"/>
                <w:sz w:val="26"/>
                <w:szCs w:val="26"/>
                <w:lang w:val="uk-UA"/>
              </w:rPr>
            </w:pPr>
            <w:r w:rsidRPr="00A77D95">
              <w:rPr>
                <w:rFonts w:ascii="Times New Roman" w:hAnsi="Times New Roman" w:cs="Times New Roman"/>
                <w:sz w:val="26"/>
                <w:szCs w:val="26"/>
                <w:lang w:val="uk-UA"/>
              </w:rPr>
              <w:t>Обсяги фінансування  (млн. грн.)</w:t>
            </w:r>
          </w:p>
        </w:tc>
      </w:tr>
      <w:tr w:rsidR="00473C30" w:rsidRPr="00A77D95" w:rsidTr="008F085C">
        <w:tc>
          <w:tcPr>
            <w:tcW w:w="2660" w:type="dxa"/>
            <w:vMerge/>
            <w:vAlign w:val="center"/>
          </w:tcPr>
          <w:p w:rsidR="00473C30" w:rsidRPr="00A77D95" w:rsidRDefault="00473C30" w:rsidP="00416D49">
            <w:pPr>
              <w:pStyle w:val="ab"/>
              <w:spacing w:before="0" w:beforeAutospacing="0" w:after="0" w:afterAutospacing="0"/>
              <w:jc w:val="both"/>
              <w:rPr>
                <w:rFonts w:ascii="Times New Roman" w:hAnsi="Times New Roman" w:cs="Times New Roman"/>
                <w:sz w:val="26"/>
                <w:szCs w:val="26"/>
                <w:lang w:val="uk-UA"/>
              </w:rPr>
            </w:pPr>
          </w:p>
        </w:tc>
        <w:tc>
          <w:tcPr>
            <w:tcW w:w="1417" w:type="dxa"/>
            <w:vAlign w:val="center"/>
          </w:tcPr>
          <w:p w:rsidR="00473C30" w:rsidRPr="00A77D95" w:rsidRDefault="00473C30" w:rsidP="004B25A7">
            <w:pPr>
              <w:pStyle w:val="ab"/>
              <w:jc w:val="center"/>
              <w:rPr>
                <w:rFonts w:ascii="Times New Roman" w:hAnsi="Times New Roman" w:cs="Times New Roman"/>
                <w:sz w:val="26"/>
                <w:szCs w:val="26"/>
                <w:lang w:val="uk-UA"/>
              </w:rPr>
            </w:pPr>
            <w:r w:rsidRPr="00A77D95">
              <w:rPr>
                <w:rFonts w:ascii="Times New Roman" w:hAnsi="Times New Roman" w:cs="Times New Roman"/>
                <w:sz w:val="26"/>
                <w:szCs w:val="26"/>
                <w:lang w:val="uk-UA"/>
              </w:rPr>
              <w:t>Всього</w:t>
            </w:r>
          </w:p>
        </w:tc>
        <w:tc>
          <w:tcPr>
            <w:tcW w:w="1275" w:type="dxa"/>
            <w:vAlign w:val="center"/>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2017</w:t>
            </w:r>
          </w:p>
        </w:tc>
        <w:tc>
          <w:tcPr>
            <w:tcW w:w="993" w:type="dxa"/>
            <w:vAlign w:val="center"/>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2018</w:t>
            </w:r>
          </w:p>
        </w:tc>
        <w:tc>
          <w:tcPr>
            <w:tcW w:w="850" w:type="dxa"/>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2019</w:t>
            </w:r>
          </w:p>
        </w:tc>
        <w:tc>
          <w:tcPr>
            <w:tcW w:w="992" w:type="dxa"/>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2020</w:t>
            </w:r>
          </w:p>
        </w:tc>
        <w:tc>
          <w:tcPr>
            <w:tcW w:w="851" w:type="dxa"/>
          </w:tcPr>
          <w:p w:rsidR="00473C30" w:rsidRPr="00A77D95" w:rsidRDefault="00473C30"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2021</w:t>
            </w:r>
          </w:p>
        </w:tc>
        <w:tc>
          <w:tcPr>
            <w:tcW w:w="850" w:type="dxa"/>
          </w:tcPr>
          <w:p w:rsidR="00473C30" w:rsidRPr="00A77D95" w:rsidRDefault="00473C30"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2022</w:t>
            </w:r>
          </w:p>
        </w:tc>
      </w:tr>
      <w:tr w:rsidR="00473C30" w:rsidRPr="00A77D95" w:rsidTr="008F085C">
        <w:tc>
          <w:tcPr>
            <w:tcW w:w="2660" w:type="dxa"/>
          </w:tcPr>
          <w:p w:rsidR="001751F2" w:rsidRPr="00A77D95" w:rsidRDefault="00473C30" w:rsidP="001751F2">
            <w:pPr>
              <w:spacing w:line="240" w:lineRule="auto"/>
              <w:rPr>
                <w:rFonts w:ascii="Times New Roman" w:hAnsi="Times New Roman" w:cs="Times New Roman"/>
                <w:sz w:val="26"/>
                <w:szCs w:val="26"/>
              </w:rPr>
            </w:pPr>
            <w:r w:rsidRPr="00A77D95">
              <w:rPr>
                <w:rFonts w:ascii="Times New Roman" w:hAnsi="Times New Roman" w:cs="Times New Roman"/>
                <w:sz w:val="26"/>
                <w:szCs w:val="26"/>
              </w:rPr>
              <w:t xml:space="preserve"> КП  «Чернівецьке тролейбусне управління»</w:t>
            </w:r>
          </w:p>
        </w:tc>
        <w:tc>
          <w:tcPr>
            <w:tcW w:w="1417" w:type="dxa"/>
          </w:tcPr>
          <w:p w:rsidR="00473C30" w:rsidRPr="00A77D95" w:rsidRDefault="008E494D" w:rsidP="00D1529F">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4</w:t>
            </w:r>
            <w:r w:rsidR="00D1529F" w:rsidRPr="00A77D95">
              <w:rPr>
                <w:rFonts w:ascii="Times New Roman" w:hAnsi="Times New Roman" w:cs="Times New Roman"/>
                <w:sz w:val="26"/>
                <w:szCs w:val="26"/>
              </w:rPr>
              <w:t>77</w:t>
            </w:r>
            <w:r w:rsidRPr="00A77D95">
              <w:rPr>
                <w:rFonts w:ascii="Times New Roman" w:hAnsi="Times New Roman" w:cs="Times New Roman"/>
                <w:sz w:val="26"/>
                <w:szCs w:val="26"/>
              </w:rPr>
              <w:t>,</w:t>
            </w:r>
            <w:r w:rsidR="00D1529F" w:rsidRPr="00A77D95">
              <w:rPr>
                <w:rFonts w:ascii="Times New Roman" w:hAnsi="Times New Roman" w:cs="Times New Roman"/>
                <w:sz w:val="26"/>
                <w:szCs w:val="26"/>
              </w:rPr>
              <w:t>9</w:t>
            </w:r>
            <w:r w:rsidRPr="00A77D95">
              <w:rPr>
                <w:rFonts w:ascii="Times New Roman" w:hAnsi="Times New Roman" w:cs="Times New Roman"/>
                <w:sz w:val="26"/>
                <w:szCs w:val="26"/>
              </w:rPr>
              <w:t>5</w:t>
            </w:r>
          </w:p>
        </w:tc>
        <w:tc>
          <w:tcPr>
            <w:tcW w:w="1275" w:type="dxa"/>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55,35</w:t>
            </w:r>
          </w:p>
        </w:tc>
        <w:tc>
          <w:tcPr>
            <w:tcW w:w="993" w:type="dxa"/>
          </w:tcPr>
          <w:p w:rsidR="00473C30" w:rsidRPr="00A77D95" w:rsidRDefault="008E494D" w:rsidP="001751F2">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110</w:t>
            </w:r>
            <w:r w:rsidR="00795316" w:rsidRPr="00A77D95">
              <w:rPr>
                <w:rFonts w:ascii="Times New Roman" w:hAnsi="Times New Roman" w:cs="Times New Roman"/>
                <w:sz w:val="26"/>
                <w:szCs w:val="26"/>
              </w:rPr>
              <w:t>,5</w:t>
            </w:r>
          </w:p>
        </w:tc>
        <w:tc>
          <w:tcPr>
            <w:tcW w:w="850" w:type="dxa"/>
          </w:tcPr>
          <w:p w:rsidR="00473C30" w:rsidRPr="00A77D95" w:rsidRDefault="00E6276A" w:rsidP="009B76CA">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61</w:t>
            </w:r>
            <w:r w:rsidR="001751F2" w:rsidRPr="00A77D95">
              <w:rPr>
                <w:rFonts w:ascii="Times New Roman" w:hAnsi="Times New Roman" w:cs="Times New Roman"/>
                <w:sz w:val="26"/>
                <w:szCs w:val="26"/>
              </w:rPr>
              <w:t>,5</w:t>
            </w:r>
          </w:p>
        </w:tc>
        <w:tc>
          <w:tcPr>
            <w:tcW w:w="992" w:type="dxa"/>
          </w:tcPr>
          <w:p w:rsidR="00473C30" w:rsidRPr="00A77D95" w:rsidRDefault="00D1529F"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95,6</w:t>
            </w:r>
          </w:p>
        </w:tc>
        <w:tc>
          <w:tcPr>
            <w:tcW w:w="851" w:type="dxa"/>
          </w:tcPr>
          <w:p w:rsidR="00473C30" w:rsidRPr="00A77D95" w:rsidRDefault="001751F2"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75,0</w:t>
            </w:r>
          </w:p>
          <w:p w:rsidR="009B76CA" w:rsidRPr="00A77D95" w:rsidRDefault="009B76CA" w:rsidP="00416D49">
            <w:pPr>
              <w:pStyle w:val="ab"/>
              <w:spacing w:before="0" w:beforeAutospacing="0" w:after="0" w:afterAutospacing="0"/>
              <w:jc w:val="both"/>
              <w:rPr>
                <w:rFonts w:ascii="Times New Roman" w:hAnsi="Times New Roman" w:cs="Times New Roman"/>
                <w:sz w:val="26"/>
                <w:szCs w:val="26"/>
                <w:lang w:val="uk-UA"/>
              </w:rPr>
            </w:pPr>
          </w:p>
        </w:tc>
        <w:tc>
          <w:tcPr>
            <w:tcW w:w="850" w:type="dxa"/>
          </w:tcPr>
          <w:p w:rsidR="00473C30" w:rsidRPr="00A77D95" w:rsidRDefault="001751F2"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80,0</w:t>
            </w:r>
          </w:p>
        </w:tc>
      </w:tr>
      <w:tr w:rsidR="00473C30" w:rsidRPr="00A77D95" w:rsidTr="008F085C">
        <w:trPr>
          <w:trHeight w:val="615"/>
        </w:trPr>
        <w:tc>
          <w:tcPr>
            <w:tcW w:w="2660" w:type="dxa"/>
          </w:tcPr>
          <w:p w:rsidR="004B25A7" w:rsidRPr="00A77D95" w:rsidRDefault="00473C30" w:rsidP="004B25A7">
            <w:pPr>
              <w:spacing w:after="0" w:line="240" w:lineRule="auto"/>
              <w:rPr>
                <w:rFonts w:ascii="Times New Roman" w:hAnsi="Times New Roman" w:cs="Times New Roman"/>
                <w:sz w:val="26"/>
                <w:szCs w:val="26"/>
              </w:rPr>
            </w:pPr>
            <w:r w:rsidRPr="00A77D95">
              <w:rPr>
                <w:rFonts w:ascii="Times New Roman" w:hAnsi="Times New Roman" w:cs="Times New Roman"/>
                <w:sz w:val="26"/>
                <w:szCs w:val="26"/>
              </w:rPr>
              <w:t xml:space="preserve"> КП «</w:t>
            </w:r>
            <w:proofErr w:type="spellStart"/>
            <w:r w:rsidRPr="00A77D95">
              <w:rPr>
                <w:rFonts w:ascii="Times New Roman" w:hAnsi="Times New Roman" w:cs="Times New Roman"/>
                <w:sz w:val="26"/>
                <w:szCs w:val="26"/>
              </w:rPr>
              <w:t>Чернівці</w:t>
            </w:r>
            <w:r w:rsidR="004B25A7" w:rsidRPr="00A77D95">
              <w:rPr>
                <w:rFonts w:ascii="Times New Roman" w:hAnsi="Times New Roman" w:cs="Times New Roman"/>
                <w:sz w:val="26"/>
                <w:szCs w:val="26"/>
              </w:rPr>
              <w:t>-</w:t>
            </w:r>
            <w:proofErr w:type="spellEnd"/>
          </w:p>
          <w:p w:rsidR="00473C30" w:rsidRPr="00A77D95" w:rsidRDefault="00473C30" w:rsidP="00416D49">
            <w:pPr>
              <w:spacing w:line="240" w:lineRule="auto"/>
              <w:rPr>
                <w:rFonts w:ascii="Times New Roman" w:hAnsi="Times New Roman" w:cs="Times New Roman"/>
                <w:sz w:val="26"/>
                <w:szCs w:val="26"/>
              </w:rPr>
            </w:pPr>
            <w:r w:rsidRPr="00A77D95">
              <w:rPr>
                <w:rFonts w:ascii="Times New Roman" w:hAnsi="Times New Roman" w:cs="Times New Roman"/>
                <w:sz w:val="26"/>
                <w:szCs w:val="26"/>
              </w:rPr>
              <w:t>водоканал»</w:t>
            </w:r>
          </w:p>
        </w:tc>
        <w:tc>
          <w:tcPr>
            <w:tcW w:w="1417" w:type="dxa"/>
          </w:tcPr>
          <w:p w:rsidR="00473C30" w:rsidRPr="00A77D95" w:rsidRDefault="00D1529F" w:rsidP="004E318F">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4</w:t>
            </w:r>
            <w:r w:rsidR="004E318F" w:rsidRPr="00A77D95">
              <w:rPr>
                <w:rFonts w:ascii="Times New Roman" w:hAnsi="Times New Roman" w:cs="Times New Roman"/>
                <w:sz w:val="26"/>
                <w:szCs w:val="26"/>
              </w:rPr>
              <w:t>24,0</w:t>
            </w:r>
          </w:p>
        </w:tc>
        <w:tc>
          <w:tcPr>
            <w:tcW w:w="1275" w:type="dxa"/>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47,6</w:t>
            </w:r>
          </w:p>
        </w:tc>
        <w:tc>
          <w:tcPr>
            <w:tcW w:w="993" w:type="dxa"/>
          </w:tcPr>
          <w:p w:rsidR="00473C30" w:rsidRPr="00A77D95" w:rsidRDefault="008E494D"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84,4</w:t>
            </w:r>
          </w:p>
        </w:tc>
        <w:tc>
          <w:tcPr>
            <w:tcW w:w="850" w:type="dxa"/>
          </w:tcPr>
          <w:p w:rsidR="009B76CA" w:rsidRPr="00A77D95" w:rsidRDefault="00E6276A" w:rsidP="009B325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92</w:t>
            </w:r>
            <w:r w:rsidR="008E494D" w:rsidRPr="00A77D95">
              <w:rPr>
                <w:rFonts w:ascii="Times New Roman" w:hAnsi="Times New Roman" w:cs="Times New Roman"/>
                <w:sz w:val="26"/>
                <w:szCs w:val="26"/>
              </w:rPr>
              <w:t>,9</w:t>
            </w:r>
          </w:p>
        </w:tc>
        <w:tc>
          <w:tcPr>
            <w:tcW w:w="992" w:type="dxa"/>
          </w:tcPr>
          <w:p w:rsidR="009B76CA" w:rsidRPr="00A77D95" w:rsidRDefault="004E318F" w:rsidP="009B325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95,9</w:t>
            </w:r>
          </w:p>
        </w:tc>
        <w:tc>
          <w:tcPr>
            <w:tcW w:w="851" w:type="dxa"/>
          </w:tcPr>
          <w:p w:rsidR="009B76CA" w:rsidRPr="00A77D95" w:rsidRDefault="008E494D" w:rsidP="009B325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67,1</w:t>
            </w:r>
          </w:p>
        </w:tc>
        <w:tc>
          <w:tcPr>
            <w:tcW w:w="850" w:type="dxa"/>
          </w:tcPr>
          <w:p w:rsidR="00473C30" w:rsidRPr="00A77D95" w:rsidRDefault="001751F2"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36,1</w:t>
            </w:r>
          </w:p>
        </w:tc>
      </w:tr>
      <w:tr w:rsidR="00473C30" w:rsidRPr="00A77D95" w:rsidTr="008F085C">
        <w:tc>
          <w:tcPr>
            <w:tcW w:w="2660" w:type="dxa"/>
          </w:tcPr>
          <w:p w:rsidR="004B25A7" w:rsidRPr="00A77D95" w:rsidRDefault="00473C30" w:rsidP="004B25A7">
            <w:pPr>
              <w:spacing w:after="0" w:line="240" w:lineRule="auto"/>
              <w:rPr>
                <w:rFonts w:ascii="Times New Roman" w:hAnsi="Times New Roman" w:cs="Times New Roman"/>
                <w:sz w:val="26"/>
                <w:szCs w:val="26"/>
              </w:rPr>
            </w:pPr>
            <w:r w:rsidRPr="00A77D95">
              <w:rPr>
                <w:rFonts w:ascii="Times New Roman" w:hAnsi="Times New Roman" w:cs="Times New Roman"/>
                <w:sz w:val="26"/>
                <w:szCs w:val="26"/>
              </w:rPr>
              <w:t>МКП «</w:t>
            </w:r>
            <w:proofErr w:type="spellStart"/>
            <w:r w:rsidRPr="00A77D95">
              <w:rPr>
                <w:rFonts w:ascii="Times New Roman" w:hAnsi="Times New Roman" w:cs="Times New Roman"/>
                <w:sz w:val="26"/>
                <w:szCs w:val="26"/>
              </w:rPr>
              <w:t>Чернівцітепло</w:t>
            </w:r>
            <w:r w:rsidR="00F31FEE" w:rsidRPr="00A77D95">
              <w:rPr>
                <w:rFonts w:ascii="Times New Roman" w:hAnsi="Times New Roman" w:cs="Times New Roman"/>
                <w:sz w:val="26"/>
                <w:szCs w:val="26"/>
              </w:rPr>
              <w:t>-</w:t>
            </w:r>
            <w:proofErr w:type="spellEnd"/>
          </w:p>
          <w:p w:rsidR="00473C30" w:rsidRPr="00A77D95" w:rsidRDefault="00473C30" w:rsidP="00416D49">
            <w:pPr>
              <w:spacing w:line="240" w:lineRule="auto"/>
              <w:rPr>
                <w:rFonts w:ascii="Times New Roman" w:hAnsi="Times New Roman" w:cs="Times New Roman"/>
                <w:sz w:val="26"/>
                <w:szCs w:val="26"/>
              </w:rPr>
            </w:pPr>
            <w:proofErr w:type="spellStart"/>
            <w:r w:rsidRPr="00A77D95">
              <w:rPr>
                <w:rFonts w:ascii="Times New Roman" w:hAnsi="Times New Roman" w:cs="Times New Roman"/>
                <w:sz w:val="26"/>
                <w:szCs w:val="26"/>
              </w:rPr>
              <w:t>комуненерго</w:t>
            </w:r>
            <w:proofErr w:type="spellEnd"/>
            <w:r w:rsidRPr="00A77D95">
              <w:rPr>
                <w:rFonts w:ascii="Times New Roman" w:hAnsi="Times New Roman" w:cs="Times New Roman"/>
                <w:sz w:val="26"/>
                <w:szCs w:val="26"/>
              </w:rPr>
              <w:t>»</w:t>
            </w:r>
          </w:p>
        </w:tc>
        <w:tc>
          <w:tcPr>
            <w:tcW w:w="1417" w:type="dxa"/>
          </w:tcPr>
          <w:p w:rsidR="00473C30" w:rsidRPr="00A77D95" w:rsidRDefault="00D1529F" w:rsidP="006D68E5">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319,3</w:t>
            </w:r>
          </w:p>
        </w:tc>
        <w:tc>
          <w:tcPr>
            <w:tcW w:w="1275" w:type="dxa"/>
          </w:tcPr>
          <w:p w:rsidR="00473C30" w:rsidRPr="00A77D95" w:rsidRDefault="00473C30" w:rsidP="00416D4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11,8</w:t>
            </w:r>
          </w:p>
        </w:tc>
        <w:tc>
          <w:tcPr>
            <w:tcW w:w="993" w:type="dxa"/>
          </w:tcPr>
          <w:p w:rsidR="00473C30" w:rsidRPr="00A77D95" w:rsidRDefault="00473C30" w:rsidP="006D68E5">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3</w:t>
            </w:r>
            <w:r w:rsidR="006D68E5" w:rsidRPr="00A77D95">
              <w:rPr>
                <w:rFonts w:ascii="Times New Roman" w:hAnsi="Times New Roman" w:cs="Times New Roman"/>
                <w:sz w:val="26"/>
                <w:szCs w:val="26"/>
              </w:rPr>
              <w:t>3</w:t>
            </w:r>
            <w:r w:rsidRPr="00A77D95">
              <w:rPr>
                <w:rFonts w:ascii="Times New Roman" w:hAnsi="Times New Roman" w:cs="Times New Roman"/>
                <w:sz w:val="26"/>
                <w:szCs w:val="26"/>
              </w:rPr>
              <w:t>,</w:t>
            </w:r>
            <w:r w:rsidR="009B76CA" w:rsidRPr="00A77D95">
              <w:rPr>
                <w:rFonts w:ascii="Times New Roman" w:hAnsi="Times New Roman" w:cs="Times New Roman"/>
                <w:sz w:val="26"/>
                <w:szCs w:val="26"/>
              </w:rPr>
              <w:t>5</w:t>
            </w:r>
          </w:p>
        </w:tc>
        <w:tc>
          <w:tcPr>
            <w:tcW w:w="850" w:type="dxa"/>
          </w:tcPr>
          <w:p w:rsidR="00473C30" w:rsidRPr="00A77D95" w:rsidRDefault="004340FC" w:rsidP="005052A9">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5</w:t>
            </w:r>
            <w:r w:rsidR="005052A9" w:rsidRPr="00A77D95">
              <w:rPr>
                <w:rFonts w:ascii="Times New Roman" w:hAnsi="Times New Roman" w:cs="Times New Roman"/>
                <w:sz w:val="26"/>
                <w:szCs w:val="26"/>
              </w:rPr>
              <w:t>0</w:t>
            </w:r>
          </w:p>
        </w:tc>
        <w:tc>
          <w:tcPr>
            <w:tcW w:w="992" w:type="dxa"/>
          </w:tcPr>
          <w:p w:rsidR="00473C30" w:rsidRPr="00A77D95" w:rsidRDefault="00D1529F" w:rsidP="00D1529F">
            <w:pPr>
              <w:spacing w:line="240" w:lineRule="auto"/>
              <w:jc w:val="center"/>
              <w:rPr>
                <w:rFonts w:ascii="Times New Roman" w:hAnsi="Times New Roman" w:cs="Times New Roman"/>
                <w:sz w:val="26"/>
                <w:szCs w:val="26"/>
              </w:rPr>
            </w:pPr>
            <w:r w:rsidRPr="00A77D95">
              <w:rPr>
                <w:rFonts w:ascii="Times New Roman" w:hAnsi="Times New Roman" w:cs="Times New Roman"/>
                <w:sz w:val="26"/>
                <w:szCs w:val="26"/>
              </w:rPr>
              <w:t>86,5</w:t>
            </w:r>
          </w:p>
        </w:tc>
        <w:tc>
          <w:tcPr>
            <w:tcW w:w="851" w:type="dxa"/>
          </w:tcPr>
          <w:p w:rsidR="00473C30" w:rsidRPr="00A77D95" w:rsidRDefault="005052A9" w:rsidP="005052A9">
            <w:pPr>
              <w:pStyle w:val="ab"/>
              <w:spacing w:before="0" w:beforeAutospacing="0" w:after="0" w:afterAutospacing="0"/>
              <w:jc w:val="center"/>
              <w:rPr>
                <w:rFonts w:ascii="Times New Roman" w:hAnsi="Times New Roman" w:cs="Times New Roman"/>
                <w:sz w:val="26"/>
                <w:szCs w:val="26"/>
                <w:lang w:val="uk-UA"/>
              </w:rPr>
            </w:pPr>
            <w:r w:rsidRPr="00A77D95">
              <w:rPr>
                <w:rFonts w:ascii="Times New Roman" w:hAnsi="Times New Roman" w:cs="Times New Roman"/>
                <w:sz w:val="26"/>
                <w:szCs w:val="26"/>
                <w:lang w:val="uk-UA"/>
              </w:rPr>
              <w:t>77,5</w:t>
            </w:r>
          </w:p>
        </w:tc>
        <w:tc>
          <w:tcPr>
            <w:tcW w:w="850" w:type="dxa"/>
          </w:tcPr>
          <w:p w:rsidR="00473C30" w:rsidRPr="00A77D95" w:rsidRDefault="005052A9"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60,</w:t>
            </w:r>
            <w:r w:rsidR="00F562C9" w:rsidRPr="00A77D95">
              <w:rPr>
                <w:rFonts w:ascii="Times New Roman" w:hAnsi="Times New Roman" w:cs="Times New Roman"/>
                <w:sz w:val="26"/>
                <w:szCs w:val="26"/>
                <w:lang w:val="uk-UA"/>
              </w:rPr>
              <w:t>0</w:t>
            </w:r>
          </w:p>
        </w:tc>
      </w:tr>
      <w:tr w:rsidR="00416D49" w:rsidRPr="00A77D95" w:rsidTr="008F085C">
        <w:tc>
          <w:tcPr>
            <w:tcW w:w="2660" w:type="dxa"/>
          </w:tcPr>
          <w:p w:rsidR="00416D49" w:rsidRPr="00A77D95" w:rsidRDefault="00416D49" w:rsidP="00416D49">
            <w:pPr>
              <w:spacing w:line="240" w:lineRule="auto"/>
              <w:rPr>
                <w:rFonts w:ascii="Times New Roman" w:hAnsi="Times New Roman" w:cs="Times New Roman"/>
                <w:sz w:val="26"/>
                <w:szCs w:val="26"/>
              </w:rPr>
            </w:pPr>
            <w:r w:rsidRPr="00A77D95">
              <w:rPr>
                <w:rFonts w:ascii="Times New Roman" w:hAnsi="Times New Roman" w:cs="Times New Roman"/>
                <w:sz w:val="26"/>
                <w:szCs w:val="26"/>
              </w:rPr>
              <w:t>КП «Міжнародний аеропорт «Чернівці»</w:t>
            </w:r>
            <w:r w:rsidR="00A77D95" w:rsidRPr="00A77D95">
              <w:rPr>
                <w:rFonts w:ascii="Times New Roman" w:hAnsi="Times New Roman" w:cs="Times New Roman"/>
                <w:sz w:val="26"/>
                <w:szCs w:val="26"/>
              </w:rPr>
              <w:t xml:space="preserve"> імені Леоніда  Каденюка</w:t>
            </w:r>
          </w:p>
        </w:tc>
        <w:tc>
          <w:tcPr>
            <w:tcW w:w="1417" w:type="dxa"/>
          </w:tcPr>
          <w:p w:rsidR="00416D49" w:rsidRPr="00A77D95" w:rsidRDefault="00D1529F" w:rsidP="00D1529F">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78</w:t>
            </w:r>
            <w:r w:rsidR="008E494D" w:rsidRPr="00A77D95">
              <w:rPr>
                <w:rFonts w:ascii="Times New Roman" w:hAnsi="Times New Roman" w:cs="Times New Roman"/>
                <w:sz w:val="26"/>
                <w:szCs w:val="26"/>
                <w:lang w:val="uk-UA"/>
              </w:rPr>
              <w:t>,</w:t>
            </w:r>
            <w:r w:rsidRPr="00A77D95">
              <w:rPr>
                <w:rFonts w:ascii="Times New Roman" w:hAnsi="Times New Roman" w:cs="Times New Roman"/>
                <w:sz w:val="26"/>
                <w:szCs w:val="26"/>
                <w:lang w:val="uk-UA"/>
              </w:rPr>
              <w:t>6</w:t>
            </w:r>
            <w:r w:rsidR="008E494D" w:rsidRPr="00A77D95">
              <w:rPr>
                <w:rFonts w:ascii="Times New Roman" w:hAnsi="Times New Roman" w:cs="Times New Roman"/>
                <w:sz w:val="26"/>
                <w:szCs w:val="26"/>
                <w:lang w:val="uk-UA"/>
              </w:rPr>
              <w:t>823</w:t>
            </w:r>
          </w:p>
        </w:tc>
        <w:tc>
          <w:tcPr>
            <w:tcW w:w="1275" w:type="dxa"/>
          </w:tcPr>
          <w:p w:rsidR="00416D49" w:rsidRPr="00A77D95" w:rsidRDefault="00416D49"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38,7823</w:t>
            </w:r>
          </w:p>
        </w:tc>
        <w:tc>
          <w:tcPr>
            <w:tcW w:w="993" w:type="dxa"/>
          </w:tcPr>
          <w:p w:rsidR="00416D49" w:rsidRPr="00A77D95" w:rsidRDefault="00416D49"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10,0</w:t>
            </w:r>
          </w:p>
        </w:tc>
        <w:tc>
          <w:tcPr>
            <w:tcW w:w="850" w:type="dxa"/>
          </w:tcPr>
          <w:p w:rsidR="00416D49" w:rsidRPr="00A77D95" w:rsidRDefault="002D0E42" w:rsidP="002D0E42">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6,0</w:t>
            </w:r>
          </w:p>
        </w:tc>
        <w:tc>
          <w:tcPr>
            <w:tcW w:w="992" w:type="dxa"/>
          </w:tcPr>
          <w:p w:rsidR="00416D49" w:rsidRPr="00A77D95" w:rsidRDefault="00D1529F" w:rsidP="00D1529F">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19</w:t>
            </w:r>
            <w:r w:rsidR="002D0E42" w:rsidRPr="00A77D95">
              <w:rPr>
                <w:rFonts w:ascii="Times New Roman" w:hAnsi="Times New Roman" w:cs="Times New Roman"/>
                <w:sz w:val="26"/>
                <w:szCs w:val="26"/>
                <w:lang w:val="uk-UA"/>
              </w:rPr>
              <w:t>,</w:t>
            </w:r>
            <w:r w:rsidRPr="00A77D95">
              <w:rPr>
                <w:rFonts w:ascii="Times New Roman" w:hAnsi="Times New Roman" w:cs="Times New Roman"/>
                <w:sz w:val="26"/>
                <w:szCs w:val="26"/>
                <w:lang w:val="uk-UA"/>
              </w:rPr>
              <w:t>9</w:t>
            </w:r>
          </w:p>
        </w:tc>
        <w:tc>
          <w:tcPr>
            <w:tcW w:w="851" w:type="dxa"/>
          </w:tcPr>
          <w:p w:rsidR="00416D49" w:rsidRPr="00A77D95" w:rsidRDefault="002D0E42"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w:t>
            </w:r>
            <w:r w:rsidR="000E194E" w:rsidRPr="00A77D95">
              <w:rPr>
                <w:rFonts w:ascii="Times New Roman" w:hAnsi="Times New Roman" w:cs="Times New Roman"/>
                <w:sz w:val="26"/>
                <w:szCs w:val="26"/>
                <w:lang w:val="uk-UA"/>
              </w:rPr>
              <w:t>0</w:t>
            </w:r>
          </w:p>
        </w:tc>
        <w:tc>
          <w:tcPr>
            <w:tcW w:w="850" w:type="dxa"/>
          </w:tcPr>
          <w:p w:rsidR="00416D49" w:rsidRPr="00A77D95" w:rsidRDefault="002D0E42"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2,0</w:t>
            </w:r>
            <w:r w:rsidR="000E194E" w:rsidRPr="00A77D95">
              <w:rPr>
                <w:rFonts w:ascii="Times New Roman" w:hAnsi="Times New Roman" w:cs="Times New Roman"/>
                <w:sz w:val="26"/>
                <w:szCs w:val="26"/>
                <w:lang w:val="uk-UA"/>
              </w:rPr>
              <w:t>0</w:t>
            </w:r>
          </w:p>
        </w:tc>
      </w:tr>
      <w:tr w:rsidR="00416D49" w:rsidRPr="00A77D95" w:rsidTr="008F085C">
        <w:tc>
          <w:tcPr>
            <w:tcW w:w="2660" w:type="dxa"/>
          </w:tcPr>
          <w:p w:rsidR="004B25A7" w:rsidRPr="00A77D95" w:rsidRDefault="00416D49" w:rsidP="00416D49">
            <w:pPr>
              <w:spacing w:after="0" w:line="240" w:lineRule="auto"/>
              <w:rPr>
                <w:rFonts w:ascii="Times New Roman" w:hAnsi="Times New Roman" w:cs="Times New Roman"/>
                <w:sz w:val="26"/>
                <w:szCs w:val="26"/>
              </w:rPr>
            </w:pPr>
            <w:r w:rsidRPr="00A77D95">
              <w:rPr>
                <w:rFonts w:ascii="Times New Roman" w:hAnsi="Times New Roman" w:cs="Times New Roman"/>
                <w:sz w:val="26"/>
                <w:szCs w:val="26"/>
              </w:rPr>
              <w:t xml:space="preserve"> МКП «</w:t>
            </w:r>
            <w:proofErr w:type="spellStart"/>
            <w:r w:rsidRPr="00A77D95">
              <w:rPr>
                <w:rFonts w:ascii="Times New Roman" w:hAnsi="Times New Roman" w:cs="Times New Roman"/>
                <w:sz w:val="26"/>
                <w:szCs w:val="26"/>
              </w:rPr>
              <w:t>Чернівціспецко</w:t>
            </w:r>
            <w:r w:rsidR="004B25A7" w:rsidRPr="00A77D95">
              <w:rPr>
                <w:rFonts w:ascii="Times New Roman" w:hAnsi="Times New Roman" w:cs="Times New Roman"/>
                <w:sz w:val="26"/>
                <w:szCs w:val="26"/>
              </w:rPr>
              <w:t>-</w:t>
            </w:r>
            <w:proofErr w:type="spellEnd"/>
          </w:p>
          <w:p w:rsidR="00416D49" w:rsidRPr="00A77D95" w:rsidRDefault="00416D49" w:rsidP="004B25A7">
            <w:pPr>
              <w:spacing w:after="0" w:line="240" w:lineRule="auto"/>
              <w:rPr>
                <w:rFonts w:ascii="Times New Roman" w:hAnsi="Times New Roman" w:cs="Times New Roman"/>
                <w:sz w:val="26"/>
                <w:szCs w:val="26"/>
              </w:rPr>
            </w:pPr>
            <w:proofErr w:type="spellStart"/>
            <w:r w:rsidRPr="00A77D95">
              <w:rPr>
                <w:rFonts w:ascii="Times New Roman" w:hAnsi="Times New Roman" w:cs="Times New Roman"/>
                <w:sz w:val="26"/>
                <w:szCs w:val="26"/>
              </w:rPr>
              <w:t>мунтранс</w:t>
            </w:r>
            <w:proofErr w:type="spellEnd"/>
            <w:r w:rsidRPr="00A77D95">
              <w:rPr>
                <w:rFonts w:ascii="Times New Roman" w:hAnsi="Times New Roman" w:cs="Times New Roman"/>
                <w:sz w:val="26"/>
                <w:szCs w:val="26"/>
              </w:rPr>
              <w:t>»</w:t>
            </w:r>
          </w:p>
        </w:tc>
        <w:tc>
          <w:tcPr>
            <w:tcW w:w="1417" w:type="dxa"/>
          </w:tcPr>
          <w:p w:rsidR="00416D49" w:rsidRPr="00A77D95" w:rsidRDefault="008E494D"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53,183</w:t>
            </w:r>
          </w:p>
        </w:tc>
        <w:tc>
          <w:tcPr>
            <w:tcW w:w="1275" w:type="dxa"/>
          </w:tcPr>
          <w:p w:rsidR="00416D49" w:rsidRPr="00A77D95" w:rsidRDefault="000E194E"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10,883</w:t>
            </w:r>
          </w:p>
        </w:tc>
        <w:tc>
          <w:tcPr>
            <w:tcW w:w="993" w:type="dxa"/>
          </w:tcPr>
          <w:p w:rsidR="00416D49" w:rsidRPr="00A77D95" w:rsidRDefault="00320113" w:rsidP="008E494D">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w:t>
            </w:r>
            <w:r w:rsidR="008E494D" w:rsidRPr="00A77D95">
              <w:rPr>
                <w:rFonts w:ascii="Times New Roman" w:hAnsi="Times New Roman" w:cs="Times New Roman"/>
                <w:sz w:val="26"/>
                <w:szCs w:val="26"/>
                <w:lang w:val="uk-UA"/>
              </w:rPr>
              <w:t>4</w:t>
            </w:r>
            <w:r w:rsidR="009B76CA" w:rsidRPr="00A77D95">
              <w:rPr>
                <w:rFonts w:ascii="Times New Roman" w:hAnsi="Times New Roman" w:cs="Times New Roman"/>
                <w:sz w:val="26"/>
                <w:szCs w:val="26"/>
                <w:lang w:val="uk-UA"/>
              </w:rPr>
              <w:t>,</w:t>
            </w:r>
            <w:r w:rsidR="008E494D" w:rsidRPr="00A77D95">
              <w:rPr>
                <w:rFonts w:ascii="Times New Roman" w:hAnsi="Times New Roman" w:cs="Times New Roman"/>
                <w:sz w:val="26"/>
                <w:szCs w:val="26"/>
                <w:lang w:val="uk-UA"/>
              </w:rPr>
              <w:t>1</w:t>
            </w:r>
          </w:p>
        </w:tc>
        <w:tc>
          <w:tcPr>
            <w:tcW w:w="850" w:type="dxa"/>
          </w:tcPr>
          <w:p w:rsidR="00416D49" w:rsidRPr="00A77D95" w:rsidRDefault="00320113"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9,2</w:t>
            </w:r>
          </w:p>
        </w:tc>
        <w:tc>
          <w:tcPr>
            <w:tcW w:w="992" w:type="dxa"/>
          </w:tcPr>
          <w:p w:rsidR="00416D49" w:rsidRPr="00A77D95" w:rsidRDefault="00320113" w:rsidP="00320113">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7</w:t>
            </w:r>
            <w:r w:rsidR="00AA469D" w:rsidRPr="00A77D95">
              <w:rPr>
                <w:rFonts w:ascii="Times New Roman" w:hAnsi="Times New Roman" w:cs="Times New Roman"/>
                <w:sz w:val="26"/>
                <w:szCs w:val="26"/>
                <w:lang w:val="uk-UA"/>
              </w:rPr>
              <w:t>,0</w:t>
            </w:r>
          </w:p>
        </w:tc>
        <w:tc>
          <w:tcPr>
            <w:tcW w:w="851" w:type="dxa"/>
          </w:tcPr>
          <w:p w:rsidR="00416D49" w:rsidRPr="00A77D95" w:rsidRDefault="008E494D"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w:t>
            </w:r>
          </w:p>
        </w:tc>
        <w:tc>
          <w:tcPr>
            <w:tcW w:w="850" w:type="dxa"/>
          </w:tcPr>
          <w:p w:rsidR="00416D49" w:rsidRPr="00A77D95" w:rsidRDefault="008E494D"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w:t>
            </w:r>
          </w:p>
        </w:tc>
      </w:tr>
      <w:tr w:rsidR="004B25A7" w:rsidRPr="00A77D95" w:rsidTr="008F085C">
        <w:tc>
          <w:tcPr>
            <w:tcW w:w="2660" w:type="dxa"/>
          </w:tcPr>
          <w:p w:rsidR="004B25A7" w:rsidRPr="00A77D95" w:rsidRDefault="004B25A7" w:rsidP="00416D49">
            <w:pPr>
              <w:spacing w:after="0" w:line="240" w:lineRule="auto"/>
              <w:rPr>
                <w:rFonts w:ascii="Times New Roman" w:hAnsi="Times New Roman" w:cs="Times New Roman"/>
                <w:sz w:val="26"/>
                <w:szCs w:val="26"/>
              </w:rPr>
            </w:pPr>
            <w:r w:rsidRPr="00A77D95">
              <w:rPr>
                <w:rFonts w:ascii="Times New Roman" w:hAnsi="Times New Roman" w:cs="Times New Roman"/>
                <w:sz w:val="26"/>
                <w:szCs w:val="26"/>
              </w:rPr>
              <w:t xml:space="preserve"> Всього </w:t>
            </w:r>
          </w:p>
        </w:tc>
        <w:tc>
          <w:tcPr>
            <w:tcW w:w="1417" w:type="dxa"/>
          </w:tcPr>
          <w:p w:rsidR="004B25A7" w:rsidRPr="00A77D95" w:rsidRDefault="008E494D" w:rsidP="004E318F">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w:t>
            </w:r>
            <w:r w:rsidR="00D1529F" w:rsidRPr="00A77D95">
              <w:rPr>
                <w:rFonts w:ascii="Times New Roman" w:hAnsi="Times New Roman" w:cs="Times New Roman"/>
                <w:sz w:val="26"/>
                <w:szCs w:val="26"/>
                <w:lang w:val="uk-UA"/>
              </w:rPr>
              <w:t>3</w:t>
            </w:r>
            <w:r w:rsidR="004E318F" w:rsidRPr="00A77D95">
              <w:rPr>
                <w:rFonts w:ascii="Times New Roman" w:hAnsi="Times New Roman" w:cs="Times New Roman"/>
                <w:sz w:val="26"/>
                <w:szCs w:val="26"/>
                <w:lang w:val="uk-UA"/>
              </w:rPr>
              <w:t>53</w:t>
            </w:r>
            <w:r w:rsidRPr="00A77D95">
              <w:rPr>
                <w:rFonts w:ascii="Times New Roman" w:hAnsi="Times New Roman" w:cs="Times New Roman"/>
                <w:sz w:val="26"/>
                <w:szCs w:val="26"/>
                <w:lang w:val="uk-UA"/>
              </w:rPr>
              <w:t>,</w:t>
            </w:r>
            <w:r w:rsidR="004E318F" w:rsidRPr="00A77D95">
              <w:rPr>
                <w:rFonts w:ascii="Times New Roman" w:hAnsi="Times New Roman" w:cs="Times New Roman"/>
                <w:sz w:val="26"/>
                <w:szCs w:val="26"/>
                <w:lang w:val="uk-UA"/>
              </w:rPr>
              <w:t>1</w:t>
            </w:r>
            <w:r w:rsidR="005052A9" w:rsidRPr="00A77D95">
              <w:rPr>
                <w:rFonts w:ascii="Times New Roman" w:hAnsi="Times New Roman" w:cs="Times New Roman"/>
                <w:sz w:val="26"/>
                <w:szCs w:val="26"/>
                <w:lang w:val="uk-UA"/>
              </w:rPr>
              <w:t>1</w:t>
            </w:r>
            <w:r w:rsidRPr="00A77D95">
              <w:rPr>
                <w:rFonts w:ascii="Times New Roman" w:hAnsi="Times New Roman" w:cs="Times New Roman"/>
                <w:sz w:val="26"/>
                <w:szCs w:val="26"/>
                <w:lang w:val="uk-UA"/>
              </w:rPr>
              <w:t>53</w:t>
            </w:r>
          </w:p>
        </w:tc>
        <w:tc>
          <w:tcPr>
            <w:tcW w:w="1275" w:type="dxa"/>
          </w:tcPr>
          <w:p w:rsidR="004B25A7" w:rsidRPr="00A77D95" w:rsidRDefault="00795316" w:rsidP="00416D4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164,4153</w:t>
            </w:r>
          </w:p>
        </w:tc>
        <w:tc>
          <w:tcPr>
            <w:tcW w:w="993" w:type="dxa"/>
          </w:tcPr>
          <w:p w:rsidR="004B25A7" w:rsidRPr="00A77D95" w:rsidRDefault="008E494D" w:rsidP="006D68E5">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w:t>
            </w:r>
            <w:r w:rsidR="006D68E5" w:rsidRPr="00A77D95">
              <w:rPr>
                <w:rFonts w:ascii="Times New Roman" w:hAnsi="Times New Roman" w:cs="Times New Roman"/>
                <w:sz w:val="26"/>
                <w:szCs w:val="26"/>
                <w:lang w:val="uk-UA"/>
              </w:rPr>
              <w:t>62</w:t>
            </w:r>
            <w:r w:rsidRPr="00A77D95">
              <w:rPr>
                <w:rFonts w:ascii="Times New Roman" w:hAnsi="Times New Roman" w:cs="Times New Roman"/>
                <w:sz w:val="26"/>
                <w:szCs w:val="26"/>
                <w:lang w:val="uk-UA"/>
              </w:rPr>
              <w:t>,5</w:t>
            </w:r>
          </w:p>
        </w:tc>
        <w:tc>
          <w:tcPr>
            <w:tcW w:w="850" w:type="dxa"/>
          </w:tcPr>
          <w:p w:rsidR="004B25A7" w:rsidRPr="00A77D95" w:rsidRDefault="00E869B9" w:rsidP="005052A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w:t>
            </w:r>
            <w:r w:rsidR="005052A9" w:rsidRPr="00A77D95">
              <w:rPr>
                <w:rFonts w:ascii="Times New Roman" w:hAnsi="Times New Roman" w:cs="Times New Roman"/>
                <w:sz w:val="26"/>
                <w:szCs w:val="26"/>
                <w:lang w:val="uk-UA"/>
              </w:rPr>
              <w:t>19</w:t>
            </w:r>
            <w:r w:rsidR="00F562C9" w:rsidRPr="00A77D95">
              <w:rPr>
                <w:rFonts w:ascii="Times New Roman" w:hAnsi="Times New Roman" w:cs="Times New Roman"/>
                <w:sz w:val="26"/>
                <w:szCs w:val="26"/>
                <w:lang w:val="uk-UA"/>
              </w:rPr>
              <w:t>,6</w:t>
            </w:r>
          </w:p>
        </w:tc>
        <w:tc>
          <w:tcPr>
            <w:tcW w:w="992" w:type="dxa"/>
          </w:tcPr>
          <w:p w:rsidR="004B25A7" w:rsidRPr="00A77D95" w:rsidRDefault="004E318F" w:rsidP="00E869B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304,9</w:t>
            </w:r>
          </w:p>
        </w:tc>
        <w:tc>
          <w:tcPr>
            <w:tcW w:w="851" w:type="dxa"/>
          </w:tcPr>
          <w:p w:rsidR="004B25A7" w:rsidRPr="00A77D95" w:rsidRDefault="005052A9" w:rsidP="005052A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222,6</w:t>
            </w:r>
          </w:p>
        </w:tc>
        <w:tc>
          <w:tcPr>
            <w:tcW w:w="850" w:type="dxa"/>
          </w:tcPr>
          <w:p w:rsidR="004B25A7" w:rsidRPr="00A77D95" w:rsidRDefault="00795316" w:rsidP="005052A9">
            <w:pPr>
              <w:pStyle w:val="ab"/>
              <w:spacing w:before="0" w:beforeAutospacing="0" w:after="0" w:afterAutospacing="0"/>
              <w:jc w:val="both"/>
              <w:rPr>
                <w:rFonts w:ascii="Times New Roman" w:hAnsi="Times New Roman" w:cs="Times New Roman"/>
                <w:sz w:val="26"/>
                <w:szCs w:val="26"/>
                <w:lang w:val="uk-UA"/>
              </w:rPr>
            </w:pPr>
            <w:r w:rsidRPr="00A77D95">
              <w:rPr>
                <w:rFonts w:ascii="Times New Roman" w:hAnsi="Times New Roman" w:cs="Times New Roman"/>
                <w:sz w:val="26"/>
                <w:szCs w:val="26"/>
                <w:lang w:val="uk-UA"/>
              </w:rPr>
              <w:t>1</w:t>
            </w:r>
            <w:r w:rsidR="005052A9" w:rsidRPr="00A77D95">
              <w:rPr>
                <w:rFonts w:ascii="Times New Roman" w:hAnsi="Times New Roman" w:cs="Times New Roman"/>
                <w:sz w:val="26"/>
                <w:szCs w:val="26"/>
                <w:lang w:val="uk-UA"/>
              </w:rPr>
              <w:t>7</w:t>
            </w:r>
            <w:r w:rsidR="00F562C9" w:rsidRPr="00A77D95">
              <w:rPr>
                <w:rFonts w:ascii="Times New Roman" w:hAnsi="Times New Roman" w:cs="Times New Roman"/>
                <w:sz w:val="26"/>
                <w:szCs w:val="26"/>
                <w:lang w:val="uk-UA"/>
              </w:rPr>
              <w:t>9</w:t>
            </w:r>
            <w:r w:rsidRPr="00A77D95">
              <w:rPr>
                <w:rFonts w:ascii="Times New Roman" w:hAnsi="Times New Roman" w:cs="Times New Roman"/>
                <w:sz w:val="26"/>
                <w:szCs w:val="26"/>
                <w:lang w:val="uk-UA"/>
              </w:rPr>
              <w:t>,1</w:t>
            </w:r>
          </w:p>
        </w:tc>
      </w:tr>
    </w:tbl>
    <w:p w:rsidR="00333AE7" w:rsidRPr="00A77D95" w:rsidRDefault="00333AE7" w:rsidP="00456D4D">
      <w:pPr>
        <w:pStyle w:val="ab"/>
        <w:spacing w:before="0" w:beforeAutospacing="0" w:after="0" w:afterAutospacing="0"/>
        <w:jc w:val="both"/>
        <w:rPr>
          <w:rFonts w:ascii="Times New Roman" w:hAnsi="Times New Roman" w:cs="Times New Roman"/>
          <w:sz w:val="26"/>
          <w:szCs w:val="26"/>
          <w:lang w:val="uk-UA"/>
        </w:rPr>
      </w:pPr>
    </w:p>
    <w:p w:rsidR="00AA4D87" w:rsidRPr="00A77D95" w:rsidRDefault="00AA4D87" w:rsidP="004B25A7">
      <w:pPr>
        <w:pStyle w:val="ab"/>
        <w:spacing w:before="0" w:beforeAutospacing="0" w:after="0" w:afterAutospacing="0"/>
        <w:rPr>
          <w:rFonts w:ascii="Times New Roman" w:hAnsi="Times New Roman" w:cs="Times New Roman"/>
          <w:sz w:val="26"/>
          <w:szCs w:val="26"/>
          <w:lang w:val="uk-UA"/>
        </w:rPr>
      </w:pPr>
    </w:p>
    <w:p w:rsidR="00B36188" w:rsidRPr="00A77D95" w:rsidRDefault="00496273" w:rsidP="004B25A7">
      <w:pPr>
        <w:pStyle w:val="ab"/>
        <w:spacing w:before="0" w:beforeAutospacing="0" w:after="0" w:afterAutospacing="0"/>
        <w:rPr>
          <w:rFonts w:ascii="Times New Roman" w:hAnsi="Times New Roman" w:cs="Times New Roman"/>
          <w:b/>
          <w:bCs/>
          <w:sz w:val="26"/>
          <w:szCs w:val="26"/>
          <w:lang w:val="uk-UA"/>
        </w:rPr>
      </w:pPr>
      <w:r w:rsidRPr="00A77D95">
        <w:rPr>
          <w:rFonts w:ascii="Times New Roman" w:hAnsi="Times New Roman" w:cs="Times New Roman"/>
          <w:sz w:val="26"/>
          <w:szCs w:val="26"/>
        </w:rPr>
        <w:t> </w:t>
      </w:r>
      <w:r w:rsidRPr="00A77D95">
        <w:rPr>
          <w:rFonts w:ascii="Times New Roman" w:hAnsi="Times New Roman" w:cs="Times New Roman"/>
          <w:b/>
          <w:bCs/>
          <w:sz w:val="26"/>
          <w:szCs w:val="26"/>
          <w:lang w:val="uk-UA"/>
        </w:rPr>
        <w:t xml:space="preserve">Секретар Чернівецької міської ради </w:t>
      </w:r>
      <w:r w:rsidRPr="00A77D95">
        <w:rPr>
          <w:rFonts w:ascii="Times New Roman" w:hAnsi="Times New Roman" w:cs="Times New Roman"/>
          <w:b/>
          <w:bCs/>
          <w:sz w:val="26"/>
          <w:szCs w:val="26"/>
          <w:lang w:val="uk-UA"/>
        </w:rPr>
        <w:tab/>
      </w:r>
      <w:r w:rsidRPr="00A77D95">
        <w:rPr>
          <w:rFonts w:ascii="Times New Roman" w:hAnsi="Times New Roman" w:cs="Times New Roman"/>
          <w:b/>
          <w:bCs/>
          <w:sz w:val="26"/>
          <w:szCs w:val="26"/>
          <w:lang w:val="uk-UA"/>
        </w:rPr>
        <w:tab/>
      </w:r>
      <w:r w:rsidRPr="00A77D95">
        <w:rPr>
          <w:rFonts w:ascii="Times New Roman" w:hAnsi="Times New Roman" w:cs="Times New Roman"/>
          <w:b/>
          <w:bCs/>
          <w:sz w:val="26"/>
          <w:szCs w:val="26"/>
          <w:lang w:val="uk-UA"/>
        </w:rPr>
        <w:tab/>
      </w:r>
      <w:r w:rsidRPr="00A77D95">
        <w:rPr>
          <w:rFonts w:ascii="Times New Roman" w:hAnsi="Times New Roman" w:cs="Times New Roman"/>
          <w:b/>
          <w:bCs/>
          <w:sz w:val="26"/>
          <w:szCs w:val="26"/>
          <w:lang w:val="uk-UA"/>
        </w:rPr>
        <w:tab/>
      </w:r>
      <w:r w:rsidRPr="00A77D95">
        <w:rPr>
          <w:rFonts w:ascii="Times New Roman" w:hAnsi="Times New Roman" w:cs="Times New Roman"/>
          <w:b/>
          <w:bCs/>
          <w:sz w:val="26"/>
          <w:szCs w:val="26"/>
          <w:lang w:val="uk-UA"/>
        </w:rPr>
        <w:tab/>
        <w:t>В.Продан</w:t>
      </w:r>
    </w:p>
    <w:sectPr w:rsidR="00B36188" w:rsidRPr="00A77D95" w:rsidSect="00A47CDA">
      <w:headerReference w:type="default" r:id="rId8"/>
      <w:pgSz w:w="11906" w:h="16838"/>
      <w:pgMar w:top="568"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BCA" w:rsidRDefault="00E23BCA">
      <w:r>
        <w:separator/>
      </w:r>
    </w:p>
  </w:endnote>
  <w:endnote w:type="continuationSeparator" w:id="0">
    <w:p w:rsidR="00E23BCA" w:rsidRDefault="00E2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BCA" w:rsidRDefault="00E23BCA">
      <w:r>
        <w:separator/>
      </w:r>
    </w:p>
  </w:footnote>
  <w:footnote w:type="continuationSeparator" w:id="0">
    <w:p w:rsidR="00E23BCA" w:rsidRDefault="00E23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77D95">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4CF"/>
    <w:rsid w:val="00010513"/>
    <w:rsid w:val="00013A2C"/>
    <w:rsid w:val="0002151F"/>
    <w:rsid w:val="00025235"/>
    <w:rsid w:val="00026F1C"/>
    <w:rsid w:val="00040FF2"/>
    <w:rsid w:val="0004588B"/>
    <w:rsid w:val="0005027D"/>
    <w:rsid w:val="00052082"/>
    <w:rsid w:val="00052776"/>
    <w:rsid w:val="0005784E"/>
    <w:rsid w:val="00065E3F"/>
    <w:rsid w:val="0006702E"/>
    <w:rsid w:val="0006785C"/>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1F24EB"/>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56F9E"/>
    <w:rsid w:val="00267C35"/>
    <w:rsid w:val="002761F4"/>
    <w:rsid w:val="00285111"/>
    <w:rsid w:val="002854F0"/>
    <w:rsid w:val="002879B6"/>
    <w:rsid w:val="0029499E"/>
    <w:rsid w:val="0029594D"/>
    <w:rsid w:val="002961C6"/>
    <w:rsid w:val="002A419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3ED4"/>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40FC"/>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76E48"/>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318F"/>
    <w:rsid w:val="004E51F9"/>
    <w:rsid w:val="004E71DF"/>
    <w:rsid w:val="004E7922"/>
    <w:rsid w:val="004F55FA"/>
    <w:rsid w:val="004F62AB"/>
    <w:rsid w:val="00504F94"/>
    <w:rsid w:val="005052A9"/>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047DB"/>
    <w:rsid w:val="0061076F"/>
    <w:rsid w:val="00610F08"/>
    <w:rsid w:val="006119AB"/>
    <w:rsid w:val="00612851"/>
    <w:rsid w:val="00624CAC"/>
    <w:rsid w:val="006263C9"/>
    <w:rsid w:val="0063128C"/>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31D5"/>
    <w:rsid w:val="006D37BF"/>
    <w:rsid w:val="006D4867"/>
    <w:rsid w:val="006D55AC"/>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208FF"/>
    <w:rsid w:val="0072750F"/>
    <w:rsid w:val="00737BA5"/>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0EE5"/>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85C"/>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A45F2"/>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05AD"/>
    <w:rsid w:val="00A438CF"/>
    <w:rsid w:val="00A47CDA"/>
    <w:rsid w:val="00A60B03"/>
    <w:rsid w:val="00A60CF8"/>
    <w:rsid w:val="00A610EF"/>
    <w:rsid w:val="00A77D95"/>
    <w:rsid w:val="00A80D5C"/>
    <w:rsid w:val="00A80E9F"/>
    <w:rsid w:val="00A837A7"/>
    <w:rsid w:val="00A9263B"/>
    <w:rsid w:val="00A92FFB"/>
    <w:rsid w:val="00A95265"/>
    <w:rsid w:val="00A95F5F"/>
    <w:rsid w:val="00A97216"/>
    <w:rsid w:val="00A97A42"/>
    <w:rsid w:val="00AA171E"/>
    <w:rsid w:val="00AA21D4"/>
    <w:rsid w:val="00AA469D"/>
    <w:rsid w:val="00AA4D87"/>
    <w:rsid w:val="00AA5DF2"/>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1E51"/>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1E50"/>
    <w:rsid w:val="00D123C1"/>
    <w:rsid w:val="00D12711"/>
    <w:rsid w:val="00D1523D"/>
    <w:rsid w:val="00D1529F"/>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3BCA"/>
    <w:rsid w:val="00E249FE"/>
    <w:rsid w:val="00E269E8"/>
    <w:rsid w:val="00E26DDA"/>
    <w:rsid w:val="00E30C93"/>
    <w:rsid w:val="00E32CE5"/>
    <w:rsid w:val="00E36D62"/>
    <w:rsid w:val="00E37DEB"/>
    <w:rsid w:val="00E433DB"/>
    <w:rsid w:val="00E43980"/>
    <w:rsid w:val="00E45833"/>
    <w:rsid w:val="00E468C5"/>
    <w:rsid w:val="00E6276A"/>
    <w:rsid w:val="00E673F1"/>
    <w:rsid w:val="00E702DD"/>
    <w:rsid w:val="00E712E3"/>
    <w:rsid w:val="00E73D3D"/>
    <w:rsid w:val="00E76C4F"/>
    <w:rsid w:val="00E76EF2"/>
    <w:rsid w:val="00E81358"/>
    <w:rsid w:val="00E869B9"/>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1526</Words>
  <Characters>871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NewUser</cp:lastModifiedBy>
  <cp:revision>18</cp:revision>
  <cp:lastPrinted>2020-06-12T08:27:00Z</cp:lastPrinted>
  <dcterms:created xsi:type="dcterms:W3CDTF">2020-02-19T17:07:00Z</dcterms:created>
  <dcterms:modified xsi:type="dcterms:W3CDTF">2020-06-12T08:32:00Z</dcterms:modified>
</cp:coreProperties>
</file>