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304" w:rsidRPr="0086421D" w:rsidRDefault="008F7FD2" w:rsidP="0086421D">
      <w:pPr>
        <w:pStyle w:val="11"/>
        <w:keepNext w:val="0"/>
        <w:spacing w:line="276" w:lineRule="auto"/>
        <w:outlineLvl w:val="9"/>
      </w:pPr>
      <w:r>
        <w:rPr>
          <w:noProof/>
          <w:lang w:val="en-US" w:eastAsia="en-US"/>
        </w:rPr>
        <w:drawing>
          <wp:inline distT="0" distB="0" distL="0" distR="0">
            <wp:extent cx="5238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304" w:rsidRPr="0086421D" w:rsidRDefault="00BB5304" w:rsidP="0086421D">
      <w:pPr>
        <w:pStyle w:val="a3"/>
        <w:spacing w:line="276" w:lineRule="auto"/>
        <w:rPr>
          <w:sz w:val="28"/>
          <w:szCs w:val="28"/>
        </w:rPr>
      </w:pPr>
      <w:r w:rsidRPr="0086421D">
        <w:rPr>
          <w:sz w:val="28"/>
          <w:szCs w:val="28"/>
        </w:rPr>
        <w:t>У К Р А Ї Н А</w:t>
      </w:r>
    </w:p>
    <w:p w:rsidR="00BB5304" w:rsidRPr="0086421D" w:rsidRDefault="00BB5304" w:rsidP="0086421D">
      <w:pPr>
        <w:pStyle w:val="4"/>
        <w:spacing w:line="276" w:lineRule="auto"/>
        <w:rPr>
          <w:sz w:val="28"/>
          <w:szCs w:val="28"/>
        </w:rPr>
      </w:pPr>
      <w:r w:rsidRPr="0086421D">
        <w:rPr>
          <w:sz w:val="28"/>
          <w:szCs w:val="28"/>
        </w:rPr>
        <w:t>Чернівецька міська рада</w:t>
      </w:r>
    </w:p>
    <w:p w:rsidR="00BB5304" w:rsidRPr="0086421D" w:rsidRDefault="00BB5304" w:rsidP="0086421D">
      <w:pPr>
        <w:spacing w:line="276" w:lineRule="auto"/>
        <w:jc w:val="center"/>
        <w:rPr>
          <w:b/>
          <w:bCs/>
        </w:rPr>
      </w:pPr>
      <w:r>
        <w:rPr>
          <w:b/>
          <w:bCs/>
        </w:rPr>
        <w:t>78</w:t>
      </w:r>
      <w:r w:rsidRPr="0086421D">
        <w:rPr>
          <w:b/>
          <w:bCs/>
        </w:rPr>
        <w:t xml:space="preserve"> сесія VІІ скликання</w:t>
      </w:r>
    </w:p>
    <w:p w:rsidR="00BB5304" w:rsidRPr="0086421D" w:rsidRDefault="00BB5304" w:rsidP="0086421D">
      <w:pPr>
        <w:pStyle w:val="5"/>
        <w:spacing w:line="276" w:lineRule="auto"/>
        <w:rPr>
          <w:sz w:val="28"/>
          <w:szCs w:val="28"/>
        </w:rPr>
      </w:pPr>
      <w:r w:rsidRPr="0086421D">
        <w:rPr>
          <w:sz w:val="28"/>
          <w:szCs w:val="28"/>
        </w:rPr>
        <w:t>Р І Ш Е Н Н Я</w:t>
      </w:r>
    </w:p>
    <w:p w:rsidR="00BB5304" w:rsidRPr="0086421D" w:rsidRDefault="00BB5304" w:rsidP="0086421D">
      <w:pPr>
        <w:spacing w:line="276" w:lineRule="auto"/>
      </w:pPr>
    </w:p>
    <w:p w:rsidR="00BB5304" w:rsidRPr="0086421D" w:rsidRDefault="00BB5304" w:rsidP="0086421D">
      <w:pPr>
        <w:spacing w:line="276" w:lineRule="auto"/>
        <w:rPr>
          <w:b/>
          <w:bCs/>
        </w:rPr>
      </w:pPr>
      <w:r w:rsidRPr="0086421D">
        <w:tab/>
      </w:r>
      <w:r w:rsidRPr="0086421D">
        <w:tab/>
      </w:r>
      <w:r w:rsidRPr="0086421D">
        <w:tab/>
      </w:r>
      <w:r w:rsidRPr="0086421D">
        <w:tab/>
      </w:r>
      <w:r w:rsidRPr="0086421D">
        <w:tab/>
      </w:r>
    </w:p>
    <w:p w:rsidR="00BB5304" w:rsidRPr="0086421D" w:rsidRDefault="00BB5304" w:rsidP="0086421D">
      <w:pPr>
        <w:spacing w:line="276" w:lineRule="auto"/>
        <w:rPr>
          <w:b/>
          <w:bCs/>
        </w:rPr>
      </w:pPr>
      <w:r>
        <w:rPr>
          <w:b/>
          <w:bCs/>
        </w:rPr>
        <w:t>07.04</w:t>
      </w:r>
      <w:r w:rsidRPr="0086421D">
        <w:rPr>
          <w:b/>
          <w:bCs/>
        </w:rPr>
        <w:t xml:space="preserve">.2020 № </w:t>
      </w:r>
      <w:r>
        <w:rPr>
          <w:b/>
          <w:bCs/>
        </w:rPr>
        <w:t>2116</w:t>
      </w:r>
      <w:r w:rsidRPr="0086421D">
        <w:rPr>
          <w:b/>
          <w:bCs/>
        </w:rPr>
        <w:t xml:space="preserve">     </w:t>
      </w:r>
      <w:r w:rsidRPr="0086421D">
        <w:t xml:space="preserve">      </w:t>
      </w:r>
      <w:r w:rsidRPr="001A206D">
        <w:t xml:space="preserve"> </w:t>
      </w:r>
      <w:r w:rsidRPr="0086421D">
        <w:t xml:space="preserve">               </w:t>
      </w:r>
      <w:r w:rsidRPr="0086421D">
        <w:tab/>
      </w:r>
      <w:r w:rsidRPr="0086421D">
        <w:tab/>
        <w:t xml:space="preserve"> </w:t>
      </w:r>
      <w:r w:rsidRPr="0086421D">
        <w:tab/>
      </w:r>
      <w:r w:rsidRPr="0086421D">
        <w:tab/>
      </w:r>
      <w:r w:rsidRPr="0086421D">
        <w:tab/>
      </w:r>
      <w:r w:rsidRPr="0086421D">
        <w:tab/>
      </w:r>
      <w:r w:rsidRPr="001A206D">
        <w:t xml:space="preserve">        </w:t>
      </w:r>
      <w:r w:rsidRPr="0086421D">
        <w:t>м.Чернівці</w:t>
      </w:r>
    </w:p>
    <w:p w:rsidR="00BB5304" w:rsidRPr="0086421D" w:rsidRDefault="00BB5304" w:rsidP="0086421D">
      <w:pPr>
        <w:pStyle w:val="3"/>
        <w:spacing w:line="276" w:lineRule="auto"/>
        <w:rPr>
          <w:sz w:val="28"/>
          <w:szCs w:val="28"/>
        </w:rPr>
      </w:pPr>
    </w:p>
    <w:p w:rsidR="00BB5304" w:rsidRDefault="00BB5304" w:rsidP="0086421D">
      <w:pPr>
        <w:pStyle w:val="a4"/>
        <w:spacing w:line="276" w:lineRule="auto"/>
        <w:jc w:val="center"/>
        <w:rPr>
          <w:b/>
          <w:bCs/>
        </w:rPr>
      </w:pPr>
      <w:bookmarkStart w:id="0" w:name="_GoBack"/>
      <w:r w:rsidRPr="0086421D">
        <w:rPr>
          <w:b/>
          <w:bCs/>
        </w:rPr>
        <w:t xml:space="preserve">Про </w:t>
      </w:r>
      <w:r>
        <w:rPr>
          <w:b/>
          <w:bCs/>
        </w:rPr>
        <w:t>порядок проведення комісій, робочих груп, виробничих нарад</w:t>
      </w:r>
      <w:bookmarkEnd w:id="0"/>
      <w:r>
        <w:rPr>
          <w:b/>
          <w:bCs/>
        </w:rPr>
        <w:t xml:space="preserve"> </w:t>
      </w:r>
    </w:p>
    <w:p w:rsidR="00BB5304" w:rsidRPr="0086421D" w:rsidRDefault="00BB5304" w:rsidP="0086421D">
      <w:pPr>
        <w:pStyle w:val="a4"/>
        <w:spacing w:line="276" w:lineRule="auto"/>
        <w:jc w:val="center"/>
        <w:rPr>
          <w:b/>
          <w:bCs/>
        </w:rPr>
      </w:pPr>
    </w:p>
    <w:p w:rsidR="00BB5304" w:rsidRPr="0086421D" w:rsidRDefault="00BB5304" w:rsidP="0086421D">
      <w:pPr>
        <w:spacing w:line="276" w:lineRule="auto"/>
        <w:jc w:val="both"/>
      </w:pPr>
      <w:r w:rsidRPr="0086421D">
        <w:rPr>
          <w:b/>
          <w:bCs/>
        </w:rPr>
        <w:tab/>
      </w:r>
      <w:r w:rsidRPr="0086421D">
        <w:t xml:space="preserve">Відповідно до статті 26 Закону України «Про місцеве самоврядування в Україні», </w:t>
      </w:r>
      <w:r w:rsidRPr="000C4843">
        <w:t xml:space="preserve">Закону України “Про захист населення від інфекційних хвороб” </w:t>
      </w:r>
      <w:r>
        <w:t xml:space="preserve"> та </w:t>
      </w:r>
      <w:r w:rsidRPr="000C4843">
        <w:t>з метою запобігання поширенню на території України гострої респіраторної хвороби COVID-19, спричиненої коронавірусом SARS-CoV-2</w:t>
      </w:r>
      <w:r>
        <w:t xml:space="preserve">, </w:t>
      </w:r>
      <w:r w:rsidRPr="000C4843">
        <w:t xml:space="preserve"> </w:t>
      </w:r>
      <w:r w:rsidRPr="0086421D">
        <w:t>Чернівецька міська рада</w:t>
      </w:r>
    </w:p>
    <w:p w:rsidR="00BB5304" w:rsidRPr="0086421D" w:rsidRDefault="00BB5304" w:rsidP="0086421D">
      <w:pPr>
        <w:spacing w:line="276" w:lineRule="auto"/>
        <w:jc w:val="center"/>
        <w:rPr>
          <w:b/>
          <w:bCs/>
        </w:rPr>
      </w:pPr>
      <w:r w:rsidRPr="0086421D">
        <w:rPr>
          <w:b/>
          <w:bCs/>
        </w:rPr>
        <w:t>В И Р І Ш И Л А:</w:t>
      </w:r>
    </w:p>
    <w:p w:rsidR="00BB5304" w:rsidRPr="0086421D" w:rsidRDefault="00BB5304" w:rsidP="0086421D">
      <w:pPr>
        <w:spacing w:line="276" w:lineRule="auto"/>
      </w:pPr>
    </w:p>
    <w:p w:rsidR="00BB5304" w:rsidRPr="0086421D" w:rsidRDefault="00BB5304" w:rsidP="00D23D86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</w:pPr>
      <w:r w:rsidRPr="00E45C19">
        <w:rPr>
          <w:color w:val="000000"/>
          <w:shd w:val="clear" w:color="auto" w:fill="FFFFFF"/>
        </w:rPr>
        <w:t xml:space="preserve">Визначити порядок </w:t>
      </w:r>
      <w:r>
        <w:rPr>
          <w:color w:val="000000"/>
          <w:shd w:val="clear" w:color="auto" w:fill="FFFFFF"/>
        </w:rPr>
        <w:t>проведення комісій, робочих груп, виробничих нарад</w:t>
      </w:r>
      <w:r w:rsidRPr="00E45C19">
        <w:rPr>
          <w:color w:val="000000"/>
          <w:shd w:val="clear" w:color="auto" w:fill="FFFFFF"/>
        </w:rPr>
        <w:t xml:space="preserve"> (додається).</w:t>
      </w:r>
    </w:p>
    <w:p w:rsidR="00BB5304" w:rsidRPr="00CE7523" w:rsidRDefault="00BB5304" w:rsidP="00CE7523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</w:pPr>
      <w:r w:rsidRPr="00CE7523">
        <w:t>Рішення підлягає</w:t>
      </w:r>
      <w:r>
        <w:t xml:space="preserve"> оприлюдненню на офіційному веб</w:t>
      </w:r>
      <w:r w:rsidRPr="00CE7523">
        <w:t>порталі Чернівецької міської ради</w:t>
      </w:r>
      <w:r>
        <w:t>.</w:t>
      </w:r>
      <w:r w:rsidRPr="00CE7523">
        <w:t xml:space="preserve"> </w:t>
      </w:r>
    </w:p>
    <w:p w:rsidR="00BB5304" w:rsidRDefault="00BB5304" w:rsidP="00CE7523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</w:pPr>
      <w:r>
        <w:t xml:space="preserve">Організацію </w:t>
      </w:r>
      <w:r w:rsidRPr="00CE7523">
        <w:t xml:space="preserve"> за виконанням цього рішення покласти на </w:t>
      </w:r>
      <w:r>
        <w:t>заступників міського голови з питань діяльності виконавчих органів.</w:t>
      </w:r>
    </w:p>
    <w:p w:rsidR="00BB5304" w:rsidRPr="00CE7523" w:rsidRDefault="00BB5304" w:rsidP="00CE7523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</w:pPr>
      <w:r>
        <w:t xml:space="preserve">Контроль за виконанням  рішення покласти на постійні комісії міської ради з питань: економіки, підприємництва, інвестицій та туризму; житлово-комунального господарства та охорони навколишнього середовища; земельних відносин, архітектури та будівництва, бюджету та фінансів; гуманітарної політики; законності, прав  і свобод людини, регламенту, депутатської діяльності, етики  та запобігання корупції. </w:t>
      </w:r>
    </w:p>
    <w:p w:rsidR="00BB5304" w:rsidRDefault="00BB5304" w:rsidP="0086421D">
      <w:pPr>
        <w:spacing w:line="276" w:lineRule="auto"/>
        <w:jc w:val="both"/>
      </w:pPr>
    </w:p>
    <w:p w:rsidR="00BB5304" w:rsidRDefault="00BB5304" w:rsidP="0086421D">
      <w:pPr>
        <w:spacing w:line="276" w:lineRule="auto"/>
        <w:jc w:val="both"/>
      </w:pPr>
    </w:p>
    <w:p w:rsidR="00BB5304" w:rsidRPr="0086421D" w:rsidRDefault="00BB5304" w:rsidP="0086421D">
      <w:pPr>
        <w:spacing w:line="276" w:lineRule="auto"/>
        <w:jc w:val="both"/>
      </w:pPr>
    </w:p>
    <w:p w:rsidR="00BB5304" w:rsidRDefault="00BB5304" w:rsidP="0086421D">
      <w:pPr>
        <w:spacing w:line="276" w:lineRule="auto"/>
        <w:jc w:val="both"/>
        <w:rPr>
          <w:b/>
          <w:bCs/>
        </w:rPr>
      </w:pPr>
      <w:r w:rsidRPr="0086421D">
        <w:rPr>
          <w:b/>
          <w:bCs/>
        </w:rPr>
        <w:t xml:space="preserve">Чернівецький міський голова </w:t>
      </w:r>
      <w:r w:rsidRPr="0086421D">
        <w:rPr>
          <w:b/>
          <w:bCs/>
        </w:rPr>
        <w:tab/>
      </w:r>
      <w:r w:rsidRPr="0086421D">
        <w:rPr>
          <w:b/>
          <w:bCs/>
        </w:rPr>
        <w:tab/>
      </w:r>
      <w:r w:rsidRPr="0086421D">
        <w:rPr>
          <w:b/>
          <w:bCs/>
        </w:rPr>
        <w:tab/>
      </w:r>
      <w:r w:rsidRPr="0086421D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</w:t>
      </w:r>
      <w:r w:rsidRPr="0086421D">
        <w:rPr>
          <w:b/>
          <w:bCs/>
        </w:rPr>
        <w:t>О.Каспр</w:t>
      </w:r>
      <w:r>
        <w:rPr>
          <w:b/>
          <w:bCs/>
        </w:rPr>
        <w:t>ук</w:t>
      </w:r>
    </w:p>
    <w:p w:rsidR="00BB5304" w:rsidRPr="00E35AFC" w:rsidRDefault="00BB5304" w:rsidP="000B452F">
      <w:pPr>
        <w:spacing w:after="160" w:line="259" w:lineRule="auto"/>
        <w:ind w:left="5664" w:firstLine="708"/>
        <w:rPr>
          <w:b/>
          <w:bCs/>
          <w:color w:val="000000"/>
          <w:sz w:val="27"/>
          <w:szCs w:val="27"/>
          <w:shd w:val="clear" w:color="auto" w:fill="FFFFFF"/>
        </w:rPr>
      </w:pPr>
      <w:r>
        <w:rPr>
          <w:b/>
          <w:bCs/>
        </w:rPr>
        <w:br w:type="page"/>
      </w:r>
      <w:r w:rsidRPr="00E35AFC">
        <w:rPr>
          <w:b/>
          <w:bCs/>
          <w:color w:val="000000"/>
          <w:sz w:val="27"/>
          <w:szCs w:val="27"/>
          <w:shd w:val="clear" w:color="auto" w:fill="FFFFFF"/>
        </w:rPr>
        <w:lastRenderedPageBreak/>
        <w:t xml:space="preserve">Додадок </w:t>
      </w:r>
    </w:p>
    <w:p w:rsidR="00BB5304" w:rsidRPr="00E35AFC" w:rsidRDefault="00BB5304" w:rsidP="00D23D86">
      <w:pPr>
        <w:ind w:left="6372"/>
        <w:rPr>
          <w:b/>
          <w:bCs/>
          <w:color w:val="000000"/>
          <w:sz w:val="27"/>
          <w:szCs w:val="27"/>
          <w:shd w:val="clear" w:color="auto" w:fill="FFFFFF"/>
        </w:rPr>
      </w:pPr>
      <w:r w:rsidRPr="00E35AFC">
        <w:rPr>
          <w:b/>
          <w:bCs/>
          <w:color w:val="000000"/>
          <w:sz w:val="27"/>
          <w:szCs w:val="27"/>
          <w:shd w:val="clear" w:color="auto" w:fill="FFFFFF"/>
        </w:rPr>
        <w:t xml:space="preserve">до Рішення Чернівецької міської ради </w:t>
      </w:r>
    </w:p>
    <w:p w:rsidR="00BB5304" w:rsidRPr="00E35AFC" w:rsidRDefault="00BB5304" w:rsidP="00D23D86">
      <w:pPr>
        <w:ind w:left="5664" w:firstLine="708"/>
        <w:rPr>
          <w:b/>
          <w:bCs/>
          <w:color w:val="000000"/>
          <w:sz w:val="27"/>
          <w:szCs w:val="27"/>
          <w:shd w:val="clear" w:color="auto" w:fill="FFFFFF"/>
        </w:rPr>
      </w:pPr>
      <w:r w:rsidRPr="00E35AFC">
        <w:rPr>
          <w:b/>
          <w:bCs/>
          <w:color w:val="000000"/>
          <w:sz w:val="27"/>
          <w:szCs w:val="27"/>
          <w:shd w:val="clear" w:color="auto" w:fill="FFFFFF"/>
        </w:rPr>
        <w:t xml:space="preserve">07.04.2020 №  </w:t>
      </w:r>
      <w:r>
        <w:rPr>
          <w:b/>
          <w:bCs/>
          <w:color w:val="000000"/>
          <w:sz w:val="27"/>
          <w:szCs w:val="27"/>
          <w:shd w:val="clear" w:color="auto" w:fill="FFFFFF"/>
        </w:rPr>
        <w:t>2116</w:t>
      </w:r>
    </w:p>
    <w:p w:rsidR="00BB5304" w:rsidRDefault="00BB5304" w:rsidP="00D23D86">
      <w:pPr>
        <w:jc w:val="center"/>
        <w:rPr>
          <w:b/>
          <w:bCs/>
          <w:color w:val="000000"/>
          <w:shd w:val="clear" w:color="auto" w:fill="FFFFFF"/>
        </w:rPr>
      </w:pPr>
    </w:p>
    <w:p w:rsidR="00BB5304" w:rsidRPr="00E45C19" w:rsidRDefault="00BB5304" w:rsidP="00D23D86">
      <w:pPr>
        <w:jc w:val="center"/>
        <w:rPr>
          <w:b/>
          <w:bCs/>
          <w:color w:val="000000"/>
          <w:shd w:val="clear" w:color="auto" w:fill="FFFFFF"/>
        </w:rPr>
      </w:pPr>
      <w:r w:rsidRPr="00E45C19">
        <w:rPr>
          <w:b/>
          <w:bCs/>
          <w:color w:val="000000"/>
          <w:shd w:val="clear" w:color="auto" w:fill="FFFFFF"/>
        </w:rPr>
        <w:t xml:space="preserve">ПОРЯДОК </w:t>
      </w:r>
    </w:p>
    <w:p w:rsidR="00BB5304" w:rsidRDefault="00BB5304" w:rsidP="00D23D86">
      <w:pPr>
        <w:jc w:val="center"/>
        <w:rPr>
          <w:b/>
          <w:bCs/>
          <w:color w:val="000000"/>
          <w:shd w:val="clear" w:color="auto" w:fill="FFFFFF"/>
        </w:rPr>
      </w:pPr>
      <w:r w:rsidRPr="00E45C19">
        <w:rPr>
          <w:b/>
          <w:bCs/>
          <w:color w:val="000000"/>
          <w:shd w:val="clear" w:color="auto" w:fill="FFFFFF"/>
        </w:rPr>
        <w:t xml:space="preserve">проведення </w:t>
      </w:r>
      <w:r>
        <w:rPr>
          <w:b/>
          <w:bCs/>
          <w:color w:val="000000"/>
          <w:shd w:val="clear" w:color="auto" w:fill="FFFFFF"/>
        </w:rPr>
        <w:t>комісій, робочих груп, виробничих нарад.</w:t>
      </w:r>
    </w:p>
    <w:p w:rsidR="00BB5304" w:rsidRPr="00E45C19" w:rsidRDefault="00BB5304" w:rsidP="00D23D86">
      <w:pPr>
        <w:jc w:val="both"/>
        <w:rPr>
          <w:b/>
          <w:bCs/>
          <w:color w:val="000000"/>
          <w:sz w:val="27"/>
          <w:szCs w:val="27"/>
          <w:shd w:val="clear" w:color="auto" w:fill="FFFFFF"/>
        </w:rPr>
      </w:pPr>
    </w:p>
    <w:p w:rsidR="00BB5304" w:rsidRPr="00E45C19" w:rsidRDefault="00BB5304" w:rsidP="00D23D86">
      <w:pPr>
        <w:pStyle w:val="a5"/>
        <w:ind w:left="0" w:firstLine="708"/>
        <w:jc w:val="both"/>
        <w:rPr>
          <w:color w:val="000000"/>
          <w:shd w:val="clear" w:color="auto" w:fill="FFFFFF"/>
        </w:rPr>
      </w:pPr>
      <w:r w:rsidRPr="00E45C19">
        <w:rPr>
          <w:color w:val="000000"/>
          <w:shd w:val="clear" w:color="auto" w:fill="FFFFFF"/>
        </w:rPr>
        <w:t xml:space="preserve">Порядок проведення дистанційних  засідань  </w:t>
      </w:r>
      <w:r>
        <w:rPr>
          <w:color w:val="000000"/>
          <w:shd w:val="clear" w:color="auto" w:fill="FFFFFF"/>
        </w:rPr>
        <w:t xml:space="preserve">комісій, робочих груп, виробничих нарад  виконавчих органів Чернівецької міської ради </w:t>
      </w:r>
      <w:r w:rsidRPr="00E45C19">
        <w:rPr>
          <w:color w:val="000000"/>
          <w:shd w:val="clear" w:color="auto" w:fill="FFFFFF"/>
        </w:rPr>
        <w:t xml:space="preserve">(далі- Порядок)  визначає  особливості  проведення засідань </w:t>
      </w:r>
      <w:r>
        <w:rPr>
          <w:color w:val="000000"/>
          <w:shd w:val="clear" w:color="auto" w:fill="FFFFFF"/>
        </w:rPr>
        <w:t xml:space="preserve">комісій, робочих груп, проведення виробничих нарад виконавчих органів Чернівецької міської ради </w:t>
      </w:r>
      <w:r w:rsidRPr="00E45C19">
        <w:rPr>
          <w:color w:val="000000"/>
          <w:shd w:val="clear" w:color="auto" w:fill="FFFFFF"/>
        </w:rPr>
        <w:t>в умовах запровадження  надзвичайної ситуації, або надзвичайного стану.</w:t>
      </w:r>
    </w:p>
    <w:p w:rsidR="00BB5304" w:rsidRPr="00E45C19" w:rsidRDefault="00BB5304" w:rsidP="00D23D86">
      <w:pPr>
        <w:pStyle w:val="a5"/>
        <w:numPr>
          <w:ilvl w:val="0"/>
          <w:numId w:val="5"/>
        </w:numPr>
        <w:ind w:left="0"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Засідання комісій, робочих груп, проведення виробничих нарад, </w:t>
      </w:r>
      <w:r w:rsidRPr="00E45C19">
        <w:rPr>
          <w:color w:val="000000"/>
          <w:shd w:val="clear" w:color="auto" w:fill="FFFFFF"/>
        </w:rPr>
        <w:t xml:space="preserve">можуть </w:t>
      </w:r>
      <w:r>
        <w:rPr>
          <w:color w:val="000000"/>
          <w:shd w:val="clear" w:color="auto" w:fill="FFFFFF"/>
        </w:rPr>
        <w:t>здійснюватись</w:t>
      </w:r>
      <w:r w:rsidRPr="00E45C19">
        <w:rPr>
          <w:color w:val="000000"/>
          <w:shd w:val="clear" w:color="auto" w:fill="FFFFFF"/>
        </w:rPr>
        <w:t xml:space="preserve"> в режимі відео конференцій (дистанційне засідання</w:t>
      </w:r>
      <w:r>
        <w:rPr>
          <w:color w:val="000000"/>
          <w:shd w:val="clear" w:color="auto" w:fill="FFFFFF"/>
        </w:rPr>
        <w:t>).</w:t>
      </w:r>
    </w:p>
    <w:p w:rsidR="00BB5304" w:rsidRPr="00E45C19" w:rsidRDefault="00BB5304" w:rsidP="00D23D86">
      <w:pPr>
        <w:pStyle w:val="a5"/>
        <w:numPr>
          <w:ilvl w:val="0"/>
          <w:numId w:val="5"/>
        </w:numPr>
        <w:ind w:left="0" w:firstLine="426"/>
        <w:jc w:val="both"/>
        <w:rPr>
          <w:color w:val="000000"/>
          <w:shd w:val="clear" w:color="auto" w:fill="FFFFFF"/>
        </w:rPr>
      </w:pPr>
      <w:r w:rsidRPr="00E45C19">
        <w:rPr>
          <w:color w:val="000000"/>
          <w:shd w:val="clear" w:color="auto" w:fill="FFFFFF"/>
        </w:rPr>
        <w:t>Цей Порядок повинен забезпечувати:</w:t>
      </w:r>
    </w:p>
    <w:p w:rsidR="00BB5304" w:rsidRDefault="00BB5304" w:rsidP="00D23D86">
      <w:pPr>
        <w:ind w:firstLine="426"/>
        <w:jc w:val="both"/>
        <w:rPr>
          <w:color w:val="000000"/>
          <w:shd w:val="clear" w:color="auto" w:fill="FFFFFF"/>
        </w:rPr>
      </w:pPr>
      <w:r w:rsidRPr="00E45C19">
        <w:rPr>
          <w:color w:val="000000"/>
          <w:shd w:val="clear" w:color="auto" w:fill="FFFFFF"/>
        </w:rPr>
        <w:t>2.1. Можливість реалізації прав депутатів міської ради, членів виконавчого комітету</w:t>
      </w:r>
      <w:r>
        <w:rPr>
          <w:color w:val="000000"/>
          <w:shd w:val="clear" w:color="auto" w:fill="FFFFFF"/>
        </w:rPr>
        <w:t>, працівників виконавчих органів міської ради та членів комісій, робочих груп.</w:t>
      </w:r>
    </w:p>
    <w:p w:rsidR="00BB5304" w:rsidRPr="00E45C19" w:rsidRDefault="00BB5304" w:rsidP="00D23D86">
      <w:pPr>
        <w:ind w:firstLine="426"/>
        <w:jc w:val="both"/>
        <w:rPr>
          <w:color w:val="000000"/>
          <w:shd w:val="clear" w:color="auto" w:fill="FFFFFF"/>
        </w:rPr>
      </w:pPr>
      <w:r w:rsidRPr="00E45C19">
        <w:rPr>
          <w:color w:val="000000"/>
          <w:shd w:val="clear" w:color="auto" w:fill="FFFFFF"/>
        </w:rPr>
        <w:t xml:space="preserve">2.2. Ідентифікацію особи, яка бере участь у засіданні </w:t>
      </w:r>
      <w:r>
        <w:rPr>
          <w:color w:val="000000"/>
          <w:shd w:val="clear" w:color="auto" w:fill="FFFFFF"/>
        </w:rPr>
        <w:t>комісії, робочої групи, виробничої наради, тощо.</w:t>
      </w:r>
    </w:p>
    <w:p w:rsidR="00BB5304" w:rsidRPr="00E45C19" w:rsidRDefault="00BB5304" w:rsidP="00D23D86">
      <w:pPr>
        <w:ind w:firstLine="426"/>
        <w:jc w:val="both"/>
        <w:rPr>
          <w:color w:val="000000"/>
          <w:shd w:val="clear" w:color="auto" w:fill="FFFFFF"/>
        </w:rPr>
      </w:pPr>
      <w:r w:rsidRPr="00E45C19">
        <w:rPr>
          <w:color w:val="000000"/>
          <w:shd w:val="clear" w:color="auto" w:fill="FFFFFF"/>
        </w:rPr>
        <w:t>2.3. Встановлення та фіксацію результатів голосування стосовно кожного питання.</w:t>
      </w:r>
    </w:p>
    <w:p w:rsidR="00BB5304" w:rsidRPr="00E45C19" w:rsidRDefault="00BB5304" w:rsidP="00D23D86">
      <w:pPr>
        <w:pStyle w:val="a5"/>
        <w:numPr>
          <w:ilvl w:val="0"/>
          <w:numId w:val="5"/>
        </w:numPr>
        <w:ind w:left="0" w:firstLine="426"/>
        <w:jc w:val="both"/>
        <w:rPr>
          <w:color w:val="000000"/>
          <w:shd w:val="clear" w:color="auto" w:fill="FFFFFF"/>
        </w:rPr>
      </w:pPr>
      <w:r w:rsidRPr="00E45C19">
        <w:rPr>
          <w:color w:val="000000"/>
          <w:shd w:val="clear" w:color="auto" w:fill="FFFFFF"/>
        </w:rPr>
        <w:t xml:space="preserve">Рішення про дистанційне засідання </w:t>
      </w:r>
      <w:r>
        <w:rPr>
          <w:color w:val="000000"/>
          <w:shd w:val="clear" w:color="auto" w:fill="FFFFFF"/>
        </w:rPr>
        <w:t xml:space="preserve">приймається відповідним головою чи заступником голови комісії, робочої групи, керівником виконавчого органу при проведенні виробничих нарад та надсилається </w:t>
      </w:r>
      <w:r w:rsidRPr="00E45C19">
        <w:rPr>
          <w:color w:val="000000"/>
          <w:shd w:val="clear" w:color="auto" w:fill="FFFFFF"/>
        </w:rPr>
        <w:t xml:space="preserve">на електронну адресу кожного члена </w:t>
      </w:r>
      <w:r>
        <w:rPr>
          <w:color w:val="000000"/>
          <w:shd w:val="clear" w:color="auto" w:fill="FFFFFF"/>
        </w:rPr>
        <w:t>комісії, робочої групи, учасника виробничої наради.</w:t>
      </w:r>
    </w:p>
    <w:p w:rsidR="00BB5304" w:rsidRPr="00E45C19" w:rsidRDefault="00BB5304" w:rsidP="00D23D86">
      <w:pPr>
        <w:pStyle w:val="a5"/>
        <w:numPr>
          <w:ilvl w:val="0"/>
          <w:numId w:val="5"/>
        </w:numPr>
        <w:ind w:left="0" w:firstLine="360"/>
        <w:jc w:val="both"/>
        <w:rPr>
          <w:color w:val="000000"/>
          <w:shd w:val="clear" w:color="auto" w:fill="FFFFFF"/>
        </w:rPr>
      </w:pPr>
      <w:r w:rsidRPr="00E45C19">
        <w:rPr>
          <w:color w:val="000000"/>
          <w:shd w:val="clear" w:color="auto" w:fill="FFFFFF"/>
        </w:rPr>
        <w:t>Дистанційні засідання проводяться в режимі відео-конф</w:t>
      </w:r>
      <w:r>
        <w:rPr>
          <w:color w:val="000000"/>
          <w:shd w:val="clear" w:color="auto" w:fill="FFFFFF"/>
        </w:rPr>
        <w:t>еренції з застосуванням програми</w:t>
      </w:r>
      <w:r w:rsidRPr="00E45C19">
        <w:rPr>
          <w:color w:val="000000"/>
          <w:shd w:val="clear" w:color="auto" w:fill="FFFFFF"/>
        </w:rPr>
        <w:t xml:space="preserve">  </w:t>
      </w:r>
      <w:r w:rsidRPr="00E45C19">
        <w:rPr>
          <w:color w:val="000000"/>
          <w:shd w:val="clear" w:color="auto" w:fill="FFFFFF"/>
          <w:lang w:val="en-US"/>
        </w:rPr>
        <w:t>ZOOM</w:t>
      </w:r>
      <w:r>
        <w:rPr>
          <w:color w:val="000000"/>
          <w:shd w:val="clear" w:color="auto" w:fill="FFFFFF"/>
        </w:rPr>
        <w:t xml:space="preserve">, </w:t>
      </w:r>
      <w:r>
        <w:rPr>
          <w:color w:val="000000"/>
          <w:shd w:val="clear" w:color="auto" w:fill="FFFFFF"/>
          <w:lang w:val="en-US"/>
        </w:rPr>
        <w:t>Google</w:t>
      </w:r>
      <w:r w:rsidRPr="001D5AE7">
        <w:rPr>
          <w:color w:val="000000"/>
          <w:shd w:val="clear" w:color="auto" w:fill="FFFFFF"/>
          <w:lang w:val="ru-RU"/>
        </w:rPr>
        <w:t xml:space="preserve"> </w:t>
      </w:r>
      <w:r>
        <w:rPr>
          <w:color w:val="000000"/>
          <w:shd w:val="clear" w:color="auto" w:fill="FFFFFF"/>
          <w:lang w:val="en-US"/>
        </w:rPr>
        <w:t>meet</w:t>
      </w:r>
      <w:r w:rsidRPr="001D5AE7">
        <w:rPr>
          <w:color w:val="000000"/>
          <w:shd w:val="clear" w:color="auto" w:fill="FFFFFF"/>
          <w:lang w:val="ru-RU"/>
        </w:rPr>
        <w:t xml:space="preserve">, </w:t>
      </w:r>
      <w:r>
        <w:rPr>
          <w:color w:val="000000"/>
          <w:shd w:val="clear" w:color="auto" w:fill="FFFFFF"/>
          <w:lang w:val="ru-RU"/>
        </w:rPr>
        <w:t>та ін.</w:t>
      </w:r>
    </w:p>
    <w:p w:rsidR="00BB5304" w:rsidRPr="00E45C19" w:rsidRDefault="00BB5304" w:rsidP="00D23D86">
      <w:pPr>
        <w:pStyle w:val="a5"/>
        <w:numPr>
          <w:ilvl w:val="0"/>
          <w:numId w:val="5"/>
        </w:numPr>
        <w:ind w:left="0" w:firstLine="360"/>
        <w:jc w:val="both"/>
        <w:rPr>
          <w:color w:val="000000"/>
          <w:shd w:val="clear" w:color="auto" w:fill="FFFFFF"/>
        </w:rPr>
      </w:pPr>
      <w:r w:rsidRPr="00E45C19">
        <w:rPr>
          <w:color w:val="000000"/>
          <w:shd w:val="clear" w:color="auto" w:fill="FFFFFF"/>
        </w:rPr>
        <w:t xml:space="preserve">Перед </w:t>
      </w:r>
      <w:r>
        <w:rPr>
          <w:color w:val="000000"/>
          <w:shd w:val="clear" w:color="auto" w:fill="FFFFFF"/>
        </w:rPr>
        <w:t>кожним</w:t>
      </w:r>
      <w:r w:rsidRPr="00E45C19">
        <w:rPr>
          <w:color w:val="000000"/>
          <w:shd w:val="clear" w:color="auto" w:fill="FFFFFF"/>
        </w:rPr>
        <w:t xml:space="preserve"> таким засіданням членам колегіального органу будуть направлені відповідні запрошення через </w:t>
      </w:r>
      <w:r w:rsidRPr="00E45C19">
        <w:rPr>
          <w:color w:val="000000"/>
          <w:shd w:val="clear" w:color="auto" w:fill="FFFFFF"/>
          <w:lang w:val="en-US"/>
        </w:rPr>
        <w:t>Viber</w:t>
      </w:r>
      <w:r>
        <w:rPr>
          <w:color w:val="000000"/>
          <w:shd w:val="clear" w:color="auto" w:fill="FFFFFF"/>
        </w:rPr>
        <w:t>,</w:t>
      </w:r>
      <w:r w:rsidRPr="001D5AE7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en-US"/>
        </w:rPr>
        <w:t>Telegram</w:t>
      </w:r>
      <w:r w:rsidRPr="001D5AE7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чи</w:t>
      </w:r>
      <w:r w:rsidRPr="001D5AE7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en-US"/>
        </w:rPr>
        <w:t>Whatsapp</w:t>
      </w:r>
      <w:r w:rsidRPr="00E45C19">
        <w:rPr>
          <w:color w:val="000000"/>
          <w:shd w:val="clear" w:color="auto" w:fill="FFFFFF"/>
        </w:rPr>
        <w:t xml:space="preserve"> групу.</w:t>
      </w:r>
    </w:p>
    <w:p w:rsidR="00BB5304" w:rsidRPr="00E45C19" w:rsidRDefault="00BB5304" w:rsidP="00D23D86">
      <w:pPr>
        <w:pStyle w:val="a5"/>
        <w:numPr>
          <w:ilvl w:val="0"/>
          <w:numId w:val="5"/>
        </w:numPr>
        <w:ind w:left="0" w:firstLine="360"/>
        <w:jc w:val="both"/>
        <w:rPr>
          <w:color w:val="000000"/>
          <w:shd w:val="clear" w:color="auto" w:fill="FFFFFF"/>
        </w:rPr>
      </w:pPr>
      <w:r w:rsidRPr="00E45C19">
        <w:rPr>
          <w:color w:val="000000"/>
          <w:shd w:val="clear" w:color="auto" w:fill="FFFFFF"/>
        </w:rPr>
        <w:t xml:space="preserve">Члени </w:t>
      </w:r>
      <w:r>
        <w:rPr>
          <w:color w:val="000000"/>
          <w:shd w:val="clear" w:color="auto" w:fill="FFFFFF"/>
        </w:rPr>
        <w:t xml:space="preserve">комісії, робочої групи, виробничої наради </w:t>
      </w:r>
      <w:r w:rsidRPr="00E45C19">
        <w:rPr>
          <w:color w:val="000000"/>
          <w:shd w:val="clear" w:color="auto" w:fill="FFFFFF"/>
        </w:rPr>
        <w:t xml:space="preserve">повинні встановити програмне забезпечення </w:t>
      </w:r>
      <w:r w:rsidRPr="00E45C19">
        <w:rPr>
          <w:color w:val="000000"/>
          <w:shd w:val="clear" w:color="auto" w:fill="FFFFFF"/>
          <w:lang w:val="en-US"/>
        </w:rPr>
        <w:t>ZOOM</w:t>
      </w:r>
      <w:r w:rsidRPr="00E45C19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en-US"/>
        </w:rPr>
        <w:t>Google</w:t>
      </w:r>
      <w:r w:rsidRPr="001D5AE7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en-US"/>
        </w:rPr>
        <w:t>meet</w:t>
      </w:r>
      <w:r w:rsidRPr="001D5AE7">
        <w:rPr>
          <w:color w:val="000000"/>
          <w:shd w:val="clear" w:color="auto" w:fill="FFFFFF"/>
        </w:rPr>
        <w:t>, чи</w:t>
      </w:r>
      <w:r>
        <w:rPr>
          <w:color w:val="000000"/>
          <w:shd w:val="clear" w:color="auto" w:fill="FFFFFF"/>
        </w:rPr>
        <w:t xml:space="preserve"> інше </w:t>
      </w:r>
      <w:r w:rsidRPr="00E45C19">
        <w:rPr>
          <w:color w:val="000000"/>
          <w:shd w:val="clear" w:color="auto" w:fill="FFFFFF"/>
        </w:rPr>
        <w:t xml:space="preserve">та ідентифікувати себе зазначивши українськими буквами: перше – </w:t>
      </w:r>
      <w:r w:rsidRPr="00E45C19">
        <w:rPr>
          <w:b/>
          <w:bCs/>
          <w:color w:val="000000"/>
          <w:shd w:val="clear" w:color="auto" w:fill="FFFFFF"/>
        </w:rPr>
        <w:t xml:space="preserve">прізвище, </w:t>
      </w:r>
      <w:r w:rsidRPr="00E45C19">
        <w:rPr>
          <w:color w:val="000000"/>
          <w:shd w:val="clear" w:color="auto" w:fill="FFFFFF"/>
        </w:rPr>
        <w:t>наступне</w:t>
      </w:r>
      <w:r w:rsidRPr="00E45C19">
        <w:rPr>
          <w:b/>
          <w:bCs/>
          <w:color w:val="000000"/>
          <w:shd w:val="clear" w:color="auto" w:fill="FFFFFF"/>
        </w:rPr>
        <w:t xml:space="preserve"> – ім’я.</w:t>
      </w:r>
    </w:p>
    <w:p w:rsidR="00BB5304" w:rsidRPr="00E45C19" w:rsidRDefault="00BB5304" w:rsidP="00D23D86">
      <w:pPr>
        <w:ind w:firstLine="360"/>
        <w:jc w:val="both"/>
        <w:rPr>
          <w:color w:val="000000"/>
          <w:shd w:val="clear" w:color="auto" w:fill="FFFFFF"/>
        </w:rPr>
      </w:pPr>
      <w:r w:rsidRPr="00E45C19">
        <w:rPr>
          <w:color w:val="000000"/>
          <w:shd w:val="clear" w:color="auto" w:fill="FFFFFF"/>
        </w:rPr>
        <w:t xml:space="preserve">Після цього члени </w:t>
      </w:r>
      <w:r>
        <w:rPr>
          <w:color w:val="000000"/>
          <w:shd w:val="clear" w:color="auto" w:fill="FFFFFF"/>
        </w:rPr>
        <w:t xml:space="preserve">комісії, робочої групи, учасники виробничої наради </w:t>
      </w:r>
      <w:r w:rsidRPr="00E45C19">
        <w:rPr>
          <w:color w:val="000000"/>
          <w:shd w:val="clear" w:color="auto" w:fill="FFFFFF"/>
        </w:rPr>
        <w:t>будуть підключені до відео- конференції.</w:t>
      </w:r>
    </w:p>
    <w:p w:rsidR="00BB5304" w:rsidRPr="00E45C19" w:rsidRDefault="00BB5304" w:rsidP="001D5AE7">
      <w:pPr>
        <w:pStyle w:val="a5"/>
        <w:numPr>
          <w:ilvl w:val="0"/>
          <w:numId w:val="5"/>
        </w:numPr>
        <w:ind w:left="0" w:firstLine="426"/>
        <w:jc w:val="both"/>
        <w:rPr>
          <w:color w:val="000000"/>
          <w:shd w:val="clear" w:color="auto" w:fill="FFFFFF"/>
        </w:rPr>
      </w:pPr>
      <w:r w:rsidRPr="00E45C19">
        <w:rPr>
          <w:color w:val="000000"/>
          <w:shd w:val="clear" w:color="auto" w:fill="FFFFFF"/>
        </w:rPr>
        <w:t xml:space="preserve">Реєстрація членів </w:t>
      </w:r>
      <w:r>
        <w:rPr>
          <w:color w:val="000000"/>
          <w:shd w:val="clear" w:color="auto" w:fill="FFFFFF"/>
        </w:rPr>
        <w:t xml:space="preserve">комісій, робочих груп, учасники виробничих нарад, </w:t>
      </w:r>
      <w:r w:rsidRPr="00E45C19">
        <w:rPr>
          <w:color w:val="000000"/>
          <w:shd w:val="clear" w:color="auto" w:fill="FFFFFF"/>
        </w:rPr>
        <w:t xml:space="preserve">здійснюється аналогічно режиму голосування, зазначеного в пункті  </w:t>
      </w:r>
      <w:r>
        <w:rPr>
          <w:color w:val="000000"/>
          <w:shd w:val="clear" w:color="auto" w:fill="FFFFFF"/>
        </w:rPr>
        <w:t>8</w:t>
      </w:r>
      <w:r w:rsidRPr="00E45C19">
        <w:rPr>
          <w:color w:val="000000"/>
          <w:shd w:val="clear" w:color="auto" w:fill="FFFFFF"/>
        </w:rPr>
        <w:t xml:space="preserve"> цього Порядку, підтверджуючи свою присутність словом «За». </w:t>
      </w:r>
    </w:p>
    <w:p w:rsidR="00BB5304" w:rsidRPr="00E45C19" w:rsidRDefault="00BB5304" w:rsidP="00302D85">
      <w:pPr>
        <w:pStyle w:val="a5"/>
        <w:numPr>
          <w:ilvl w:val="0"/>
          <w:numId w:val="5"/>
        </w:numPr>
        <w:tabs>
          <w:tab w:val="left" w:pos="426"/>
        </w:tabs>
        <w:ind w:left="0" w:firstLine="426"/>
        <w:jc w:val="both"/>
        <w:rPr>
          <w:color w:val="000000"/>
          <w:shd w:val="clear" w:color="auto" w:fill="FFFFFF"/>
        </w:rPr>
      </w:pPr>
      <w:r w:rsidRPr="00E45C19">
        <w:rPr>
          <w:color w:val="000000"/>
          <w:shd w:val="clear" w:color="auto" w:fill="FFFFFF"/>
        </w:rPr>
        <w:t xml:space="preserve">Черговість голосування проходить в алфавітному порядку кожним окремим членом </w:t>
      </w:r>
      <w:r>
        <w:rPr>
          <w:color w:val="000000"/>
          <w:shd w:val="clear" w:color="auto" w:fill="FFFFFF"/>
        </w:rPr>
        <w:t xml:space="preserve">комісії, робочої групи, виробничої наради </w:t>
      </w:r>
      <w:r w:rsidRPr="00E45C19">
        <w:rPr>
          <w:color w:val="000000"/>
          <w:shd w:val="clear" w:color="auto" w:fill="FFFFFF"/>
        </w:rPr>
        <w:t xml:space="preserve">після оголошення початку голосування та прізвища і імені </w:t>
      </w:r>
      <w:r>
        <w:rPr>
          <w:color w:val="000000"/>
          <w:shd w:val="clear" w:color="auto" w:fill="FFFFFF"/>
        </w:rPr>
        <w:t>комісії, робочої групи, виробничої наради</w:t>
      </w:r>
      <w:r w:rsidRPr="00E45C19">
        <w:rPr>
          <w:color w:val="000000"/>
          <w:shd w:val="clear" w:color="auto" w:fill="FFFFFF"/>
        </w:rPr>
        <w:t>.</w:t>
      </w:r>
    </w:p>
    <w:p w:rsidR="00BB5304" w:rsidRPr="00E45C19" w:rsidRDefault="00BB5304" w:rsidP="00302D85">
      <w:pPr>
        <w:pStyle w:val="a5"/>
        <w:numPr>
          <w:ilvl w:val="1"/>
          <w:numId w:val="5"/>
        </w:numPr>
        <w:tabs>
          <w:tab w:val="left" w:pos="851"/>
        </w:tabs>
        <w:ind w:left="0" w:firstLine="426"/>
        <w:jc w:val="both"/>
        <w:rPr>
          <w:color w:val="000000"/>
          <w:shd w:val="clear" w:color="auto" w:fill="FFFFFF"/>
        </w:rPr>
      </w:pPr>
      <w:r w:rsidRPr="00E45C19">
        <w:rPr>
          <w:color w:val="000000"/>
          <w:shd w:val="clear" w:color="auto" w:fill="FFFFFF"/>
        </w:rPr>
        <w:t xml:space="preserve">Посадова особа </w:t>
      </w:r>
      <w:r>
        <w:rPr>
          <w:color w:val="000000"/>
          <w:shd w:val="clear" w:color="auto" w:fill="FFFFFF"/>
        </w:rPr>
        <w:t>секретаря комісії, робочої групи, виробничої наради</w:t>
      </w:r>
      <w:r w:rsidRPr="00E45C19">
        <w:rPr>
          <w:color w:val="000000"/>
          <w:shd w:val="clear" w:color="auto" w:fill="FFFFFF"/>
        </w:rPr>
        <w:t xml:space="preserve"> вмикає відео зображення </w:t>
      </w:r>
      <w:r>
        <w:rPr>
          <w:color w:val="000000"/>
          <w:shd w:val="clear" w:color="auto" w:fill="FFFFFF"/>
        </w:rPr>
        <w:t>члена комісії, робочої групи, виробничої наради</w:t>
      </w:r>
      <w:r w:rsidRPr="00E45C19">
        <w:rPr>
          <w:color w:val="000000"/>
          <w:shd w:val="clear" w:color="auto" w:fill="FFFFFF"/>
        </w:rPr>
        <w:t xml:space="preserve"> та </w:t>
      </w:r>
      <w:r w:rsidRPr="00E45C19">
        <w:rPr>
          <w:color w:val="000000"/>
          <w:shd w:val="clear" w:color="auto" w:fill="FFFFFF"/>
        </w:rPr>
        <w:lastRenderedPageBreak/>
        <w:t>виводить на екран, а член колегіального органу здійснює своє волевиявлення словами «За», «Проти» чи «Утримався».</w:t>
      </w:r>
    </w:p>
    <w:p w:rsidR="00BB5304" w:rsidRPr="00E45C19" w:rsidRDefault="00BB5304" w:rsidP="00302D85">
      <w:pPr>
        <w:pStyle w:val="a5"/>
        <w:numPr>
          <w:ilvl w:val="1"/>
          <w:numId w:val="5"/>
        </w:numPr>
        <w:tabs>
          <w:tab w:val="left" w:pos="851"/>
          <w:tab w:val="left" w:pos="993"/>
        </w:tabs>
        <w:ind w:left="0" w:firstLine="426"/>
        <w:jc w:val="both"/>
        <w:rPr>
          <w:color w:val="000000"/>
          <w:shd w:val="clear" w:color="auto" w:fill="FFFFFF"/>
        </w:rPr>
      </w:pPr>
      <w:r w:rsidRPr="00E45C19">
        <w:rPr>
          <w:color w:val="000000"/>
          <w:shd w:val="clear" w:color="auto" w:fill="FFFFFF"/>
        </w:rPr>
        <w:t xml:space="preserve"> Якщо ця умова не виконана, то вважається, що </w:t>
      </w:r>
      <w:r>
        <w:rPr>
          <w:color w:val="000000"/>
          <w:shd w:val="clear" w:color="auto" w:fill="FFFFFF"/>
        </w:rPr>
        <w:t>член комісії, робочої групи, виробничої наради</w:t>
      </w:r>
      <w:r w:rsidRPr="00E45C19">
        <w:rPr>
          <w:color w:val="000000"/>
          <w:shd w:val="clear" w:color="auto" w:fill="FFFFFF"/>
        </w:rPr>
        <w:t xml:space="preserve"> не голосував.</w:t>
      </w:r>
    </w:p>
    <w:p w:rsidR="00BB5304" w:rsidRPr="00E45C19" w:rsidRDefault="00BB5304" w:rsidP="00D23D86">
      <w:pPr>
        <w:pStyle w:val="a5"/>
        <w:numPr>
          <w:ilvl w:val="0"/>
          <w:numId w:val="5"/>
        </w:numPr>
        <w:ind w:left="0" w:firstLine="426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Голова чи заступник голови комісії, робочої групи, або керівник виконавчого органу виробничої наради</w:t>
      </w:r>
      <w:r w:rsidRPr="00E45C19">
        <w:rPr>
          <w:color w:val="000000"/>
          <w:shd w:val="clear" w:color="auto" w:fill="FFFFFF"/>
        </w:rPr>
        <w:t xml:space="preserve"> оголошує попередній результат </w:t>
      </w:r>
      <w:r>
        <w:rPr>
          <w:color w:val="000000"/>
          <w:shd w:val="clear" w:color="auto" w:fill="FFFFFF"/>
        </w:rPr>
        <w:t>підрахунку голосів</w:t>
      </w:r>
      <w:r w:rsidRPr="00E45C19">
        <w:rPr>
          <w:color w:val="000000"/>
          <w:shd w:val="clear" w:color="auto" w:fill="FFFFFF"/>
        </w:rPr>
        <w:t xml:space="preserve">, який здійснюється </w:t>
      </w:r>
      <w:r>
        <w:rPr>
          <w:color w:val="000000"/>
          <w:shd w:val="clear" w:color="auto" w:fill="FFFFFF"/>
        </w:rPr>
        <w:t>секретарем комісії, робочої групи, виробничої наради</w:t>
      </w:r>
      <w:r w:rsidRPr="00E45C19">
        <w:rPr>
          <w:color w:val="000000"/>
          <w:shd w:val="clear" w:color="auto" w:fill="FFFFFF"/>
        </w:rPr>
        <w:t>.</w:t>
      </w:r>
    </w:p>
    <w:p w:rsidR="00BB5304" w:rsidRPr="00E45C19" w:rsidRDefault="00BB5304" w:rsidP="00302D85">
      <w:pPr>
        <w:pStyle w:val="a5"/>
        <w:numPr>
          <w:ilvl w:val="0"/>
          <w:numId w:val="5"/>
        </w:numPr>
        <w:tabs>
          <w:tab w:val="left" w:pos="851"/>
        </w:tabs>
        <w:ind w:left="0" w:firstLine="426"/>
        <w:jc w:val="both"/>
        <w:rPr>
          <w:color w:val="000000"/>
          <w:shd w:val="clear" w:color="auto" w:fill="FFFFFF"/>
        </w:rPr>
      </w:pPr>
      <w:r w:rsidRPr="00E45C19">
        <w:rPr>
          <w:color w:val="000000"/>
          <w:shd w:val="clear" w:color="auto" w:fill="FFFFFF"/>
        </w:rPr>
        <w:t xml:space="preserve">Остаточний результат голосування перевіряється </w:t>
      </w:r>
      <w:r>
        <w:rPr>
          <w:color w:val="000000"/>
          <w:shd w:val="clear" w:color="auto" w:fill="FFFFFF"/>
        </w:rPr>
        <w:t xml:space="preserve">головою, заступником голови комісії чи робочої групи та секретарем, або керівником відповідного виконавчого органу під час проведення відповідних виробничих нарад </w:t>
      </w:r>
      <w:r w:rsidRPr="00E45C19">
        <w:rPr>
          <w:color w:val="000000"/>
          <w:shd w:val="clear" w:color="auto" w:fill="FFFFFF"/>
        </w:rPr>
        <w:t xml:space="preserve">шляхом перегляду відеозапису та підтверджується підписанням протоколу впродовж трьох робочих днів. </w:t>
      </w:r>
    </w:p>
    <w:p w:rsidR="00BB5304" w:rsidRPr="00E45C19" w:rsidRDefault="00BB5304" w:rsidP="00302D85">
      <w:pPr>
        <w:pStyle w:val="a5"/>
        <w:numPr>
          <w:ilvl w:val="0"/>
          <w:numId w:val="5"/>
        </w:numPr>
        <w:tabs>
          <w:tab w:val="left" w:pos="993"/>
        </w:tabs>
        <w:ind w:left="0" w:firstLine="426"/>
        <w:jc w:val="both"/>
        <w:rPr>
          <w:color w:val="000000"/>
          <w:shd w:val="clear" w:color="auto" w:fill="FFFFFF"/>
        </w:rPr>
      </w:pPr>
      <w:r w:rsidRPr="00E45C19">
        <w:rPr>
          <w:color w:val="000000"/>
          <w:shd w:val="clear" w:color="auto" w:fill="FFFFFF"/>
        </w:rPr>
        <w:t xml:space="preserve">Протокол </w:t>
      </w:r>
      <w:r>
        <w:rPr>
          <w:color w:val="000000"/>
          <w:shd w:val="clear" w:color="auto" w:fill="FFFFFF"/>
        </w:rPr>
        <w:t>голосування</w:t>
      </w:r>
      <w:r w:rsidRPr="00E45C19">
        <w:rPr>
          <w:color w:val="000000"/>
          <w:shd w:val="clear" w:color="auto" w:fill="FFFFFF"/>
        </w:rPr>
        <w:t xml:space="preserve"> є невід’ємною частиною протоколу засідання </w:t>
      </w:r>
      <w:r>
        <w:rPr>
          <w:color w:val="000000"/>
          <w:shd w:val="clear" w:color="auto" w:fill="FFFFFF"/>
        </w:rPr>
        <w:t>комісії, робочої групи, виробничої наради</w:t>
      </w:r>
      <w:r w:rsidRPr="00E45C19">
        <w:rPr>
          <w:color w:val="000000"/>
          <w:shd w:val="clear" w:color="auto" w:fill="FFFFFF"/>
        </w:rPr>
        <w:t xml:space="preserve">. </w:t>
      </w:r>
    </w:p>
    <w:p w:rsidR="00BB5304" w:rsidRPr="00E45C19" w:rsidRDefault="00BB5304" w:rsidP="00302D85">
      <w:pPr>
        <w:pStyle w:val="a5"/>
        <w:numPr>
          <w:ilvl w:val="0"/>
          <w:numId w:val="5"/>
        </w:numPr>
        <w:tabs>
          <w:tab w:val="left" w:pos="993"/>
        </w:tabs>
        <w:ind w:left="0" w:firstLine="426"/>
        <w:jc w:val="both"/>
        <w:rPr>
          <w:color w:val="000000"/>
          <w:shd w:val="clear" w:color="auto" w:fill="FFFFFF"/>
        </w:rPr>
      </w:pPr>
      <w:r w:rsidRPr="00E45C19">
        <w:rPr>
          <w:color w:val="000000"/>
          <w:shd w:val="clear" w:color="auto" w:fill="FFFFFF"/>
        </w:rPr>
        <w:t xml:space="preserve">Слово для виступу, запитань, зауважень, коментарів надається </w:t>
      </w:r>
      <w:r>
        <w:rPr>
          <w:color w:val="000000"/>
          <w:shd w:val="clear" w:color="auto" w:fill="FFFFFF"/>
        </w:rPr>
        <w:t>голово, заступником голови комісії, робочої групи чи керівником виконавчого органу під час виробничих наради</w:t>
      </w:r>
      <w:r w:rsidRPr="00E45C19">
        <w:rPr>
          <w:color w:val="000000"/>
          <w:shd w:val="clear" w:color="auto" w:fill="FFFFFF"/>
        </w:rPr>
        <w:t xml:space="preserve"> за попереднім записом </w:t>
      </w:r>
      <w:r w:rsidRPr="00E45C19">
        <w:rPr>
          <w:b/>
          <w:bCs/>
          <w:color w:val="000000"/>
          <w:shd w:val="clear" w:color="auto" w:fill="FFFFFF"/>
        </w:rPr>
        <w:t>в чаті</w:t>
      </w:r>
      <w:r w:rsidRPr="00E45C19">
        <w:rPr>
          <w:color w:val="000000"/>
          <w:shd w:val="clear" w:color="auto" w:fill="FFFFFF"/>
        </w:rPr>
        <w:t xml:space="preserve"> після оголошення початку такого запису.</w:t>
      </w:r>
    </w:p>
    <w:p w:rsidR="00BB5304" w:rsidRPr="00B35409" w:rsidRDefault="00BB5304" w:rsidP="00302D85">
      <w:pPr>
        <w:pStyle w:val="a5"/>
        <w:numPr>
          <w:ilvl w:val="0"/>
          <w:numId w:val="5"/>
        </w:numPr>
        <w:tabs>
          <w:tab w:val="left" w:pos="851"/>
        </w:tabs>
        <w:ind w:left="0" w:firstLine="426"/>
        <w:jc w:val="both"/>
        <w:rPr>
          <w:color w:val="000000"/>
          <w:shd w:val="clear" w:color="auto" w:fill="FFFFFF"/>
        </w:rPr>
      </w:pPr>
      <w:r w:rsidRPr="00E45C19">
        <w:rPr>
          <w:color w:val="000000"/>
          <w:shd w:val="clear" w:color="auto" w:fill="FFFFFF"/>
        </w:rPr>
        <w:t xml:space="preserve">Право виступу </w:t>
      </w:r>
      <w:r>
        <w:rPr>
          <w:color w:val="000000"/>
          <w:shd w:val="clear" w:color="auto" w:fill="FFFFFF"/>
        </w:rPr>
        <w:t xml:space="preserve">одночасно </w:t>
      </w:r>
      <w:r w:rsidRPr="00E45C19">
        <w:rPr>
          <w:color w:val="000000"/>
          <w:shd w:val="clear" w:color="auto" w:fill="FFFFFF"/>
        </w:rPr>
        <w:t>може мати тільки один учасник відео конференції.</w:t>
      </w:r>
    </w:p>
    <w:p w:rsidR="00BB5304" w:rsidRPr="00E45C19" w:rsidRDefault="00BB5304" w:rsidP="00302D85">
      <w:pPr>
        <w:pStyle w:val="a5"/>
        <w:numPr>
          <w:ilvl w:val="0"/>
          <w:numId w:val="5"/>
        </w:numPr>
        <w:tabs>
          <w:tab w:val="left" w:pos="851"/>
        </w:tabs>
        <w:ind w:left="0" w:firstLine="426"/>
        <w:jc w:val="both"/>
        <w:rPr>
          <w:color w:val="000000"/>
          <w:shd w:val="clear" w:color="auto" w:fill="FFFFFF"/>
        </w:rPr>
      </w:pPr>
      <w:r w:rsidRPr="00E45C19">
        <w:t>Відео-запис дистанційного засідання є невід’ємною частиною протоколу засідання колегіального органу.</w:t>
      </w:r>
    </w:p>
    <w:p w:rsidR="00BB5304" w:rsidRPr="00E45C19" w:rsidRDefault="00BB5304" w:rsidP="00D23D86">
      <w:pPr>
        <w:pStyle w:val="a5"/>
        <w:ind w:left="0"/>
        <w:jc w:val="both"/>
      </w:pPr>
    </w:p>
    <w:p w:rsidR="00BB5304" w:rsidRPr="00E45C19" w:rsidRDefault="00BB5304" w:rsidP="00D23D86">
      <w:pPr>
        <w:pStyle w:val="a5"/>
        <w:ind w:left="0"/>
        <w:jc w:val="both"/>
      </w:pPr>
    </w:p>
    <w:p w:rsidR="00BB5304" w:rsidRPr="00E45C19" w:rsidRDefault="00BB5304" w:rsidP="00D23D86">
      <w:pPr>
        <w:pStyle w:val="a5"/>
        <w:ind w:left="0"/>
        <w:jc w:val="both"/>
      </w:pPr>
    </w:p>
    <w:p w:rsidR="00BB5304" w:rsidRPr="00E45C19" w:rsidRDefault="00BB5304" w:rsidP="00D23D86">
      <w:pPr>
        <w:pStyle w:val="a5"/>
        <w:ind w:left="0"/>
        <w:jc w:val="both"/>
        <w:rPr>
          <w:color w:val="000000"/>
          <w:shd w:val="clear" w:color="auto" w:fill="FFFFFF"/>
        </w:rPr>
      </w:pPr>
      <w:r>
        <w:rPr>
          <w:b/>
          <w:bCs/>
        </w:rPr>
        <w:t>Секретар Чернівецької міської ради</w:t>
      </w:r>
      <w:r>
        <w:rPr>
          <w:b/>
          <w:bCs/>
        </w:rPr>
        <w:tab/>
      </w:r>
      <w:r w:rsidRPr="00E45C19">
        <w:rPr>
          <w:b/>
          <w:bCs/>
        </w:rPr>
        <w:t xml:space="preserve"> </w:t>
      </w:r>
      <w:r w:rsidRPr="00E45C19">
        <w:rPr>
          <w:b/>
          <w:bCs/>
        </w:rPr>
        <w:tab/>
      </w:r>
      <w:r w:rsidRPr="00E45C19">
        <w:rPr>
          <w:b/>
          <w:bCs/>
        </w:rPr>
        <w:tab/>
      </w:r>
      <w:r w:rsidRPr="00E45C19">
        <w:rPr>
          <w:b/>
          <w:bCs/>
        </w:rPr>
        <w:tab/>
      </w:r>
      <w:r w:rsidRPr="00E45C19">
        <w:rPr>
          <w:b/>
          <w:bCs/>
        </w:rPr>
        <w:tab/>
      </w:r>
      <w:r>
        <w:rPr>
          <w:b/>
          <w:bCs/>
        </w:rPr>
        <w:t>В. Продан</w:t>
      </w:r>
      <w:r w:rsidRPr="00E45C19">
        <w:rPr>
          <w:b/>
          <w:bCs/>
        </w:rPr>
        <w:t xml:space="preserve"> </w:t>
      </w:r>
      <w:r>
        <w:rPr>
          <w:b/>
          <w:bCs/>
        </w:rPr>
        <w:t xml:space="preserve"> </w:t>
      </w:r>
    </w:p>
    <w:p w:rsidR="00BB5304" w:rsidRDefault="00BB5304" w:rsidP="0086421D">
      <w:pPr>
        <w:spacing w:line="276" w:lineRule="auto"/>
        <w:jc w:val="both"/>
        <w:rPr>
          <w:b/>
          <w:bCs/>
        </w:rPr>
      </w:pPr>
      <w:r>
        <w:rPr>
          <w:b/>
          <w:bCs/>
        </w:rPr>
        <w:tab/>
      </w:r>
    </w:p>
    <w:p w:rsidR="00BB5304" w:rsidRDefault="00BB5304">
      <w:pPr>
        <w:spacing w:after="160" w:line="259" w:lineRule="auto"/>
        <w:rPr>
          <w:b/>
          <w:bCs/>
        </w:rPr>
      </w:pPr>
    </w:p>
    <w:sectPr w:rsidR="00BB5304" w:rsidSect="004B35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B7377"/>
    <w:multiLevelType w:val="multilevel"/>
    <w:tmpl w:val="318086A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 w15:restartNumberingAfterBreak="0">
    <w:nsid w:val="24EE6575"/>
    <w:multiLevelType w:val="multilevel"/>
    <w:tmpl w:val="7EBC99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4C82CF2"/>
    <w:multiLevelType w:val="multilevel"/>
    <w:tmpl w:val="4C247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97E37FD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B4C5300"/>
    <w:multiLevelType w:val="multilevel"/>
    <w:tmpl w:val="3B3CD5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F66"/>
    <w:rsid w:val="00043801"/>
    <w:rsid w:val="00057BEA"/>
    <w:rsid w:val="000760D6"/>
    <w:rsid w:val="00096B5A"/>
    <w:rsid w:val="000B452F"/>
    <w:rsid w:val="000C4843"/>
    <w:rsid w:val="00190DDC"/>
    <w:rsid w:val="001A206D"/>
    <w:rsid w:val="001D5AE7"/>
    <w:rsid w:val="00302D85"/>
    <w:rsid w:val="00343332"/>
    <w:rsid w:val="00480766"/>
    <w:rsid w:val="00481295"/>
    <w:rsid w:val="004B3522"/>
    <w:rsid w:val="004B6F07"/>
    <w:rsid w:val="00642FAB"/>
    <w:rsid w:val="006C1B66"/>
    <w:rsid w:val="0072624A"/>
    <w:rsid w:val="00803A53"/>
    <w:rsid w:val="00810F66"/>
    <w:rsid w:val="00836F46"/>
    <w:rsid w:val="0086421D"/>
    <w:rsid w:val="008F7FD2"/>
    <w:rsid w:val="009B209C"/>
    <w:rsid w:val="00A72FBA"/>
    <w:rsid w:val="00AD4B75"/>
    <w:rsid w:val="00AE247D"/>
    <w:rsid w:val="00B35409"/>
    <w:rsid w:val="00B76806"/>
    <w:rsid w:val="00BB5304"/>
    <w:rsid w:val="00CE7523"/>
    <w:rsid w:val="00D23D86"/>
    <w:rsid w:val="00D56ABC"/>
    <w:rsid w:val="00E35AFC"/>
    <w:rsid w:val="00E45C19"/>
    <w:rsid w:val="00F737CB"/>
    <w:rsid w:val="00FE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4734FCC-A10E-4513-84F3-86D88498E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F66"/>
    <w:rPr>
      <w:rFonts w:ascii="Times New Roman" w:eastAsia="PMingLiU" w:hAnsi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810F66"/>
    <w:pPr>
      <w:keepNext/>
      <w:spacing w:line="360" w:lineRule="auto"/>
      <w:jc w:val="center"/>
      <w:outlineLvl w:val="3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uiPriority w:val="99"/>
    <w:qFormat/>
    <w:rsid w:val="00810F66"/>
    <w:pPr>
      <w:keepNext/>
      <w:spacing w:line="360" w:lineRule="auto"/>
      <w:jc w:val="center"/>
      <w:outlineLvl w:val="4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810F66"/>
    <w:rPr>
      <w:rFonts w:ascii="Times New Roman" w:eastAsia="PMingLiU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810F66"/>
    <w:rPr>
      <w:rFonts w:ascii="Times New Roman" w:eastAsia="PMingLiU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810F66"/>
    <w:pPr>
      <w:jc w:val="center"/>
    </w:pPr>
    <w:rPr>
      <w:b/>
      <w:bCs/>
      <w:sz w:val="36"/>
      <w:szCs w:val="36"/>
    </w:rPr>
  </w:style>
  <w:style w:type="paragraph" w:styleId="3">
    <w:name w:val="Body Text 3"/>
    <w:basedOn w:val="a"/>
    <w:link w:val="30"/>
    <w:uiPriority w:val="99"/>
    <w:semiHidden/>
    <w:rsid w:val="00810F66"/>
    <w:pPr>
      <w:autoSpaceDE w:val="0"/>
      <w:autoSpaceDN w:val="0"/>
      <w:spacing w:line="360" w:lineRule="auto"/>
      <w:jc w:val="center"/>
    </w:pPr>
    <w:rPr>
      <w:b/>
      <w:bCs/>
      <w:sz w:val="36"/>
      <w:szCs w:val="3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810F66"/>
    <w:rPr>
      <w:rFonts w:ascii="Times New Roman" w:eastAsia="PMingLiU" w:hAnsi="Times New Roman" w:cs="Times New Roman"/>
      <w:b/>
      <w:bCs/>
      <w:sz w:val="20"/>
      <w:szCs w:val="20"/>
      <w:lang w:eastAsia="ru-RU"/>
    </w:rPr>
  </w:style>
  <w:style w:type="paragraph" w:customStyle="1" w:styleId="11">
    <w:name w:val="Заголовок 11"/>
    <w:basedOn w:val="a"/>
    <w:next w:val="a"/>
    <w:uiPriority w:val="99"/>
    <w:rsid w:val="00810F66"/>
    <w:pPr>
      <w:keepNext/>
      <w:jc w:val="center"/>
      <w:outlineLvl w:val="0"/>
    </w:pPr>
  </w:style>
  <w:style w:type="paragraph" w:styleId="a4">
    <w:name w:val="No Spacing"/>
    <w:uiPriority w:val="99"/>
    <w:qFormat/>
    <w:rsid w:val="00810F66"/>
    <w:rPr>
      <w:rFonts w:ascii="Times New Roman" w:eastAsia="PMingLiU" w:hAnsi="Times New Roman"/>
      <w:sz w:val="28"/>
      <w:szCs w:val="28"/>
      <w:lang w:eastAsia="ru-RU"/>
    </w:rPr>
  </w:style>
  <w:style w:type="paragraph" w:styleId="a5">
    <w:name w:val="List Paragraph"/>
    <w:basedOn w:val="a"/>
    <w:uiPriority w:val="99"/>
    <w:qFormat/>
    <w:rsid w:val="00810F66"/>
    <w:pPr>
      <w:ind w:left="720"/>
    </w:pPr>
  </w:style>
  <w:style w:type="paragraph" w:styleId="a6">
    <w:name w:val="Balloon Text"/>
    <w:basedOn w:val="a"/>
    <w:link w:val="a7"/>
    <w:uiPriority w:val="99"/>
    <w:semiHidden/>
    <w:rsid w:val="00D23D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D23D86"/>
    <w:rPr>
      <w:rFonts w:ascii="Tahoma" w:eastAsia="PMingLiU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99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Віталій Гавриш</dc:creator>
  <cp:keywords/>
  <dc:description/>
  <cp:lastModifiedBy>kompvid2</cp:lastModifiedBy>
  <cp:revision>2</cp:revision>
  <cp:lastPrinted>2020-04-07T12:25:00Z</cp:lastPrinted>
  <dcterms:created xsi:type="dcterms:W3CDTF">2020-04-10T07:55:00Z</dcterms:created>
  <dcterms:modified xsi:type="dcterms:W3CDTF">2020-04-10T07:55:00Z</dcterms:modified>
</cp:coreProperties>
</file>