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9A130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200E84">
        <w:rPr>
          <w:b/>
          <w:sz w:val="32"/>
          <w:szCs w:val="32"/>
          <w:lang w:val="uk-UA"/>
        </w:rPr>
        <w:t>78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200E84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17.03.</w:t>
      </w:r>
      <w:r w:rsidR="00BC7D5B">
        <w:rPr>
          <w:b/>
          <w:sz w:val="28"/>
          <w:szCs w:val="28"/>
          <w:u w:val="single"/>
          <w:lang w:val="uk-UA"/>
        </w:rPr>
        <w:t>2020</w:t>
      </w:r>
      <w:r w:rsidR="004310B1" w:rsidRPr="00A8658D">
        <w:rPr>
          <w:b/>
          <w:sz w:val="28"/>
          <w:szCs w:val="28"/>
          <w:lang w:val="uk-UA"/>
        </w:rPr>
        <w:t>№</w:t>
      </w:r>
      <w:r w:rsidR="00F50DB9">
        <w:rPr>
          <w:b/>
          <w:sz w:val="28"/>
          <w:szCs w:val="28"/>
          <w:u w:val="single"/>
          <w:lang w:val="uk-UA"/>
        </w:rPr>
        <w:t>2104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  <w:bookmarkEnd w:id="0"/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465902">
        <w:rPr>
          <w:sz w:val="28"/>
          <w:szCs w:val="28"/>
          <w:lang w:val="uk-UA"/>
        </w:rPr>
        <w:t>,</w:t>
      </w:r>
      <w:r w:rsidR="00D02028">
        <w:rPr>
          <w:sz w:val="28"/>
          <w:szCs w:val="28"/>
          <w:lang w:val="uk-UA"/>
        </w:rPr>
        <w:t xml:space="preserve"> </w:t>
      </w:r>
      <w:r w:rsidR="00A57EB8">
        <w:rPr>
          <w:sz w:val="28"/>
          <w:szCs w:val="28"/>
          <w:lang w:val="uk-UA"/>
        </w:rPr>
        <w:t>враховуючи пропозиції</w:t>
      </w:r>
      <w:r w:rsidR="00BB1F9B">
        <w:rPr>
          <w:sz w:val="28"/>
          <w:szCs w:val="28"/>
          <w:lang w:val="uk-UA"/>
        </w:rPr>
        <w:t xml:space="preserve"> </w:t>
      </w:r>
      <w:r w:rsidR="00D02028">
        <w:rPr>
          <w:sz w:val="28"/>
          <w:szCs w:val="28"/>
          <w:lang w:val="uk-UA"/>
        </w:rPr>
        <w:t xml:space="preserve">депутатів міської ради </w:t>
      </w:r>
      <w:r w:rsidR="00D02028" w:rsidRPr="00A8658D">
        <w:rPr>
          <w:sz w:val="28"/>
          <w:szCs w:val="28"/>
          <w:lang w:val="uk-UA"/>
        </w:rPr>
        <w:t>V</w:t>
      </w:r>
      <w:r w:rsidR="00D02028">
        <w:rPr>
          <w:sz w:val="28"/>
          <w:szCs w:val="28"/>
          <w:lang w:val="uk-UA"/>
        </w:rPr>
        <w:t>І</w:t>
      </w:r>
      <w:r w:rsidR="00D02028" w:rsidRPr="00A8658D">
        <w:rPr>
          <w:sz w:val="28"/>
          <w:szCs w:val="28"/>
          <w:lang w:val="uk-UA"/>
        </w:rPr>
        <w:t>I скликання</w:t>
      </w:r>
      <w:r w:rsidR="00465902">
        <w:rPr>
          <w:sz w:val="28"/>
          <w:szCs w:val="28"/>
          <w:lang w:val="uk-UA"/>
        </w:rPr>
        <w:t xml:space="preserve"> та доповнень постійної комісії міської ради з питань земельних відносин, архітектури та будівництва щодо питань раніше знятих на довивчення,</w:t>
      </w:r>
      <w:r w:rsidR="00E51871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43068" w:rsidRDefault="00322E9E" w:rsidP="0093150C">
      <w:pPr>
        <w:pStyle w:val="31"/>
        <w:numPr>
          <w:ilvl w:val="0"/>
          <w:numId w:val="15"/>
        </w:numPr>
        <w:jc w:val="both"/>
        <w:rPr>
          <w:bCs/>
        </w:rPr>
      </w:pPr>
      <w:r w:rsidRPr="00A8658D">
        <w:rPr>
          <w:bCs/>
        </w:rPr>
        <w:t>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93150C" w:rsidRDefault="0093150C" w:rsidP="0093150C">
      <w:pPr>
        <w:pStyle w:val="31"/>
        <w:jc w:val="both"/>
        <w:rPr>
          <w:bCs/>
        </w:rPr>
      </w:pPr>
    </w:p>
    <w:p w:rsidR="00210C6B" w:rsidRDefault="0093150C" w:rsidP="00210C6B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1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</w:t>
      </w:r>
      <w:r w:rsidR="00634681">
        <w:rPr>
          <w:b w:val="0"/>
          <w:szCs w:val="28"/>
        </w:rPr>
        <w:t xml:space="preserve">землеустрою щодо </w:t>
      </w:r>
      <w:r w:rsidRPr="00A8658D">
        <w:rPr>
          <w:b w:val="0"/>
          <w:szCs w:val="28"/>
        </w:rPr>
        <w:t xml:space="preserve">відведення земельної ділянки, орієнтовною  площею </w:t>
      </w:r>
      <w:smartTag w:uri="urn:schemas-microsoft-com:office:smarttags" w:element="metricconverter">
        <w:smartTagPr>
          <w:attr w:name="ProductID" w:val="0,0030 га"/>
        </w:smartTagPr>
        <w:r>
          <w:rPr>
            <w:b w:val="0"/>
            <w:szCs w:val="28"/>
          </w:rPr>
          <w:t>0,0030</w:t>
        </w:r>
        <w:r w:rsidRPr="00A8658D">
          <w:rPr>
            <w:b w:val="0"/>
            <w:color w:val="FF0000"/>
            <w:szCs w:val="28"/>
          </w:rPr>
          <w:t xml:space="preserve"> </w:t>
        </w:r>
        <w:r w:rsidRPr="00A8658D">
          <w:rPr>
            <w:b w:val="0"/>
            <w:szCs w:val="28"/>
          </w:rPr>
          <w:t>га</w:t>
        </w:r>
      </w:smartTag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 рахунок земель запасу міста </w:t>
      </w:r>
      <w:r w:rsidR="00BB3F65" w:rsidRPr="00A8658D">
        <w:rPr>
          <w:b w:val="0"/>
          <w:szCs w:val="28"/>
        </w:rPr>
        <w:t xml:space="preserve">в </w:t>
      </w:r>
      <w:r w:rsidR="00BB3F65">
        <w:rPr>
          <w:b w:val="0"/>
          <w:szCs w:val="28"/>
        </w:rPr>
        <w:t xml:space="preserve">оренду </w:t>
      </w:r>
      <w:r>
        <w:rPr>
          <w:b w:val="0"/>
          <w:szCs w:val="28"/>
        </w:rPr>
        <w:t>терміном на</w:t>
      </w:r>
      <w:r w:rsidR="00634681">
        <w:rPr>
          <w:b w:val="0"/>
          <w:szCs w:val="28"/>
        </w:rPr>
        <w:t xml:space="preserve">  </w:t>
      </w:r>
      <w:r>
        <w:rPr>
          <w:b w:val="0"/>
          <w:szCs w:val="28"/>
        </w:rPr>
        <w:t>5 (п’ять) років</w:t>
      </w:r>
      <w:r w:rsidR="00634681">
        <w:rPr>
          <w:b w:val="0"/>
          <w:szCs w:val="28"/>
        </w:rPr>
        <w:t xml:space="preserve"> за адресою </w:t>
      </w:r>
      <w:r w:rsidR="00634681" w:rsidRPr="00634681">
        <w:rPr>
          <w:szCs w:val="28"/>
        </w:rPr>
        <w:t>вул.</w:t>
      </w:r>
      <w:r w:rsidRPr="00A8658D">
        <w:rPr>
          <w:b w:val="0"/>
          <w:szCs w:val="28"/>
        </w:rPr>
        <w:t xml:space="preserve"> </w:t>
      </w:r>
      <w:r w:rsidR="00634681">
        <w:rPr>
          <w:szCs w:val="28"/>
        </w:rPr>
        <w:t xml:space="preserve">Прилуцька, поруч з будинковолодінням №21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>будівництва та обслуговування ЩТП-10/0,4кВ (код 14.02)</w:t>
      </w:r>
      <w:r w:rsidR="00210C6B">
        <w:rPr>
          <w:b w:val="0"/>
        </w:rPr>
        <w:t>.</w:t>
      </w:r>
    </w:p>
    <w:p w:rsidR="00210C6B" w:rsidRPr="00210C6B" w:rsidRDefault="00210C6B" w:rsidP="00210C6B">
      <w:pPr>
        <w:pStyle w:val="31"/>
        <w:ind w:firstLine="708"/>
        <w:jc w:val="both"/>
        <w:rPr>
          <w:b w:val="0"/>
        </w:rPr>
      </w:pPr>
    </w:p>
    <w:p w:rsidR="00D7408B" w:rsidRDefault="00D7408B" w:rsidP="00210C6B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2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>кту</w:t>
      </w:r>
      <w:r w:rsidR="006A335E">
        <w:rPr>
          <w:b w:val="0"/>
          <w:szCs w:val="28"/>
        </w:rPr>
        <w:t xml:space="preserve"> </w:t>
      </w:r>
      <w:r w:rsidR="00634681">
        <w:rPr>
          <w:b w:val="0"/>
          <w:szCs w:val="28"/>
        </w:rPr>
        <w:t>землеустрою щодо</w:t>
      </w:r>
      <w:r w:rsidRPr="00A8658D">
        <w:rPr>
          <w:b w:val="0"/>
          <w:szCs w:val="28"/>
        </w:rPr>
        <w:t xml:space="preserve"> відведення земельної ділянки, орієнтовною  площею </w:t>
      </w:r>
      <w:smartTag w:uri="urn:schemas-microsoft-com:office:smarttags" w:element="metricconverter">
        <w:smartTagPr>
          <w:attr w:name="ProductID" w:val="0,0030 га"/>
        </w:smartTagPr>
        <w:r>
          <w:rPr>
            <w:b w:val="0"/>
            <w:szCs w:val="28"/>
          </w:rPr>
          <w:t>0,00</w:t>
        </w:r>
        <w:r w:rsidR="00634681">
          <w:rPr>
            <w:b w:val="0"/>
            <w:szCs w:val="28"/>
          </w:rPr>
          <w:t>30</w:t>
        </w:r>
        <w:r w:rsidRPr="00A8658D">
          <w:rPr>
            <w:b w:val="0"/>
            <w:color w:val="FF0000"/>
            <w:szCs w:val="28"/>
          </w:rPr>
          <w:t xml:space="preserve"> </w:t>
        </w:r>
        <w:r w:rsidRPr="00A8658D">
          <w:rPr>
            <w:b w:val="0"/>
            <w:szCs w:val="28"/>
          </w:rPr>
          <w:t>га</w:t>
        </w:r>
      </w:smartTag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 рахунок земель запасу міста </w:t>
      </w:r>
      <w:r w:rsidR="00BB3F65" w:rsidRPr="00A8658D">
        <w:rPr>
          <w:b w:val="0"/>
          <w:szCs w:val="28"/>
        </w:rPr>
        <w:t xml:space="preserve">в </w:t>
      </w:r>
      <w:r w:rsidR="00BB3F65">
        <w:rPr>
          <w:b w:val="0"/>
          <w:szCs w:val="28"/>
        </w:rPr>
        <w:t xml:space="preserve">оренду </w:t>
      </w:r>
      <w:r>
        <w:rPr>
          <w:b w:val="0"/>
          <w:szCs w:val="28"/>
        </w:rPr>
        <w:t>терміном на 5 (п’ять) років</w:t>
      </w:r>
      <w:r w:rsidRPr="00A8658D">
        <w:rPr>
          <w:b w:val="0"/>
          <w:szCs w:val="28"/>
        </w:rPr>
        <w:t xml:space="preserve"> </w:t>
      </w:r>
      <w:r w:rsidR="00704C42">
        <w:rPr>
          <w:b w:val="0"/>
          <w:szCs w:val="28"/>
        </w:rPr>
        <w:t xml:space="preserve">за адресою </w:t>
      </w:r>
      <w:r w:rsidR="00DC5ECD">
        <w:rPr>
          <w:szCs w:val="28"/>
        </w:rPr>
        <w:t>2</w:t>
      </w:r>
      <w:r w:rsidR="001C442B">
        <w:rPr>
          <w:b w:val="0"/>
          <w:szCs w:val="28"/>
        </w:rPr>
        <w:t xml:space="preserve"> </w:t>
      </w:r>
      <w:r w:rsidR="001C442B" w:rsidRPr="001C442B">
        <w:rPr>
          <w:szCs w:val="28"/>
        </w:rPr>
        <w:t>пров</w:t>
      </w:r>
      <w:r w:rsidR="007938A6">
        <w:rPr>
          <w:szCs w:val="28"/>
        </w:rPr>
        <w:t xml:space="preserve">ул. </w:t>
      </w:r>
      <w:r w:rsidR="00634681">
        <w:rPr>
          <w:szCs w:val="28"/>
        </w:rPr>
        <w:t>Ходорівськ</w:t>
      </w:r>
      <w:r w:rsidR="001C442B">
        <w:rPr>
          <w:szCs w:val="28"/>
        </w:rPr>
        <w:t>ий</w:t>
      </w:r>
      <w:r w:rsidR="00634681">
        <w:rPr>
          <w:szCs w:val="28"/>
        </w:rPr>
        <w:t xml:space="preserve">, поруч з будинковолодінням №27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>будівництва та обслуговування                   Щ</w:t>
      </w:r>
      <w:r w:rsidR="00D97D77">
        <w:rPr>
          <w:b w:val="0"/>
          <w:szCs w:val="28"/>
        </w:rPr>
        <w:t>ТП</w:t>
      </w:r>
      <w:r>
        <w:rPr>
          <w:b w:val="0"/>
          <w:szCs w:val="28"/>
        </w:rPr>
        <w:t>-10/0,4</w:t>
      </w:r>
      <w:r w:rsidR="007153F6">
        <w:rPr>
          <w:b w:val="0"/>
          <w:szCs w:val="28"/>
        </w:rPr>
        <w:t xml:space="preserve">  </w:t>
      </w:r>
      <w:r>
        <w:rPr>
          <w:b w:val="0"/>
          <w:szCs w:val="28"/>
        </w:rPr>
        <w:t xml:space="preserve"> кВ</w:t>
      </w:r>
      <w:r w:rsidR="007153F6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(код </w:t>
      </w:r>
      <w:r w:rsidR="007153F6">
        <w:rPr>
          <w:b w:val="0"/>
          <w:szCs w:val="28"/>
        </w:rPr>
        <w:t xml:space="preserve"> </w:t>
      </w:r>
      <w:r>
        <w:rPr>
          <w:b w:val="0"/>
          <w:szCs w:val="28"/>
        </w:rPr>
        <w:t>14.02)</w:t>
      </w:r>
      <w:r w:rsidR="00210C6B">
        <w:rPr>
          <w:b w:val="0"/>
          <w:szCs w:val="28"/>
        </w:rPr>
        <w:t>.</w:t>
      </w:r>
    </w:p>
    <w:p w:rsidR="00465902" w:rsidRDefault="00465902" w:rsidP="00D70BED">
      <w:pPr>
        <w:pStyle w:val="31"/>
        <w:ind w:firstLine="708"/>
        <w:jc w:val="both"/>
        <w:rPr>
          <w:b w:val="0"/>
        </w:rPr>
      </w:pPr>
    </w:p>
    <w:p w:rsidR="00465902" w:rsidRPr="00F866B2" w:rsidRDefault="00465902" w:rsidP="00D70BED">
      <w:pPr>
        <w:pStyle w:val="31"/>
        <w:ind w:firstLine="708"/>
        <w:jc w:val="both"/>
        <w:rPr>
          <w:b w:val="0"/>
          <w:szCs w:val="28"/>
        </w:rPr>
      </w:pPr>
      <w:r w:rsidRPr="00465902">
        <w:t>2.</w:t>
      </w:r>
      <w:r w:rsidR="00F866B2" w:rsidRPr="00F866B2">
        <w:rPr>
          <w:szCs w:val="28"/>
        </w:rPr>
        <w:t xml:space="preserve"> </w:t>
      </w:r>
      <w:r w:rsidR="00F866B2">
        <w:rPr>
          <w:szCs w:val="28"/>
        </w:rPr>
        <w:t xml:space="preserve"> </w:t>
      </w:r>
      <w:r w:rsidR="00F866B2" w:rsidRPr="00F866B2">
        <w:rPr>
          <w:szCs w:val="28"/>
        </w:rPr>
        <w:t>Відмовити обслуговуючому кооперативу «Житлово-будівельний кооперативу «Будівельник-1»</w:t>
      </w:r>
      <w:r w:rsidR="00F866B2" w:rsidRPr="00F866B2">
        <w:rPr>
          <w:b w:val="0"/>
          <w:szCs w:val="28"/>
        </w:rPr>
        <w:t xml:space="preserve"> у наданні дозволу на</w:t>
      </w:r>
      <w:r w:rsidR="00A75D71">
        <w:rPr>
          <w:b w:val="0"/>
          <w:szCs w:val="28"/>
        </w:rPr>
        <w:t xml:space="preserve"> </w:t>
      </w:r>
      <w:r w:rsidR="00F866B2" w:rsidRPr="00F866B2">
        <w:rPr>
          <w:b w:val="0"/>
          <w:szCs w:val="28"/>
        </w:rPr>
        <w:t xml:space="preserve">складання проєкту </w:t>
      </w:r>
      <w:r w:rsidR="00F866B2" w:rsidRPr="00F866B2">
        <w:rPr>
          <w:b w:val="0"/>
          <w:color w:val="000000"/>
          <w:szCs w:val="28"/>
        </w:rPr>
        <w:t>землеустрою щодо відведення земельної ділянки</w:t>
      </w:r>
      <w:r w:rsidR="00F866B2" w:rsidRPr="00F866B2">
        <w:rPr>
          <w:b w:val="0"/>
          <w:szCs w:val="28"/>
        </w:rPr>
        <w:t>, орієнтовною площею 0,600га, в користування за рахунок земель запасу</w:t>
      </w:r>
      <w:r w:rsidR="00A75D71">
        <w:rPr>
          <w:b w:val="0"/>
          <w:szCs w:val="28"/>
        </w:rPr>
        <w:t xml:space="preserve"> </w:t>
      </w:r>
      <w:r w:rsidR="00F866B2" w:rsidRPr="00F866B2">
        <w:rPr>
          <w:b w:val="0"/>
          <w:szCs w:val="28"/>
        </w:rPr>
        <w:t>міста  для   будівництва і обслуговування багатоквартирного житлового</w:t>
      </w:r>
      <w:r w:rsidR="005C325B">
        <w:rPr>
          <w:b w:val="0"/>
          <w:szCs w:val="28"/>
        </w:rPr>
        <w:t xml:space="preserve"> будинку (02.03),  за адресою </w:t>
      </w:r>
      <w:r w:rsidR="00F866B2" w:rsidRPr="00F866B2">
        <w:rPr>
          <w:b w:val="0"/>
          <w:szCs w:val="28"/>
        </w:rPr>
        <w:t xml:space="preserve">між </w:t>
      </w:r>
      <w:r w:rsidR="00F866B2" w:rsidRPr="00F866B2">
        <w:rPr>
          <w:szCs w:val="28"/>
        </w:rPr>
        <w:t xml:space="preserve">будинковолодіннями </w:t>
      </w:r>
      <w:r w:rsidR="005C325B">
        <w:rPr>
          <w:szCs w:val="28"/>
        </w:rPr>
        <w:t xml:space="preserve">№ </w:t>
      </w:r>
      <w:r w:rsidR="005C325B" w:rsidRPr="00F866B2">
        <w:rPr>
          <w:szCs w:val="28"/>
        </w:rPr>
        <w:t xml:space="preserve">12, 14, 16, 18 </w:t>
      </w:r>
      <w:r w:rsidR="00F866B2" w:rsidRPr="00F866B2">
        <w:rPr>
          <w:szCs w:val="28"/>
        </w:rPr>
        <w:t xml:space="preserve">на  </w:t>
      </w:r>
      <w:r w:rsidR="00A75D71">
        <w:rPr>
          <w:szCs w:val="28"/>
        </w:rPr>
        <w:t>в</w:t>
      </w:r>
      <w:r w:rsidR="00F866B2" w:rsidRPr="00F866B2">
        <w:rPr>
          <w:szCs w:val="28"/>
        </w:rPr>
        <w:t xml:space="preserve">ул. Віденській, та будинковолодінням </w:t>
      </w:r>
      <w:r w:rsidR="005C325B">
        <w:rPr>
          <w:szCs w:val="28"/>
        </w:rPr>
        <w:t xml:space="preserve">№ </w:t>
      </w:r>
      <w:r w:rsidR="005C325B" w:rsidRPr="00F866B2">
        <w:rPr>
          <w:szCs w:val="28"/>
        </w:rPr>
        <w:t>119</w:t>
      </w:r>
      <w:r w:rsidR="005C325B">
        <w:rPr>
          <w:szCs w:val="28"/>
        </w:rPr>
        <w:t xml:space="preserve"> </w:t>
      </w:r>
      <w:r w:rsidR="00210C6B">
        <w:rPr>
          <w:szCs w:val="28"/>
        </w:rPr>
        <w:t>на вул. Винниченка Володимира.</w:t>
      </w:r>
    </w:p>
    <w:p w:rsidR="00D7408B" w:rsidRPr="007153F6" w:rsidRDefault="003924DC" w:rsidP="00D7408B">
      <w:pPr>
        <w:pStyle w:val="31"/>
        <w:ind w:firstLine="708"/>
        <w:jc w:val="both"/>
        <w:rPr>
          <w:b w:val="0"/>
        </w:rPr>
      </w:pPr>
      <w:r w:rsidRPr="003924DC">
        <w:lastRenderedPageBreak/>
        <w:t>2.1.</w:t>
      </w:r>
      <w:r>
        <w:t xml:space="preserve"> </w:t>
      </w:r>
      <w:r>
        <w:rPr>
          <w:b w:val="0"/>
        </w:rPr>
        <w:t xml:space="preserve">Департаменту містобудівного комплексу та земельних відносин міської ради запропонувати іншу земельну </w:t>
      </w:r>
      <w:r w:rsidR="007153F6">
        <w:rPr>
          <w:b w:val="0"/>
        </w:rPr>
        <w:t>ділянку взамі</w:t>
      </w:r>
      <w:r w:rsidR="00EE3151">
        <w:rPr>
          <w:b w:val="0"/>
        </w:rPr>
        <w:t>н ділянки розташованої</w:t>
      </w:r>
      <w:r w:rsidR="007153F6">
        <w:rPr>
          <w:b w:val="0"/>
        </w:rPr>
        <w:t xml:space="preserve"> за адресою </w:t>
      </w:r>
      <w:r w:rsidR="007153F6" w:rsidRPr="00F866B2">
        <w:rPr>
          <w:b w:val="0"/>
          <w:szCs w:val="28"/>
        </w:rPr>
        <w:t xml:space="preserve">між </w:t>
      </w:r>
      <w:r w:rsidR="007153F6" w:rsidRPr="007153F6">
        <w:rPr>
          <w:b w:val="0"/>
          <w:szCs w:val="28"/>
        </w:rPr>
        <w:t xml:space="preserve">будинковолодіннями </w:t>
      </w:r>
      <w:r w:rsidR="005C325B">
        <w:rPr>
          <w:b w:val="0"/>
          <w:szCs w:val="28"/>
        </w:rPr>
        <w:t xml:space="preserve">№ </w:t>
      </w:r>
      <w:r w:rsidR="005C325B" w:rsidRPr="007153F6">
        <w:rPr>
          <w:b w:val="0"/>
          <w:szCs w:val="28"/>
        </w:rPr>
        <w:t xml:space="preserve">12, 14, 16, 18 </w:t>
      </w:r>
      <w:r w:rsidR="007153F6" w:rsidRPr="007153F6">
        <w:rPr>
          <w:b w:val="0"/>
          <w:szCs w:val="28"/>
        </w:rPr>
        <w:t xml:space="preserve">на                                    вул. Віденській, та будинковолодінням </w:t>
      </w:r>
      <w:r w:rsidR="005C325B">
        <w:rPr>
          <w:b w:val="0"/>
          <w:szCs w:val="28"/>
        </w:rPr>
        <w:t xml:space="preserve">№ </w:t>
      </w:r>
      <w:r w:rsidR="005C325B" w:rsidRPr="007153F6">
        <w:rPr>
          <w:b w:val="0"/>
          <w:szCs w:val="28"/>
        </w:rPr>
        <w:t>119</w:t>
      </w:r>
      <w:r w:rsidR="005C325B">
        <w:rPr>
          <w:b w:val="0"/>
          <w:szCs w:val="28"/>
        </w:rPr>
        <w:t xml:space="preserve"> </w:t>
      </w:r>
      <w:r w:rsidR="007153F6" w:rsidRPr="007153F6">
        <w:rPr>
          <w:b w:val="0"/>
          <w:szCs w:val="28"/>
        </w:rPr>
        <w:t>на вул. Винниченка                                                   Володимира</w:t>
      </w:r>
      <w:r w:rsidR="007153F6">
        <w:rPr>
          <w:b w:val="0"/>
          <w:szCs w:val="28"/>
        </w:rPr>
        <w:t>.</w:t>
      </w:r>
    </w:p>
    <w:p w:rsidR="003924DC" w:rsidRDefault="003924DC" w:rsidP="00D7408B">
      <w:pPr>
        <w:pStyle w:val="31"/>
        <w:ind w:firstLine="708"/>
        <w:jc w:val="both"/>
        <w:rPr>
          <w:b w:val="0"/>
        </w:rPr>
      </w:pPr>
    </w:p>
    <w:p w:rsidR="000156F4" w:rsidRDefault="003924D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558C9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3924D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3924DC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3924D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3924DC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sectPr w:rsidR="005C56FD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AA9" w:rsidRDefault="00A73AA9">
      <w:r>
        <w:separator/>
      </w:r>
    </w:p>
  </w:endnote>
  <w:endnote w:type="continuationSeparator" w:id="0">
    <w:p w:rsidR="00A73AA9" w:rsidRDefault="00A7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AA9" w:rsidRDefault="00A73AA9">
      <w:r>
        <w:separator/>
      </w:r>
    </w:p>
  </w:footnote>
  <w:footnote w:type="continuationSeparator" w:id="0">
    <w:p w:rsidR="00A73AA9" w:rsidRDefault="00A7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0C6B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69B5"/>
    <w:rsid w:val="00210C6B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04E16"/>
    <w:rsid w:val="0031011D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38A6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C795E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301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3AA9"/>
    <w:rsid w:val="00A7419A"/>
    <w:rsid w:val="00A74CFD"/>
    <w:rsid w:val="00A75B43"/>
    <w:rsid w:val="00A75D71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0039"/>
    <w:rsid w:val="00B220DD"/>
    <w:rsid w:val="00B22D85"/>
    <w:rsid w:val="00B23062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0DB9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C4E76-C597-41FB-888D-4E7BAAAE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2020-03-23T07:22:00Z</cp:lastPrinted>
  <dcterms:created xsi:type="dcterms:W3CDTF">2020-04-16T11:31:00Z</dcterms:created>
  <dcterms:modified xsi:type="dcterms:W3CDTF">2020-04-16T11:31:00Z</dcterms:modified>
</cp:coreProperties>
</file>