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42" w:rsidRPr="003C0ED4" w:rsidRDefault="00790E42" w:rsidP="003C0ED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C0ED4">
        <w:rPr>
          <w:rFonts w:ascii="Times New Roman" w:hAnsi="Times New Roman" w:cs="Times New Roman"/>
          <w:sz w:val="28"/>
          <w:szCs w:val="28"/>
        </w:rPr>
        <w:t xml:space="preserve">ВСЕУКРАЇНСЬКИЙ ОБ’ЄДНАНИЙ ШТАБ  ЗАХИСТУ УКРАЇНСЬКОЇ ЗЕМЛІ </w:t>
      </w:r>
    </w:p>
    <w:p w:rsidR="00790E42" w:rsidRDefault="00790E42" w:rsidP="003C0ED4">
      <w:pPr>
        <w:jc w:val="right"/>
        <w:rPr>
          <w:rFonts w:ascii="Times New Roman" w:hAnsi="Times New Roman" w:cs="Times New Roman"/>
          <w:sz w:val="28"/>
          <w:szCs w:val="28"/>
        </w:rPr>
      </w:pPr>
      <w:r w:rsidRPr="003C0ED4">
        <w:rPr>
          <w:rFonts w:ascii="Times New Roman" w:hAnsi="Times New Roman" w:cs="Times New Roman"/>
          <w:sz w:val="28"/>
          <w:szCs w:val="28"/>
        </w:rPr>
        <w:t xml:space="preserve">10 січня 2020 р. </w:t>
      </w:r>
    </w:p>
    <w:p w:rsidR="00790E42" w:rsidRPr="003C0ED4" w:rsidRDefault="00790E42" w:rsidP="003C0ED4">
      <w:pPr>
        <w:jc w:val="right"/>
        <w:rPr>
          <w:rFonts w:ascii="Times New Roman" w:hAnsi="Times New Roman" w:cs="Times New Roman"/>
          <w:sz w:val="28"/>
          <w:szCs w:val="28"/>
        </w:rPr>
      </w:pPr>
      <w:r w:rsidRPr="003C0ED4">
        <w:rPr>
          <w:rFonts w:ascii="Times New Roman" w:hAnsi="Times New Roman" w:cs="Times New Roman"/>
          <w:sz w:val="28"/>
          <w:szCs w:val="28"/>
        </w:rPr>
        <w:t>м. Київ</w:t>
      </w:r>
    </w:p>
    <w:p w:rsidR="00790E42" w:rsidRPr="003C0ED4" w:rsidRDefault="00790E42" w:rsidP="003C0ED4">
      <w:pPr>
        <w:rPr>
          <w:rFonts w:ascii="Times New Roman" w:hAnsi="Times New Roman" w:cs="Times New Roman"/>
          <w:sz w:val="28"/>
          <w:szCs w:val="28"/>
        </w:rPr>
      </w:pPr>
    </w:p>
    <w:p w:rsidR="00790E42" w:rsidRPr="003C0ED4" w:rsidRDefault="00790E42" w:rsidP="003C0E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0ED4">
        <w:rPr>
          <w:rFonts w:ascii="Times New Roman" w:hAnsi="Times New Roman" w:cs="Times New Roman"/>
          <w:sz w:val="28"/>
          <w:szCs w:val="28"/>
        </w:rPr>
        <w:t xml:space="preserve">До сільських, селищних, міських, </w:t>
      </w:r>
    </w:p>
    <w:p w:rsidR="00790E42" w:rsidRPr="003C0ED4" w:rsidRDefault="00790E42" w:rsidP="003C0E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0ED4">
        <w:rPr>
          <w:rFonts w:ascii="Times New Roman" w:hAnsi="Times New Roman" w:cs="Times New Roman"/>
          <w:sz w:val="28"/>
          <w:szCs w:val="28"/>
        </w:rPr>
        <w:t xml:space="preserve">районних та обласних Рад України </w:t>
      </w:r>
    </w:p>
    <w:p w:rsidR="00790E42" w:rsidRPr="003C0ED4" w:rsidRDefault="00790E42" w:rsidP="003C0ED4">
      <w:pPr>
        <w:rPr>
          <w:rFonts w:ascii="Times New Roman" w:hAnsi="Times New Roman" w:cs="Times New Roman"/>
          <w:sz w:val="28"/>
          <w:szCs w:val="28"/>
        </w:rPr>
      </w:pPr>
      <w:r w:rsidRPr="003C0E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0E42" w:rsidRPr="003C0ED4" w:rsidRDefault="00790E42" w:rsidP="003C0ED4">
      <w:pPr>
        <w:rPr>
          <w:rFonts w:ascii="Times New Roman" w:hAnsi="Times New Roman" w:cs="Times New Roman"/>
          <w:sz w:val="28"/>
          <w:szCs w:val="28"/>
        </w:rPr>
      </w:pPr>
      <w:r w:rsidRPr="003C0E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0E42" w:rsidRPr="003C0ED4" w:rsidRDefault="00790E42" w:rsidP="003C0ED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C0ED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3C0ED4">
        <w:rPr>
          <w:rFonts w:ascii="Times New Roman" w:hAnsi="Times New Roman" w:cs="Times New Roman"/>
          <w:b/>
          <w:bCs/>
          <w:sz w:val="28"/>
          <w:szCs w:val="28"/>
        </w:rPr>
        <w:t xml:space="preserve">  З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0ED4"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0ED4">
        <w:rPr>
          <w:rFonts w:ascii="Times New Roman" w:hAnsi="Times New Roman" w:cs="Times New Roman"/>
          <w:b/>
          <w:bCs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0ED4">
        <w:rPr>
          <w:rFonts w:ascii="Times New Roman" w:hAnsi="Times New Roman" w:cs="Times New Roman"/>
          <w:b/>
          <w:bCs/>
          <w:sz w:val="28"/>
          <w:szCs w:val="28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0ED4">
        <w:rPr>
          <w:rFonts w:ascii="Times New Roman" w:hAnsi="Times New Roman" w:cs="Times New Roman"/>
          <w:b/>
          <w:bCs/>
          <w:sz w:val="28"/>
          <w:szCs w:val="28"/>
        </w:rPr>
        <w:t>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0ED4">
        <w:rPr>
          <w:rFonts w:ascii="Times New Roman" w:hAnsi="Times New Roman" w:cs="Times New Roman"/>
          <w:b/>
          <w:bCs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0ED4">
        <w:rPr>
          <w:rFonts w:ascii="Times New Roman" w:hAnsi="Times New Roman" w:cs="Times New Roman"/>
          <w:b/>
          <w:bCs/>
          <w:sz w:val="28"/>
          <w:szCs w:val="28"/>
        </w:rPr>
        <w:t>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C0ED4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0ED4">
        <w:rPr>
          <w:rFonts w:ascii="Times New Roman" w:hAnsi="Times New Roman" w:cs="Times New Roman"/>
          <w:b/>
          <w:bCs/>
          <w:sz w:val="28"/>
          <w:szCs w:val="28"/>
        </w:rPr>
        <w:t xml:space="preserve">Я </w:t>
      </w:r>
    </w:p>
    <w:p w:rsidR="00790E42" w:rsidRPr="00C445DE" w:rsidRDefault="00790E42" w:rsidP="00FD2E5C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0ED4">
        <w:rPr>
          <w:rFonts w:ascii="Times New Roman" w:hAnsi="Times New Roman" w:cs="Times New Roman"/>
          <w:sz w:val="28"/>
          <w:szCs w:val="28"/>
        </w:rPr>
        <w:t xml:space="preserve"> Всеукраїнський Об’єднаний Штаб захисту української землі, утворений за рішенням зборів громадських об’єднань, аг</w:t>
      </w:r>
      <w:r>
        <w:rPr>
          <w:rFonts w:ascii="Times New Roman" w:hAnsi="Times New Roman" w:cs="Times New Roman"/>
          <w:sz w:val="28"/>
          <w:szCs w:val="28"/>
        </w:rPr>
        <w:t>рарних союзів, спілок та політи</w:t>
      </w:r>
      <w:r w:rsidRPr="003C0ED4">
        <w:rPr>
          <w:rFonts w:ascii="Times New Roman" w:hAnsi="Times New Roman" w:cs="Times New Roman"/>
          <w:sz w:val="28"/>
          <w:szCs w:val="28"/>
        </w:rPr>
        <w:t xml:space="preserve">чних </w:t>
      </w:r>
      <w:r>
        <w:rPr>
          <w:rFonts w:ascii="Times New Roman" w:hAnsi="Times New Roman" w:cs="Times New Roman"/>
          <w:sz w:val="28"/>
          <w:szCs w:val="28"/>
        </w:rPr>
        <w:t xml:space="preserve">сил </w:t>
      </w:r>
      <w:r w:rsidRPr="003C0ED4">
        <w:rPr>
          <w:rFonts w:ascii="Times New Roman" w:hAnsi="Times New Roman" w:cs="Times New Roman"/>
          <w:sz w:val="28"/>
          <w:szCs w:val="28"/>
        </w:rPr>
        <w:t>України з метою недопущення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C0ED4">
        <w:rPr>
          <w:rFonts w:ascii="Times New Roman" w:hAnsi="Times New Roman" w:cs="Times New Roman"/>
          <w:sz w:val="28"/>
          <w:szCs w:val="28"/>
        </w:rPr>
        <w:t xml:space="preserve"> розкр</w:t>
      </w:r>
      <w:r>
        <w:rPr>
          <w:rFonts w:ascii="Times New Roman" w:hAnsi="Times New Roman" w:cs="Times New Roman"/>
          <w:sz w:val="28"/>
          <w:szCs w:val="28"/>
        </w:rPr>
        <w:t>адання основного національного багатства У</w:t>
      </w:r>
      <w:r w:rsidRPr="003C0ED4">
        <w:rPr>
          <w:rFonts w:ascii="Times New Roman" w:hAnsi="Times New Roman" w:cs="Times New Roman"/>
          <w:sz w:val="28"/>
          <w:szCs w:val="28"/>
        </w:rPr>
        <w:t>країнського народу – землі,</w:t>
      </w:r>
      <w:r>
        <w:rPr>
          <w:rFonts w:ascii="Times New Roman" w:hAnsi="Times New Roman" w:cs="Times New Roman"/>
          <w:sz w:val="28"/>
          <w:szCs w:val="28"/>
        </w:rPr>
        <w:t xml:space="preserve"> наступу на трудові права працівників та мінімізації спроможності профспілками їх захисту, </w:t>
      </w:r>
      <w:r w:rsidRPr="00BD406E">
        <w:rPr>
          <w:rFonts w:ascii="Times New Roman" w:hAnsi="Times New Roman" w:cs="Times New Roman"/>
          <w:sz w:val="28"/>
          <w:szCs w:val="28"/>
        </w:rPr>
        <w:t>звуження статусу  органів місцевого самоврядування та можливості політичного тиску на місце самоврядування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C0ED4">
        <w:rPr>
          <w:rFonts w:ascii="Times New Roman" w:hAnsi="Times New Roman" w:cs="Times New Roman"/>
          <w:sz w:val="28"/>
          <w:szCs w:val="28"/>
        </w:rPr>
        <w:t xml:space="preserve">прийняв 10 січня цього року протокольне рішення про необхідність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445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умовах глибокого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соціального </w:t>
      </w:r>
      <w:r w:rsidRPr="00C445DE">
        <w:rPr>
          <w:rFonts w:ascii="Times New Roman" w:hAnsi="Times New Roman" w:cs="Times New Roman"/>
          <w:sz w:val="28"/>
          <w:szCs w:val="28"/>
          <w:shd w:val="clear" w:color="auto" w:fill="FFFFFF"/>
        </w:rPr>
        <w:t>розшарування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45DE">
        <w:rPr>
          <w:rFonts w:ascii="Times New Roman" w:hAnsi="Times New Roman" w:cs="Times New Roman"/>
          <w:sz w:val="28"/>
          <w:szCs w:val="28"/>
          <w:shd w:val="clear" w:color="auto" w:fill="FFFFFF"/>
        </w:rPr>
        <w:t>суспіль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ства</w:t>
      </w:r>
      <w:r w:rsidRPr="00C445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зовнішньої агресії, зростаючої світової потреби 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продовольстві</w:t>
      </w:r>
      <w:r w:rsidRPr="00C445D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забезпечити створення в Україні умов для реалізації конституційного права </w:t>
      </w:r>
      <w:r w:rsidRPr="00110D2A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Українсько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</w:t>
      </w:r>
      <w:r w:rsidRPr="00110D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народу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розпоряджатися</w:t>
      </w:r>
      <w:r w:rsidRPr="00110D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землями сільськогосподарського призначення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інтересах усього народу України</w:t>
      </w:r>
      <w:r w:rsidRPr="00110D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недопущення виникнення загроз, пов’язаних із посяганням іноземних осіб 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зазначене </w:t>
      </w:r>
      <w:r w:rsidRPr="00110D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конституційне право громадян України, збереження </w:t>
      </w:r>
      <w:r w:rsidRPr="00110D2A">
        <w:rPr>
          <w:rStyle w:val="rvts0"/>
          <w:rFonts w:ascii="Times New Roman" w:hAnsi="Times New Roman" w:cs="Times New Roman"/>
          <w:sz w:val="28"/>
          <w:szCs w:val="28"/>
        </w:rPr>
        <w:t>зе</w:t>
      </w:r>
      <w:r>
        <w:rPr>
          <w:rStyle w:val="rvts0"/>
          <w:rFonts w:ascii="Times New Roman" w:hAnsi="Times New Roman" w:cs="Times New Roman"/>
          <w:sz w:val="28"/>
          <w:szCs w:val="28"/>
        </w:rPr>
        <w:t>мель для прийдешні</w:t>
      </w:r>
      <w:r w:rsidRPr="00110D2A">
        <w:rPr>
          <w:rStyle w:val="rvts0"/>
          <w:rFonts w:ascii="Times New Roman" w:hAnsi="Times New Roman" w:cs="Times New Roman"/>
          <w:sz w:val="28"/>
          <w:szCs w:val="28"/>
        </w:rPr>
        <w:t>х поколінь</w:t>
      </w:r>
      <w:r>
        <w:rPr>
          <w:rStyle w:val="rvts0"/>
          <w:rFonts w:ascii="Times New Roman" w:hAnsi="Times New Roman" w:cs="Times New Roman"/>
          <w:sz w:val="28"/>
          <w:szCs w:val="28"/>
        </w:rPr>
        <w:t xml:space="preserve">, </w:t>
      </w:r>
      <w:r w:rsidRPr="00C445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посилення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їх </w:t>
      </w:r>
      <w:r w:rsidRPr="00C445DE">
        <w:rPr>
          <w:rFonts w:ascii="Times New Roman" w:hAnsi="Times New Roman" w:cs="Times New Roman"/>
          <w:sz w:val="28"/>
          <w:szCs w:val="28"/>
          <w:shd w:val="clear" w:color="auto" w:fill="FFFFFF"/>
        </w:rPr>
        <w:t>охорони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C445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раціонального використання та підвищення родючості, захисту прав найманих працівників,</w:t>
      </w:r>
      <w:r w:rsidRPr="00377C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недопущення звуження прав місцевого самоврядування.</w:t>
      </w:r>
    </w:p>
    <w:p w:rsidR="00790E42" w:rsidRPr="003C0ED4" w:rsidRDefault="00790E42" w:rsidP="00FD2E5C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D4">
        <w:rPr>
          <w:rFonts w:ascii="Times New Roman" w:hAnsi="Times New Roman" w:cs="Times New Roman"/>
          <w:sz w:val="28"/>
          <w:szCs w:val="28"/>
        </w:rPr>
        <w:t>Це рішення є консолідованою позицією всіх учасників Всеукраїнського Об’єднаного Штабу, котрі вважають, що доля української землі</w:t>
      </w:r>
      <w:r>
        <w:rPr>
          <w:rFonts w:ascii="Times New Roman" w:hAnsi="Times New Roman" w:cs="Times New Roman"/>
          <w:sz w:val="28"/>
          <w:szCs w:val="28"/>
        </w:rPr>
        <w:t>, доля українських працівників зокрема, та У</w:t>
      </w:r>
      <w:r w:rsidRPr="003C0ED4">
        <w:rPr>
          <w:rFonts w:ascii="Times New Roman" w:hAnsi="Times New Roman" w:cs="Times New Roman"/>
          <w:sz w:val="28"/>
          <w:szCs w:val="28"/>
        </w:rPr>
        <w:t xml:space="preserve">країнської держави загалом, не може і не повинна вирішуватись  через кулуарні домовленості окремих політичних сил та іноземних контрагентів, а має стати предметом загальнонаціонального процесу та продуктом суспільного консенсусу – лише в такому випадку реформування земельних </w:t>
      </w:r>
      <w:r>
        <w:rPr>
          <w:rFonts w:ascii="Times New Roman" w:hAnsi="Times New Roman" w:cs="Times New Roman"/>
          <w:sz w:val="28"/>
          <w:szCs w:val="28"/>
        </w:rPr>
        <w:t xml:space="preserve">та трудових </w:t>
      </w:r>
      <w:r w:rsidRPr="003C0ED4">
        <w:rPr>
          <w:rFonts w:ascii="Times New Roman" w:hAnsi="Times New Roman" w:cs="Times New Roman"/>
          <w:sz w:val="28"/>
          <w:szCs w:val="28"/>
        </w:rPr>
        <w:t xml:space="preserve">відносин буде для українського суспільства благом, а не приводом для внутрішнього протистояння та конфліктів. </w:t>
      </w:r>
    </w:p>
    <w:p w:rsidR="00790E42" w:rsidRDefault="00790E42" w:rsidP="00FD2E5C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ED4">
        <w:rPr>
          <w:rFonts w:ascii="Times New Roman" w:hAnsi="Times New Roman" w:cs="Times New Roman"/>
          <w:sz w:val="28"/>
          <w:szCs w:val="28"/>
        </w:rPr>
        <w:t xml:space="preserve">Ставлячи перед собою мету широкої суспільної консолідації заради </w:t>
      </w:r>
      <w:r>
        <w:rPr>
          <w:rFonts w:ascii="Times New Roman" w:hAnsi="Times New Roman" w:cs="Times New Roman"/>
          <w:sz w:val="28"/>
          <w:szCs w:val="28"/>
        </w:rPr>
        <w:t xml:space="preserve">миру і злагоди в Україні, забезпечення національної безпеки, </w:t>
      </w:r>
      <w:r w:rsidRPr="003C0ED4">
        <w:rPr>
          <w:rFonts w:ascii="Times New Roman" w:hAnsi="Times New Roman" w:cs="Times New Roman"/>
          <w:sz w:val="28"/>
          <w:szCs w:val="28"/>
        </w:rPr>
        <w:t xml:space="preserve">Об’єднаний штаб вирішив звернутись до вашої Ради, як до уповноваженого представника громадян України, </w:t>
      </w:r>
      <w:r w:rsidRPr="003C0ED4">
        <w:rPr>
          <w:rFonts w:ascii="Times New Roman" w:hAnsi="Times New Roman" w:cs="Times New Roman"/>
          <w:sz w:val="28"/>
          <w:szCs w:val="28"/>
        </w:rPr>
        <w:lastRenderedPageBreak/>
        <w:t>що мешкають на території відповідної громади і, відповідно до ст. 5 Конституції України, мають право здійснювати владу через органи місцевого самоврядування</w:t>
      </w:r>
      <w:r>
        <w:rPr>
          <w:rFonts w:ascii="Times New Roman" w:hAnsi="Times New Roman" w:cs="Times New Roman"/>
          <w:sz w:val="28"/>
          <w:szCs w:val="28"/>
        </w:rPr>
        <w:t>, з наступною пропозицією</w:t>
      </w:r>
      <w:r w:rsidRPr="003C0ED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F2F28" w:rsidRPr="001F2F28" w:rsidRDefault="00790E42" w:rsidP="001F2F28">
      <w:pPr>
        <w:pStyle w:val="a3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2F28">
        <w:rPr>
          <w:rFonts w:ascii="Times New Roman" w:hAnsi="Times New Roman" w:cs="Times New Roman"/>
          <w:sz w:val="28"/>
          <w:szCs w:val="28"/>
        </w:rPr>
        <w:t xml:space="preserve">Спільно з учасниками Всеукраїнського Об’єднаного штабу приєднатися до народної ініціативи </w:t>
      </w:r>
      <w:r w:rsidR="001F2F28" w:rsidRPr="001F2F28">
        <w:rPr>
          <w:rFonts w:ascii="Times New Roman" w:hAnsi="Times New Roman" w:cs="Times New Roman"/>
          <w:sz w:val="28"/>
          <w:szCs w:val="28"/>
        </w:rPr>
        <w:t>про створення  Єдиної національної програми реформування земельних відносин.</w:t>
      </w:r>
    </w:p>
    <w:p w:rsidR="001F2F28" w:rsidRPr="0087253E" w:rsidRDefault="0087253E" w:rsidP="008725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Розглянути</w:t>
      </w:r>
      <w:r w:rsidR="001F2F28" w:rsidRPr="001F2F28">
        <w:rPr>
          <w:rFonts w:ascii="Times New Roman" w:hAnsi="Times New Roman" w:cs="Times New Roman"/>
          <w:sz w:val="28"/>
          <w:szCs w:val="28"/>
        </w:rPr>
        <w:t xml:space="preserve"> на пленарному засіданні сесії ради </w:t>
      </w:r>
      <w:r w:rsidRPr="0087253E">
        <w:rPr>
          <w:rFonts w:ascii="Times New Roman" w:hAnsi="Times New Roman" w:cs="Times New Roman"/>
          <w:sz w:val="28"/>
          <w:szCs w:val="28"/>
        </w:rPr>
        <w:t>та підтримати</w:t>
      </w:r>
      <w:r w:rsidR="007E4216">
        <w:rPr>
          <w:rFonts w:ascii="Times New Roman" w:hAnsi="Times New Roman" w:cs="Times New Roman"/>
          <w:sz w:val="28"/>
          <w:szCs w:val="28"/>
        </w:rPr>
        <w:br/>
      </w:r>
      <w:r w:rsidR="000A708D">
        <w:rPr>
          <w:rFonts w:ascii="Times New Roman" w:hAnsi="Times New Roman" w:cs="Times New Roman"/>
          <w:sz w:val="28"/>
          <w:szCs w:val="28"/>
        </w:rPr>
        <w:t xml:space="preserve">Вимоги </w:t>
      </w:r>
      <w:r w:rsidR="000A708D" w:rsidRPr="000A708D">
        <w:rPr>
          <w:rFonts w:ascii="Times New Roman" w:hAnsi="Times New Roman" w:cs="Times New Roman"/>
          <w:sz w:val="28"/>
          <w:szCs w:val="28"/>
        </w:rPr>
        <w:t>щодо впровадження земельної реформи в Україні</w:t>
      </w:r>
      <w:r>
        <w:rPr>
          <w:rFonts w:ascii="Times New Roman" w:hAnsi="Times New Roman" w:cs="Times New Roman"/>
          <w:sz w:val="28"/>
          <w:szCs w:val="28"/>
        </w:rPr>
        <w:t xml:space="preserve">  та </w:t>
      </w:r>
      <w:r w:rsidR="000A708D" w:rsidRPr="000A708D">
        <w:rPr>
          <w:rFonts w:ascii="Times New Roman" w:hAnsi="Times New Roman" w:cs="Times New Roman"/>
          <w:sz w:val="28"/>
          <w:szCs w:val="28"/>
        </w:rPr>
        <w:t xml:space="preserve">Настанови </w:t>
      </w:r>
      <w:r w:rsidR="000A708D" w:rsidRPr="0087253E">
        <w:rPr>
          <w:rFonts w:ascii="Times New Roman" w:hAnsi="Times New Roman" w:cs="Times New Roman"/>
          <w:sz w:val="28"/>
          <w:szCs w:val="28"/>
        </w:rPr>
        <w:t>до земельної реформи в Україні</w:t>
      </w:r>
      <w:r>
        <w:rPr>
          <w:rFonts w:ascii="Times New Roman" w:hAnsi="Times New Roman" w:cs="Times New Roman"/>
          <w:sz w:val="28"/>
          <w:szCs w:val="28"/>
        </w:rPr>
        <w:t xml:space="preserve"> (тексти додаються)</w:t>
      </w:r>
      <w:r w:rsidR="001F2F28" w:rsidRPr="0087253E">
        <w:rPr>
          <w:rFonts w:ascii="Times New Roman" w:hAnsi="Times New Roman" w:cs="Times New Roman"/>
          <w:sz w:val="28"/>
          <w:szCs w:val="28"/>
        </w:rPr>
        <w:t xml:space="preserve"> як </w:t>
      </w:r>
      <w:r>
        <w:rPr>
          <w:rFonts w:ascii="Times New Roman" w:hAnsi="Times New Roman" w:cs="Times New Roman"/>
          <w:sz w:val="28"/>
          <w:szCs w:val="28"/>
        </w:rPr>
        <w:t xml:space="preserve">основу для </w:t>
      </w:r>
      <w:r w:rsidR="001F2F28" w:rsidRPr="0087253E">
        <w:rPr>
          <w:rFonts w:ascii="Times New Roman" w:hAnsi="Times New Roman" w:cs="Times New Roman"/>
          <w:sz w:val="28"/>
          <w:szCs w:val="28"/>
        </w:rPr>
        <w:t xml:space="preserve"> форму</w:t>
      </w:r>
      <w:r>
        <w:rPr>
          <w:rFonts w:ascii="Times New Roman" w:hAnsi="Times New Roman" w:cs="Times New Roman"/>
          <w:sz w:val="28"/>
          <w:szCs w:val="28"/>
        </w:rPr>
        <w:t xml:space="preserve">вання загальної позиції </w:t>
      </w:r>
      <w:r w:rsidR="001F2F28" w:rsidRPr="0087253E">
        <w:rPr>
          <w:rFonts w:ascii="Times New Roman" w:hAnsi="Times New Roman" w:cs="Times New Roman"/>
          <w:sz w:val="28"/>
          <w:szCs w:val="28"/>
        </w:rPr>
        <w:t>громад щодо земельної реформи в Україні.</w:t>
      </w:r>
    </w:p>
    <w:p w:rsidR="000A708D" w:rsidRDefault="000A708D" w:rsidP="000A708D">
      <w:pPr>
        <w:pStyle w:val="a3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Звернутися</w:t>
      </w:r>
      <w:r w:rsidR="00790E42" w:rsidRPr="001F2F28">
        <w:rPr>
          <w:rFonts w:ascii="Times New Roman" w:hAnsi="Times New Roman" w:cs="Times New Roman"/>
          <w:sz w:val="28"/>
          <w:szCs w:val="28"/>
        </w:rPr>
        <w:t xml:space="preserve"> до Президента України, як глави держави, гаранта державного суверенітету, територіальної цілісності України, додержання Конституції України, прав і свобод людини і громадянина, до Голови Верховної Ради України та</w:t>
      </w:r>
      <w:r w:rsidR="0087253E">
        <w:rPr>
          <w:rFonts w:ascii="Times New Roman" w:hAnsi="Times New Roman" w:cs="Times New Roman"/>
          <w:sz w:val="28"/>
          <w:szCs w:val="28"/>
        </w:rPr>
        <w:t xml:space="preserve"> народних депутатів,</w:t>
      </w:r>
      <w:r w:rsidR="00790E42" w:rsidRPr="001F2F28">
        <w:rPr>
          <w:rFonts w:ascii="Times New Roman" w:hAnsi="Times New Roman" w:cs="Times New Roman"/>
          <w:sz w:val="28"/>
          <w:szCs w:val="28"/>
        </w:rPr>
        <w:t xml:space="preserve"> до Прем’єр-міністра України  </w:t>
      </w:r>
      <w:r>
        <w:rPr>
          <w:rFonts w:ascii="Times New Roman" w:hAnsi="Times New Roman" w:cs="Times New Roman"/>
          <w:sz w:val="28"/>
          <w:szCs w:val="28"/>
        </w:rPr>
        <w:t>з вимогами щодо в</w:t>
      </w:r>
      <w:r w:rsidR="00790E42" w:rsidRPr="000A708D">
        <w:rPr>
          <w:rFonts w:ascii="Times New Roman" w:hAnsi="Times New Roman" w:cs="Times New Roman"/>
          <w:sz w:val="28"/>
          <w:szCs w:val="28"/>
        </w:rPr>
        <w:t>життя невідкладних заходів щодо скасування рішення Верховної Ради України про прийняття за основу / в цілому як закон, проекту Закону України про внесення змін до деяких законодавчих актів України щодо обігу земель сільськогосподарського призначення (№ 2178-10 від 10.10.2019).</w:t>
      </w:r>
      <w:r w:rsidR="0087253E">
        <w:rPr>
          <w:rFonts w:ascii="Times New Roman" w:hAnsi="Times New Roman" w:cs="Times New Roman"/>
          <w:sz w:val="28"/>
          <w:szCs w:val="28"/>
        </w:rPr>
        <w:t xml:space="preserve"> В разі прийняття цього законопроекту просити Президента України накласти на нього вето, а якщо цього не відбудеться, то запропонувати фракціям Верховної Ради звернутися до Конституційного Суду, врахувавши зміст ст. 5 Конституції України. </w:t>
      </w:r>
    </w:p>
    <w:p w:rsidR="00790E42" w:rsidRPr="000A708D" w:rsidRDefault="00790E42" w:rsidP="000A708D">
      <w:pPr>
        <w:pStyle w:val="a3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08D">
        <w:rPr>
          <w:rFonts w:ascii="Times New Roman" w:hAnsi="Times New Roman" w:cs="Times New Roman"/>
          <w:sz w:val="28"/>
          <w:szCs w:val="28"/>
        </w:rPr>
        <w:t xml:space="preserve"> </w:t>
      </w:r>
      <w:r w:rsidR="000A708D" w:rsidRPr="000A708D">
        <w:rPr>
          <w:rFonts w:ascii="Times New Roman" w:hAnsi="Times New Roman" w:cs="Times New Roman"/>
          <w:sz w:val="28"/>
          <w:szCs w:val="28"/>
        </w:rPr>
        <w:t>Організувати діалог з сільськими, селищними та міськими радами вашої області з проханням невідкладно здійснити аналогічну процедуру</w:t>
      </w:r>
      <w:r w:rsidR="000A708D">
        <w:rPr>
          <w:rFonts w:ascii="Times New Roman" w:hAnsi="Times New Roman" w:cs="Times New Roman"/>
          <w:sz w:val="28"/>
          <w:szCs w:val="28"/>
        </w:rPr>
        <w:t>.</w:t>
      </w:r>
    </w:p>
    <w:p w:rsidR="00790E42" w:rsidRDefault="000A708D" w:rsidP="00FD2E5C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0E42" w:rsidRPr="00950739" w:rsidRDefault="000A708D" w:rsidP="00FD2E5C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0E42" w:rsidRDefault="00790E42" w:rsidP="000A708D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ED4">
        <w:rPr>
          <w:rFonts w:ascii="Times New Roman" w:hAnsi="Times New Roman" w:cs="Times New Roman"/>
          <w:sz w:val="28"/>
          <w:szCs w:val="28"/>
        </w:rPr>
        <w:t xml:space="preserve"> Діючи солідарно в питанні збереження рідної землі для свого народу, </w:t>
      </w:r>
      <w:r>
        <w:rPr>
          <w:rFonts w:ascii="Times New Roman" w:hAnsi="Times New Roman" w:cs="Times New Roman"/>
          <w:sz w:val="28"/>
          <w:szCs w:val="28"/>
        </w:rPr>
        <w:t xml:space="preserve">трудових прав найманих працівників, </w:t>
      </w:r>
      <w:r w:rsidRPr="003C0ED4">
        <w:rPr>
          <w:rFonts w:ascii="Times New Roman" w:hAnsi="Times New Roman" w:cs="Times New Roman"/>
          <w:sz w:val="28"/>
          <w:szCs w:val="28"/>
        </w:rPr>
        <w:t xml:space="preserve">ми зможемо сформувати як широку суспільну підтримку, так і надійну правову основу для реалізації </w:t>
      </w:r>
      <w:r>
        <w:rPr>
          <w:rFonts w:ascii="Times New Roman" w:hAnsi="Times New Roman" w:cs="Times New Roman"/>
          <w:sz w:val="28"/>
          <w:szCs w:val="28"/>
        </w:rPr>
        <w:t>єдиної мети – збереження та розвиток української нації.</w:t>
      </w:r>
    </w:p>
    <w:p w:rsidR="00790E42" w:rsidRDefault="00790E42" w:rsidP="003C0ED4">
      <w:pPr>
        <w:rPr>
          <w:rFonts w:ascii="Times New Roman" w:hAnsi="Times New Roman" w:cs="Times New Roman"/>
          <w:sz w:val="28"/>
          <w:szCs w:val="28"/>
        </w:rPr>
      </w:pPr>
    </w:p>
    <w:p w:rsidR="00790E42" w:rsidRDefault="00790E42" w:rsidP="003C0ED4">
      <w:pPr>
        <w:rPr>
          <w:rFonts w:ascii="Times New Roman" w:hAnsi="Times New Roman" w:cs="Times New Roman"/>
          <w:sz w:val="28"/>
          <w:szCs w:val="28"/>
        </w:rPr>
      </w:pPr>
      <w:r w:rsidRPr="003C0ED4">
        <w:rPr>
          <w:rFonts w:ascii="Times New Roman" w:hAnsi="Times New Roman" w:cs="Times New Roman"/>
          <w:sz w:val="28"/>
          <w:szCs w:val="28"/>
        </w:rPr>
        <w:t xml:space="preserve">З повагою, </w:t>
      </w:r>
    </w:p>
    <w:p w:rsidR="00790E42" w:rsidRDefault="00790E42" w:rsidP="003C0ED4">
      <w:pPr>
        <w:rPr>
          <w:rFonts w:ascii="Times New Roman" w:hAnsi="Times New Roman" w:cs="Times New Roman"/>
          <w:sz w:val="28"/>
          <w:szCs w:val="28"/>
        </w:rPr>
      </w:pPr>
      <w:r w:rsidRPr="003C0ED4">
        <w:rPr>
          <w:rFonts w:ascii="Times New Roman" w:hAnsi="Times New Roman" w:cs="Times New Roman"/>
          <w:sz w:val="28"/>
          <w:szCs w:val="28"/>
        </w:rPr>
        <w:t xml:space="preserve">Від імені  Всеукраїнського Об’єднаного Штабу  </w:t>
      </w:r>
    </w:p>
    <w:sectPr w:rsidR="00790E42" w:rsidSect="00FD2E5C">
      <w:pgSz w:w="11906" w:h="16838"/>
      <w:pgMar w:top="850" w:right="566" w:bottom="85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841671"/>
    <w:multiLevelType w:val="hybridMultilevel"/>
    <w:tmpl w:val="4FF0114A"/>
    <w:lvl w:ilvl="0" w:tplc="E3A016F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ED4"/>
    <w:rsid w:val="000A708D"/>
    <w:rsid w:val="000D7F66"/>
    <w:rsid w:val="000E74CB"/>
    <w:rsid w:val="00110D2A"/>
    <w:rsid w:val="001D3FC8"/>
    <w:rsid w:val="001F2F28"/>
    <w:rsid w:val="0029008F"/>
    <w:rsid w:val="002A11B2"/>
    <w:rsid w:val="00377CF5"/>
    <w:rsid w:val="003962C6"/>
    <w:rsid w:val="003B1F10"/>
    <w:rsid w:val="003C0ED4"/>
    <w:rsid w:val="003C333D"/>
    <w:rsid w:val="003C519B"/>
    <w:rsid w:val="003D7F96"/>
    <w:rsid w:val="00414255"/>
    <w:rsid w:val="00442E8D"/>
    <w:rsid w:val="004B5949"/>
    <w:rsid w:val="0051275D"/>
    <w:rsid w:val="00527275"/>
    <w:rsid w:val="005558FD"/>
    <w:rsid w:val="005C5C5C"/>
    <w:rsid w:val="005E4179"/>
    <w:rsid w:val="00660231"/>
    <w:rsid w:val="00752984"/>
    <w:rsid w:val="007762F2"/>
    <w:rsid w:val="00790E42"/>
    <w:rsid w:val="007A389F"/>
    <w:rsid w:val="007A501F"/>
    <w:rsid w:val="007D72EA"/>
    <w:rsid w:val="007E3E9E"/>
    <w:rsid w:val="007E4216"/>
    <w:rsid w:val="00857DB8"/>
    <w:rsid w:val="0087253E"/>
    <w:rsid w:val="00950739"/>
    <w:rsid w:val="00A952F1"/>
    <w:rsid w:val="00AC07AD"/>
    <w:rsid w:val="00B81FCE"/>
    <w:rsid w:val="00BB19B1"/>
    <w:rsid w:val="00BD406E"/>
    <w:rsid w:val="00C445DE"/>
    <w:rsid w:val="00C57292"/>
    <w:rsid w:val="00CE4CBC"/>
    <w:rsid w:val="00D16FE6"/>
    <w:rsid w:val="00D35F1B"/>
    <w:rsid w:val="00D82C83"/>
    <w:rsid w:val="00EA64CD"/>
    <w:rsid w:val="00ED060B"/>
    <w:rsid w:val="00FD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3EDCFCC-07AE-488D-B4FE-1E17991F3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19B"/>
    <w:pPr>
      <w:spacing w:after="200" w:line="276" w:lineRule="auto"/>
    </w:pPr>
    <w:rPr>
      <w:rFonts w:cs="Calibri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uiPriority w:val="99"/>
    <w:rsid w:val="00110D2A"/>
  </w:style>
  <w:style w:type="paragraph" w:styleId="a3">
    <w:name w:val="List Paragraph"/>
    <w:basedOn w:val="a"/>
    <w:uiPriority w:val="99"/>
    <w:qFormat/>
    <w:rsid w:val="003B1F10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7E42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4216"/>
    <w:rPr>
      <w:rFonts w:ascii="Segoe UI" w:hAnsi="Segoe UI" w:cs="Segoe UI"/>
      <w:sz w:val="18"/>
      <w:szCs w:val="1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10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1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10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1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10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1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10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10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ВСЕУКРАЇНСЬКИЙ ОБ’ЄДНАНИЙ ШТАБ  ЗАХИСТУ УКРАЇНСЬКОЇ ЗЕМЛІ</vt:lpstr>
    </vt:vector>
  </TitlesOfParts>
  <Company>IAE</Company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ВСЕУКРАЇНСЬКИЙ ОБ’ЄДНАНИЙ ШТАБ  ЗАХИСТУ УКРАЇНСЬКОЇ ЗЕМЛІ</dc:title>
  <dc:creator>Игорь Корж</dc:creator>
  <cp:lastModifiedBy>Nadia</cp:lastModifiedBy>
  <cp:revision>2</cp:revision>
  <cp:lastPrinted>2020-01-29T07:17:00Z</cp:lastPrinted>
  <dcterms:created xsi:type="dcterms:W3CDTF">2020-05-19T11:55:00Z</dcterms:created>
  <dcterms:modified xsi:type="dcterms:W3CDTF">2020-05-19T11:55:00Z</dcterms:modified>
</cp:coreProperties>
</file>