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B11" w:rsidRPr="00603BBC" w:rsidRDefault="00874B11">
      <w:pPr>
        <w:pStyle w:val="a3"/>
        <w:jc w:val="center"/>
        <w:rPr>
          <w:b/>
          <w:bCs/>
        </w:rPr>
      </w:pPr>
      <w:r w:rsidRPr="00603BBC">
        <w:rPr>
          <w:b/>
          <w:bCs/>
        </w:rPr>
        <w:t>Інформація про хід виконання в 201</w:t>
      </w:r>
      <w:r w:rsidR="00603BBC" w:rsidRPr="00603BBC">
        <w:rPr>
          <w:b/>
          <w:bCs/>
        </w:rPr>
        <w:t>7</w:t>
      </w:r>
      <w:r w:rsidR="00D06C3A" w:rsidRPr="00603BBC">
        <w:rPr>
          <w:b/>
          <w:bCs/>
        </w:rPr>
        <w:t>-201</w:t>
      </w:r>
      <w:r w:rsidR="00603BBC" w:rsidRPr="00603BBC">
        <w:rPr>
          <w:b/>
          <w:bCs/>
        </w:rPr>
        <w:t>9</w:t>
      </w:r>
      <w:r w:rsidR="00D06C3A" w:rsidRPr="00603BBC">
        <w:rPr>
          <w:b/>
          <w:bCs/>
        </w:rPr>
        <w:t xml:space="preserve"> роках</w:t>
      </w:r>
    </w:p>
    <w:p w:rsidR="00603BBC" w:rsidRPr="00603BBC" w:rsidRDefault="00603BBC" w:rsidP="001A0391">
      <w:pPr>
        <w:jc w:val="center"/>
        <w:rPr>
          <w:b/>
          <w:sz w:val="28"/>
          <w:szCs w:val="28"/>
          <w:lang w:val="uk-UA"/>
        </w:rPr>
      </w:pPr>
      <w:r w:rsidRPr="00603BBC">
        <w:rPr>
          <w:b/>
          <w:sz w:val="28"/>
          <w:szCs w:val="28"/>
          <w:lang w:val="uk-UA"/>
        </w:rPr>
        <w:t xml:space="preserve">Комплексної Програми профілактики правопорушень та   протидії злочинності  в  місті Чернівцях  на 2017-2019 роки, </w:t>
      </w:r>
    </w:p>
    <w:p w:rsidR="00603BBC" w:rsidRDefault="00603BBC" w:rsidP="00603BBC">
      <w:pPr>
        <w:jc w:val="center"/>
        <w:rPr>
          <w:b/>
          <w:sz w:val="28"/>
          <w:szCs w:val="28"/>
          <w:lang w:val="uk-UA"/>
        </w:rPr>
      </w:pPr>
      <w:r w:rsidRPr="00603BBC">
        <w:rPr>
          <w:b/>
          <w:sz w:val="28"/>
          <w:szCs w:val="28"/>
          <w:lang w:val="uk-UA"/>
        </w:rPr>
        <w:t xml:space="preserve">затвердженої рішенням Чернівецької міської ради </w:t>
      </w:r>
      <w:r w:rsidRPr="00603BBC">
        <w:rPr>
          <w:b/>
          <w:sz w:val="28"/>
          <w:szCs w:val="28"/>
        </w:rPr>
        <w:t>VII</w:t>
      </w:r>
      <w:r w:rsidRPr="00603BBC">
        <w:rPr>
          <w:b/>
          <w:sz w:val="28"/>
          <w:szCs w:val="28"/>
          <w:lang w:val="uk-UA"/>
        </w:rPr>
        <w:t xml:space="preserve"> скликання</w:t>
      </w:r>
    </w:p>
    <w:p w:rsidR="00B23E3B" w:rsidRPr="00603BBC" w:rsidRDefault="00603BBC" w:rsidP="00603BBC">
      <w:pPr>
        <w:jc w:val="center"/>
        <w:rPr>
          <w:b/>
          <w:sz w:val="28"/>
          <w:szCs w:val="28"/>
          <w:lang w:val="uk-UA"/>
        </w:rPr>
      </w:pPr>
      <w:r w:rsidRPr="00603BBC">
        <w:rPr>
          <w:b/>
          <w:sz w:val="28"/>
          <w:szCs w:val="28"/>
          <w:lang w:val="uk-UA"/>
        </w:rPr>
        <w:t xml:space="preserve"> від 08.08.2017р. №800</w:t>
      </w:r>
    </w:p>
    <w:p w:rsidR="000C5B6D" w:rsidRDefault="000C5B6D">
      <w:pPr>
        <w:jc w:val="center"/>
        <w:rPr>
          <w:b/>
          <w:bCs/>
          <w:sz w:val="28"/>
          <w:lang w:val="uk-UA"/>
        </w:rPr>
      </w:pPr>
    </w:p>
    <w:p w:rsidR="00F20345" w:rsidRPr="00BD6C9C" w:rsidRDefault="00E96409" w:rsidP="00F20345">
      <w:pPr>
        <w:ind w:firstLine="900"/>
        <w:jc w:val="both"/>
        <w:rPr>
          <w:color w:val="FF00FF"/>
          <w:sz w:val="28"/>
          <w:szCs w:val="28"/>
          <w:lang w:val="uk-UA"/>
        </w:rPr>
      </w:pPr>
      <w:r w:rsidRPr="00E96409">
        <w:rPr>
          <w:sz w:val="28"/>
          <w:szCs w:val="28"/>
          <w:lang w:val="uk-UA"/>
        </w:rPr>
        <w:t xml:space="preserve">Комплексна </w:t>
      </w:r>
      <w:r w:rsidR="00107910">
        <w:rPr>
          <w:sz w:val="28"/>
          <w:szCs w:val="28"/>
          <w:lang w:val="uk-UA"/>
        </w:rPr>
        <w:t xml:space="preserve"> </w:t>
      </w:r>
      <w:r w:rsidRPr="00E96409">
        <w:rPr>
          <w:sz w:val="28"/>
          <w:szCs w:val="28"/>
          <w:lang w:val="uk-UA"/>
        </w:rPr>
        <w:t>Програма</w:t>
      </w:r>
      <w:r w:rsidR="00107910">
        <w:rPr>
          <w:sz w:val="28"/>
          <w:szCs w:val="28"/>
          <w:lang w:val="uk-UA"/>
        </w:rPr>
        <w:t xml:space="preserve"> </w:t>
      </w:r>
      <w:r w:rsidRPr="00E96409">
        <w:rPr>
          <w:sz w:val="28"/>
          <w:szCs w:val="28"/>
          <w:lang w:val="uk-UA"/>
        </w:rPr>
        <w:t xml:space="preserve"> профілактики </w:t>
      </w:r>
      <w:r w:rsidR="00107910">
        <w:rPr>
          <w:sz w:val="28"/>
          <w:szCs w:val="28"/>
          <w:lang w:val="uk-UA"/>
        </w:rPr>
        <w:t xml:space="preserve">  </w:t>
      </w:r>
      <w:r w:rsidRPr="00E96409">
        <w:rPr>
          <w:sz w:val="28"/>
          <w:szCs w:val="28"/>
          <w:lang w:val="uk-UA"/>
        </w:rPr>
        <w:t xml:space="preserve">правопорушень </w:t>
      </w:r>
      <w:r w:rsidR="00107910">
        <w:rPr>
          <w:sz w:val="28"/>
          <w:szCs w:val="28"/>
          <w:lang w:val="uk-UA"/>
        </w:rPr>
        <w:t xml:space="preserve">   </w:t>
      </w:r>
      <w:r w:rsidRPr="00E96409">
        <w:rPr>
          <w:sz w:val="28"/>
          <w:szCs w:val="28"/>
          <w:lang w:val="uk-UA"/>
        </w:rPr>
        <w:t>та   протидії злочинності  в  місті Чернівцях  на 2017-2019 роки</w:t>
      </w:r>
      <w:r>
        <w:rPr>
          <w:b/>
          <w:sz w:val="28"/>
          <w:szCs w:val="28"/>
          <w:lang w:val="uk-UA"/>
        </w:rPr>
        <w:t xml:space="preserve">, </w:t>
      </w:r>
      <w:r w:rsidR="00B23E3B">
        <w:rPr>
          <w:sz w:val="28"/>
          <w:lang w:val="uk-UA"/>
        </w:rPr>
        <w:t xml:space="preserve"> яка</w:t>
      </w:r>
      <w:r w:rsidR="00B23E3B" w:rsidRPr="00603BBC">
        <w:rPr>
          <w:sz w:val="28"/>
          <w:szCs w:val="28"/>
          <w:lang w:val="uk-UA"/>
        </w:rPr>
        <w:t xml:space="preserve"> </w:t>
      </w:r>
      <w:r w:rsidR="00B23E3B" w:rsidRPr="00B23E3B">
        <w:rPr>
          <w:sz w:val="28"/>
          <w:lang w:val="uk-UA"/>
        </w:rPr>
        <w:t xml:space="preserve">затверджена рішенням міської ради VIІ скликання від </w:t>
      </w:r>
      <w:r w:rsidR="00DA46D8">
        <w:rPr>
          <w:sz w:val="28"/>
          <w:lang w:val="uk-UA"/>
        </w:rPr>
        <w:t xml:space="preserve"> 08.08.2017 р. №</w:t>
      </w:r>
      <w:r>
        <w:rPr>
          <w:sz w:val="28"/>
          <w:lang w:val="uk-UA"/>
        </w:rPr>
        <w:t>800</w:t>
      </w:r>
      <w:r w:rsidR="00DA46D8">
        <w:rPr>
          <w:sz w:val="28"/>
          <w:lang w:val="uk-UA"/>
        </w:rPr>
        <w:t xml:space="preserve"> </w:t>
      </w:r>
      <w:r w:rsidR="00DA46D8" w:rsidRPr="00DA46D8">
        <w:rPr>
          <w:sz w:val="28"/>
          <w:szCs w:val="28"/>
          <w:lang w:val="uk-UA"/>
        </w:rPr>
        <w:t>(надалі – комплексна Програма)</w:t>
      </w:r>
      <w:r w:rsidR="00B23E3B" w:rsidRPr="00DA46D8">
        <w:rPr>
          <w:sz w:val="28"/>
          <w:lang w:val="uk-UA"/>
        </w:rPr>
        <w:t>,</w:t>
      </w:r>
      <w:r w:rsidR="00107910">
        <w:rPr>
          <w:sz w:val="28"/>
          <w:lang w:val="uk-UA"/>
        </w:rPr>
        <w:t xml:space="preserve"> </w:t>
      </w:r>
      <w:r w:rsidR="00B23E3B" w:rsidRPr="00B23E3B">
        <w:rPr>
          <w:sz w:val="28"/>
          <w:lang w:val="uk-UA"/>
        </w:rPr>
        <w:t xml:space="preserve">передбачає </w:t>
      </w:r>
      <w:r w:rsidR="00107910">
        <w:rPr>
          <w:sz w:val="28"/>
          <w:lang w:val="uk-UA"/>
        </w:rPr>
        <w:t>комплекс заходів</w:t>
      </w:r>
      <w:r w:rsidR="00B23E3B" w:rsidRPr="00B23E3B">
        <w:rPr>
          <w:sz w:val="28"/>
          <w:lang w:val="uk-UA"/>
        </w:rPr>
        <w:t xml:space="preserve">, спрямованих </w:t>
      </w:r>
      <w:r w:rsidR="00F20345" w:rsidRPr="00BD6C9C">
        <w:rPr>
          <w:sz w:val="28"/>
          <w:szCs w:val="28"/>
          <w:lang w:val="uk-UA"/>
        </w:rPr>
        <w:t xml:space="preserve">на виявлення та усунення причин і умов учинення правопорушень, захист інтересів людини, суспільства і держави від протиправних посягань, а також налагодження дієвої співпраці між правоохоронними органами з органами  місцевого самоврядування </w:t>
      </w:r>
      <w:r w:rsidR="00857A42">
        <w:rPr>
          <w:sz w:val="28"/>
          <w:szCs w:val="28"/>
          <w:lang w:val="uk-UA"/>
        </w:rPr>
        <w:t xml:space="preserve"> </w:t>
      </w:r>
      <w:r w:rsidR="00F20345" w:rsidRPr="00BD6C9C">
        <w:rPr>
          <w:sz w:val="28"/>
          <w:szCs w:val="28"/>
          <w:lang w:val="uk-UA"/>
        </w:rPr>
        <w:t>та  громадськістю в зазначеній сфері</w:t>
      </w:r>
      <w:r w:rsidR="00F20345">
        <w:rPr>
          <w:sz w:val="28"/>
          <w:szCs w:val="28"/>
          <w:lang w:val="uk-UA"/>
        </w:rPr>
        <w:t xml:space="preserve"> на 2017-2019 роки.</w:t>
      </w:r>
    </w:p>
    <w:p w:rsidR="00B23E3B" w:rsidRDefault="00874B11" w:rsidP="00EC6191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Реалізаці</w:t>
      </w:r>
      <w:r w:rsidR="00134675">
        <w:rPr>
          <w:sz w:val="28"/>
          <w:lang w:val="uk-UA"/>
        </w:rPr>
        <w:t>я</w:t>
      </w:r>
      <w:r>
        <w:rPr>
          <w:sz w:val="28"/>
          <w:lang w:val="uk-UA"/>
        </w:rPr>
        <w:t xml:space="preserve"> заходів комплексної Програми  сприяла консолідації </w:t>
      </w:r>
      <w:r w:rsidR="00B23E3B" w:rsidRPr="00134675">
        <w:rPr>
          <w:sz w:val="28"/>
          <w:lang w:val="uk-UA"/>
        </w:rPr>
        <w:t>зусиль виконавчих органів міської ради та взаємоді</w:t>
      </w:r>
      <w:r w:rsidR="00912F3E">
        <w:rPr>
          <w:sz w:val="28"/>
          <w:lang w:val="uk-UA"/>
        </w:rPr>
        <w:t>ї</w:t>
      </w:r>
      <w:r w:rsidR="00B23E3B" w:rsidRPr="00134675">
        <w:rPr>
          <w:sz w:val="28"/>
          <w:lang w:val="uk-UA"/>
        </w:rPr>
        <w:t xml:space="preserve"> з </w:t>
      </w:r>
      <w:r w:rsidR="00EC6191">
        <w:rPr>
          <w:sz w:val="28"/>
          <w:lang w:val="uk-UA"/>
        </w:rPr>
        <w:t xml:space="preserve">правоохоронними органами та громадськістю міста. </w:t>
      </w:r>
    </w:p>
    <w:p w:rsidR="00131B32" w:rsidRPr="00134675" w:rsidRDefault="00131B32" w:rsidP="00EC6191">
      <w:pPr>
        <w:ind w:firstLine="708"/>
        <w:jc w:val="both"/>
        <w:rPr>
          <w:sz w:val="28"/>
          <w:lang w:val="uk-UA"/>
        </w:rPr>
      </w:pPr>
    </w:p>
    <w:p w:rsidR="00FE7A28" w:rsidRPr="00483682" w:rsidRDefault="00DA46D8" w:rsidP="00483682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 метою виконання</w:t>
      </w:r>
      <w:r w:rsidR="00134675" w:rsidRPr="00F86F5C">
        <w:rPr>
          <w:sz w:val="28"/>
          <w:lang w:val="uk-UA"/>
        </w:rPr>
        <w:t xml:space="preserve"> комплексної Програми </w:t>
      </w:r>
      <w:r>
        <w:rPr>
          <w:sz w:val="28"/>
          <w:lang w:val="uk-UA"/>
        </w:rPr>
        <w:t xml:space="preserve"> впродовж </w:t>
      </w:r>
      <w:r w:rsidR="00134675" w:rsidRPr="00F86F5C">
        <w:rPr>
          <w:sz w:val="28"/>
          <w:lang w:val="uk-UA"/>
        </w:rPr>
        <w:t>201</w:t>
      </w:r>
      <w:r w:rsidR="00EC6191" w:rsidRPr="00F86F5C">
        <w:rPr>
          <w:sz w:val="28"/>
          <w:lang w:val="uk-UA"/>
        </w:rPr>
        <w:t>7</w:t>
      </w:r>
      <w:r w:rsidR="00D06C3A" w:rsidRPr="00F86F5C">
        <w:rPr>
          <w:sz w:val="28"/>
          <w:lang w:val="uk-UA"/>
        </w:rPr>
        <w:t>-201</w:t>
      </w:r>
      <w:r w:rsidR="00EC6191" w:rsidRPr="00F86F5C">
        <w:rPr>
          <w:sz w:val="28"/>
          <w:lang w:val="uk-UA"/>
        </w:rPr>
        <w:t>9</w:t>
      </w:r>
      <w:r w:rsidR="00D06C3A" w:rsidRPr="00F86F5C">
        <w:rPr>
          <w:sz w:val="28"/>
          <w:lang w:val="uk-UA"/>
        </w:rPr>
        <w:t xml:space="preserve"> </w:t>
      </w:r>
      <w:r w:rsidR="00134675" w:rsidRPr="00F86F5C">
        <w:rPr>
          <w:sz w:val="28"/>
          <w:lang w:val="uk-UA"/>
        </w:rPr>
        <w:t>ро</w:t>
      </w:r>
      <w:r w:rsidR="00D06C3A" w:rsidRPr="00F86F5C">
        <w:rPr>
          <w:sz w:val="28"/>
          <w:lang w:val="uk-UA"/>
        </w:rPr>
        <w:t>к</w:t>
      </w:r>
      <w:r>
        <w:rPr>
          <w:sz w:val="28"/>
          <w:lang w:val="uk-UA"/>
        </w:rPr>
        <w:t>ів</w:t>
      </w:r>
      <w:r w:rsidR="00134675" w:rsidRPr="00F86F5C">
        <w:rPr>
          <w:sz w:val="28"/>
          <w:lang w:val="uk-UA"/>
        </w:rPr>
        <w:t xml:space="preserve"> за рахунок міського бюджету</w:t>
      </w:r>
      <w:r w:rsidR="00853BC5" w:rsidRPr="00F86F5C">
        <w:rPr>
          <w:sz w:val="28"/>
          <w:lang w:val="uk-UA"/>
        </w:rPr>
        <w:t xml:space="preserve"> міста Чернівців  було виділено </w:t>
      </w:r>
      <w:r w:rsidR="00134675" w:rsidRPr="00F86F5C">
        <w:rPr>
          <w:sz w:val="28"/>
          <w:lang w:val="uk-UA"/>
        </w:rPr>
        <w:t xml:space="preserve"> </w:t>
      </w:r>
      <w:r w:rsidR="00F86F5C" w:rsidRPr="00F86F5C">
        <w:rPr>
          <w:sz w:val="28"/>
          <w:lang w:val="uk-UA"/>
        </w:rPr>
        <w:t>416240</w:t>
      </w:r>
      <w:r w:rsidR="00F86F5C" w:rsidRPr="00F86F5C">
        <w:rPr>
          <w:i/>
          <w:sz w:val="28"/>
          <w:lang w:val="uk-UA"/>
        </w:rPr>
        <w:t xml:space="preserve"> </w:t>
      </w:r>
      <w:r w:rsidR="00D06C3A" w:rsidRPr="00F86F5C">
        <w:rPr>
          <w:sz w:val="28"/>
          <w:lang w:val="uk-UA"/>
        </w:rPr>
        <w:t>грн.</w:t>
      </w:r>
      <w:r w:rsidR="00F86F5C" w:rsidRPr="00F86F5C">
        <w:rPr>
          <w:sz w:val="28"/>
          <w:lang w:val="uk-UA"/>
        </w:rPr>
        <w:t>, в тому числі 20000</w:t>
      </w:r>
      <w:r w:rsidR="00DF733D">
        <w:rPr>
          <w:sz w:val="28"/>
          <w:lang w:val="uk-UA"/>
        </w:rPr>
        <w:t>.00</w:t>
      </w:r>
      <w:r w:rsidR="00F86F5C" w:rsidRPr="00F86F5C">
        <w:rPr>
          <w:sz w:val="28"/>
          <w:lang w:val="uk-UA"/>
        </w:rPr>
        <w:t xml:space="preserve"> грн. на придбання пристроїв для блокування колеса типу «Краб» та 396240</w:t>
      </w:r>
      <w:r w:rsidR="00DF733D">
        <w:rPr>
          <w:sz w:val="28"/>
          <w:lang w:val="uk-UA"/>
        </w:rPr>
        <w:t>.00</w:t>
      </w:r>
      <w:r w:rsidR="00F86F5C" w:rsidRPr="00F86F5C">
        <w:rPr>
          <w:sz w:val="28"/>
          <w:lang w:val="uk-UA"/>
        </w:rPr>
        <w:t xml:space="preserve"> грн. на впровадження системи відеоспостереження на території міста</w:t>
      </w:r>
      <w:r>
        <w:rPr>
          <w:sz w:val="28"/>
          <w:lang w:val="uk-UA"/>
        </w:rPr>
        <w:t xml:space="preserve"> Чернівців</w:t>
      </w:r>
      <w:r w:rsidR="009B7153" w:rsidRPr="00F86F5C">
        <w:rPr>
          <w:sz w:val="28"/>
          <w:lang w:val="uk-UA"/>
        </w:rPr>
        <w:t>.</w:t>
      </w:r>
    </w:p>
    <w:p w:rsidR="00DA46D8" w:rsidRDefault="000F6B39" w:rsidP="00DA46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рамках реалізації комплексної  Програми наприкінці  2017 року</w:t>
      </w:r>
      <w:r w:rsidR="00DA46D8">
        <w:rPr>
          <w:sz w:val="28"/>
          <w:szCs w:val="28"/>
          <w:lang w:val="uk-UA"/>
        </w:rPr>
        <w:t xml:space="preserve"> за рахунок коштів  в сумі  20000</w:t>
      </w:r>
      <w:r w:rsidR="00483682">
        <w:rPr>
          <w:sz w:val="28"/>
          <w:szCs w:val="28"/>
          <w:lang w:val="uk-UA"/>
        </w:rPr>
        <w:t>.00</w:t>
      </w:r>
      <w:r w:rsidR="00DA46D8">
        <w:rPr>
          <w:sz w:val="28"/>
          <w:szCs w:val="28"/>
          <w:lang w:val="uk-UA"/>
        </w:rPr>
        <w:t xml:space="preserve"> грн., які були передані у вигляді субвенції з міського бюджету,  департаментом патрульної поліції було закуплено та передано до у</w:t>
      </w:r>
      <w:r w:rsidR="00DA46D8">
        <w:rPr>
          <w:rStyle w:val="a4"/>
        </w:rPr>
        <w:t>правління патрульної поліції</w:t>
      </w:r>
      <w:r w:rsidR="00DA46D8">
        <w:rPr>
          <w:sz w:val="28"/>
          <w:szCs w:val="28"/>
          <w:lang w:val="uk-UA"/>
        </w:rPr>
        <w:t xml:space="preserve"> в Чернівецькій області автомобільні блокиратори коліс.</w:t>
      </w:r>
    </w:p>
    <w:p w:rsidR="00DF733D" w:rsidRPr="00F02110" w:rsidRDefault="00DF733D" w:rsidP="00DF733D">
      <w:pPr>
        <w:shd w:val="clear" w:color="auto" w:fill="FFFFFF"/>
        <w:ind w:right="-6"/>
        <w:jc w:val="both"/>
        <w:rPr>
          <w:sz w:val="28"/>
          <w:szCs w:val="28"/>
          <w:lang w:val="uk-UA"/>
        </w:rPr>
      </w:pPr>
      <w:r w:rsidRPr="005D4AC2">
        <w:rPr>
          <w:b/>
          <w:i/>
          <w:sz w:val="28"/>
          <w:szCs w:val="28"/>
          <w:lang w:val="uk-UA"/>
        </w:rPr>
        <w:t xml:space="preserve">         </w:t>
      </w:r>
      <w:r w:rsidR="00483682">
        <w:rPr>
          <w:sz w:val="28"/>
          <w:szCs w:val="28"/>
          <w:lang w:val="uk-UA"/>
        </w:rPr>
        <w:t>Також  з</w:t>
      </w:r>
      <w:r>
        <w:rPr>
          <w:sz w:val="28"/>
          <w:szCs w:val="28"/>
          <w:lang w:val="uk-UA"/>
        </w:rPr>
        <w:t xml:space="preserve">а виділені </w:t>
      </w:r>
      <w:r w:rsidRPr="005D4AC2">
        <w:rPr>
          <w:sz w:val="28"/>
          <w:szCs w:val="28"/>
          <w:lang w:val="uk-UA"/>
        </w:rPr>
        <w:t xml:space="preserve"> кошти</w:t>
      </w:r>
      <w:r>
        <w:rPr>
          <w:sz w:val="28"/>
          <w:szCs w:val="28"/>
          <w:lang w:val="uk-UA"/>
        </w:rPr>
        <w:t xml:space="preserve">, </w:t>
      </w:r>
      <w:r w:rsidR="004836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</w:t>
      </w:r>
      <w:r w:rsidRPr="005D4AC2">
        <w:rPr>
          <w:sz w:val="28"/>
          <w:szCs w:val="28"/>
          <w:lang w:val="uk-UA"/>
        </w:rPr>
        <w:t xml:space="preserve"> </w:t>
      </w:r>
      <w:r w:rsidR="00483682">
        <w:rPr>
          <w:sz w:val="28"/>
          <w:szCs w:val="28"/>
          <w:lang w:val="uk-UA"/>
        </w:rPr>
        <w:t xml:space="preserve"> </w:t>
      </w:r>
      <w:r w:rsidRPr="005D4AC2">
        <w:rPr>
          <w:sz w:val="28"/>
          <w:szCs w:val="28"/>
          <w:lang w:val="uk-UA"/>
        </w:rPr>
        <w:t xml:space="preserve">були </w:t>
      </w:r>
      <w:r w:rsidR="00483682">
        <w:rPr>
          <w:sz w:val="28"/>
          <w:szCs w:val="28"/>
          <w:lang w:val="uk-UA"/>
        </w:rPr>
        <w:t xml:space="preserve"> </w:t>
      </w:r>
      <w:r w:rsidRPr="005D4AC2">
        <w:rPr>
          <w:sz w:val="28"/>
          <w:szCs w:val="28"/>
          <w:lang w:val="uk-UA"/>
        </w:rPr>
        <w:t>передані</w:t>
      </w:r>
      <w:r w:rsidR="00483682">
        <w:rPr>
          <w:sz w:val="28"/>
          <w:szCs w:val="28"/>
          <w:lang w:val="uk-UA"/>
        </w:rPr>
        <w:t xml:space="preserve"> </w:t>
      </w:r>
      <w:r w:rsidRPr="005D4AC2">
        <w:rPr>
          <w:sz w:val="28"/>
          <w:szCs w:val="28"/>
          <w:lang w:val="uk-UA"/>
        </w:rPr>
        <w:t xml:space="preserve"> фінансовому управлінню ГУНП </w:t>
      </w:r>
      <w:r w:rsidR="00483682">
        <w:rPr>
          <w:sz w:val="28"/>
          <w:szCs w:val="28"/>
          <w:lang w:val="uk-UA"/>
        </w:rPr>
        <w:t xml:space="preserve">в Чернівецькій області, було </w:t>
      </w:r>
      <w:r w:rsidR="00DE3315">
        <w:rPr>
          <w:sz w:val="28"/>
          <w:szCs w:val="28"/>
          <w:lang w:val="uk-UA"/>
        </w:rPr>
        <w:t xml:space="preserve"> </w:t>
      </w:r>
      <w:r w:rsidR="00483682">
        <w:rPr>
          <w:sz w:val="28"/>
          <w:szCs w:val="28"/>
          <w:lang w:val="uk-UA"/>
        </w:rPr>
        <w:t>закуплено</w:t>
      </w:r>
      <w:r w:rsidR="00DE3315">
        <w:rPr>
          <w:sz w:val="28"/>
          <w:szCs w:val="28"/>
          <w:lang w:val="uk-UA"/>
        </w:rPr>
        <w:t xml:space="preserve"> 10 камер відео</w:t>
      </w:r>
      <w:r w:rsidRPr="005D4AC2">
        <w:rPr>
          <w:sz w:val="28"/>
          <w:szCs w:val="28"/>
          <w:lang w:val="uk-UA"/>
        </w:rPr>
        <w:t>спостереження з комплектуючим обладнанням до них</w:t>
      </w:r>
      <w:r>
        <w:rPr>
          <w:sz w:val="28"/>
          <w:szCs w:val="28"/>
          <w:lang w:val="uk-UA"/>
        </w:rPr>
        <w:t>, а саме:</w:t>
      </w:r>
    </w:p>
    <w:p w:rsidR="00DF733D" w:rsidRDefault="00DF733D" w:rsidP="00DF733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7B6F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жорсткий диск 6000 </w:t>
      </w:r>
      <w:r>
        <w:rPr>
          <w:sz w:val="28"/>
          <w:szCs w:val="28"/>
          <w:lang w:val="en-US"/>
        </w:rPr>
        <w:t>Gb</w:t>
      </w:r>
      <w:r w:rsidRPr="007B6F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Supermicro</w:t>
      </w:r>
      <w:r w:rsidRPr="007B6F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SAS</w:t>
      </w:r>
      <w:r w:rsidRPr="007B6FB4">
        <w:rPr>
          <w:sz w:val="28"/>
          <w:szCs w:val="28"/>
          <w:lang w:val="uk-UA"/>
        </w:rPr>
        <w:t xml:space="preserve"> 7200</w:t>
      </w:r>
      <w:r>
        <w:rPr>
          <w:sz w:val="28"/>
          <w:szCs w:val="28"/>
          <w:lang w:val="en-US"/>
        </w:rPr>
        <w:t>rpm</w:t>
      </w:r>
      <w:r w:rsidRPr="007B6F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Enterprise</w:t>
      </w:r>
      <w:r w:rsidRPr="007B6F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кількості 6 шт., загальною вартістю 39825,00 грн.; </w:t>
      </w:r>
    </w:p>
    <w:p w:rsidR="00DF733D" w:rsidRDefault="00DF733D" w:rsidP="00DF733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модуль пам</w:t>
      </w:r>
      <w:r w:rsidRPr="004A291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яті 32 </w:t>
      </w:r>
      <w:r>
        <w:rPr>
          <w:sz w:val="28"/>
          <w:szCs w:val="28"/>
          <w:lang w:val="en-US"/>
        </w:rPr>
        <w:t>Gb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DDR</w:t>
      </w:r>
      <w:r w:rsidRPr="004A2918">
        <w:rPr>
          <w:sz w:val="28"/>
          <w:szCs w:val="28"/>
          <w:lang w:val="uk-UA"/>
        </w:rPr>
        <w:t xml:space="preserve">4-2400 </w:t>
      </w:r>
      <w:r>
        <w:rPr>
          <w:sz w:val="28"/>
          <w:szCs w:val="28"/>
          <w:lang w:val="en-US"/>
        </w:rPr>
        <w:t>ECC</w:t>
      </w:r>
      <w:r w:rsidRPr="004A29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Reqistered</w:t>
      </w:r>
      <w:r w:rsidRPr="004A29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кількості 6 шт., загальною вартістю 58650,00 грн.; </w:t>
      </w:r>
    </w:p>
    <w:p w:rsidR="00DF733D" w:rsidRDefault="00DF733D" w:rsidP="00DF733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відеокамери </w:t>
      </w:r>
      <w:r>
        <w:rPr>
          <w:sz w:val="28"/>
          <w:szCs w:val="28"/>
          <w:lang w:val="en-US"/>
        </w:rPr>
        <w:t>Hikvision</w:t>
      </w:r>
      <w:r w:rsidRPr="00BB18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DS</w:t>
      </w:r>
      <w:r w:rsidRPr="00BB18D4">
        <w:rPr>
          <w:sz w:val="28"/>
          <w:szCs w:val="28"/>
          <w:lang w:val="uk-UA"/>
        </w:rPr>
        <w:t>-2</w:t>
      </w:r>
      <w:r>
        <w:rPr>
          <w:sz w:val="28"/>
          <w:szCs w:val="28"/>
          <w:lang w:val="en-US"/>
        </w:rPr>
        <w:t>CD</w:t>
      </w:r>
      <w:r w:rsidRPr="00BB18D4">
        <w:rPr>
          <w:sz w:val="28"/>
          <w:szCs w:val="28"/>
          <w:lang w:val="uk-UA"/>
        </w:rPr>
        <w:t>4</w:t>
      </w:r>
      <w:r>
        <w:rPr>
          <w:sz w:val="28"/>
          <w:szCs w:val="28"/>
          <w:lang w:val="en-US"/>
        </w:rPr>
        <w:t>A</w:t>
      </w:r>
      <w:r w:rsidRPr="00BB18D4">
        <w:rPr>
          <w:sz w:val="28"/>
          <w:szCs w:val="28"/>
          <w:lang w:val="uk-UA"/>
        </w:rPr>
        <w:t>26</w:t>
      </w:r>
      <w:r>
        <w:rPr>
          <w:sz w:val="28"/>
          <w:szCs w:val="28"/>
          <w:lang w:val="en-US"/>
        </w:rPr>
        <w:t>FWD</w:t>
      </w:r>
      <w:r w:rsidRPr="00BB18D4"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IZS</w:t>
      </w:r>
      <w:r w:rsidRPr="00BB18D4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P</w:t>
      </w:r>
      <w:r w:rsidRPr="00BB18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кількості 19 шт., загальною вартістю 191808,00 грн.; </w:t>
      </w:r>
    </w:p>
    <w:p w:rsidR="00DF733D" w:rsidRDefault="00DF733D" w:rsidP="00DF733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один маршрутизатор </w:t>
      </w:r>
      <w:r>
        <w:rPr>
          <w:sz w:val="28"/>
          <w:szCs w:val="28"/>
          <w:lang w:val="en-US"/>
        </w:rPr>
        <w:t>RB</w:t>
      </w:r>
      <w:r w:rsidRPr="00521E4D">
        <w:rPr>
          <w:sz w:val="28"/>
          <w:szCs w:val="28"/>
          <w:lang w:val="uk-UA"/>
        </w:rPr>
        <w:t>1100</w:t>
      </w:r>
      <w:r>
        <w:rPr>
          <w:sz w:val="28"/>
          <w:szCs w:val="28"/>
          <w:lang w:val="en-US"/>
        </w:rPr>
        <w:t>AHx</w:t>
      </w:r>
      <w:r w:rsidRPr="00521E4D">
        <w:rPr>
          <w:sz w:val="28"/>
          <w:szCs w:val="28"/>
          <w:lang w:val="uk-UA"/>
        </w:rPr>
        <w:t xml:space="preserve">4 </w:t>
      </w:r>
      <w:r>
        <w:rPr>
          <w:sz w:val="28"/>
          <w:szCs w:val="28"/>
          <w:lang w:val="en-US"/>
        </w:rPr>
        <w:t>Dude</w:t>
      </w:r>
      <w:r w:rsidRPr="00521E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Edition</w:t>
      </w:r>
      <w:r>
        <w:rPr>
          <w:sz w:val="28"/>
          <w:szCs w:val="28"/>
          <w:lang w:val="uk-UA"/>
        </w:rPr>
        <w:t xml:space="preserve">, вартістю 9462,00 грн.;   </w:t>
      </w:r>
    </w:p>
    <w:p w:rsidR="00DF733D" w:rsidRDefault="00DF733D" w:rsidP="006B484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жорсткі диски для сервера/відео нагляд 3.5 6.0 </w:t>
      </w:r>
      <w:r>
        <w:rPr>
          <w:sz w:val="28"/>
          <w:szCs w:val="28"/>
          <w:lang w:val="en-US"/>
        </w:rPr>
        <w:t>TB</w:t>
      </w:r>
      <w:r w:rsidRPr="00521E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Western</w:t>
      </w:r>
      <w:r w:rsidRPr="00521E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Digital</w:t>
      </w:r>
      <w:r w:rsidRPr="00521E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SATA</w:t>
      </w:r>
      <w:r>
        <w:rPr>
          <w:sz w:val="28"/>
          <w:szCs w:val="28"/>
          <w:lang w:val="uk-UA"/>
        </w:rPr>
        <w:t xml:space="preserve"> в кількості 12 шт., загальною вартістю 76800,00 грн. </w:t>
      </w:r>
    </w:p>
    <w:p w:rsidR="000F6B39" w:rsidRDefault="000F6B39" w:rsidP="00DA46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виконання пп.1.1 п.1 комплексної Програми нарядами патрульної поліції постійно здійснюється комплекс заходів по відпрацюванню районів міста Чернівці, у яких найбільше вчиняються злочини про</w:t>
      </w:r>
      <w:r w:rsidR="00857A42">
        <w:rPr>
          <w:sz w:val="28"/>
          <w:szCs w:val="28"/>
          <w:lang w:val="uk-UA"/>
        </w:rPr>
        <w:t>ти власності (грабежі/</w:t>
      </w:r>
      <w:r w:rsidR="00F86F5C">
        <w:rPr>
          <w:sz w:val="28"/>
          <w:szCs w:val="28"/>
          <w:lang w:val="uk-UA"/>
        </w:rPr>
        <w:t>крадіжки</w:t>
      </w:r>
      <w:r w:rsidR="00857A42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розбої), проводяться заходи, спрямовані на виявлення кримінальних правопорушень.</w:t>
      </w:r>
    </w:p>
    <w:p w:rsidR="006B4843" w:rsidRDefault="00025C17" w:rsidP="00DE331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</w:t>
      </w:r>
      <w:r w:rsidR="000F6B39">
        <w:rPr>
          <w:sz w:val="28"/>
          <w:szCs w:val="28"/>
          <w:lang w:val="uk-UA"/>
        </w:rPr>
        <w:t xml:space="preserve">озстановка </w:t>
      </w:r>
      <w:r>
        <w:rPr>
          <w:sz w:val="28"/>
          <w:szCs w:val="28"/>
          <w:lang w:val="uk-UA"/>
        </w:rPr>
        <w:t xml:space="preserve">нарядів – автопатрулів та піших здійснюється </w:t>
      </w:r>
      <w:r w:rsidR="000F6B39">
        <w:rPr>
          <w:sz w:val="28"/>
          <w:szCs w:val="28"/>
          <w:lang w:val="uk-UA"/>
        </w:rPr>
        <w:t>з урахуванням аналізу вуличної злочинності,</w:t>
      </w:r>
      <w:r>
        <w:rPr>
          <w:sz w:val="28"/>
          <w:szCs w:val="28"/>
          <w:lang w:val="uk-UA"/>
        </w:rPr>
        <w:t xml:space="preserve"> та</w:t>
      </w:r>
      <w:r w:rsidR="000F6B39">
        <w:rPr>
          <w:sz w:val="28"/>
          <w:szCs w:val="28"/>
          <w:lang w:val="uk-UA"/>
        </w:rPr>
        <w:t xml:space="preserve"> з метою більш оперативного реагування на виклики і впливу на результати криміногенної ситуації на території міста Чернівці. </w:t>
      </w:r>
    </w:p>
    <w:p w:rsidR="00DE3315" w:rsidRPr="000D4926" w:rsidRDefault="00DE3315" w:rsidP="00DE3315">
      <w:pPr>
        <w:tabs>
          <w:tab w:val="left" w:pos="360"/>
        </w:tabs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Особовий склад Чернівецького відділу поліції</w:t>
      </w:r>
      <w:r>
        <w:rPr>
          <w:sz w:val="28"/>
          <w:szCs w:val="28"/>
          <w:lang w:val="uk-UA"/>
        </w:rPr>
        <w:t xml:space="preserve"> </w:t>
      </w:r>
      <w:r w:rsidRPr="000D4926">
        <w:rPr>
          <w:sz w:val="28"/>
          <w:szCs w:val="28"/>
          <w:lang w:val="uk-UA"/>
        </w:rPr>
        <w:t xml:space="preserve">націлено на установлення </w:t>
      </w:r>
      <w:r w:rsidR="00131B32">
        <w:rPr>
          <w:sz w:val="28"/>
          <w:szCs w:val="28"/>
          <w:lang w:val="uk-UA"/>
        </w:rPr>
        <w:t xml:space="preserve"> </w:t>
      </w:r>
      <w:r w:rsidRPr="000D4926">
        <w:rPr>
          <w:sz w:val="28"/>
          <w:szCs w:val="28"/>
          <w:lang w:val="uk-UA"/>
        </w:rPr>
        <w:t>д</w:t>
      </w:r>
      <w:r w:rsidR="00483682">
        <w:rPr>
          <w:sz w:val="28"/>
          <w:szCs w:val="28"/>
          <w:lang w:val="uk-UA"/>
        </w:rPr>
        <w:t xml:space="preserve">овірчих стосунків </w:t>
      </w:r>
      <w:r w:rsidR="00131B32">
        <w:rPr>
          <w:sz w:val="28"/>
          <w:szCs w:val="28"/>
          <w:lang w:val="uk-UA"/>
        </w:rPr>
        <w:t xml:space="preserve"> </w:t>
      </w:r>
      <w:r w:rsidR="00483682">
        <w:rPr>
          <w:sz w:val="28"/>
          <w:szCs w:val="28"/>
          <w:lang w:val="uk-UA"/>
        </w:rPr>
        <w:t xml:space="preserve">з </w:t>
      </w:r>
      <w:r w:rsidR="00131B32">
        <w:rPr>
          <w:sz w:val="28"/>
          <w:szCs w:val="28"/>
          <w:lang w:val="uk-UA"/>
        </w:rPr>
        <w:t xml:space="preserve"> </w:t>
      </w:r>
      <w:r w:rsidR="00483682">
        <w:rPr>
          <w:sz w:val="28"/>
          <w:szCs w:val="28"/>
          <w:lang w:val="uk-UA"/>
        </w:rPr>
        <w:t>населенням</w:t>
      </w:r>
      <w:r w:rsidR="00131B32">
        <w:rPr>
          <w:sz w:val="28"/>
          <w:szCs w:val="28"/>
          <w:lang w:val="uk-UA"/>
        </w:rPr>
        <w:t xml:space="preserve">  </w:t>
      </w:r>
      <w:r w:rsidR="00483682">
        <w:rPr>
          <w:sz w:val="28"/>
          <w:szCs w:val="28"/>
          <w:lang w:val="uk-UA"/>
        </w:rPr>
        <w:t xml:space="preserve">для </w:t>
      </w:r>
      <w:r w:rsidRPr="000D4926">
        <w:rPr>
          <w:sz w:val="28"/>
          <w:szCs w:val="28"/>
          <w:lang w:val="uk-UA"/>
        </w:rPr>
        <w:t xml:space="preserve"> отримання інформації, яка сприяє попередженню та викриттю кримінальних та інших правопорушень, розшуку злочинців, правопорушників, зниклих безвісти, надання іншої допомоги в межах компетенції поліції. </w:t>
      </w:r>
    </w:p>
    <w:p w:rsidR="006B4843" w:rsidRDefault="00483682" w:rsidP="00DE3315">
      <w:pPr>
        <w:ind w:firstLine="720"/>
        <w:jc w:val="both"/>
        <w:rPr>
          <w:sz w:val="28"/>
          <w:szCs w:val="28"/>
          <w:lang w:val="uk-UA" w:bidi="uk-UA"/>
        </w:rPr>
      </w:pPr>
      <w:r>
        <w:rPr>
          <w:sz w:val="28"/>
          <w:szCs w:val="28"/>
          <w:lang w:val="uk-UA" w:bidi="uk-UA"/>
        </w:rPr>
        <w:t xml:space="preserve">Під час </w:t>
      </w:r>
      <w:r w:rsidR="00DE3315" w:rsidRPr="00796C48">
        <w:rPr>
          <w:sz w:val="28"/>
          <w:szCs w:val="28"/>
          <w:lang w:val="uk-UA" w:bidi="uk-UA"/>
        </w:rPr>
        <w:t>вказаних</w:t>
      </w:r>
      <w:r>
        <w:rPr>
          <w:sz w:val="28"/>
          <w:szCs w:val="28"/>
          <w:lang w:val="uk-UA" w:bidi="uk-UA"/>
        </w:rPr>
        <w:t xml:space="preserve"> вище</w:t>
      </w:r>
      <w:r w:rsidR="00DE3315" w:rsidRPr="00796C48">
        <w:rPr>
          <w:sz w:val="28"/>
          <w:szCs w:val="28"/>
          <w:lang w:val="uk-UA" w:bidi="uk-UA"/>
        </w:rPr>
        <w:t xml:space="preserve"> відпрацювань </w:t>
      </w:r>
      <w:r>
        <w:rPr>
          <w:sz w:val="28"/>
          <w:szCs w:val="28"/>
          <w:lang w:val="uk-UA" w:bidi="uk-UA"/>
        </w:rPr>
        <w:t xml:space="preserve"> </w:t>
      </w:r>
      <w:r w:rsidR="004D25DD">
        <w:rPr>
          <w:sz w:val="28"/>
          <w:szCs w:val="28"/>
          <w:lang w:val="uk-UA" w:bidi="uk-UA"/>
        </w:rPr>
        <w:t>відвідані</w:t>
      </w:r>
      <w:r w:rsidR="00DE3315" w:rsidRPr="00796C48">
        <w:rPr>
          <w:sz w:val="28"/>
          <w:szCs w:val="28"/>
          <w:lang w:val="uk-UA" w:bidi="uk-UA"/>
        </w:rPr>
        <w:t xml:space="preserve"> помешкання громадян</w:t>
      </w:r>
      <w:r w:rsidR="004D25DD">
        <w:rPr>
          <w:sz w:val="28"/>
          <w:szCs w:val="28"/>
          <w:lang w:val="uk-UA" w:bidi="uk-UA"/>
        </w:rPr>
        <w:t>, яким роздані</w:t>
      </w:r>
      <w:r w:rsidR="00DE3315" w:rsidRPr="000D4926">
        <w:rPr>
          <w:sz w:val="28"/>
          <w:szCs w:val="28"/>
          <w:lang w:val="uk-UA" w:bidi="uk-UA"/>
        </w:rPr>
        <w:t xml:space="preserve"> візитні картки дільничних офіцерів поліції та пам’ятки «Як не стати жертвою вуличних злочинів». </w:t>
      </w:r>
      <w:r w:rsidR="004D25DD">
        <w:rPr>
          <w:sz w:val="28"/>
          <w:szCs w:val="28"/>
          <w:lang w:val="uk-UA" w:bidi="uk-UA"/>
        </w:rPr>
        <w:t>Здійснювалася перевірка о</w:t>
      </w:r>
      <w:r w:rsidR="00DE3315" w:rsidRPr="000D4926">
        <w:rPr>
          <w:sz w:val="28"/>
          <w:szCs w:val="28"/>
          <w:lang w:val="uk-UA" w:bidi="uk-UA"/>
        </w:rPr>
        <w:t>сіб підоблікового елементу, які перебувають на профілактичних обліках Чернівецького відділу поліції ГУНП в Чернівецькій області,</w:t>
      </w:r>
      <w:r w:rsidR="00DE3315">
        <w:rPr>
          <w:sz w:val="28"/>
          <w:szCs w:val="28"/>
          <w:lang w:val="uk-UA" w:bidi="uk-UA"/>
        </w:rPr>
        <w:t xml:space="preserve"> а саме</w:t>
      </w:r>
      <w:r w:rsidR="00DE3315" w:rsidRPr="000D4926">
        <w:rPr>
          <w:sz w:val="28"/>
          <w:szCs w:val="28"/>
          <w:lang w:val="uk-UA" w:bidi="uk-UA"/>
        </w:rPr>
        <w:t>: адміннаглядн</w:t>
      </w:r>
      <w:r w:rsidR="00DE3315">
        <w:rPr>
          <w:sz w:val="28"/>
          <w:szCs w:val="28"/>
          <w:lang w:val="uk-UA" w:bidi="uk-UA"/>
        </w:rPr>
        <w:t>і</w:t>
      </w:r>
      <w:r w:rsidR="00DE3315" w:rsidRPr="000D4926">
        <w:rPr>
          <w:sz w:val="28"/>
          <w:szCs w:val="28"/>
          <w:lang w:val="uk-UA" w:bidi="uk-UA"/>
        </w:rPr>
        <w:t xml:space="preserve">, </w:t>
      </w:r>
      <w:r w:rsidR="00DE3315">
        <w:rPr>
          <w:sz w:val="28"/>
          <w:szCs w:val="28"/>
          <w:lang w:val="uk-UA" w:bidi="uk-UA"/>
        </w:rPr>
        <w:t xml:space="preserve"> раніше судимі, </w:t>
      </w:r>
      <w:r w:rsidR="00DE3315" w:rsidRPr="000D4926">
        <w:rPr>
          <w:sz w:val="28"/>
          <w:szCs w:val="28"/>
          <w:lang w:val="uk-UA" w:bidi="uk-UA"/>
        </w:rPr>
        <w:t>формальник</w:t>
      </w:r>
      <w:r w:rsidR="00DE3315">
        <w:rPr>
          <w:sz w:val="28"/>
          <w:szCs w:val="28"/>
          <w:lang w:val="uk-UA" w:bidi="uk-UA"/>
        </w:rPr>
        <w:t>и</w:t>
      </w:r>
      <w:r w:rsidR="00DE3315" w:rsidRPr="000D4926">
        <w:rPr>
          <w:sz w:val="28"/>
          <w:szCs w:val="28"/>
          <w:lang w:val="uk-UA" w:bidi="uk-UA"/>
        </w:rPr>
        <w:t>, засуджен</w:t>
      </w:r>
      <w:r w:rsidR="00DE3315">
        <w:rPr>
          <w:sz w:val="28"/>
          <w:szCs w:val="28"/>
          <w:lang w:val="uk-UA" w:bidi="uk-UA"/>
        </w:rPr>
        <w:t>і</w:t>
      </w:r>
      <w:r w:rsidR="00DE3315" w:rsidRPr="000D4926">
        <w:rPr>
          <w:sz w:val="28"/>
          <w:szCs w:val="28"/>
          <w:lang w:val="uk-UA" w:bidi="uk-UA"/>
        </w:rPr>
        <w:t xml:space="preserve"> без позбавлення волі, домашні кривдник</w:t>
      </w:r>
      <w:r w:rsidR="00DE3315">
        <w:rPr>
          <w:sz w:val="28"/>
          <w:szCs w:val="28"/>
          <w:lang w:val="uk-UA" w:bidi="uk-UA"/>
        </w:rPr>
        <w:t>и</w:t>
      </w:r>
      <w:r w:rsidR="00DE3315" w:rsidRPr="000D4926">
        <w:rPr>
          <w:sz w:val="28"/>
          <w:szCs w:val="28"/>
          <w:lang w:val="uk-UA" w:bidi="uk-UA"/>
        </w:rPr>
        <w:t xml:space="preserve">, </w:t>
      </w:r>
      <w:r w:rsidR="00DE3315">
        <w:rPr>
          <w:sz w:val="28"/>
          <w:szCs w:val="28"/>
          <w:lang w:val="uk-UA" w:bidi="uk-UA"/>
        </w:rPr>
        <w:t>власники зброї</w:t>
      </w:r>
      <w:r w:rsidR="00DE3315" w:rsidRPr="000D4926">
        <w:rPr>
          <w:sz w:val="28"/>
          <w:szCs w:val="28"/>
          <w:lang w:val="uk-UA" w:bidi="uk-UA"/>
        </w:rPr>
        <w:t>. Крім цього, проведені про</w:t>
      </w:r>
      <w:r w:rsidR="00DE5C3B">
        <w:rPr>
          <w:sz w:val="28"/>
          <w:szCs w:val="28"/>
          <w:lang w:val="uk-UA" w:bidi="uk-UA"/>
        </w:rPr>
        <w:t>філактично-роз’яснювальні бесіди</w:t>
      </w:r>
      <w:r w:rsidR="00DE3315" w:rsidRPr="000D4926">
        <w:rPr>
          <w:sz w:val="28"/>
          <w:szCs w:val="28"/>
          <w:lang w:val="uk-UA" w:bidi="uk-UA"/>
        </w:rPr>
        <w:t xml:space="preserve"> з особами, які ведуть аморальний спосіб життя та зловживають алкогольними напоями. </w:t>
      </w:r>
    </w:p>
    <w:p w:rsidR="000F6B39" w:rsidRDefault="00DA46D8" w:rsidP="000F6B39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0F6B39">
        <w:rPr>
          <w:sz w:val="28"/>
          <w:szCs w:val="28"/>
          <w:lang w:val="uk-UA"/>
        </w:rPr>
        <w:t xml:space="preserve">собовий склад </w:t>
      </w:r>
      <w:r>
        <w:rPr>
          <w:sz w:val="28"/>
          <w:szCs w:val="28"/>
          <w:lang w:val="uk-UA"/>
        </w:rPr>
        <w:t>у</w:t>
      </w:r>
      <w:r>
        <w:rPr>
          <w:rStyle w:val="a4"/>
        </w:rPr>
        <w:t>правління патрульної поліції</w:t>
      </w:r>
      <w:r>
        <w:rPr>
          <w:sz w:val="28"/>
          <w:szCs w:val="28"/>
          <w:lang w:val="uk-UA"/>
        </w:rPr>
        <w:t xml:space="preserve"> </w:t>
      </w:r>
      <w:r w:rsidR="000F6B39">
        <w:rPr>
          <w:sz w:val="28"/>
          <w:szCs w:val="28"/>
          <w:lang w:val="uk-UA"/>
        </w:rPr>
        <w:t>зосереджений на виявленн</w:t>
      </w:r>
      <w:r w:rsidR="00857A42">
        <w:rPr>
          <w:sz w:val="28"/>
          <w:szCs w:val="28"/>
          <w:lang w:val="uk-UA"/>
        </w:rPr>
        <w:t>я</w:t>
      </w:r>
      <w:r w:rsidR="000F6B39">
        <w:rPr>
          <w:sz w:val="28"/>
          <w:szCs w:val="28"/>
          <w:lang w:val="uk-UA"/>
        </w:rPr>
        <w:t xml:space="preserve"> фактів </w:t>
      </w:r>
      <w:r w:rsidR="00857A42">
        <w:rPr>
          <w:sz w:val="28"/>
          <w:szCs w:val="28"/>
          <w:lang w:val="uk-UA"/>
        </w:rPr>
        <w:t>порушень</w:t>
      </w:r>
      <w:r w:rsidR="000F6B39">
        <w:rPr>
          <w:sz w:val="28"/>
          <w:szCs w:val="28"/>
          <w:lang w:val="uk-UA"/>
        </w:rPr>
        <w:t xml:space="preserve"> громад</w:t>
      </w:r>
      <w:r w:rsidR="00025C17">
        <w:rPr>
          <w:sz w:val="28"/>
          <w:szCs w:val="28"/>
          <w:lang w:val="uk-UA"/>
        </w:rPr>
        <w:t>ського порядку (хуліганства, роз</w:t>
      </w:r>
      <w:r w:rsidR="006762E7">
        <w:rPr>
          <w:sz w:val="28"/>
          <w:szCs w:val="28"/>
          <w:lang w:val="uk-UA"/>
        </w:rPr>
        <w:t>пивання</w:t>
      </w:r>
      <w:r w:rsidR="000F6B39">
        <w:rPr>
          <w:sz w:val="28"/>
          <w:szCs w:val="28"/>
          <w:lang w:val="uk-UA"/>
        </w:rPr>
        <w:t xml:space="preserve"> алкогольних напоїв, перебування в п’яному вигляді тощо) біля приміщень розважальних закладів, особливо із подовженим та цілодобовим режимом роботи, на території місць  відпочинку, </w:t>
      </w:r>
      <w:r>
        <w:rPr>
          <w:sz w:val="28"/>
          <w:szCs w:val="28"/>
          <w:lang w:val="uk-UA"/>
        </w:rPr>
        <w:t>в</w:t>
      </w:r>
      <w:r w:rsidR="000F6B39">
        <w:rPr>
          <w:sz w:val="28"/>
          <w:szCs w:val="28"/>
          <w:lang w:val="uk-UA"/>
        </w:rPr>
        <w:t xml:space="preserve"> місця</w:t>
      </w:r>
      <w:r>
        <w:rPr>
          <w:sz w:val="28"/>
          <w:szCs w:val="28"/>
          <w:lang w:val="uk-UA"/>
        </w:rPr>
        <w:t>х</w:t>
      </w:r>
      <w:r w:rsidR="000F6B39">
        <w:rPr>
          <w:sz w:val="28"/>
          <w:szCs w:val="28"/>
          <w:lang w:val="uk-UA"/>
        </w:rPr>
        <w:t xml:space="preserve"> масового</w:t>
      </w:r>
      <w:r>
        <w:rPr>
          <w:sz w:val="28"/>
          <w:szCs w:val="28"/>
          <w:lang w:val="uk-UA"/>
        </w:rPr>
        <w:t xml:space="preserve"> перебування громадян, території</w:t>
      </w:r>
      <w:r w:rsidR="000F6B39">
        <w:rPr>
          <w:sz w:val="28"/>
          <w:szCs w:val="28"/>
          <w:lang w:val="uk-UA"/>
        </w:rPr>
        <w:t xml:space="preserve"> спальних районів, в тому числі </w:t>
      </w:r>
      <w:r w:rsidR="000F6B39">
        <w:rPr>
          <w:bCs/>
          <w:sz w:val="28"/>
          <w:szCs w:val="28"/>
          <w:lang w:val="uk-UA"/>
        </w:rPr>
        <w:t>залізничний вокзал «Чернівці», території автомобільних вокзалів та аеропорту.</w:t>
      </w:r>
    </w:p>
    <w:p w:rsidR="00541E87" w:rsidRDefault="00541E87" w:rsidP="00541E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Упродовж 2019  року  працівниками управління патрульної поліції було складено 2251 матеріалів по ст.178 КУпАП </w:t>
      </w:r>
      <w:r>
        <w:rPr>
          <w:color w:val="000000"/>
          <w:sz w:val="28"/>
          <w:szCs w:val="28"/>
          <w:shd w:val="clear" w:color="auto" w:fill="FFFFFF"/>
          <w:lang w:val="uk-UA"/>
        </w:rPr>
        <w:t>(р</w:t>
      </w:r>
      <w:r>
        <w:rPr>
          <w:color w:val="000000"/>
          <w:sz w:val="28"/>
          <w:szCs w:val="28"/>
          <w:shd w:val="clear" w:color="auto" w:fill="FFFFFF"/>
        </w:rPr>
        <w:t xml:space="preserve">озпивання пива, алкогольних, слабоалкогольних напоїв на вулицях, у закритих спортивних спорудах, у скверах, парках, у всіх видах громадського транспорту та в інших заборонених законом місцях, або поява в громадських місцях у п'яному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>
        <w:rPr>
          <w:color w:val="000000"/>
          <w:sz w:val="28"/>
          <w:szCs w:val="28"/>
          <w:shd w:val="clear" w:color="auto" w:fill="FFFFFF"/>
        </w:rPr>
        <w:t xml:space="preserve">вигляді,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>
        <w:rPr>
          <w:color w:val="000000"/>
          <w:sz w:val="28"/>
          <w:szCs w:val="28"/>
          <w:shd w:val="clear" w:color="auto" w:fill="FFFFFF"/>
        </w:rPr>
        <w:t>що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>
        <w:rPr>
          <w:color w:val="000000"/>
          <w:sz w:val="28"/>
          <w:szCs w:val="28"/>
          <w:shd w:val="clear" w:color="auto" w:fill="FFFFFF"/>
        </w:rPr>
        <w:t>ображає людську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>
        <w:rPr>
          <w:color w:val="000000"/>
          <w:sz w:val="28"/>
          <w:szCs w:val="28"/>
          <w:shd w:val="clear" w:color="auto" w:fill="FFFFFF"/>
        </w:rPr>
        <w:t>гідність і громадську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>
        <w:rPr>
          <w:color w:val="000000"/>
          <w:sz w:val="28"/>
          <w:szCs w:val="28"/>
          <w:shd w:val="clear" w:color="auto" w:fill="FFFFFF"/>
        </w:rPr>
        <w:t>мораль</w:t>
      </w:r>
      <w:r>
        <w:rPr>
          <w:sz w:val="28"/>
          <w:szCs w:val="28"/>
          <w:lang w:val="uk-UA"/>
        </w:rPr>
        <w:t>),  916 матеріалів  по  ст. 173 КУпАП (дрібне хуліганство),   998 матеріалів  по  ст.175-1 КУпАП (</w:t>
      </w:r>
      <w:r>
        <w:rPr>
          <w:color w:val="000000"/>
          <w:sz w:val="28"/>
          <w:szCs w:val="28"/>
          <w:shd w:val="clear" w:color="auto" w:fill="FAFAFA"/>
          <w:lang w:val="uk-UA"/>
        </w:rPr>
        <w:t>к</w:t>
      </w:r>
      <w:r>
        <w:rPr>
          <w:color w:val="000000"/>
          <w:sz w:val="28"/>
          <w:szCs w:val="28"/>
          <w:shd w:val="clear" w:color="auto" w:fill="FAFAFA"/>
        </w:rPr>
        <w:t xml:space="preserve">уріння тютюнових виробів </w:t>
      </w:r>
      <w:r>
        <w:rPr>
          <w:color w:val="000000"/>
          <w:sz w:val="28"/>
          <w:szCs w:val="28"/>
          <w:shd w:val="clear" w:color="auto" w:fill="FAFAFA"/>
          <w:lang w:val="uk-UA"/>
        </w:rPr>
        <w:t xml:space="preserve">у заборонених </w:t>
      </w:r>
      <w:r>
        <w:rPr>
          <w:color w:val="000000"/>
          <w:sz w:val="28"/>
          <w:szCs w:val="28"/>
          <w:shd w:val="clear" w:color="auto" w:fill="FAFAFA"/>
        </w:rPr>
        <w:t>місцях</w:t>
      </w:r>
      <w:r>
        <w:rPr>
          <w:color w:val="000000"/>
          <w:sz w:val="28"/>
          <w:szCs w:val="28"/>
          <w:shd w:val="clear" w:color="auto" w:fill="FAFAFA"/>
          <w:lang w:val="uk-UA"/>
        </w:rPr>
        <w:t>).</w:t>
      </w:r>
    </w:p>
    <w:p w:rsidR="00796FAA" w:rsidRDefault="00870FC5" w:rsidP="00796FA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запобігання злочинним проявам п</w:t>
      </w:r>
      <w:r w:rsidR="00DE3315" w:rsidRPr="008734B6">
        <w:rPr>
          <w:sz w:val="28"/>
          <w:szCs w:val="28"/>
          <w:lang w:val="uk-UA"/>
        </w:rPr>
        <w:t xml:space="preserve">рацівниками Чернівецького ВП ГУНП в Чернівецькій області на постійній основі </w:t>
      </w:r>
      <w:r w:rsidR="000F6B39">
        <w:rPr>
          <w:sz w:val="28"/>
          <w:szCs w:val="28"/>
          <w:lang w:val="uk-UA"/>
        </w:rPr>
        <w:t>проводить</w:t>
      </w:r>
      <w:r w:rsidR="00DE3315">
        <w:rPr>
          <w:sz w:val="28"/>
          <w:szCs w:val="28"/>
          <w:lang w:val="uk-UA"/>
        </w:rPr>
        <w:t>ся</w:t>
      </w:r>
      <w:r w:rsidR="000F6B39">
        <w:rPr>
          <w:sz w:val="28"/>
          <w:szCs w:val="28"/>
          <w:lang w:val="uk-UA"/>
        </w:rPr>
        <w:t xml:space="preserve"> комплекс оперативно-профілактичних відпрацювань «Розшук», «Денне місто»</w:t>
      </w:r>
      <w:r w:rsidR="00796FAA">
        <w:rPr>
          <w:sz w:val="28"/>
          <w:szCs w:val="28"/>
          <w:lang w:val="uk-UA"/>
        </w:rPr>
        <w:t>, «Нічне місто», «Мігрант» тощо.</w:t>
      </w:r>
      <w:r w:rsidR="000F6B39">
        <w:rPr>
          <w:sz w:val="28"/>
          <w:szCs w:val="28"/>
          <w:lang w:val="uk-UA"/>
        </w:rPr>
        <w:t xml:space="preserve"> </w:t>
      </w:r>
    </w:p>
    <w:p w:rsidR="000F6B39" w:rsidRDefault="000F6B39" w:rsidP="00796FAA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В результаті проведення даних відпрацювань, вдалося досягти відпов</w:t>
      </w:r>
      <w:r w:rsidR="00025C17">
        <w:rPr>
          <w:sz w:val="28"/>
          <w:szCs w:val="28"/>
          <w:lang w:val="uk-UA"/>
        </w:rPr>
        <w:t>ідних результатів роботи,  зокрема</w:t>
      </w:r>
      <w:r>
        <w:rPr>
          <w:sz w:val="28"/>
          <w:szCs w:val="28"/>
          <w:lang w:val="uk-UA"/>
        </w:rPr>
        <w:t xml:space="preserve">: </w:t>
      </w:r>
      <w:r w:rsidR="00025C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2019 рік працівниками патрульної поліції було розкрито на 9,3% більше кримі</w:t>
      </w:r>
      <w:r w:rsidR="00025C17">
        <w:rPr>
          <w:sz w:val="28"/>
          <w:szCs w:val="28"/>
          <w:lang w:val="uk-UA"/>
        </w:rPr>
        <w:t>нальних правопорушень, ніж  минулого року</w:t>
      </w:r>
      <w:r>
        <w:rPr>
          <w:sz w:val="28"/>
          <w:szCs w:val="28"/>
          <w:lang w:val="uk-UA"/>
        </w:rPr>
        <w:t xml:space="preserve">, а також  зменшити кількість кримінальних правопорушень </w:t>
      </w:r>
      <w:r>
        <w:rPr>
          <w:sz w:val="28"/>
          <w:lang w:val="uk-UA"/>
        </w:rPr>
        <w:t>на території обслуго</w:t>
      </w:r>
      <w:r w:rsidR="00025C17">
        <w:rPr>
          <w:sz w:val="28"/>
          <w:lang w:val="uk-UA"/>
        </w:rPr>
        <w:t>вування, порівнюючи з 2018</w:t>
      </w:r>
      <w:r w:rsidR="00796FAA">
        <w:rPr>
          <w:sz w:val="28"/>
          <w:lang w:val="uk-UA"/>
        </w:rPr>
        <w:t xml:space="preserve"> роком</w:t>
      </w:r>
      <w:r>
        <w:rPr>
          <w:sz w:val="28"/>
          <w:lang w:val="uk-UA"/>
        </w:rPr>
        <w:t xml:space="preserve">  на 7,5% (кількість скоєних кримі</w:t>
      </w:r>
      <w:r w:rsidR="00025C17">
        <w:rPr>
          <w:sz w:val="28"/>
          <w:lang w:val="uk-UA"/>
        </w:rPr>
        <w:t>нальних правопорушень   у  2018р.</w:t>
      </w:r>
      <w:r>
        <w:rPr>
          <w:sz w:val="28"/>
          <w:lang w:val="uk-UA"/>
        </w:rPr>
        <w:t xml:space="preserve"> – 4776, </w:t>
      </w:r>
      <w:r w:rsidR="00025C17">
        <w:rPr>
          <w:sz w:val="28"/>
          <w:lang w:val="uk-UA"/>
        </w:rPr>
        <w:t xml:space="preserve"> у  2019р.</w:t>
      </w:r>
      <w:r>
        <w:rPr>
          <w:sz w:val="28"/>
          <w:lang w:val="uk-UA"/>
        </w:rPr>
        <w:t xml:space="preserve"> – 4418).</w:t>
      </w:r>
    </w:p>
    <w:p w:rsidR="00DE3315" w:rsidRDefault="00DE3315" w:rsidP="00796FAA">
      <w:pPr>
        <w:ind w:firstLine="708"/>
        <w:jc w:val="both"/>
        <w:rPr>
          <w:sz w:val="28"/>
          <w:lang w:val="uk-UA"/>
        </w:rPr>
      </w:pPr>
    </w:p>
    <w:p w:rsidR="00DE3315" w:rsidRPr="008734B6" w:rsidRDefault="00DE3315" w:rsidP="00DE3315">
      <w:pPr>
        <w:ind w:firstLine="851"/>
        <w:jc w:val="both"/>
        <w:rPr>
          <w:sz w:val="28"/>
          <w:szCs w:val="28"/>
          <w:lang w:val="uk-UA"/>
        </w:rPr>
      </w:pPr>
      <w:r w:rsidRPr="008734B6">
        <w:rPr>
          <w:sz w:val="28"/>
          <w:szCs w:val="28"/>
        </w:rPr>
        <w:lastRenderedPageBreak/>
        <w:t xml:space="preserve">У громадських місцях </w:t>
      </w:r>
      <w:r w:rsidR="00A7225C">
        <w:rPr>
          <w:sz w:val="28"/>
          <w:szCs w:val="28"/>
          <w:lang w:val="uk-UA"/>
        </w:rPr>
        <w:t xml:space="preserve">було </w:t>
      </w:r>
      <w:r w:rsidRPr="008734B6">
        <w:rPr>
          <w:sz w:val="28"/>
          <w:szCs w:val="28"/>
        </w:rPr>
        <w:t xml:space="preserve">вчинено 55 злочинів, що на 15,3% менше  ніж за аналогічний період минулого року (65 злочинів). В умовах вулиці скоєно 46 злочинів, що на 20,6% менше від </w:t>
      </w:r>
      <w:r w:rsidR="00A7225C">
        <w:rPr>
          <w:sz w:val="28"/>
          <w:szCs w:val="28"/>
          <w:lang w:val="uk-UA"/>
        </w:rPr>
        <w:t>2018</w:t>
      </w:r>
      <w:r w:rsidRPr="008734B6">
        <w:rPr>
          <w:sz w:val="28"/>
          <w:szCs w:val="28"/>
        </w:rPr>
        <w:t xml:space="preserve"> року (58 злочинів). </w:t>
      </w:r>
      <w:r w:rsidRPr="008734B6">
        <w:rPr>
          <w:sz w:val="28"/>
          <w:szCs w:val="28"/>
          <w:lang w:val="uk-UA"/>
        </w:rPr>
        <w:t>Що стосується шахрайств</w:t>
      </w:r>
      <w:r w:rsidR="00A7225C">
        <w:rPr>
          <w:sz w:val="28"/>
          <w:szCs w:val="28"/>
          <w:lang w:val="uk-UA"/>
        </w:rPr>
        <w:t xml:space="preserve">, то </w:t>
      </w:r>
      <w:r w:rsidRPr="008734B6">
        <w:rPr>
          <w:sz w:val="28"/>
          <w:szCs w:val="28"/>
          <w:lang w:val="uk-UA"/>
        </w:rPr>
        <w:t>в порівнянні з минулим роком зменшилась кількість зареєстрованих кримінальних про</w:t>
      </w:r>
      <w:r w:rsidR="00A7225C">
        <w:rPr>
          <w:sz w:val="28"/>
          <w:szCs w:val="28"/>
          <w:lang w:val="uk-UA"/>
        </w:rPr>
        <w:t>ваджень, а саме: 88 проти 112 (21,4%). Також зменшилася кількість грабежів (4</w:t>
      </w:r>
      <w:r w:rsidRPr="008734B6">
        <w:rPr>
          <w:sz w:val="28"/>
          <w:szCs w:val="28"/>
          <w:lang w:val="uk-UA"/>
        </w:rPr>
        <w:t xml:space="preserve"> проти 20</w:t>
      </w:r>
      <w:r w:rsidR="00A7225C">
        <w:rPr>
          <w:sz w:val="28"/>
          <w:szCs w:val="28"/>
          <w:lang w:val="uk-UA"/>
        </w:rPr>
        <w:t xml:space="preserve">), </w:t>
      </w:r>
      <w:r w:rsidRPr="008734B6">
        <w:rPr>
          <w:sz w:val="28"/>
          <w:szCs w:val="28"/>
          <w:lang w:val="uk-UA"/>
        </w:rPr>
        <w:t>легких тілесних ушкоджень</w:t>
      </w:r>
      <w:r w:rsidR="00A7225C">
        <w:rPr>
          <w:sz w:val="28"/>
          <w:szCs w:val="28"/>
          <w:lang w:val="uk-UA"/>
        </w:rPr>
        <w:t xml:space="preserve"> (</w:t>
      </w:r>
      <w:r w:rsidRPr="008734B6">
        <w:rPr>
          <w:sz w:val="28"/>
          <w:szCs w:val="28"/>
          <w:lang w:val="uk-UA"/>
        </w:rPr>
        <w:t>20 проти 61</w:t>
      </w:r>
      <w:r w:rsidR="00A7225C">
        <w:rPr>
          <w:sz w:val="28"/>
          <w:szCs w:val="28"/>
          <w:lang w:val="uk-UA"/>
        </w:rPr>
        <w:t>)</w:t>
      </w:r>
      <w:r w:rsidRPr="008734B6">
        <w:rPr>
          <w:sz w:val="28"/>
          <w:szCs w:val="28"/>
          <w:lang w:val="uk-UA"/>
        </w:rPr>
        <w:t xml:space="preserve">, тяжких тілесних ушкоджень </w:t>
      </w:r>
      <w:r w:rsidR="00A7225C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2 проти 3</w:t>
      </w:r>
      <w:r w:rsidR="00A7225C">
        <w:rPr>
          <w:sz w:val="28"/>
          <w:szCs w:val="28"/>
          <w:lang w:val="uk-UA"/>
        </w:rPr>
        <w:t>), тощо</w:t>
      </w:r>
      <w:r>
        <w:rPr>
          <w:sz w:val="28"/>
          <w:szCs w:val="28"/>
          <w:lang w:val="uk-UA"/>
        </w:rPr>
        <w:t xml:space="preserve">. </w:t>
      </w:r>
    </w:p>
    <w:p w:rsidR="00DE3315" w:rsidRDefault="00DE3315" w:rsidP="005B6827">
      <w:pPr>
        <w:ind w:firstLine="709"/>
        <w:jc w:val="both"/>
        <w:rPr>
          <w:sz w:val="28"/>
          <w:szCs w:val="28"/>
          <w:lang w:val="uk-UA"/>
        </w:rPr>
      </w:pPr>
      <w:r w:rsidRPr="000F7785">
        <w:rPr>
          <w:sz w:val="28"/>
          <w:szCs w:val="28"/>
          <w:lang w:val="uk-UA"/>
        </w:rPr>
        <w:t>У порівнян</w:t>
      </w:r>
      <w:r w:rsidR="00A7225C">
        <w:rPr>
          <w:sz w:val="28"/>
          <w:szCs w:val="28"/>
          <w:lang w:val="uk-UA"/>
        </w:rPr>
        <w:t>ні з 2018</w:t>
      </w:r>
      <w:r w:rsidRPr="000F7785">
        <w:rPr>
          <w:sz w:val="28"/>
          <w:szCs w:val="28"/>
          <w:lang w:val="uk-UA"/>
        </w:rPr>
        <w:t xml:space="preserve"> роком збільшилась кількість кримінальних правопорушень за якими злочинця повідомлено про підозру із зареєстрованих кримінальних проваджень у поточному році</w:t>
      </w:r>
      <w:r w:rsidR="0046610F">
        <w:rPr>
          <w:sz w:val="28"/>
          <w:szCs w:val="28"/>
          <w:lang w:val="uk-UA"/>
        </w:rPr>
        <w:t xml:space="preserve"> </w:t>
      </w:r>
      <w:r w:rsidR="00131B32">
        <w:rPr>
          <w:sz w:val="28"/>
          <w:szCs w:val="28"/>
          <w:lang w:val="uk-UA"/>
        </w:rPr>
        <w:t xml:space="preserve"> (</w:t>
      </w:r>
      <w:r w:rsidRPr="000F7785">
        <w:rPr>
          <w:sz w:val="28"/>
          <w:szCs w:val="28"/>
          <w:lang w:val="uk-UA"/>
        </w:rPr>
        <w:t>509 проти 272</w:t>
      </w:r>
      <w:r w:rsidR="00131B32">
        <w:rPr>
          <w:sz w:val="28"/>
          <w:szCs w:val="28"/>
          <w:lang w:val="uk-UA"/>
        </w:rPr>
        <w:t>)</w:t>
      </w:r>
      <w:r w:rsidRPr="000F7785">
        <w:rPr>
          <w:sz w:val="28"/>
          <w:szCs w:val="28"/>
          <w:lang w:val="uk-UA"/>
        </w:rPr>
        <w:t>.</w:t>
      </w:r>
    </w:p>
    <w:p w:rsidR="000F6B39" w:rsidRDefault="000F6B39" w:rsidP="000F6B3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виконання п</w:t>
      </w:r>
      <w:r w:rsidR="00796FAA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.1.2</w:t>
      </w:r>
      <w:r w:rsidR="001B23DB">
        <w:rPr>
          <w:sz w:val="28"/>
          <w:szCs w:val="28"/>
          <w:lang w:val="uk-UA"/>
        </w:rPr>
        <w:t xml:space="preserve"> </w:t>
      </w:r>
      <w:r w:rsidR="00796FAA">
        <w:rPr>
          <w:sz w:val="28"/>
          <w:szCs w:val="28"/>
          <w:lang w:val="uk-UA"/>
        </w:rPr>
        <w:t xml:space="preserve">п.1 комплексної </w:t>
      </w:r>
      <w:r w:rsidR="001B23DB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під час проведення масових заходів, працівники відділу зв’язків з громадськістю управління патрульної поліції в Чернівецькій області проводять постійну роботу з профілактики та попередження правопорушень та розповсюджують серед населення друковану продукцію та методичні рекомендації з питань захисту основних прав і свобод людини і громадянина.</w:t>
      </w:r>
    </w:p>
    <w:p w:rsidR="000F6B39" w:rsidRDefault="002D34B4" w:rsidP="002D34B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0030BC">
        <w:rPr>
          <w:sz w:val="28"/>
          <w:szCs w:val="28"/>
          <w:lang w:val="uk-UA"/>
        </w:rPr>
        <w:t>правління</w:t>
      </w:r>
      <w:r>
        <w:rPr>
          <w:sz w:val="28"/>
          <w:szCs w:val="28"/>
          <w:lang w:val="uk-UA"/>
        </w:rPr>
        <w:t>м</w:t>
      </w:r>
      <w:r w:rsidRPr="000030BC">
        <w:rPr>
          <w:sz w:val="28"/>
          <w:szCs w:val="28"/>
          <w:lang w:val="uk-UA"/>
        </w:rPr>
        <w:t xml:space="preserve"> патрульної поліції в Чернівецькій області</w:t>
      </w:r>
      <w:r>
        <w:rPr>
          <w:sz w:val="28"/>
          <w:szCs w:val="28"/>
          <w:lang w:val="uk-UA"/>
        </w:rPr>
        <w:t xml:space="preserve"> проведено значну кількість зустрічей із громадськими організаціями, головами ОСББ, з метою налагодження співпраці та взаємодії, попередження можливих правопорушень на території міста </w:t>
      </w:r>
      <w:r w:rsidR="00696E62">
        <w:rPr>
          <w:sz w:val="28"/>
          <w:szCs w:val="28"/>
          <w:lang w:val="uk-UA"/>
        </w:rPr>
        <w:t>(п.1.5).</w:t>
      </w:r>
    </w:p>
    <w:p w:rsidR="00696E62" w:rsidRDefault="000F6B39" w:rsidP="000F6B3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Працівники сектору зв'язків з громадськістю управління патрульної поліції в Чернівецькій області реал</w:t>
      </w:r>
      <w:r w:rsidR="00A7225C">
        <w:rPr>
          <w:sz w:val="28"/>
          <w:szCs w:val="28"/>
          <w:lang w:val="uk-UA"/>
        </w:rPr>
        <w:t>ізують проект «Сусідська варта»</w:t>
      </w:r>
      <w:r>
        <w:rPr>
          <w:sz w:val="28"/>
          <w:szCs w:val="28"/>
          <w:lang w:val="uk-UA"/>
        </w:rPr>
        <w:t xml:space="preserve"> </w:t>
      </w:r>
      <w:r w:rsidR="00A7225C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проведення роз'яснювальної роботи серед населення,  направленої на активізацію повідомлень громадянами про порушення адміністративного та кримінального законодавства, свідками якого вони стали. </w:t>
      </w:r>
    </w:p>
    <w:p w:rsidR="00696E62" w:rsidRDefault="000F6B39" w:rsidP="000F6B3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Також працівники сектору зв'язків з громадськістю спільно з громадськими активістами та небайдужими громадянами проводять різноманітні акції, такі як: </w:t>
      </w:r>
    </w:p>
    <w:p w:rsidR="00696E62" w:rsidRDefault="00696E62" w:rsidP="000F6B3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F6B39">
        <w:rPr>
          <w:sz w:val="28"/>
          <w:szCs w:val="28"/>
          <w:lang w:val="uk-UA"/>
        </w:rPr>
        <w:t>«Відповідальний пішохід» спільно із ГО «БАР» з нанесення  інформативних написів на тротуарах,  у місцях перехо</w:t>
      </w:r>
      <w:r>
        <w:rPr>
          <w:sz w:val="28"/>
          <w:szCs w:val="28"/>
          <w:lang w:val="uk-UA"/>
        </w:rPr>
        <w:t>ду проїзної частини;</w:t>
      </w:r>
    </w:p>
    <w:p w:rsidR="000F6B39" w:rsidRDefault="00696E62" w:rsidP="000F6B3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F6B39">
        <w:rPr>
          <w:sz w:val="28"/>
          <w:szCs w:val="28"/>
          <w:lang w:val="uk-UA"/>
        </w:rPr>
        <w:t>«Розмалюй» спільно із благодійною організацією «Нова сім’я», з</w:t>
      </w:r>
      <w:r>
        <w:rPr>
          <w:sz w:val="28"/>
          <w:szCs w:val="28"/>
          <w:lang w:val="uk-UA"/>
        </w:rPr>
        <w:t xml:space="preserve">адля </w:t>
      </w:r>
      <w:r w:rsidR="000F6B39">
        <w:rPr>
          <w:sz w:val="28"/>
          <w:szCs w:val="28"/>
          <w:lang w:val="uk-UA"/>
        </w:rPr>
        <w:t>ліквідації надписів на різноманітних об’єктах, які пропагують вживання наркотиків тощо.</w:t>
      </w:r>
    </w:p>
    <w:p w:rsidR="00F7514B" w:rsidRDefault="00F7514B" w:rsidP="00F7514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території м.</w:t>
      </w:r>
      <w:r w:rsidR="00DE09D0">
        <w:rPr>
          <w:sz w:val="28"/>
          <w:szCs w:val="28"/>
          <w:lang w:val="uk-UA"/>
        </w:rPr>
        <w:t>Чернівці</w:t>
      </w:r>
      <w:r w:rsidRPr="00AA0576">
        <w:rPr>
          <w:sz w:val="28"/>
          <w:szCs w:val="28"/>
          <w:lang w:val="uk-UA"/>
        </w:rPr>
        <w:t xml:space="preserve"> </w:t>
      </w:r>
      <w:r w:rsidR="00696E62">
        <w:rPr>
          <w:sz w:val="28"/>
          <w:szCs w:val="28"/>
          <w:lang w:val="uk-UA"/>
        </w:rPr>
        <w:t xml:space="preserve">постійно </w:t>
      </w:r>
      <w:r w:rsidRPr="00AA0576">
        <w:rPr>
          <w:sz w:val="28"/>
          <w:szCs w:val="28"/>
          <w:lang w:val="uk-UA"/>
        </w:rPr>
        <w:t xml:space="preserve">проводиться комплекс оперативно-профілактичних заходів по перевірці розважальних закладів </w:t>
      </w:r>
      <w:r w:rsidR="00696E62">
        <w:rPr>
          <w:sz w:val="28"/>
          <w:szCs w:val="28"/>
          <w:lang w:val="uk-UA"/>
        </w:rPr>
        <w:t>для</w:t>
      </w:r>
      <w:r w:rsidRPr="00AA05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запобігання злочинним проявам</w:t>
      </w:r>
      <w:r w:rsidR="00696E62">
        <w:rPr>
          <w:sz w:val="28"/>
          <w:szCs w:val="28"/>
          <w:lang w:val="uk-UA"/>
        </w:rPr>
        <w:t xml:space="preserve"> (п.2.1)</w:t>
      </w:r>
      <w:r w:rsidRPr="00AA0576">
        <w:rPr>
          <w:sz w:val="28"/>
          <w:szCs w:val="28"/>
          <w:lang w:val="uk-UA"/>
        </w:rPr>
        <w:t xml:space="preserve">. </w:t>
      </w:r>
    </w:p>
    <w:p w:rsidR="000F6B39" w:rsidRDefault="00F7514B" w:rsidP="000F6B3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Зокрема, з </w:t>
      </w:r>
      <w:r w:rsidR="000F6B39">
        <w:rPr>
          <w:sz w:val="28"/>
          <w:szCs w:val="28"/>
          <w:lang w:val="uk-UA"/>
        </w:rPr>
        <w:t xml:space="preserve"> 01.01.2019</w:t>
      </w:r>
      <w:r w:rsidR="00307F5E">
        <w:rPr>
          <w:sz w:val="28"/>
          <w:szCs w:val="28"/>
          <w:lang w:val="uk-UA"/>
        </w:rPr>
        <w:t>р.</w:t>
      </w:r>
      <w:r w:rsidR="000F6B39">
        <w:rPr>
          <w:sz w:val="28"/>
          <w:szCs w:val="28"/>
          <w:lang w:val="uk-UA"/>
        </w:rPr>
        <w:t xml:space="preserve"> працівниками управління </w:t>
      </w:r>
      <w:r w:rsidR="00DE09D0">
        <w:rPr>
          <w:sz w:val="28"/>
          <w:szCs w:val="28"/>
          <w:lang w:val="uk-UA"/>
        </w:rPr>
        <w:t>патрульної поліції</w:t>
      </w:r>
      <w:r w:rsidR="00307F5E">
        <w:rPr>
          <w:sz w:val="28"/>
          <w:szCs w:val="28"/>
          <w:lang w:val="uk-UA"/>
        </w:rPr>
        <w:t xml:space="preserve">  </w:t>
      </w:r>
      <w:r w:rsidR="000F6B39">
        <w:rPr>
          <w:sz w:val="28"/>
          <w:szCs w:val="28"/>
          <w:lang w:val="uk-UA"/>
        </w:rPr>
        <w:t>бул</w:t>
      </w:r>
      <w:r w:rsidR="001A071B">
        <w:rPr>
          <w:sz w:val="28"/>
          <w:szCs w:val="28"/>
          <w:lang w:val="uk-UA"/>
        </w:rPr>
        <w:t xml:space="preserve">о </w:t>
      </w:r>
      <w:r w:rsidR="00DE09D0">
        <w:rPr>
          <w:sz w:val="28"/>
          <w:szCs w:val="28"/>
          <w:lang w:val="uk-UA"/>
        </w:rPr>
        <w:t xml:space="preserve"> </w:t>
      </w:r>
      <w:r w:rsidR="001A071B">
        <w:rPr>
          <w:sz w:val="28"/>
          <w:szCs w:val="28"/>
          <w:lang w:val="uk-UA"/>
        </w:rPr>
        <w:t>складено 17 матеріалів по ст.</w:t>
      </w:r>
      <w:r w:rsidR="000F6B39">
        <w:rPr>
          <w:sz w:val="28"/>
          <w:szCs w:val="28"/>
          <w:lang w:val="uk-UA"/>
        </w:rPr>
        <w:t>155 КУпАП (за порушення правил надання послуг - режиму роботи закладу)</w:t>
      </w:r>
      <w:r w:rsidR="00DE09D0">
        <w:rPr>
          <w:sz w:val="28"/>
          <w:szCs w:val="28"/>
          <w:lang w:val="uk-UA"/>
        </w:rPr>
        <w:t xml:space="preserve">. </w:t>
      </w:r>
      <w:r w:rsidR="001A071B">
        <w:rPr>
          <w:sz w:val="28"/>
          <w:szCs w:val="28"/>
          <w:lang w:val="uk-UA"/>
        </w:rPr>
        <w:t xml:space="preserve"> Т</w:t>
      </w:r>
      <w:r w:rsidR="000F6B39">
        <w:rPr>
          <w:sz w:val="28"/>
          <w:szCs w:val="28"/>
          <w:lang w:val="uk-UA"/>
        </w:rPr>
        <w:t>акож патрульними поліцейськими було попереджено та зупинено більше 100 правопорушен</w:t>
      </w:r>
      <w:r w:rsidR="004000E4">
        <w:rPr>
          <w:sz w:val="28"/>
          <w:szCs w:val="28"/>
          <w:lang w:val="uk-UA"/>
        </w:rPr>
        <w:t>ь</w:t>
      </w:r>
      <w:r w:rsidR="000F6B39">
        <w:rPr>
          <w:sz w:val="28"/>
          <w:szCs w:val="28"/>
          <w:lang w:val="uk-UA"/>
        </w:rPr>
        <w:t xml:space="preserve"> громадського порядку на території розважальних закладів.</w:t>
      </w:r>
    </w:p>
    <w:p w:rsidR="00295552" w:rsidRPr="0080212A" w:rsidRDefault="00295552" w:rsidP="00295552">
      <w:pPr>
        <w:ind w:firstLine="709"/>
        <w:jc w:val="both"/>
        <w:rPr>
          <w:sz w:val="28"/>
          <w:szCs w:val="28"/>
          <w:lang w:val="uk-UA"/>
        </w:rPr>
      </w:pPr>
      <w:r w:rsidRPr="00295552">
        <w:rPr>
          <w:sz w:val="28"/>
          <w:szCs w:val="28"/>
          <w:lang w:val="uk-UA"/>
        </w:rPr>
        <w:t xml:space="preserve">На виконання п.2.2 комплексної </w:t>
      </w:r>
      <w:r w:rsidR="00B8668B">
        <w:rPr>
          <w:sz w:val="28"/>
          <w:szCs w:val="28"/>
          <w:lang w:val="uk-UA"/>
        </w:rPr>
        <w:t>П</w:t>
      </w:r>
      <w:r w:rsidRPr="00295552">
        <w:rPr>
          <w:sz w:val="28"/>
          <w:szCs w:val="28"/>
          <w:lang w:val="uk-UA"/>
        </w:rPr>
        <w:t>рограми,</w:t>
      </w:r>
      <w:r>
        <w:rPr>
          <w:sz w:val="28"/>
          <w:szCs w:val="28"/>
          <w:lang w:val="uk-UA"/>
        </w:rPr>
        <w:t xml:space="preserve"> Чернівецьким відділом поліції  спільно з громадськими формуваннями   «Козацька обласна варта», «Таргет», «Скеля», «Тигр»,  «Національна Дружина Чернівці» розроблені  графіки спільних патрулювань з метою профілактики вчинення крадіжок інших злочинів, вчинення адміністративних правопорушень, виявлення та </w:t>
      </w:r>
      <w:r>
        <w:rPr>
          <w:sz w:val="28"/>
          <w:szCs w:val="28"/>
          <w:lang w:val="uk-UA"/>
        </w:rPr>
        <w:lastRenderedPageBreak/>
        <w:t>взяття на облік осіб схиль</w:t>
      </w:r>
      <w:r w:rsidR="00B8668B">
        <w:rPr>
          <w:sz w:val="28"/>
          <w:szCs w:val="28"/>
          <w:lang w:val="uk-UA"/>
        </w:rPr>
        <w:t>них до правопорушень. Окрім цього,  спільно з вказаними громадськими формуваннями</w:t>
      </w:r>
      <w:r>
        <w:rPr>
          <w:sz w:val="28"/>
          <w:szCs w:val="28"/>
          <w:lang w:val="uk-UA"/>
        </w:rPr>
        <w:t xml:space="preserve"> постійно проводиться робота по обстеженню</w:t>
      </w:r>
      <w:r w:rsidR="00B8668B">
        <w:rPr>
          <w:sz w:val="28"/>
          <w:szCs w:val="28"/>
          <w:lang w:val="uk-UA"/>
        </w:rPr>
        <w:t xml:space="preserve"> дачних масивів на території м.Чернівці задля </w:t>
      </w:r>
      <w:r>
        <w:rPr>
          <w:sz w:val="28"/>
          <w:szCs w:val="28"/>
          <w:lang w:val="uk-UA"/>
        </w:rPr>
        <w:t>профілактики крадіжок.</w:t>
      </w:r>
    </w:p>
    <w:p w:rsidR="000F6B39" w:rsidRDefault="005834B0" w:rsidP="004000E4">
      <w:pPr>
        <w:ind w:firstLine="708"/>
        <w:jc w:val="both"/>
        <w:rPr>
          <w:sz w:val="28"/>
          <w:szCs w:val="28"/>
          <w:lang w:val="uk-UA"/>
        </w:rPr>
      </w:pPr>
      <w:r w:rsidRPr="00AA0576">
        <w:rPr>
          <w:sz w:val="28"/>
          <w:szCs w:val="28"/>
          <w:lang w:val="uk-UA"/>
        </w:rPr>
        <w:t>З метою створення безпечного середовища в навчальних закладах, зме</w:t>
      </w:r>
      <w:r>
        <w:rPr>
          <w:sz w:val="28"/>
          <w:szCs w:val="28"/>
          <w:lang w:val="uk-UA"/>
        </w:rPr>
        <w:t xml:space="preserve">ншенню злочинності серед учнів  </w:t>
      </w:r>
      <w:r w:rsidR="000F6B39">
        <w:rPr>
          <w:sz w:val="28"/>
          <w:szCs w:val="28"/>
          <w:lang w:val="uk-UA"/>
        </w:rPr>
        <w:t xml:space="preserve">працівниками відділу зв’язків з громадськістю та пресслужбою управління патрульної поліції в Чернівецькій області </w:t>
      </w:r>
      <w:r>
        <w:rPr>
          <w:sz w:val="28"/>
          <w:szCs w:val="28"/>
          <w:lang w:val="uk-UA"/>
        </w:rPr>
        <w:t xml:space="preserve">проведено зустрічі  із школярами </w:t>
      </w:r>
      <w:r w:rsidR="000F6B39">
        <w:rPr>
          <w:sz w:val="28"/>
          <w:szCs w:val="28"/>
          <w:lang w:val="uk-UA"/>
        </w:rPr>
        <w:t>у навчальних закладах м. Чернівці</w:t>
      </w:r>
      <w:r>
        <w:rPr>
          <w:sz w:val="28"/>
          <w:szCs w:val="28"/>
          <w:lang w:val="uk-UA"/>
        </w:rPr>
        <w:t>, а саме: у 2017р.</w:t>
      </w:r>
      <w:r w:rsidR="000F6B39">
        <w:rPr>
          <w:sz w:val="28"/>
          <w:szCs w:val="28"/>
          <w:lang w:val="uk-UA"/>
        </w:rPr>
        <w:t xml:space="preserve"> – 3, </w:t>
      </w:r>
      <w:r>
        <w:rPr>
          <w:sz w:val="28"/>
          <w:szCs w:val="28"/>
          <w:lang w:val="uk-UA"/>
        </w:rPr>
        <w:t xml:space="preserve">  у </w:t>
      </w:r>
      <w:r w:rsidR="000F6B39">
        <w:rPr>
          <w:sz w:val="28"/>
          <w:szCs w:val="28"/>
          <w:lang w:val="uk-UA"/>
        </w:rPr>
        <w:t>2018</w:t>
      </w:r>
      <w:r>
        <w:rPr>
          <w:sz w:val="28"/>
          <w:szCs w:val="28"/>
          <w:lang w:val="uk-UA"/>
        </w:rPr>
        <w:t>р.</w:t>
      </w:r>
      <w:r w:rsidR="000F6B39">
        <w:rPr>
          <w:sz w:val="28"/>
          <w:szCs w:val="28"/>
          <w:lang w:val="uk-UA"/>
        </w:rPr>
        <w:t xml:space="preserve"> – 5 та </w:t>
      </w:r>
      <w:r>
        <w:rPr>
          <w:sz w:val="28"/>
          <w:szCs w:val="28"/>
          <w:lang w:val="uk-UA"/>
        </w:rPr>
        <w:t xml:space="preserve"> у </w:t>
      </w:r>
      <w:r w:rsidR="000F6B39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>р.</w:t>
      </w:r>
      <w:r w:rsidR="000F6B39">
        <w:rPr>
          <w:sz w:val="28"/>
          <w:szCs w:val="28"/>
          <w:lang w:val="uk-UA"/>
        </w:rPr>
        <w:t xml:space="preserve"> – 8 «круглих столів» на тему: «Правові знання – потреба сьогодення»</w:t>
      </w:r>
      <w:r>
        <w:rPr>
          <w:sz w:val="28"/>
          <w:szCs w:val="28"/>
          <w:lang w:val="uk-UA"/>
        </w:rPr>
        <w:t>. Окрім цього,  проведено</w:t>
      </w:r>
      <w:r w:rsidR="000F6B39">
        <w:rPr>
          <w:sz w:val="28"/>
          <w:szCs w:val="28"/>
          <w:lang w:val="uk-UA"/>
        </w:rPr>
        <w:t xml:space="preserve"> 6 зустрічей з учнями  старшої школи Чернівецьких загальноосвітніх навчальних закладів </w:t>
      </w:r>
      <w:r w:rsidR="00DE09D0">
        <w:rPr>
          <w:sz w:val="28"/>
          <w:szCs w:val="28"/>
          <w:lang w:val="uk-UA"/>
        </w:rPr>
        <w:t xml:space="preserve"> на тему</w:t>
      </w:r>
      <w:r>
        <w:rPr>
          <w:sz w:val="28"/>
          <w:szCs w:val="28"/>
          <w:lang w:val="uk-UA"/>
        </w:rPr>
        <w:t xml:space="preserve"> </w:t>
      </w:r>
      <w:r w:rsidR="000F6B39">
        <w:rPr>
          <w:sz w:val="28"/>
          <w:szCs w:val="28"/>
          <w:lang w:val="uk-UA"/>
        </w:rPr>
        <w:t>«Чернівці – місто без наркотиків».</w:t>
      </w:r>
      <w:r w:rsidR="00EE75EA">
        <w:rPr>
          <w:sz w:val="28"/>
          <w:szCs w:val="28"/>
          <w:lang w:val="uk-UA"/>
        </w:rPr>
        <w:t xml:space="preserve">  О</w:t>
      </w:r>
      <w:r w:rsidR="000F6B39">
        <w:rPr>
          <w:sz w:val="28"/>
          <w:szCs w:val="28"/>
          <w:lang w:val="uk-UA"/>
        </w:rPr>
        <w:t>рганізо</w:t>
      </w:r>
      <w:r w:rsidR="00EE75EA">
        <w:rPr>
          <w:sz w:val="28"/>
          <w:szCs w:val="28"/>
          <w:lang w:val="uk-UA"/>
        </w:rPr>
        <w:t>вано понад 20 виїздів</w:t>
      </w:r>
      <w:r w:rsidR="004000E4">
        <w:rPr>
          <w:sz w:val="28"/>
          <w:szCs w:val="28"/>
          <w:lang w:val="uk-UA"/>
        </w:rPr>
        <w:t xml:space="preserve"> «Замалюй» </w:t>
      </w:r>
      <w:r w:rsidR="000F6B39">
        <w:rPr>
          <w:sz w:val="28"/>
          <w:szCs w:val="28"/>
          <w:lang w:val="uk-UA"/>
        </w:rPr>
        <w:t>по ліквідації реклами заборонених речовин на фасадах будинків міста.</w:t>
      </w:r>
    </w:p>
    <w:p w:rsidR="005C4B36" w:rsidRPr="00791324" w:rsidRDefault="005C4B36" w:rsidP="005C4B36">
      <w:pPr>
        <w:tabs>
          <w:tab w:val="num" w:pos="1743"/>
        </w:tabs>
        <w:ind w:firstLine="709"/>
        <w:jc w:val="both"/>
        <w:rPr>
          <w:sz w:val="28"/>
          <w:szCs w:val="28"/>
          <w:lang w:val="uk-UA"/>
        </w:rPr>
      </w:pPr>
      <w:r w:rsidRPr="005C4B36">
        <w:rPr>
          <w:sz w:val="28"/>
          <w:szCs w:val="28"/>
          <w:lang w:val="uk-UA"/>
        </w:rPr>
        <w:t xml:space="preserve">На </w:t>
      </w:r>
      <w:r w:rsidR="00494B07">
        <w:rPr>
          <w:sz w:val="28"/>
          <w:szCs w:val="28"/>
          <w:lang w:val="uk-UA"/>
        </w:rPr>
        <w:t>виконання п.2.3 комплексної П</w:t>
      </w:r>
      <w:r w:rsidRPr="005C4B36">
        <w:rPr>
          <w:sz w:val="28"/>
          <w:szCs w:val="28"/>
          <w:lang w:val="uk-UA"/>
        </w:rPr>
        <w:t>рограми</w:t>
      </w:r>
      <w:r>
        <w:rPr>
          <w:sz w:val="28"/>
          <w:szCs w:val="28"/>
          <w:lang w:val="uk-UA"/>
        </w:rPr>
        <w:t xml:space="preserve"> </w:t>
      </w:r>
      <w:r w:rsidRPr="00791324">
        <w:rPr>
          <w:sz w:val="28"/>
          <w:szCs w:val="28"/>
          <w:lang w:val="uk-UA"/>
        </w:rPr>
        <w:t xml:space="preserve"> </w:t>
      </w:r>
      <w:r w:rsidR="00494B07">
        <w:rPr>
          <w:sz w:val="28"/>
          <w:szCs w:val="28"/>
          <w:lang w:val="uk-UA"/>
        </w:rPr>
        <w:t xml:space="preserve">для </w:t>
      </w:r>
      <w:r w:rsidRPr="00791324">
        <w:rPr>
          <w:sz w:val="28"/>
          <w:szCs w:val="28"/>
          <w:lang w:val="uk-UA"/>
        </w:rPr>
        <w:t xml:space="preserve"> здійснення належного контролю за зберіганням відомчої вогнепальної зброї та вибухових матеріалів на об’єктах </w:t>
      </w:r>
      <w:r>
        <w:rPr>
          <w:sz w:val="28"/>
          <w:szCs w:val="28"/>
          <w:lang w:val="uk-UA"/>
        </w:rPr>
        <w:t>дозвільної системи</w:t>
      </w:r>
      <w:r w:rsidRPr="00791324">
        <w:rPr>
          <w:sz w:val="28"/>
          <w:szCs w:val="28"/>
          <w:lang w:val="uk-UA"/>
        </w:rPr>
        <w:t xml:space="preserve"> проведено перевірку (інвентаризацію) умов зберігання зброї, боєприпасів, ревізію дозвільних документів на підставі яких функціонують ОДС, </w:t>
      </w:r>
      <w:r w:rsidR="00494B07">
        <w:rPr>
          <w:sz w:val="28"/>
          <w:szCs w:val="28"/>
          <w:lang w:val="uk-UA"/>
        </w:rPr>
        <w:t xml:space="preserve">та  </w:t>
      </w:r>
      <w:r w:rsidRPr="00791324">
        <w:rPr>
          <w:sz w:val="28"/>
          <w:szCs w:val="28"/>
          <w:lang w:val="uk-UA"/>
        </w:rPr>
        <w:t>особових справ працівників, яким погоджено укладання трудових договорів на виконання робіт пов’язаних із  придбанням, зберіганням, обліком, охороною, перевезенням і використанням предметів, матеріалів і речовин</w:t>
      </w:r>
      <w:r w:rsidR="00494B07">
        <w:rPr>
          <w:sz w:val="28"/>
          <w:szCs w:val="28"/>
          <w:lang w:val="uk-UA"/>
        </w:rPr>
        <w:t>,</w:t>
      </w:r>
      <w:r w:rsidRPr="00791324">
        <w:rPr>
          <w:sz w:val="28"/>
          <w:szCs w:val="28"/>
          <w:lang w:val="uk-UA"/>
        </w:rPr>
        <w:t xml:space="preserve"> на які поширюється дозвільна система.</w:t>
      </w:r>
    </w:p>
    <w:p w:rsidR="00295552" w:rsidRDefault="005C4B36" w:rsidP="005C4B36">
      <w:pPr>
        <w:ind w:firstLine="709"/>
        <w:jc w:val="both"/>
        <w:rPr>
          <w:sz w:val="28"/>
          <w:szCs w:val="28"/>
          <w:lang w:val="uk-UA"/>
        </w:rPr>
      </w:pPr>
      <w:r w:rsidRPr="00791324">
        <w:rPr>
          <w:sz w:val="28"/>
          <w:szCs w:val="28"/>
          <w:lang w:val="uk-UA"/>
        </w:rPr>
        <w:t>Особливу увагу звернуто на технічну укріпленість ОДС, придатність приміщень до зберігання зброї, боєприпасів, вибухівки, існування договорів охорони об’єктів, а також недопущення фактів крадіжок зброї та вибухових матеріалів, недопущення її надходження в кримінальне середовище.</w:t>
      </w:r>
      <w:r w:rsidRPr="00AD4422">
        <w:rPr>
          <w:sz w:val="28"/>
          <w:szCs w:val="28"/>
          <w:lang w:val="uk-UA"/>
        </w:rPr>
        <w:t xml:space="preserve">  </w:t>
      </w:r>
    </w:p>
    <w:p w:rsidR="000F6B39" w:rsidRDefault="000F6B39" w:rsidP="000F6B39">
      <w:pPr>
        <w:ind w:firstLine="708"/>
        <w:jc w:val="both"/>
        <w:rPr>
          <w:spacing w:val="-6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виконання п</w:t>
      </w:r>
      <w:r w:rsidR="00835CE0">
        <w:rPr>
          <w:sz w:val="28"/>
          <w:szCs w:val="28"/>
          <w:lang w:val="uk-UA"/>
        </w:rPr>
        <w:t xml:space="preserve">унктів </w:t>
      </w:r>
      <w:r w:rsidR="005C4B36">
        <w:rPr>
          <w:sz w:val="28"/>
          <w:szCs w:val="28"/>
          <w:lang w:val="uk-UA"/>
        </w:rPr>
        <w:t xml:space="preserve">3.1, </w:t>
      </w:r>
      <w:r>
        <w:rPr>
          <w:sz w:val="28"/>
          <w:szCs w:val="28"/>
          <w:lang w:val="uk-UA"/>
        </w:rPr>
        <w:t>3.2</w:t>
      </w:r>
      <w:r w:rsidR="00835CE0">
        <w:rPr>
          <w:sz w:val="28"/>
          <w:szCs w:val="28"/>
          <w:lang w:val="uk-UA"/>
        </w:rPr>
        <w:t>, 3.3</w:t>
      </w:r>
      <w:r w:rsidR="005C4B36">
        <w:rPr>
          <w:sz w:val="28"/>
          <w:szCs w:val="28"/>
          <w:lang w:val="uk-UA"/>
        </w:rPr>
        <w:t>, 3.4, 3.5, 3.6</w:t>
      </w:r>
      <w:r w:rsidR="00835CE0">
        <w:rPr>
          <w:sz w:val="28"/>
          <w:szCs w:val="28"/>
          <w:lang w:val="uk-UA"/>
        </w:rPr>
        <w:t xml:space="preserve"> комплексної П</w:t>
      </w:r>
      <w:r w:rsidR="004000E4">
        <w:rPr>
          <w:sz w:val="28"/>
          <w:szCs w:val="28"/>
          <w:lang w:val="uk-UA"/>
        </w:rPr>
        <w:t>рограми</w:t>
      </w:r>
      <w:r>
        <w:rPr>
          <w:sz w:val="28"/>
          <w:szCs w:val="28"/>
          <w:lang w:val="uk-UA"/>
        </w:rPr>
        <w:t xml:space="preserve"> працівники</w:t>
      </w:r>
      <w:r w:rsidR="00835CE0">
        <w:rPr>
          <w:sz w:val="28"/>
          <w:szCs w:val="28"/>
          <w:lang w:val="uk-UA"/>
        </w:rPr>
        <w:t xml:space="preserve"> управління </w:t>
      </w:r>
      <w:r>
        <w:rPr>
          <w:sz w:val="28"/>
          <w:szCs w:val="28"/>
          <w:lang w:val="uk-UA"/>
        </w:rPr>
        <w:t xml:space="preserve"> </w:t>
      </w:r>
      <w:r w:rsidR="00835CE0">
        <w:rPr>
          <w:sz w:val="28"/>
          <w:szCs w:val="28"/>
          <w:lang w:val="uk-UA"/>
        </w:rPr>
        <w:t xml:space="preserve">патрульної поліції </w:t>
      </w:r>
      <w:r>
        <w:rPr>
          <w:sz w:val="28"/>
          <w:szCs w:val="28"/>
          <w:lang w:val="uk-UA"/>
        </w:rPr>
        <w:t>спільно із представниками служби у справах дітей</w:t>
      </w:r>
      <w:r w:rsidR="00835CE0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>,</w:t>
      </w:r>
      <w:r w:rsidR="00835C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ювенальною превенцією</w:t>
      </w:r>
      <w:r w:rsidR="00835CE0">
        <w:rPr>
          <w:sz w:val="28"/>
          <w:szCs w:val="28"/>
          <w:lang w:val="uk-UA"/>
        </w:rPr>
        <w:t xml:space="preserve">, а також </w:t>
      </w:r>
      <w:r>
        <w:rPr>
          <w:sz w:val="28"/>
          <w:szCs w:val="28"/>
          <w:lang w:val="uk-UA"/>
        </w:rPr>
        <w:t xml:space="preserve"> </w:t>
      </w:r>
      <w:r w:rsidRPr="00835CE0">
        <w:rPr>
          <w:bCs/>
          <w:iCs/>
          <w:sz w:val="28"/>
          <w:szCs w:val="28"/>
          <w:lang w:val="uk-UA"/>
        </w:rPr>
        <w:t>працівник</w:t>
      </w:r>
      <w:r>
        <w:rPr>
          <w:bCs/>
          <w:iCs/>
          <w:sz w:val="28"/>
          <w:szCs w:val="28"/>
          <w:lang w:val="uk-UA"/>
        </w:rPr>
        <w:t xml:space="preserve">и </w:t>
      </w:r>
      <w:r w:rsidRPr="00835CE0">
        <w:rPr>
          <w:spacing w:val="-6"/>
          <w:sz w:val="28"/>
          <w:szCs w:val="28"/>
          <w:lang w:val="uk-UA"/>
        </w:rPr>
        <w:t xml:space="preserve">мобільної групи реагування на факти </w:t>
      </w:r>
      <w:r w:rsidR="004000E4">
        <w:rPr>
          <w:spacing w:val="-6"/>
          <w:sz w:val="28"/>
          <w:szCs w:val="28"/>
          <w:lang w:val="uk-UA"/>
        </w:rPr>
        <w:t>вчинення домашнього насильства «ПОЛІНА»</w:t>
      </w:r>
      <w:r>
        <w:rPr>
          <w:spacing w:val="-6"/>
          <w:sz w:val="28"/>
          <w:szCs w:val="28"/>
          <w:lang w:val="uk-UA"/>
        </w:rPr>
        <w:t xml:space="preserve"> здійснюють перевірки неблагополучних сімей, реагують на виклики домашнього насильства, реалізують заходи запобігання проявам пияцтва, наркоманії, дитячої бездоглядності, а також спільно проводять оперативно профілактичні заходи щодо виявлення та обліку дітей, які жебракують, вчиняють правопорушення. </w:t>
      </w:r>
    </w:p>
    <w:p w:rsidR="00F43BC6" w:rsidRDefault="00F43BC6" w:rsidP="00F43BC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Організовано виїзди мобільних груп спільно з представниками служби у справах дітей  міської ради та відділу у справах сім’ї та молоді міської ради по відвідуванню сімей, де проживають діти в складних життєвих обставинах, перевірено умови проживання, проводиться соціальний супровід дітей з неблагополучних сімей. У випадках виявлення правопорушень щодо прав дитини, на батьків або осіб, що їх заміняють, складають протоколи в порядку, встановленому  чинним законодавством.</w:t>
      </w:r>
    </w:p>
    <w:p w:rsidR="00F43BC6" w:rsidRDefault="00F43BC6" w:rsidP="000F6B39">
      <w:pPr>
        <w:ind w:firstLine="708"/>
        <w:jc w:val="both"/>
        <w:rPr>
          <w:spacing w:val="-6"/>
          <w:sz w:val="28"/>
          <w:szCs w:val="28"/>
          <w:lang w:val="uk-UA"/>
        </w:rPr>
      </w:pPr>
    </w:p>
    <w:p w:rsidR="000F6B39" w:rsidRDefault="001E1A51" w:rsidP="000F6B3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проведеної роботи у </w:t>
      </w:r>
      <w:r w:rsidR="000F6B39">
        <w:rPr>
          <w:sz w:val="28"/>
          <w:szCs w:val="28"/>
          <w:lang w:val="uk-UA"/>
        </w:rPr>
        <w:t>2019</w:t>
      </w:r>
      <w:r w:rsidR="004000E4">
        <w:rPr>
          <w:sz w:val="28"/>
          <w:szCs w:val="28"/>
          <w:lang w:val="uk-UA"/>
        </w:rPr>
        <w:t xml:space="preserve"> році</w:t>
      </w:r>
      <w:r>
        <w:rPr>
          <w:sz w:val="28"/>
          <w:szCs w:val="28"/>
          <w:lang w:val="uk-UA"/>
        </w:rPr>
        <w:t xml:space="preserve"> </w:t>
      </w:r>
      <w:r w:rsidR="000F6B39">
        <w:rPr>
          <w:sz w:val="28"/>
          <w:szCs w:val="28"/>
          <w:lang w:val="uk-UA"/>
        </w:rPr>
        <w:t xml:space="preserve"> працівниками управління було складено</w:t>
      </w:r>
      <w:r w:rsidR="000F6B39">
        <w:rPr>
          <w:spacing w:val="-6"/>
          <w:sz w:val="28"/>
          <w:szCs w:val="28"/>
          <w:lang w:val="uk-UA"/>
        </w:rPr>
        <w:t xml:space="preserve"> 378 матеріалів </w:t>
      </w:r>
      <w:r w:rsidR="000F6B39">
        <w:rPr>
          <w:sz w:val="28"/>
          <w:szCs w:val="28"/>
          <w:lang w:val="uk-UA"/>
        </w:rPr>
        <w:t>по ст. 173-2 КУпАП.</w:t>
      </w:r>
    </w:p>
    <w:p w:rsidR="00146301" w:rsidRDefault="00146301" w:rsidP="0014630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 лю</w:t>
      </w:r>
      <w:r w:rsidRPr="00F55AC2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ому 2019 року спільно з представниками управління освіти, соціальними службами узгоджено та проведено спільні заходи щодо попередження секстину та грумінгу у молодіжному середовищі. Спільно з працівниками УПП в Чернівецькій області організовано проведення всеукраїнського профілактичного заходу «Урок з поліцейським», метою якого є забезпечення соціального та правового захисту та безпеки дітей, сприяння створенню безпечного шкільного середовища, вільного від насильства та булінгу, проведення комплексу заходів з попередження дитячого дорожньо-транспортного травматизму. У день проведення урочистих заходів, присвячених початку навчального року, силами працівників ювенальної превенції спільно з дільничими офіцерами поліції проведено акцію «Відведи дитину до школи», організовано супроводження до навчальних закладів малолітніх дітей</w:t>
      </w:r>
      <w:r w:rsidR="00F43BC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 виховуються у сім’ях, які опинилися у складних життєвих обставинах, потребують  соціальної підтримки.</w:t>
      </w:r>
    </w:p>
    <w:p w:rsidR="00146301" w:rsidRDefault="00146301" w:rsidP="0014630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навчальних закладах проведено «Правничі ігри» з нагоди проведення всеукраїнського тижня права.</w:t>
      </w:r>
    </w:p>
    <w:p w:rsidR="00146301" w:rsidRDefault="00146301" w:rsidP="00F43BC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підвищення іміджу правоохоронця та військовослужбовця, ознайомлення учнів навчальних закладів з історичними та сучасними фактами становлення української державності та роль у цьому захисників Батьківщини – учасників антитерористичної операції та операції Об’єднаних сил на сході України інспекторами з ювенальної превенції та дільничними офіцерами поліції СП Чернівецького ВП ГУНП в Чернівецькій області в період з 07 по 12 жовтня 2019 року проведено ряд профілактичних заходів на тему: «Шануй захисника України».</w:t>
      </w:r>
    </w:p>
    <w:p w:rsidR="000F6B39" w:rsidRDefault="002B6BD9" w:rsidP="000F6B3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</w:t>
      </w:r>
      <w:r w:rsidR="000F6B39">
        <w:rPr>
          <w:sz w:val="28"/>
          <w:szCs w:val="28"/>
          <w:lang w:val="uk-UA"/>
        </w:rPr>
        <w:t xml:space="preserve">.3.7 </w:t>
      </w:r>
      <w:r>
        <w:rPr>
          <w:sz w:val="28"/>
          <w:szCs w:val="28"/>
          <w:lang w:val="uk-UA"/>
        </w:rPr>
        <w:t>к</w:t>
      </w:r>
      <w:r w:rsidR="000F6B39">
        <w:rPr>
          <w:sz w:val="28"/>
          <w:szCs w:val="28"/>
          <w:lang w:val="uk-UA"/>
        </w:rPr>
        <w:t xml:space="preserve">омплексної </w:t>
      </w:r>
      <w:r>
        <w:rPr>
          <w:sz w:val="28"/>
          <w:szCs w:val="28"/>
          <w:lang w:val="uk-UA"/>
        </w:rPr>
        <w:t>П</w:t>
      </w:r>
      <w:r w:rsidR="004000E4">
        <w:rPr>
          <w:sz w:val="28"/>
          <w:szCs w:val="28"/>
          <w:lang w:val="uk-UA"/>
        </w:rPr>
        <w:t>рограми</w:t>
      </w:r>
      <w:r w:rsidR="000F6B39">
        <w:rPr>
          <w:sz w:val="28"/>
          <w:szCs w:val="28"/>
          <w:lang w:val="uk-UA"/>
        </w:rPr>
        <w:t xml:space="preserve"> працівники відділу зв'язків з громадськістю управління патрульної поліції в Чернівецькій області проводять постійні зустрічі з керівництвом загальноосвітніх навчальних закладів міста Чернівці, відвідують шкільні заходи, батьківські збори, проводять спілкування з учнями у неформальному середовищі задля вивчення психологічного клімату в колективах, здійснюють моніторинг поведінки у</w:t>
      </w:r>
      <w:r w:rsidR="004000E4">
        <w:rPr>
          <w:sz w:val="28"/>
          <w:szCs w:val="28"/>
          <w:lang w:val="uk-UA"/>
        </w:rPr>
        <w:t xml:space="preserve">чнів, які знаходяться на обліку та </w:t>
      </w:r>
      <w:r w:rsidR="000F6B39">
        <w:rPr>
          <w:sz w:val="28"/>
          <w:szCs w:val="28"/>
          <w:lang w:val="uk-UA"/>
        </w:rPr>
        <w:t xml:space="preserve"> були причетними до вчинення злочинів. Результати психологічних досліджень використовуються у подальшій роботі в рамках реалізації проекту </w:t>
      </w:r>
      <w:r>
        <w:rPr>
          <w:sz w:val="28"/>
          <w:szCs w:val="28"/>
          <w:lang w:val="uk-UA"/>
        </w:rPr>
        <w:t xml:space="preserve"> </w:t>
      </w:r>
      <w:r w:rsidR="000F6B39">
        <w:rPr>
          <w:sz w:val="28"/>
          <w:szCs w:val="28"/>
          <w:lang w:val="uk-UA"/>
        </w:rPr>
        <w:t xml:space="preserve">«Шкільний офіцер поліції» </w:t>
      </w:r>
      <w:r>
        <w:rPr>
          <w:sz w:val="28"/>
          <w:szCs w:val="28"/>
          <w:lang w:val="uk-UA"/>
        </w:rPr>
        <w:t xml:space="preserve"> </w:t>
      </w:r>
      <w:r w:rsidR="000F6B39">
        <w:rPr>
          <w:sz w:val="28"/>
          <w:szCs w:val="28"/>
          <w:lang w:val="uk-UA"/>
        </w:rPr>
        <w:t>для усунення причин та умов, що сприяли вчиненню правопорушень неповнолітніми та відносно них.</w:t>
      </w:r>
    </w:p>
    <w:p w:rsidR="008965FC" w:rsidRPr="002D14AC" w:rsidRDefault="008965FC" w:rsidP="008965FC">
      <w:pPr>
        <w:ind w:firstLine="709"/>
        <w:jc w:val="both"/>
        <w:rPr>
          <w:sz w:val="28"/>
          <w:szCs w:val="28"/>
          <w:lang w:val="uk-UA"/>
        </w:rPr>
      </w:pPr>
      <w:r w:rsidRPr="002D14AC">
        <w:rPr>
          <w:sz w:val="28"/>
          <w:szCs w:val="28"/>
          <w:lang w:val="uk-UA"/>
        </w:rPr>
        <w:t>Систематично провод</w:t>
      </w:r>
      <w:r w:rsidR="00F43BC6">
        <w:rPr>
          <w:sz w:val="28"/>
          <w:szCs w:val="28"/>
          <w:lang w:val="uk-UA"/>
        </w:rPr>
        <w:t xml:space="preserve">яться </w:t>
      </w:r>
      <w:r w:rsidRPr="002D14AC">
        <w:rPr>
          <w:sz w:val="28"/>
          <w:szCs w:val="28"/>
          <w:lang w:val="uk-UA"/>
        </w:rPr>
        <w:t xml:space="preserve"> відпрацювання та перевірки місць масового скупчення та відпочинку молоді, парки, сквери, дитячі та спортивні майданчики, розважальні заклади, комп’ютерні клуби</w:t>
      </w:r>
      <w:r w:rsidR="00D251BC">
        <w:rPr>
          <w:sz w:val="28"/>
          <w:szCs w:val="28"/>
          <w:lang w:val="uk-UA"/>
        </w:rPr>
        <w:t>.</w:t>
      </w:r>
      <w:r w:rsidRPr="002D14AC">
        <w:rPr>
          <w:sz w:val="28"/>
          <w:szCs w:val="28"/>
          <w:lang w:val="uk-UA"/>
        </w:rPr>
        <w:t xml:space="preserve"> </w:t>
      </w:r>
    </w:p>
    <w:p w:rsidR="008965FC" w:rsidRPr="002D14AC" w:rsidRDefault="008965FC" w:rsidP="008965FC">
      <w:pPr>
        <w:ind w:firstLine="709"/>
        <w:jc w:val="both"/>
        <w:rPr>
          <w:sz w:val="28"/>
          <w:szCs w:val="28"/>
          <w:lang w:val="uk-UA"/>
        </w:rPr>
      </w:pPr>
      <w:r w:rsidRPr="002D14AC">
        <w:rPr>
          <w:sz w:val="28"/>
          <w:szCs w:val="28"/>
          <w:lang w:val="uk-UA"/>
        </w:rPr>
        <w:t>Упродовж 12-ти місяців 201</w:t>
      </w:r>
      <w:r>
        <w:rPr>
          <w:sz w:val="28"/>
          <w:szCs w:val="28"/>
          <w:lang w:val="uk-UA"/>
        </w:rPr>
        <w:t>9</w:t>
      </w:r>
      <w:r w:rsidRPr="002D14AC">
        <w:rPr>
          <w:sz w:val="28"/>
          <w:szCs w:val="28"/>
          <w:lang w:val="uk-UA"/>
        </w:rPr>
        <w:t xml:space="preserve"> року інспекторами ЮП СП Чернівецького відділу поліції спільно із представниками органів місцевого самоврядування та управління освіти на території м. Чернівці проведено </w:t>
      </w:r>
      <w:r>
        <w:rPr>
          <w:sz w:val="28"/>
          <w:szCs w:val="28"/>
          <w:lang w:val="uk-UA"/>
        </w:rPr>
        <w:t>143</w:t>
      </w:r>
      <w:r w:rsidRPr="002D14AC">
        <w:rPr>
          <w:sz w:val="28"/>
          <w:szCs w:val="28"/>
          <w:lang w:val="uk-UA"/>
        </w:rPr>
        <w:t xml:space="preserve"> профілактичних рейди та перевірки. Під час вказаних заходів виявлено та задокументовано </w:t>
      </w:r>
      <w:r>
        <w:rPr>
          <w:sz w:val="28"/>
          <w:szCs w:val="28"/>
          <w:lang w:val="uk-UA"/>
        </w:rPr>
        <w:t>190</w:t>
      </w:r>
      <w:r w:rsidRPr="002D14AC">
        <w:rPr>
          <w:sz w:val="28"/>
          <w:szCs w:val="28"/>
          <w:lang w:val="uk-UA"/>
        </w:rPr>
        <w:t xml:space="preserve"> адміністративних правопорушень, з яких </w:t>
      </w:r>
      <w:r>
        <w:rPr>
          <w:sz w:val="28"/>
          <w:szCs w:val="28"/>
          <w:lang w:val="uk-UA"/>
        </w:rPr>
        <w:t>близько 70</w:t>
      </w:r>
      <w:r w:rsidRPr="002D14AC">
        <w:rPr>
          <w:sz w:val="28"/>
          <w:szCs w:val="28"/>
          <w:lang w:val="uk-UA"/>
        </w:rPr>
        <w:t xml:space="preserve"> відносно неповнолітніх. Систематично припиняються та документуються правопорушення пов’язані з порушенням прав дітей на з</w:t>
      </w:r>
      <w:r w:rsidR="00D251BC">
        <w:rPr>
          <w:sz w:val="28"/>
          <w:szCs w:val="28"/>
          <w:lang w:val="uk-UA"/>
        </w:rPr>
        <w:t xml:space="preserve">доровий спосіб життя. Так, в процесі проведення </w:t>
      </w:r>
      <w:r w:rsidRPr="002D14AC">
        <w:rPr>
          <w:sz w:val="28"/>
          <w:szCs w:val="28"/>
          <w:lang w:val="uk-UA"/>
        </w:rPr>
        <w:t xml:space="preserve"> рейдів припинено </w:t>
      </w:r>
      <w:r>
        <w:rPr>
          <w:sz w:val="28"/>
          <w:szCs w:val="28"/>
          <w:lang w:val="uk-UA"/>
        </w:rPr>
        <w:t>8</w:t>
      </w:r>
      <w:r w:rsidRPr="002D14AC">
        <w:rPr>
          <w:sz w:val="28"/>
          <w:szCs w:val="28"/>
          <w:lang w:val="uk-UA"/>
        </w:rPr>
        <w:t xml:space="preserve"> фактів доведення неповн</w:t>
      </w:r>
      <w:r w:rsidR="000D1F24">
        <w:rPr>
          <w:sz w:val="28"/>
          <w:szCs w:val="28"/>
          <w:lang w:val="uk-UA"/>
        </w:rPr>
        <w:t>олітніх до стану сп’яніння (ст.</w:t>
      </w:r>
      <w:r w:rsidRPr="002D14AC">
        <w:rPr>
          <w:sz w:val="28"/>
          <w:szCs w:val="28"/>
          <w:lang w:val="uk-UA"/>
        </w:rPr>
        <w:t xml:space="preserve">180 </w:t>
      </w:r>
      <w:r w:rsidRPr="002D14AC">
        <w:rPr>
          <w:sz w:val="28"/>
          <w:szCs w:val="28"/>
          <w:lang w:val="uk-UA"/>
        </w:rPr>
        <w:lastRenderedPageBreak/>
        <w:t xml:space="preserve">КУпАП) </w:t>
      </w:r>
      <w:r w:rsidR="000D1F24">
        <w:rPr>
          <w:sz w:val="28"/>
          <w:szCs w:val="28"/>
          <w:lang w:val="uk-UA"/>
        </w:rPr>
        <w:t xml:space="preserve"> </w:t>
      </w:r>
      <w:r w:rsidRPr="002D14A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54</w:t>
      </w:r>
      <w:r w:rsidRPr="002D14AC">
        <w:rPr>
          <w:sz w:val="28"/>
          <w:szCs w:val="28"/>
          <w:lang w:val="uk-UA"/>
        </w:rPr>
        <w:t xml:space="preserve"> випадки неналежного виконання батьками обов’язків по догляду та вихованню неповнолітніх дітей (ст. 184 КУпАП)</w:t>
      </w:r>
      <w:r w:rsidR="000D1F24">
        <w:rPr>
          <w:sz w:val="28"/>
          <w:szCs w:val="28"/>
          <w:lang w:val="uk-UA"/>
        </w:rPr>
        <w:t>.</w:t>
      </w:r>
    </w:p>
    <w:p w:rsidR="008965FC" w:rsidRDefault="008965FC" w:rsidP="008965F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навчальних закладах проведено майже 250 профілактичних виступів, лекцій, бесід та інтерактивних заходів, під час яких особливу увагу  зосереджено на протидії булінгу. Проведено ряд заходів на тему: «Проблема явища булінгу в Україні та світі», «Особливості адміністративної відповідальності за вчинення булінгу», «Протидія кібербулінгу», «Взаємодія поліції та закладів освіти щодо реагування на випадки булінгу».</w:t>
      </w:r>
    </w:p>
    <w:p w:rsidR="008965FC" w:rsidRDefault="008965FC" w:rsidP="000D1F2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період з 25 травня по 31 серпня 2019 року, під час літнього відпочинку та оздоровлення, на території міста проведен</w:t>
      </w:r>
      <w:r w:rsidR="00D251BC">
        <w:rPr>
          <w:sz w:val="28"/>
          <w:szCs w:val="28"/>
          <w:lang w:val="uk-UA"/>
        </w:rPr>
        <w:t>о комплекс превентивних заходів</w:t>
      </w:r>
      <w:r>
        <w:rPr>
          <w:sz w:val="28"/>
          <w:szCs w:val="28"/>
          <w:lang w:val="uk-UA"/>
        </w:rPr>
        <w:t>, спрямованих на забезпечення</w:t>
      </w:r>
      <w:r w:rsidR="00D251BC">
        <w:rPr>
          <w:sz w:val="28"/>
          <w:szCs w:val="28"/>
          <w:lang w:val="uk-UA"/>
        </w:rPr>
        <w:t xml:space="preserve"> безпеки дітей, захисту їх прав</w:t>
      </w:r>
      <w:r>
        <w:rPr>
          <w:sz w:val="28"/>
          <w:szCs w:val="28"/>
          <w:lang w:val="uk-UA"/>
        </w:rPr>
        <w:t>, попередження вчинення стосовно них злочинів та правопорушень під умовною назвою «Безпечне літо».</w:t>
      </w:r>
    </w:p>
    <w:p w:rsidR="000F6B39" w:rsidRDefault="00A91899" w:rsidP="000F6B3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виконання пункту 4 комплексної Програми п</w:t>
      </w:r>
      <w:r w:rsidR="000F6B39">
        <w:rPr>
          <w:sz w:val="28"/>
          <w:szCs w:val="28"/>
          <w:lang w:val="uk-UA"/>
        </w:rPr>
        <w:t>рацівники управління патрульної поліції в Чернівецькій області, в тому числі працівники сектора зв'язків з громадськістю, на постійній ос</w:t>
      </w:r>
      <w:r w:rsidR="003F0806">
        <w:rPr>
          <w:sz w:val="28"/>
          <w:szCs w:val="28"/>
          <w:lang w:val="uk-UA"/>
        </w:rPr>
        <w:t xml:space="preserve">нові здійснюють заходи спільно </w:t>
      </w:r>
      <w:r w:rsidR="000F6B39">
        <w:rPr>
          <w:sz w:val="28"/>
          <w:szCs w:val="28"/>
          <w:lang w:val="uk-UA"/>
        </w:rPr>
        <w:t xml:space="preserve">з іншими підрозділами щодо попередження вживання та розповсюдження наркотичних речовин серед молоді та неповнолітніх.  </w:t>
      </w:r>
    </w:p>
    <w:p w:rsidR="000F6B39" w:rsidRDefault="000F6B39" w:rsidP="000F6B3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результаті проведення відпрацювань, вдалося досягти відповідних результатів </w:t>
      </w:r>
      <w:r w:rsidR="003F0806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робот</w:t>
      </w:r>
      <w:r w:rsidR="003F080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, до прикладу: за 2019 рік працівниками патрульної поліції було розкрито на 12,4 % </w:t>
      </w:r>
      <w:r w:rsidR="003F08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більше </w:t>
      </w:r>
      <w:r w:rsidR="003F08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нар</w:t>
      </w:r>
      <w:r w:rsidR="003F0806">
        <w:rPr>
          <w:sz w:val="28"/>
          <w:szCs w:val="28"/>
          <w:lang w:val="uk-UA"/>
        </w:rPr>
        <w:t>козлочинів,  ніж  минулого року</w:t>
      </w:r>
      <w:r>
        <w:rPr>
          <w:sz w:val="28"/>
          <w:szCs w:val="28"/>
          <w:lang w:val="uk-UA"/>
        </w:rPr>
        <w:t xml:space="preserve">, а також </w:t>
      </w:r>
      <w:r w:rsidR="003F08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досягнути </w:t>
      </w:r>
      <w:r w:rsidR="003F08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зменшення кількості реєстрації правопорушень, пов’язаних із незаконним виготовленням, зберіганням тощо наркотичних засобів </w:t>
      </w:r>
      <w:r>
        <w:rPr>
          <w:sz w:val="28"/>
          <w:lang w:val="uk-UA"/>
        </w:rPr>
        <w:t>на території обслуговування</w:t>
      </w:r>
      <w:r w:rsidR="00CD3C60">
        <w:rPr>
          <w:sz w:val="28"/>
          <w:lang w:val="uk-UA"/>
        </w:rPr>
        <w:t>,  порівнюючи з 2018 роком</w:t>
      </w:r>
      <w:r>
        <w:rPr>
          <w:sz w:val="28"/>
          <w:lang w:val="uk-UA"/>
        </w:rPr>
        <w:t xml:space="preserve">  на 24%. </w:t>
      </w:r>
    </w:p>
    <w:p w:rsidR="000F6B39" w:rsidRDefault="000F6B39" w:rsidP="00AD0A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 патрульної поліції співпрацює із громадськими організаціями щодо попередження вживання та розповсюдження наркотичних речовин серед молоді та неповнолітніх. Зокрема,</w:t>
      </w:r>
      <w:r w:rsidR="00AD0A1F" w:rsidRPr="00AD0A1F">
        <w:rPr>
          <w:sz w:val="28"/>
          <w:szCs w:val="28"/>
          <w:lang w:val="uk-UA"/>
        </w:rPr>
        <w:t xml:space="preserve"> </w:t>
      </w:r>
      <w:r w:rsidR="004000E4">
        <w:rPr>
          <w:sz w:val="28"/>
          <w:szCs w:val="28"/>
          <w:lang w:val="uk-UA"/>
        </w:rPr>
        <w:t xml:space="preserve">для </w:t>
      </w:r>
      <w:r w:rsidR="00AD0A1F">
        <w:rPr>
          <w:sz w:val="28"/>
          <w:szCs w:val="28"/>
          <w:lang w:val="uk-UA"/>
        </w:rPr>
        <w:t xml:space="preserve">ліквідації надписів на різноманітних об’єктах, які пропагують вживання наркотиків </w:t>
      </w:r>
      <w:r>
        <w:rPr>
          <w:sz w:val="28"/>
          <w:szCs w:val="28"/>
          <w:lang w:val="uk-UA"/>
        </w:rPr>
        <w:t xml:space="preserve"> </w:t>
      </w:r>
      <w:r w:rsidR="00AD0A1F">
        <w:rPr>
          <w:sz w:val="28"/>
          <w:szCs w:val="28"/>
          <w:lang w:val="uk-UA"/>
        </w:rPr>
        <w:t>спільно із благодійною організацією «Нова сім</w:t>
      </w:r>
      <w:r w:rsidR="00AD0A1F" w:rsidRPr="00AD0A1F">
        <w:rPr>
          <w:sz w:val="28"/>
          <w:szCs w:val="28"/>
          <w:lang w:val="uk-UA"/>
        </w:rPr>
        <w:t>’</w:t>
      </w:r>
      <w:r w:rsidR="00AD0A1F">
        <w:rPr>
          <w:sz w:val="28"/>
          <w:szCs w:val="28"/>
          <w:lang w:val="uk-UA"/>
        </w:rPr>
        <w:t xml:space="preserve">я» </w:t>
      </w:r>
      <w:r>
        <w:rPr>
          <w:sz w:val="28"/>
          <w:szCs w:val="28"/>
          <w:lang w:val="uk-UA"/>
        </w:rPr>
        <w:t xml:space="preserve"> неодноразово </w:t>
      </w:r>
      <w:r w:rsidR="00AD0A1F">
        <w:rPr>
          <w:sz w:val="28"/>
          <w:szCs w:val="28"/>
          <w:lang w:val="uk-UA"/>
        </w:rPr>
        <w:t xml:space="preserve"> було </w:t>
      </w:r>
      <w:r>
        <w:rPr>
          <w:sz w:val="28"/>
          <w:szCs w:val="28"/>
          <w:lang w:val="uk-UA"/>
        </w:rPr>
        <w:t>проведено</w:t>
      </w:r>
      <w:r w:rsidR="00AD0A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D0A1F">
        <w:rPr>
          <w:sz w:val="28"/>
          <w:szCs w:val="28"/>
          <w:lang w:val="uk-UA"/>
        </w:rPr>
        <w:t>акц</w:t>
      </w:r>
      <w:r>
        <w:rPr>
          <w:sz w:val="28"/>
          <w:szCs w:val="28"/>
          <w:lang w:val="uk-UA"/>
        </w:rPr>
        <w:t>ію «Розмал</w:t>
      </w:r>
      <w:r w:rsidR="00AD0A1F">
        <w:rPr>
          <w:sz w:val="28"/>
          <w:szCs w:val="28"/>
          <w:lang w:val="uk-UA"/>
        </w:rPr>
        <w:t>юй».</w:t>
      </w:r>
    </w:p>
    <w:p w:rsidR="000F6B39" w:rsidRDefault="000F6B39" w:rsidP="000F6B3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Працівники сектора зв'язків з громадськістю управління патрульної поліції в Чернівецькій області організовують поширення серед н</w:t>
      </w:r>
      <w:r w:rsidR="00984A07">
        <w:rPr>
          <w:sz w:val="28"/>
          <w:szCs w:val="28"/>
          <w:lang w:val="uk-UA"/>
        </w:rPr>
        <w:t xml:space="preserve">аселення інформаційних </w:t>
      </w:r>
      <w:r w:rsidR="00343C96">
        <w:rPr>
          <w:sz w:val="28"/>
          <w:szCs w:val="28"/>
          <w:lang w:val="uk-UA"/>
        </w:rPr>
        <w:t xml:space="preserve"> </w:t>
      </w:r>
      <w:r w:rsidR="00984A07">
        <w:rPr>
          <w:sz w:val="28"/>
          <w:szCs w:val="28"/>
          <w:lang w:val="uk-UA"/>
        </w:rPr>
        <w:t>буклетів</w:t>
      </w:r>
      <w:r w:rsidR="00343C96">
        <w:rPr>
          <w:sz w:val="28"/>
          <w:szCs w:val="28"/>
          <w:lang w:val="uk-UA"/>
        </w:rPr>
        <w:t xml:space="preserve"> </w:t>
      </w:r>
      <w:r w:rsidR="00984A07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 попередження </w:t>
      </w:r>
      <w:r w:rsidR="00343C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вживання наркотичних речовин, а також </w:t>
      </w:r>
      <w:r w:rsidR="00984A07">
        <w:rPr>
          <w:sz w:val="28"/>
          <w:szCs w:val="28"/>
          <w:lang w:val="uk-UA"/>
        </w:rPr>
        <w:t xml:space="preserve"> постійно </w:t>
      </w:r>
      <w:r>
        <w:rPr>
          <w:sz w:val="28"/>
          <w:szCs w:val="28"/>
          <w:lang w:val="uk-UA"/>
        </w:rPr>
        <w:t>проводять  профілактичні бесіди та заняття у навчальних закладах</w:t>
      </w:r>
      <w:r w:rsidR="00C145C3">
        <w:rPr>
          <w:sz w:val="28"/>
          <w:szCs w:val="28"/>
          <w:lang w:val="uk-UA"/>
        </w:rPr>
        <w:t xml:space="preserve"> щодо попередження вживання та розповсюдження наркотичних речовин серед молоді та неповнолітніх.</w:t>
      </w:r>
    </w:p>
    <w:p w:rsidR="00844CE6" w:rsidRDefault="00844CE6" w:rsidP="00844CE6">
      <w:pPr>
        <w:ind w:firstLine="708"/>
        <w:jc w:val="both"/>
        <w:rPr>
          <w:sz w:val="28"/>
          <w:szCs w:val="28"/>
          <w:lang w:val="uk-UA"/>
        </w:rPr>
      </w:pPr>
      <w:r w:rsidRPr="00197F99">
        <w:rPr>
          <w:sz w:val="28"/>
          <w:szCs w:val="28"/>
          <w:lang w:val="uk-UA"/>
        </w:rPr>
        <w:t xml:space="preserve">Проаналізовано наявну оперативну інформацію щодо осіб, схильних до скоєння злочинів, пов’язаних з незаконним обігом наркотичних засобів, психотропних речовин їх аналогів та прекурсорів, вживаються дієві заходи, щодо виявлення та ліквідації осередків виготовлення і вживання наркотиків, втягування в наркоманію інших осіб, насамперед неповнолітніх. Особливу увагу звернуто на виявлення осіб, які займаються виготовленням та збутом наркотичних засобів та психотропних речовин на території м. Чернівці. Поряд з цим, на виконання Наказу ГУНП в Чернівецькій області від 17.05.2019 № 609, спрямованої на виявлення і знищення незаконних посівів нарковмісних рослин маку і конопель, перекриття каналів надходження наркозасобів до </w:t>
      </w:r>
      <w:r w:rsidRPr="00197F99">
        <w:rPr>
          <w:sz w:val="28"/>
          <w:szCs w:val="28"/>
          <w:lang w:val="uk-UA"/>
        </w:rPr>
        <w:lastRenderedPageBreak/>
        <w:t xml:space="preserve">споживачів та недопущення витоку в незаконний обіг наркосировини рослинного походження, на території обслуговування </w:t>
      </w:r>
      <w:r>
        <w:rPr>
          <w:sz w:val="28"/>
          <w:szCs w:val="28"/>
          <w:lang w:val="uk-UA"/>
        </w:rPr>
        <w:t xml:space="preserve">міста </w:t>
      </w:r>
      <w:r w:rsidR="000D1F24">
        <w:rPr>
          <w:sz w:val="28"/>
          <w:szCs w:val="28"/>
          <w:lang w:val="uk-UA"/>
        </w:rPr>
        <w:t>проводився</w:t>
      </w:r>
      <w:r w:rsidRPr="00197F99">
        <w:rPr>
          <w:sz w:val="28"/>
          <w:szCs w:val="28"/>
          <w:lang w:val="uk-UA"/>
        </w:rPr>
        <w:t xml:space="preserve"> комплекс оперативно – профілактичних заходів під умовною назвою «Мак</w:t>
      </w:r>
      <w:r>
        <w:rPr>
          <w:sz w:val="28"/>
          <w:szCs w:val="28"/>
          <w:lang w:val="uk-UA"/>
        </w:rPr>
        <w:t xml:space="preserve">». </w:t>
      </w:r>
    </w:p>
    <w:p w:rsidR="000F6B39" w:rsidRDefault="00410FDF" w:rsidP="00543A5E">
      <w:pPr>
        <w:ind w:firstLine="720"/>
        <w:jc w:val="both"/>
        <w:rPr>
          <w:sz w:val="28"/>
          <w:szCs w:val="28"/>
          <w:lang w:val="uk-UA" w:bidi="uk-UA"/>
        </w:rPr>
      </w:pPr>
      <w:r>
        <w:rPr>
          <w:sz w:val="28"/>
          <w:szCs w:val="28"/>
          <w:lang w:val="uk-UA"/>
        </w:rPr>
        <w:t>Для</w:t>
      </w:r>
      <w:r w:rsidR="00844CE6" w:rsidRPr="00825418">
        <w:rPr>
          <w:sz w:val="28"/>
          <w:szCs w:val="28"/>
          <w:lang w:val="uk-UA"/>
        </w:rPr>
        <w:t xml:space="preserve"> запобігання скоєнню правопорушень, </w:t>
      </w:r>
      <w:r w:rsidR="00844CE6" w:rsidRPr="00825418">
        <w:rPr>
          <w:bCs/>
          <w:sz w:val="28"/>
          <w:szCs w:val="28"/>
          <w:lang w:val="uk-UA"/>
        </w:rPr>
        <w:t>оздоровлення оперативної</w:t>
      </w:r>
      <w:r w:rsidR="002B0E8A">
        <w:rPr>
          <w:bCs/>
          <w:sz w:val="28"/>
          <w:szCs w:val="28"/>
          <w:lang w:val="uk-UA"/>
        </w:rPr>
        <w:t xml:space="preserve"> обстановки на території міста</w:t>
      </w:r>
      <w:r w:rsidR="00844CE6" w:rsidRPr="00825418">
        <w:rPr>
          <w:bCs/>
          <w:sz w:val="28"/>
          <w:szCs w:val="28"/>
          <w:lang w:val="uk-UA"/>
        </w:rPr>
        <w:t xml:space="preserve">, вдосконалення профілактичної роботи з особами, які перебувають на профілактичних обліках, активізації роботи з викриття та документування </w:t>
      </w:r>
      <w:r w:rsidR="00844CE6" w:rsidRPr="00825418">
        <w:rPr>
          <w:color w:val="000000"/>
          <w:sz w:val="28"/>
          <w:szCs w:val="28"/>
          <w:lang w:val="uk-UA" w:bidi="uk-UA"/>
        </w:rPr>
        <w:t xml:space="preserve">правопорушень, </w:t>
      </w:r>
      <w:r w:rsidR="00844CE6" w:rsidRPr="00825418">
        <w:rPr>
          <w:sz w:val="28"/>
          <w:szCs w:val="28"/>
          <w:lang w:val="uk-UA"/>
        </w:rPr>
        <w:t xml:space="preserve"> з різними категоріями осіб, засудженими до альтернативних видів покарань та осіб звільнених з місць позбавлення волі, проводиться комплекс заходів щодо підтримки та допомоги звільненим особам, які втратили соціальні зв’язки з рідними та бажають ст</w:t>
      </w:r>
      <w:r w:rsidR="002B0E8A">
        <w:rPr>
          <w:sz w:val="28"/>
          <w:szCs w:val="28"/>
          <w:lang w:val="uk-UA"/>
        </w:rPr>
        <w:t>ати на шлях виправлення, задля</w:t>
      </w:r>
      <w:r w:rsidR="00844CE6" w:rsidRPr="00825418">
        <w:rPr>
          <w:sz w:val="28"/>
          <w:szCs w:val="28"/>
          <w:lang w:val="uk-UA"/>
        </w:rPr>
        <w:t xml:space="preserve"> сприяння цим особам у працевлаштуванні, професійній переорієнтації та перепідготовці, запобігання впливу на них криміногенних факторів</w:t>
      </w:r>
      <w:r w:rsidR="002B0E8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844CE6">
        <w:rPr>
          <w:sz w:val="28"/>
          <w:szCs w:val="28"/>
          <w:lang w:val="uk-UA"/>
        </w:rPr>
        <w:t xml:space="preserve"> Проведені оперативно-профілактичні  відпрацювання районів міста</w:t>
      </w:r>
      <w:r w:rsidR="00844CE6">
        <w:rPr>
          <w:sz w:val="28"/>
          <w:szCs w:val="28"/>
          <w:lang w:val="uk-UA" w:bidi="uk-UA"/>
        </w:rPr>
        <w:t xml:space="preserve">, </w:t>
      </w:r>
      <w:r w:rsidR="00844CE6" w:rsidRPr="005E733D">
        <w:rPr>
          <w:sz w:val="28"/>
          <w:szCs w:val="28"/>
          <w:lang w:val="uk-UA" w:bidi="uk-UA"/>
        </w:rPr>
        <w:t>про</w:t>
      </w:r>
      <w:r>
        <w:rPr>
          <w:sz w:val="28"/>
          <w:szCs w:val="28"/>
          <w:lang w:val="uk-UA" w:bidi="uk-UA"/>
        </w:rPr>
        <w:t>філактично-роз’яснювальні бесіди</w:t>
      </w:r>
      <w:r w:rsidR="00844CE6" w:rsidRPr="005E733D">
        <w:rPr>
          <w:sz w:val="28"/>
          <w:szCs w:val="28"/>
          <w:lang w:val="uk-UA" w:bidi="uk-UA"/>
        </w:rPr>
        <w:t xml:space="preserve"> з особами, які ведуть аморальний спосіб життя та зловживають алкогольними напоями. </w:t>
      </w:r>
    </w:p>
    <w:p w:rsidR="006A3537" w:rsidRPr="00543A5E" w:rsidRDefault="006A3537" w:rsidP="00543A5E">
      <w:pPr>
        <w:ind w:firstLine="720"/>
        <w:jc w:val="both"/>
        <w:rPr>
          <w:sz w:val="28"/>
          <w:szCs w:val="28"/>
          <w:lang w:val="uk-UA" w:bidi="uk-UA"/>
        </w:rPr>
      </w:pPr>
    </w:p>
    <w:p w:rsidR="004000E4" w:rsidRDefault="00143EEB" w:rsidP="00143EEB">
      <w:pPr>
        <w:pStyle w:val="a3"/>
        <w:ind w:firstLine="709"/>
      </w:pPr>
      <w:r>
        <w:t xml:space="preserve">З метою реалізації </w:t>
      </w:r>
      <w:r w:rsidR="003115A8">
        <w:t>напрямів діяльності та заходів к</w:t>
      </w:r>
      <w:r>
        <w:t xml:space="preserve">омплексної </w:t>
      </w:r>
      <w:r w:rsidR="003115A8">
        <w:t>П</w:t>
      </w:r>
      <w:r>
        <w:t>рограми відділ</w:t>
      </w:r>
      <w:r w:rsidR="008A2BB6">
        <w:t>ом</w:t>
      </w:r>
      <w:r>
        <w:t xml:space="preserve"> </w:t>
      </w:r>
      <w:r w:rsidR="008D1C54">
        <w:t xml:space="preserve"> </w:t>
      </w:r>
      <w:r>
        <w:t>комп</w:t>
      </w:r>
      <w:r w:rsidRPr="0003134A">
        <w:t>`ютерно-техн</w:t>
      </w:r>
      <w:r>
        <w:t>і</w:t>
      </w:r>
      <w:r w:rsidRPr="0003134A">
        <w:t xml:space="preserve">чного </w:t>
      </w:r>
      <w:r w:rsidR="008D1C54">
        <w:t xml:space="preserve"> </w:t>
      </w:r>
      <w:r w:rsidRPr="0003134A">
        <w:t>забезп</w:t>
      </w:r>
      <w:r w:rsidR="008A2BB6">
        <w:t>ечення міської ради забезпечено</w:t>
      </w:r>
      <w:r w:rsidRPr="0003134A">
        <w:t xml:space="preserve"> належне функціонування та обслуговува</w:t>
      </w:r>
      <w:r>
        <w:t>н</w:t>
      </w:r>
      <w:r w:rsidRPr="0003134A">
        <w:t>н</w:t>
      </w:r>
      <w:r>
        <w:t>я системи віде</w:t>
      </w:r>
      <w:r w:rsidR="003115A8">
        <w:t xml:space="preserve">оспостереження. </w:t>
      </w:r>
    </w:p>
    <w:p w:rsidR="00643275" w:rsidRDefault="003115A8" w:rsidP="00143EEB">
      <w:pPr>
        <w:pStyle w:val="a3"/>
        <w:ind w:firstLine="709"/>
      </w:pPr>
      <w:r>
        <w:t>Станом на 01.12.</w:t>
      </w:r>
      <w:r w:rsidR="00143EEB">
        <w:t xml:space="preserve">2019 року система відеоспостереження </w:t>
      </w:r>
      <w:r w:rsidR="00643275">
        <w:t xml:space="preserve"> </w:t>
      </w:r>
      <w:r w:rsidR="00143EEB">
        <w:t xml:space="preserve">складається з 30 відеокамер, які встановлені на найбільш завантажених перехрестях міста та на будівлі міської ради (площа Центральна,1). </w:t>
      </w:r>
      <w:r w:rsidR="00143EEB" w:rsidRPr="003721DE">
        <w:t xml:space="preserve">Строк зберігання інформації, </w:t>
      </w:r>
      <w:r w:rsidR="00643275">
        <w:t xml:space="preserve">яка записується відеокамерами становить </w:t>
      </w:r>
      <w:r w:rsidR="00143EEB" w:rsidRPr="003721DE">
        <w:t>7 днів. Обмеження по строку зберігання обумовлені наявними записуючими пристроями на сервері</w:t>
      </w:r>
      <w:r w:rsidR="00143EEB">
        <w:t>. Відеозаписи з системи зберігання цих матеріалів надавалися Національній поліції за письмовими запитами</w:t>
      </w:r>
      <w:r w:rsidR="00643275">
        <w:t>.</w:t>
      </w:r>
    </w:p>
    <w:p w:rsidR="00643275" w:rsidRDefault="00143EEB" w:rsidP="00143EEB">
      <w:pPr>
        <w:pStyle w:val="a3"/>
        <w:ind w:firstLine="709"/>
      </w:pPr>
      <w:r>
        <w:t>В місцях масового зібрання людей камери за рахунок коштів міського бю</w:t>
      </w:r>
      <w:r w:rsidR="006D6893">
        <w:t xml:space="preserve">джету не встановлювалися. Однак,  </w:t>
      </w:r>
      <w:r w:rsidR="001F55D7">
        <w:t xml:space="preserve">в цих </w:t>
      </w:r>
      <w:r>
        <w:t xml:space="preserve"> місцях</w:t>
      </w:r>
      <w:r w:rsidR="001F55D7">
        <w:t xml:space="preserve"> </w:t>
      </w:r>
      <w:r>
        <w:t xml:space="preserve"> працюють камери провайдерів інтернет послуг. Відповідно зображення з цих камер доступне в онлайн режимі (ссилка: </w:t>
      </w:r>
      <w:hyperlink r:id="rId8" w:history="1">
        <w:r w:rsidRPr="000C61FE">
          <w:rPr>
            <w:rStyle w:val="aa"/>
          </w:rPr>
          <w:t>http://chernivtsy.webcam/</w:t>
        </w:r>
      </w:hyperlink>
      <w:r>
        <w:t xml:space="preserve">). </w:t>
      </w:r>
    </w:p>
    <w:p w:rsidR="00143EEB" w:rsidRDefault="00643275" w:rsidP="00143EEB">
      <w:pPr>
        <w:pStyle w:val="a3"/>
        <w:ind w:firstLine="709"/>
      </w:pPr>
      <w:r>
        <w:t>П</w:t>
      </w:r>
      <w:r w:rsidR="00143EEB">
        <w:t>оетапне впровадження на території м.Чернівців системи відеонагляду за станом правопорядку в громадських місцях, на транспортних розв</w:t>
      </w:r>
      <w:r w:rsidR="00143EEB" w:rsidRPr="00022004">
        <w:t>`язках, мікрорайонах, загальноосвітніх та дошкільних навчальних закладах, місцях збору сміття з метою відстеження стану правопорядку</w:t>
      </w:r>
      <w:r w:rsidR="00143EEB">
        <w:t xml:space="preserve">, оперативного реагування на факти правопорушень, використання системи в розкритті та попередженні кримінальних правопорушень має велике значення для забезпечення безпеки і комфорту жителів та гостей  міста. </w:t>
      </w:r>
    </w:p>
    <w:p w:rsidR="00515B2D" w:rsidRDefault="00515B2D" w:rsidP="00143EEB">
      <w:pPr>
        <w:pStyle w:val="a3"/>
        <w:ind w:firstLine="709"/>
      </w:pPr>
    </w:p>
    <w:p w:rsidR="00515B2D" w:rsidRPr="00515B2D" w:rsidRDefault="00515B2D" w:rsidP="00515B2D">
      <w:pPr>
        <w:pStyle w:val="ac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 w:rsidRPr="00515B2D">
        <w:rPr>
          <w:rFonts w:ascii="Times New Roman" w:hAnsi="Times New Roman"/>
          <w:sz w:val="28"/>
          <w:szCs w:val="28"/>
        </w:rPr>
        <w:t>На виконання пунктів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Pr="00515B2D">
        <w:rPr>
          <w:rFonts w:ascii="Times New Roman" w:hAnsi="Times New Roman"/>
          <w:sz w:val="28"/>
          <w:szCs w:val="28"/>
        </w:rPr>
        <w:t xml:space="preserve">3.1, </w:t>
      </w:r>
      <w:r>
        <w:rPr>
          <w:rFonts w:ascii="Times New Roman" w:hAnsi="Times New Roman"/>
          <w:sz w:val="28"/>
          <w:szCs w:val="28"/>
        </w:rPr>
        <w:t xml:space="preserve">3.4 </w:t>
      </w:r>
      <w:r w:rsidR="001F55D7">
        <w:rPr>
          <w:rFonts w:ascii="Times New Roman" w:hAnsi="Times New Roman"/>
          <w:sz w:val="28"/>
          <w:szCs w:val="28"/>
        </w:rPr>
        <w:t xml:space="preserve">комплексної </w:t>
      </w:r>
      <w:r>
        <w:rPr>
          <w:rFonts w:ascii="Times New Roman" w:hAnsi="Times New Roman"/>
          <w:sz w:val="28"/>
          <w:szCs w:val="28"/>
        </w:rPr>
        <w:t>Програми управління освіти міської ради та  адміністрації  закладів загальної середньої освіти  з</w:t>
      </w:r>
      <w:r w:rsidRPr="00202167">
        <w:rPr>
          <w:rFonts w:ascii="Times New Roman" w:hAnsi="Times New Roman"/>
          <w:sz w:val="28"/>
          <w:szCs w:val="28"/>
        </w:rPr>
        <w:t>дійсню</w:t>
      </w:r>
      <w:r>
        <w:rPr>
          <w:rFonts w:ascii="Times New Roman" w:hAnsi="Times New Roman"/>
          <w:sz w:val="28"/>
          <w:szCs w:val="28"/>
        </w:rPr>
        <w:t xml:space="preserve">ють  </w:t>
      </w:r>
      <w:r w:rsidRPr="00202167">
        <w:rPr>
          <w:rFonts w:ascii="Times New Roman" w:hAnsi="Times New Roman"/>
          <w:sz w:val="28"/>
          <w:szCs w:val="28"/>
        </w:rPr>
        <w:t>контроль</w:t>
      </w:r>
      <w:r>
        <w:rPr>
          <w:rFonts w:ascii="Times New Roman" w:hAnsi="Times New Roman"/>
          <w:sz w:val="28"/>
          <w:szCs w:val="28"/>
        </w:rPr>
        <w:t xml:space="preserve"> за дотриманням вимог чинного законодавства щодо захисту прав дітей соціально незахищених категорій. Питання розглядаються на колегіях управління освіти, нарадах, педрадах, видаються відповідні накази.</w:t>
      </w:r>
    </w:p>
    <w:p w:rsidR="00515B2D" w:rsidRDefault="00515B2D" w:rsidP="00515B2D">
      <w:pPr>
        <w:pStyle w:val="ac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Двічі на рік поновлюються соціальні паспорти.</w:t>
      </w:r>
      <w:r w:rsidRPr="00ED6625">
        <w:rPr>
          <w:rFonts w:ascii="Times New Roman" w:hAnsi="Times New Roman"/>
          <w:b/>
          <w:sz w:val="28"/>
          <w:szCs w:val="28"/>
        </w:rPr>
        <w:t xml:space="preserve"> </w:t>
      </w:r>
      <w:r w:rsidRPr="00585F1B">
        <w:rPr>
          <w:rFonts w:ascii="Times New Roman" w:hAnsi="Times New Roman"/>
          <w:sz w:val="28"/>
          <w:szCs w:val="28"/>
        </w:rPr>
        <w:t xml:space="preserve">Педагогічними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5F1B">
        <w:rPr>
          <w:rFonts w:ascii="Times New Roman" w:hAnsi="Times New Roman"/>
          <w:sz w:val="28"/>
          <w:szCs w:val="28"/>
        </w:rPr>
        <w:t>колективами проводиться робота по соціальному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5F1B">
        <w:rPr>
          <w:rFonts w:ascii="Times New Roman" w:hAnsi="Times New Roman"/>
          <w:sz w:val="28"/>
          <w:szCs w:val="28"/>
        </w:rPr>
        <w:t xml:space="preserve"> захисту дітей, які потребують посиленої соціальної уваги. </w:t>
      </w:r>
    </w:p>
    <w:p w:rsidR="00515B2D" w:rsidRDefault="00515B2D" w:rsidP="00515B2D">
      <w:pPr>
        <w:pStyle w:val="ac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Впродовж  звітного періоду м</w:t>
      </w:r>
      <w:r w:rsidRPr="00585F1B">
        <w:rPr>
          <w:rFonts w:ascii="Times New Roman" w:hAnsi="Times New Roman"/>
          <w:sz w:val="28"/>
          <w:szCs w:val="28"/>
        </w:rPr>
        <w:t xml:space="preserve">іським управлінням освіти  спільно з асоціацією «Сім’я і здоров’я»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5F1B">
        <w:rPr>
          <w:rFonts w:ascii="Times New Roman" w:hAnsi="Times New Roman"/>
          <w:sz w:val="28"/>
          <w:szCs w:val="28"/>
        </w:rPr>
        <w:t>п</w:t>
      </w:r>
      <w:r w:rsidRPr="00956904">
        <w:rPr>
          <w:rFonts w:ascii="Times New Roman" w:hAnsi="Times New Roman"/>
          <w:sz w:val="28"/>
          <w:szCs w:val="28"/>
        </w:rPr>
        <w:t>роведено</w:t>
      </w:r>
      <w:r>
        <w:rPr>
          <w:rFonts w:ascii="Times New Roman" w:hAnsi="Times New Roman"/>
          <w:sz w:val="28"/>
          <w:szCs w:val="28"/>
        </w:rPr>
        <w:t xml:space="preserve">  біля 10 акцій</w:t>
      </w:r>
      <w:r w:rsidRPr="00956904">
        <w:rPr>
          <w:rFonts w:ascii="Times New Roman" w:hAnsi="Times New Roman"/>
          <w:sz w:val="28"/>
          <w:szCs w:val="28"/>
        </w:rPr>
        <w:t xml:space="preserve"> «Милосердя», під час яких </w:t>
      </w:r>
      <w:r>
        <w:rPr>
          <w:rFonts w:ascii="Times New Roman" w:hAnsi="Times New Roman"/>
          <w:sz w:val="28"/>
          <w:szCs w:val="28"/>
        </w:rPr>
        <w:t>більше 10</w:t>
      </w:r>
      <w:r w:rsidRPr="00585F1B">
        <w:rPr>
          <w:rFonts w:ascii="Times New Roman" w:hAnsi="Times New Roman"/>
          <w:sz w:val="28"/>
          <w:szCs w:val="28"/>
        </w:rPr>
        <w:t xml:space="preserve">00 </w:t>
      </w:r>
      <w:r w:rsidRPr="00956904">
        <w:rPr>
          <w:rFonts w:ascii="Times New Roman" w:hAnsi="Times New Roman"/>
          <w:sz w:val="28"/>
          <w:szCs w:val="28"/>
        </w:rPr>
        <w:t>діт</w:t>
      </w:r>
      <w:r w:rsidRPr="00585F1B">
        <w:rPr>
          <w:rFonts w:ascii="Times New Roman" w:hAnsi="Times New Roman"/>
          <w:sz w:val="28"/>
          <w:szCs w:val="28"/>
        </w:rPr>
        <w:t xml:space="preserve">ей </w:t>
      </w:r>
      <w:r w:rsidRPr="009569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Pr="00585F1B">
        <w:rPr>
          <w:rFonts w:ascii="Times New Roman" w:hAnsi="Times New Roman"/>
          <w:sz w:val="28"/>
          <w:szCs w:val="28"/>
        </w:rPr>
        <w:t xml:space="preserve">римали </w:t>
      </w:r>
      <w:r w:rsidRPr="00956904">
        <w:rPr>
          <w:rFonts w:ascii="Times New Roman" w:hAnsi="Times New Roman"/>
          <w:sz w:val="28"/>
          <w:szCs w:val="28"/>
        </w:rPr>
        <w:t>матеріальн</w:t>
      </w:r>
      <w:r w:rsidRPr="00585F1B">
        <w:rPr>
          <w:rFonts w:ascii="Times New Roman" w:hAnsi="Times New Roman"/>
          <w:sz w:val="28"/>
          <w:szCs w:val="28"/>
        </w:rPr>
        <w:t xml:space="preserve">у </w:t>
      </w:r>
      <w:r w:rsidRPr="00956904">
        <w:rPr>
          <w:rFonts w:ascii="Times New Roman" w:hAnsi="Times New Roman"/>
          <w:sz w:val="28"/>
          <w:szCs w:val="28"/>
        </w:rPr>
        <w:t xml:space="preserve"> допомог</w:t>
      </w:r>
      <w:r w:rsidRPr="00585F1B">
        <w:rPr>
          <w:rFonts w:ascii="Times New Roman" w:hAnsi="Times New Roman"/>
          <w:sz w:val="28"/>
          <w:szCs w:val="28"/>
        </w:rPr>
        <w:t>у</w:t>
      </w:r>
      <w:r w:rsidRPr="00956904">
        <w:rPr>
          <w:rFonts w:ascii="Times New Roman" w:hAnsi="Times New Roman"/>
          <w:sz w:val="28"/>
          <w:szCs w:val="28"/>
        </w:rPr>
        <w:t>.</w:t>
      </w:r>
      <w:r w:rsidRPr="00585F1B">
        <w:rPr>
          <w:rFonts w:ascii="Times New Roman" w:hAnsi="Times New Roman"/>
          <w:sz w:val="28"/>
          <w:szCs w:val="28"/>
        </w:rPr>
        <w:t xml:space="preserve"> Особлива увага приділялась дітям</w:t>
      </w:r>
      <w:r>
        <w:rPr>
          <w:rFonts w:ascii="Times New Roman" w:hAnsi="Times New Roman"/>
          <w:sz w:val="28"/>
          <w:szCs w:val="28"/>
        </w:rPr>
        <w:t>-сиротам, дітям з інвалідністю, дітям з багатодітних та малозабезпечених сімей,</w:t>
      </w:r>
      <w:r w:rsidRPr="00585F1B">
        <w:rPr>
          <w:rFonts w:ascii="Times New Roman" w:hAnsi="Times New Roman"/>
          <w:sz w:val="28"/>
          <w:szCs w:val="28"/>
        </w:rPr>
        <w:t xml:space="preserve"> із сімей учасників АТО.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15B2D" w:rsidRDefault="00515B2D" w:rsidP="00515B2D">
      <w:pPr>
        <w:pStyle w:val="ac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закладах  загальної середньої освіти міста  забезпечується функціонування  системи </w:t>
      </w:r>
      <w:r w:rsidR="00DA58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правової </w:t>
      </w:r>
      <w:r w:rsidR="00DA58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освіти</w:t>
      </w:r>
      <w:r w:rsidR="00DA58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та </w:t>
      </w:r>
      <w:r w:rsidR="00DA58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виховання.</w:t>
      </w:r>
    </w:p>
    <w:p w:rsidR="00515B2D" w:rsidRDefault="00515B2D" w:rsidP="00515B2D">
      <w:pPr>
        <w:pStyle w:val="ac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45A7">
        <w:rPr>
          <w:rFonts w:ascii="Times New Roman" w:hAnsi="Times New Roman"/>
          <w:sz w:val="28"/>
          <w:szCs w:val="28"/>
        </w:rPr>
        <w:t>Підвищенню рівня правової підготовки учнів значною мірою сприяють елективні навчальні курси інтерактивного спрямування, головною метою яких є формування практичних вмінь та навичок правовідповідної пове</w:t>
      </w:r>
      <w:r>
        <w:rPr>
          <w:rFonts w:ascii="Times New Roman" w:hAnsi="Times New Roman"/>
          <w:sz w:val="28"/>
          <w:szCs w:val="28"/>
        </w:rPr>
        <w:t>дінки</w:t>
      </w:r>
      <w:r w:rsidR="001F55D7">
        <w:rPr>
          <w:rFonts w:ascii="Times New Roman" w:hAnsi="Times New Roman"/>
          <w:sz w:val="28"/>
          <w:szCs w:val="28"/>
        </w:rPr>
        <w:t xml:space="preserve">. Зокрема, </w:t>
      </w:r>
      <w:r w:rsidRPr="008845A7">
        <w:rPr>
          <w:rFonts w:ascii="Times New Roman" w:hAnsi="Times New Roman"/>
          <w:sz w:val="28"/>
          <w:szCs w:val="28"/>
        </w:rPr>
        <w:t xml:space="preserve">«Живи за правилами», «Права дитини», «Права людини», «Ми – громадяни України», «Вчимося бути громадянами», «Основи державного управління», «Судові та правоохоронні органи», «Конституційне право України», «Історія держави і права», «Основи криміналістики», «Основи правоохоронної діяльності» тощо.  </w:t>
      </w:r>
      <w:r>
        <w:rPr>
          <w:rFonts w:ascii="Times New Roman" w:hAnsi="Times New Roman"/>
          <w:sz w:val="28"/>
          <w:szCs w:val="28"/>
        </w:rPr>
        <w:t>Такі курси викладають</w:t>
      </w:r>
      <w:r w:rsidRPr="008845A7">
        <w:rPr>
          <w:rFonts w:ascii="Times New Roman" w:hAnsi="Times New Roman"/>
          <w:sz w:val="28"/>
          <w:szCs w:val="28"/>
        </w:rPr>
        <w:t>ся як курси за вибором, факуль</w:t>
      </w:r>
      <w:r>
        <w:rPr>
          <w:rFonts w:ascii="Times New Roman" w:hAnsi="Times New Roman"/>
          <w:sz w:val="28"/>
          <w:szCs w:val="28"/>
        </w:rPr>
        <w:t xml:space="preserve">тативи   у   38 класах  закладах  освіти міста і охоплюють  950 учнів. </w:t>
      </w:r>
    </w:p>
    <w:p w:rsidR="00515B2D" w:rsidRDefault="00515B2D" w:rsidP="00515B2D">
      <w:pPr>
        <w:pStyle w:val="ac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Щороку </w:t>
      </w:r>
      <w:r w:rsidRPr="008845A7">
        <w:rPr>
          <w:rFonts w:ascii="Times New Roman" w:hAnsi="Times New Roman"/>
          <w:sz w:val="28"/>
          <w:szCs w:val="28"/>
        </w:rPr>
        <w:t xml:space="preserve">загальноосвітні </w:t>
      </w:r>
      <w:r>
        <w:rPr>
          <w:rFonts w:ascii="Times New Roman" w:hAnsi="Times New Roman"/>
          <w:sz w:val="28"/>
          <w:szCs w:val="28"/>
        </w:rPr>
        <w:t>навчальні заклади міста долучають</w:t>
      </w:r>
      <w:r w:rsidRPr="008845A7">
        <w:rPr>
          <w:rFonts w:ascii="Times New Roman" w:hAnsi="Times New Roman"/>
          <w:sz w:val="28"/>
          <w:szCs w:val="28"/>
        </w:rPr>
        <w:t>ся до проведення Всеукраїнського тижня права. Творчою групою вчителів суспільних дисциплін при методичному центрі закладів освіт</w:t>
      </w:r>
      <w:r w:rsidR="00627D15">
        <w:rPr>
          <w:rFonts w:ascii="Times New Roman" w:hAnsi="Times New Roman"/>
          <w:sz w:val="28"/>
          <w:szCs w:val="28"/>
        </w:rPr>
        <w:t xml:space="preserve">и управління освіти </w:t>
      </w:r>
      <w:r w:rsidRPr="008845A7">
        <w:rPr>
          <w:rFonts w:ascii="Times New Roman" w:hAnsi="Times New Roman"/>
          <w:sz w:val="28"/>
          <w:szCs w:val="28"/>
        </w:rPr>
        <w:t xml:space="preserve"> міської ради підготовлено інформаційно-методичні  бюлетені «Всеукраїнський тиждень права. Матеріали на допомогу класному керівнику» та «Громадянська відповідальність». </w:t>
      </w:r>
      <w:r>
        <w:rPr>
          <w:rFonts w:ascii="Times New Roman" w:hAnsi="Times New Roman"/>
          <w:sz w:val="28"/>
          <w:szCs w:val="28"/>
        </w:rPr>
        <w:t>В</w:t>
      </w:r>
      <w:r w:rsidRPr="008845A7">
        <w:rPr>
          <w:rFonts w:ascii="Times New Roman" w:hAnsi="Times New Roman"/>
          <w:sz w:val="28"/>
          <w:szCs w:val="28"/>
        </w:rPr>
        <w:t>ідбулися лінійки, присвячені відкриттю Тижня, та тематичні уроки «Права людини» з нагоди проголошення Загальної декларації прав людини</w:t>
      </w:r>
      <w:r>
        <w:rPr>
          <w:rFonts w:ascii="Times New Roman" w:hAnsi="Times New Roman"/>
          <w:sz w:val="28"/>
          <w:szCs w:val="28"/>
        </w:rPr>
        <w:t>. Протягом Тижня проходять</w:t>
      </w:r>
      <w:r w:rsidRPr="008845A7">
        <w:rPr>
          <w:rFonts w:ascii="Times New Roman" w:hAnsi="Times New Roman"/>
          <w:sz w:val="28"/>
          <w:szCs w:val="28"/>
        </w:rPr>
        <w:t xml:space="preserve">  зустрічі з працівниками правоохоронних органів, органів юстиції, лекції, бесіди, правові конкурси, ігри, змагання, презентації рефератів та проектів. </w:t>
      </w:r>
      <w:r w:rsidRPr="008845A7">
        <w:rPr>
          <w:rFonts w:ascii="Times New Roman" w:hAnsi="Times New Roman"/>
          <w:sz w:val="28"/>
          <w:szCs w:val="28"/>
          <w:shd w:val="clear" w:color="auto" w:fill="FFFFFF"/>
        </w:rPr>
        <w:t>Були проведені книжкові виставки, презентації видань про права людини, виставки «Правники – суспільству».</w:t>
      </w:r>
    </w:p>
    <w:p w:rsidR="00515B2D" w:rsidRDefault="00515B2D" w:rsidP="00515B2D">
      <w:pPr>
        <w:pStyle w:val="ac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0596">
        <w:rPr>
          <w:rFonts w:ascii="Times New Roman" w:hAnsi="Times New Roman"/>
          <w:sz w:val="28"/>
          <w:szCs w:val="28"/>
        </w:rPr>
        <w:t xml:space="preserve">Одним з найважливіших чинників досягнення виховної мети </w:t>
      </w:r>
      <w:r>
        <w:rPr>
          <w:rFonts w:ascii="Times New Roman" w:hAnsi="Times New Roman"/>
          <w:sz w:val="28"/>
          <w:szCs w:val="28"/>
        </w:rPr>
        <w:t xml:space="preserve">є </w:t>
      </w:r>
      <w:r w:rsidRPr="00360596">
        <w:rPr>
          <w:rFonts w:ascii="Times New Roman" w:hAnsi="Times New Roman"/>
          <w:sz w:val="28"/>
          <w:szCs w:val="28"/>
        </w:rPr>
        <w:t>якісне навч</w:t>
      </w:r>
      <w:r w:rsidR="00754EC1">
        <w:rPr>
          <w:rFonts w:ascii="Times New Roman" w:hAnsi="Times New Roman"/>
          <w:sz w:val="28"/>
          <w:szCs w:val="28"/>
        </w:rPr>
        <w:t>ання всіх учасників навчально–</w:t>
      </w:r>
      <w:r w:rsidRPr="00360596">
        <w:rPr>
          <w:rFonts w:ascii="Times New Roman" w:hAnsi="Times New Roman"/>
          <w:sz w:val="28"/>
          <w:szCs w:val="28"/>
        </w:rPr>
        <w:t>виховного процесу.</w:t>
      </w:r>
    </w:p>
    <w:p w:rsidR="00515B2D" w:rsidRDefault="00515B2D" w:rsidP="00515B2D">
      <w:pPr>
        <w:pStyle w:val="ac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0596">
        <w:rPr>
          <w:rFonts w:ascii="Times New Roman" w:hAnsi="Times New Roman"/>
          <w:sz w:val="28"/>
          <w:szCs w:val="28"/>
        </w:rPr>
        <w:t>Пров</w:t>
      </w:r>
      <w:r w:rsidRPr="00F00BA3">
        <w:rPr>
          <w:rFonts w:ascii="Times New Roman" w:hAnsi="Times New Roman"/>
          <w:sz w:val="28"/>
          <w:szCs w:val="28"/>
        </w:rPr>
        <w:t>едено</w:t>
      </w:r>
      <w:r w:rsidRPr="00360596">
        <w:rPr>
          <w:rFonts w:ascii="Times New Roman" w:hAnsi="Times New Roman"/>
          <w:sz w:val="28"/>
          <w:szCs w:val="28"/>
        </w:rPr>
        <w:t xml:space="preserve"> семінари заступників директорів шкіл,</w:t>
      </w:r>
      <w:r>
        <w:rPr>
          <w:rFonts w:ascii="Times New Roman" w:hAnsi="Times New Roman"/>
          <w:sz w:val="28"/>
          <w:szCs w:val="28"/>
        </w:rPr>
        <w:t xml:space="preserve"> методичні об’єднання </w:t>
      </w:r>
      <w:r w:rsidRPr="00360596">
        <w:rPr>
          <w:rFonts w:ascii="Times New Roman" w:hAnsi="Times New Roman"/>
          <w:sz w:val="28"/>
          <w:szCs w:val="28"/>
        </w:rPr>
        <w:t>класних керівників, педагогів-організаторів, соціальних педагогів</w:t>
      </w:r>
      <w:r>
        <w:rPr>
          <w:rFonts w:ascii="Times New Roman" w:hAnsi="Times New Roman"/>
          <w:sz w:val="28"/>
          <w:szCs w:val="28"/>
        </w:rPr>
        <w:t>, психологів, на яких розглядали</w:t>
      </w:r>
      <w:r w:rsidRPr="00360596">
        <w:rPr>
          <w:rFonts w:ascii="Times New Roman" w:hAnsi="Times New Roman"/>
          <w:sz w:val="28"/>
          <w:szCs w:val="28"/>
        </w:rPr>
        <w:t>ся новітні технології виховання навичок здорового способу життя</w:t>
      </w:r>
      <w:r>
        <w:rPr>
          <w:rFonts w:ascii="Times New Roman" w:hAnsi="Times New Roman"/>
          <w:sz w:val="28"/>
          <w:szCs w:val="28"/>
        </w:rPr>
        <w:t>, правовідповідної поведінки в учнів шкіл міста</w:t>
      </w:r>
      <w:r w:rsidRPr="0036059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F55D7" w:rsidRDefault="00515B2D" w:rsidP="00515B2D">
      <w:pPr>
        <w:pStyle w:val="ac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Активно запроваджується використання сучасних методик у вихованні навичок здорового способу життя, використовується потенціал громадських організацій, з якими </w:t>
      </w:r>
      <w:r w:rsidR="00525D58">
        <w:rPr>
          <w:rFonts w:ascii="Times New Roman" w:hAnsi="Times New Roman"/>
          <w:sz w:val="28"/>
          <w:szCs w:val="28"/>
        </w:rPr>
        <w:t xml:space="preserve">управління освіти </w:t>
      </w:r>
      <w:r>
        <w:rPr>
          <w:rFonts w:ascii="Times New Roman" w:hAnsi="Times New Roman"/>
          <w:sz w:val="28"/>
          <w:szCs w:val="28"/>
        </w:rPr>
        <w:t>співпрацює протягом багатьох років</w:t>
      </w:r>
      <w:r w:rsidR="00525D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(асоціація «Сім'я і здоров'я», громадська організація «Нова сім'я», благодійний фонд</w:t>
      </w:r>
      <w:r w:rsidRPr="005234B6">
        <w:rPr>
          <w:rFonts w:ascii="Times New Roman" w:hAnsi="Times New Roman"/>
          <w:sz w:val="28"/>
          <w:szCs w:val="28"/>
        </w:rPr>
        <w:t xml:space="preserve"> «Живи Буковино»</w:t>
      </w:r>
      <w:r>
        <w:rPr>
          <w:rFonts w:ascii="Times New Roman" w:hAnsi="Times New Roman"/>
          <w:sz w:val="28"/>
          <w:szCs w:val="28"/>
        </w:rPr>
        <w:t xml:space="preserve">). </w:t>
      </w:r>
    </w:p>
    <w:p w:rsidR="00515B2D" w:rsidRDefault="00525D58" w:rsidP="00515B2D">
      <w:pPr>
        <w:pStyle w:val="ac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Впродовж 2017-2019рр.</w:t>
      </w:r>
      <w:r w:rsidR="00515B2D">
        <w:rPr>
          <w:rFonts w:ascii="Times New Roman" w:hAnsi="Times New Roman"/>
          <w:sz w:val="28"/>
          <w:szCs w:val="28"/>
        </w:rPr>
        <w:t xml:space="preserve"> проведено</w:t>
      </w:r>
      <w:r w:rsidR="00515B2D" w:rsidRPr="005234B6">
        <w:rPr>
          <w:rFonts w:ascii="Times New Roman" w:hAnsi="Times New Roman"/>
          <w:sz w:val="28"/>
          <w:szCs w:val="28"/>
        </w:rPr>
        <w:t xml:space="preserve"> курси тренінгових занять просвітницької програми виховання навичок здорового спос</w:t>
      </w:r>
      <w:r w:rsidR="00515B2D">
        <w:rPr>
          <w:rFonts w:ascii="Times New Roman" w:hAnsi="Times New Roman"/>
          <w:sz w:val="28"/>
          <w:szCs w:val="28"/>
        </w:rPr>
        <w:t>обу життя, до яких залучаються й</w:t>
      </w:r>
      <w:r w:rsidR="00515B2D" w:rsidRPr="005234B6">
        <w:rPr>
          <w:rFonts w:ascii="Times New Roman" w:hAnsi="Times New Roman"/>
          <w:sz w:val="28"/>
          <w:szCs w:val="28"/>
        </w:rPr>
        <w:t xml:space="preserve"> учні початкових класів та їх батьки. По</w:t>
      </w:r>
      <w:r w:rsidR="00515B2D">
        <w:rPr>
          <w:rFonts w:ascii="Times New Roman" w:hAnsi="Times New Roman"/>
          <w:sz w:val="28"/>
          <w:szCs w:val="28"/>
        </w:rPr>
        <w:t xml:space="preserve">пулярності серед </w:t>
      </w:r>
      <w:r w:rsidR="00515B2D">
        <w:rPr>
          <w:rFonts w:ascii="Times New Roman" w:hAnsi="Times New Roman"/>
          <w:sz w:val="28"/>
          <w:szCs w:val="28"/>
        </w:rPr>
        <w:lastRenderedPageBreak/>
        <w:t>учнів набули</w:t>
      </w:r>
      <w:r w:rsidR="00515B2D" w:rsidRPr="005234B6">
        <w:rPr>
          <w:rFonts w:ascii="Times New Roman" w:hAnsi="Times New Roman"/>
          <w:sz w:val="28"/>
          <w:szCs w:val="28"/>
        </w:rPr>
        <w:t xml:space="preserve"> тренінгові заняття «Країна здоров’я», які проводять члени асоціації «Сім’я і здоров’я»</w:t>
      </w:r>
      <w:r w:rsidR="00515B2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515B2D">
        <w:rPr>
          <w:rFonts w:ascii="Times New Roman" w:hAnsi="Times New Roman"/>
          <w:sz w:val="28"/>
          <w:szCs w:val="28"/>
        </w:rPr>
        <w:t>навчальні семінари для педагогів.</w:t>
      </w:r>
      <w:r w:rsidR="00515B2D" w:rsidRPr="005234B6">
        <w:rPr>
          <w:rFonts w:ascii="Times New Roman" w:hAnsi="Times New Roman"/>
          <w:sz w:val="28"/>
          <w:szCs w:val="28"/>
        </w:rPr>
        <w:t xml:space="preserve"> </w:t>
      </w:r>
    </w:p>
    <w:p w:rsidR="00515B2D" w:rsidRDefault="00515B2D" w:rsidP="00515B2D">
      <w:pPr>
        <w:pStyle w:val="ac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міського етапу Всеукраїнської</w:t>
      </w:r>
      <w:r w:rsidR="00047BC3">
        <w:rPr>
          <w:rFonts w:ascii="Times New Roman" w:hAnsi="Times New Roman"/>
          <w:sz w:val="28"/>
          <w:szCs w:val="28"/>
        </w:rPr>
        <w:t xml:space="preserve"> </w:t>
      </w:r>
      <w:r w:rsidR="005A77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інформаційно- профілактичної акції «Відповідальність починається з мене» управлінням освіти спільно з учнівською асоціацією «Юні чернівчани» щороку  проводиться  форум  лідерів учнівського самоврядування та педагогів – організаторів закладів загальної середньої освіти міста</w:t>
      </w:r>
      <w:r w:rsidR="005A7790">
        <w:rPr>
          <w:rFonts w:ascii="Times New Roman" w:hAnsi="Times New Roman"/>
          <w:sz w:val="28"/>
          <w:szCs w:val="28"/>
        </w:rPr>
        <w:t>. В грудні 2019р. проведено гру–</w:t>
      </w:r>
      <w:r>
        <w:rPr>
          <w:rFonts w:ascii="Times New Roman" w:hAnsi="Times New Roman"/>
          <w:sz w:val="28"/>
          <w:szCs w:val="28"/>
        </w:rPr>
        <w:t>квест «Молодь обирає здоров’я», флешмоб «Ми за толерантність та здоровий спосіб життя».</w:t>
      </w:r>
    </w:p>
    <w:p w:rsidR="00515B2D" w:rsidRDefault="00E620EE" w:rsidP="00515B2D">
      <w:pPr>
        <w:pStyle w:val="ac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515B2D">
        <w:rPr>
          <w:rFonts w:ascii="Times New Roman" w:hAnsi="Times New Roman"/>
          <w:sz w:val="28"/>
          <w:szCs w:val="28"/>
        </w:rPr>
        <w:t xml:space="preserve"> закладах загальної серед</w:t>
      </w:r>
      <w:r>
        <w:rPr>
          <w:rFonts w:ascii="Times New Roman" w:hAnsi="Times New Roman"/>
          <w:sz w:val="28"/>
          <w:szCs w:val="28"/>
        </w:rPr>
        <w:t>ньої освіти  працює 399 гуртків</w:t>
      </w:r>
      <w:r w:rsidR="00515B2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</w:t>
      </w:r>
      <w:r w:rsidR="00515B2D">
        <w:rPr>
          <w:rFonts w:ascii="Times New Roman" w:hAnsi="Times New Roman"/>
          <w:sz w:val="28"/>
          <w:szCs w:val="28"/>
        </w:rPr>
        <w:t>які відвідують 7512 школярів. У дев’яти закладах позашкільної освіти  діє 439 гуртків, де навчаються 5 450 дітей</w:t>
      </w:r>
      <w:r>
        <w:rPr>
          <w:rFonts w:ascii="Times New Roman" w:hAnsi="Times New Roman"/>
          <w:sz w:val="28"/>
          <w:szCs w:val="28"/>
        </w:rPr>
        <w:t xml:space="preserve"> (п.3.6 Програми).</w:t>
      </w:r>
    </w:p>
    <w:p w:rsidR="00515B2D" w:rsidRDefault="001F55D7" w:rsidP="00515B2D">
      <w:pPr>
        <w:pStyle w:val="ac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515B2D" w:rsidRPr="00993110">
        <w:rPr>
          <w:rFonts w:ascii="Times New Roman" w:hAnsi="Times New Roman"/>
          <w:sz w:val="28"/>
          <w:szCs w:val="28"/>
        </w:rPr>
        <w:t>обота з профілактики негативних явищ в учнівському середовищі є одним із пріоритетних напрямів роботи практичних психологів і соціальних педагогів навчальних закладів, яка включає такі складові як профілактику девіантної поведінки (правопорушень та злочинності); профілактику проявів насильства (булінгу, мобінгу); профілактику виникнення шкідливих звичок</w:t>
      </w:r>
      <w:r>
        <w:rPr>
          <w:rFonts w:ascii="Times New Roman" w:hAnsi="Times New Roman"/>
          <w:sz w:val="28"/>
          <w:szCs w:val="28"/>
        </w:rPr>
        <w:t xml:space="preserve"> (п.3.7)</w:t>
      </w:r>
      <w:r w:rsidR="00515B2D" w:rsidRPr="00993110">
        <w:rPr>
          <w:rFonts w:ascii="Times New Roman" w:hAnsi="Times New Roman"/>
          <w:sz w:val="28"/>
          <w:szCs w:val="28"/>
        </w:rPr>
        <w:t>.</w:t>
      </w:r>
    </w:p>
    <w:p w:rsidR="00515B2D" w:rsidRPr="006907B7" w:rsidRDefault="005370B0" w:rsidP="00515B2D">
      <w:pPr>
        <w:pStyle w:val="ac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Протягом звітного періоду  п</w:t>
      </w:r>
      <w:r w:rsidR="00515B2D" w:rsidRPr="006907B7">
        <w:rPr>
          <w:rFonts w:ascii="Times New Roman" w:hAnsi="Times New Roman"/>
          <w:sz w:val="28"/>
          <w:szCs w:val="28"/>
        </w:rPr>
        <w:t>сихологи та соціальні педагоги проводили заняття з школярами  за такими програмами:</w:t>
      </w:r>
    </w:p>
    <w:p w:rsidR="00515B2D" w:rsidRPr="006907B7" w:rsidRDefault="00515B2D" w:rsidP="00515B2D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6907B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83BA8">
        <w:rPr>
          <w:color w:val="000000"/>
          <w:sz w:val="28"/>
          <w:szCs w:val="28"/>
          <w:shd w:val="clear" w:color="auto" w:fill="FFFFFF"/>
          <w:lang w:val="uk-UA"/>
        </w:rPr>
        <w:t xml:space="preserve">- </w:t>
      </w:r>
      <w:r w:rsidRPr="006907B7">
        <w:rPr>
          <w:color w:val="000000"/>
          <w:sz w:val="28"/>
          <w:szCs w:val="28"/>
          <w:shd w:val="clear" w:color="auto" w:fill="FFFFFF"/>
          <w:lang w:val="uk-UA"/>
        </w:rPr>
        <w:t>«Нове покоління»</w:t>
      </w:r>
      <w:r w:rsidR="005370B0">
        <w:rPr>
          <w:color w:val="000000"/>
          <w:sz w:val="28"/>
          <w:szCs w:val="28"/>
          <w:shd w:val="clear" w:color="auto" w:fill="FFFFFF"/>
          <w:lang w:val="uk-UA"/>
        </w:rPr>
        <w:t xml:space="preserve"> (ліцей</w:t>
      </w:r>
      <w:r w:rsidRPr="006907B7">
        <w:rPr>
          <w:color w:val="000000"/>
          <w:sz w:val="28"/>
          <w:szCs w:val="28"/>
          <w:shd w:val="clear" w:color="auto" w:fill="FFFFFF"/>
          <w:lang w:val="uk-UA"/>
        </w:rPr>
        <w:t xml:space="preserve"> №1, </w:t>
      </w:r>
      <w:r w:rsidR="005370B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907B7">
        <w:rPr>
          <w:color w:val="000000"/>
          <w:sz w:val="28"/>
          <w:szCs w:val="28"/>
          <w:shd w:val="clear" w:color="auto" w:fill="FFFFFF"/>
          <w:lang w:val="uk-UA"/>
        </w:rPr>
        <w:t>4, ЗНЗ №5, 6, 20, 27, 28, 33</w:t>
      </w:r>
      <w:r w:rsidR="005370B0">
        <w:rPr>
          <w:color w:val="000000"/>
          <w:sz w:val="28"/>
          <w:szCs w:val="28"/>
          <w:shd w:val="clear" w:color="auto" w:fill="FFFFFF"/>
          <w:lang w:val="uk-UA"/>
        </w:rPr>
        <w:t>)</w:t>
      </w:r>
      <w:r w:rsidRPr="006907B7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515B2D" w:rsidRPr="006907B7" w:rsidRDefault="00083BA8" w:rsidP="00515B2D">
      <w:pPr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- </w:t>
      </w:r>
      <w:r w:rsidR="00515B2D" w:rsidRPr="006907B7">
        <w:rPr>
          <w:rFonts w:eastAsia="Calibri"/>
          <w:sz w:val="28"/>
          <w:szCs w:val="28"/>
          <w:lang w:val="uk-UA"/>
        </w:rPr>
        <w:t xml:space="preserve">«Чесна гра» </w:t>
      </w:r>
      <w:r w:rsidR="005370B0">
        <w:rPr>
          <w:rFonts w:eastAsia="Calibri"/>
          <w:sz w:val="28"/>
          <w:szCs w:val="28"/>
          <w:lang w:val="uk-UA"/>
        </w:rPr>
        <w:t>(№2, ЗОШ №3, 22);</w:t>
      </w:r>
    </w:p>
    <w:p w:rsidR="00515B2D" w:rsidRPr="006907B7" w:rsidRDefault="00083BA8" w:rsidP="005370B0">
      <w:pPr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15B2D" w:rsidRPr="006907B7">
        <w:rPr>
          <w:sz w:val="28"/>
          <w:szCs w:val="28"/>
          <w:lang w:val="uk-UA"/>
        </w:rPr>
        <w:t>«Сімейна розмова»</w:t>
      </w:r>
      <w:r w:rsidR="00515B2D" w:rsidRPr="006907B7">
        <w:rPr>
          <w:rFonts w:eastAsia="Calibri"/>
          <w:sz w:val="28"/>
          <w:szCs w:val="28"/>
          <w:lang w:val="uk-UA"/>
        </w:rPr>
        <w:t xml:space="preserve"> </w:t>
      </w:r>
      <w:r w:rsidR="005370B0">
        <w:rPr>
          <w:rFonts w:eastAsia="Calibri"/>
          <w:sz w:val="28"/>
          <w:szCs w:val="28"/>
          <w:lang w:val="uk-UA"/>
        </w:rPr>
        <w:t>(</w:t>
      </w:r>
      <w:r w:rsidR="00515B2D" w:rsidRPr="006907B7">
        <w:rPr>
          <w:rFonts w:eastAsia="Calibri"/>
          <w:sz w:val="28"/>
          <w:szCs w:val="28"/>
          <w:lang w:val="uk-UA"/>
        </w:rPr>
        <w:t>гімназі</w:t>
      </w:r>
      <w:r w:rsidR="005370B0">
        <w:rPr>
          <w:rFonts w:eastAsia="Calibri"/>
          <w:sz w:val="28"/>
          <w:szCs w:val="28"/>
          <w:lang w:val="uk-UA"/>
        </w:rPr>
        <w:t>я</w:t>
      </w:r>
      <w:r w:rsidR="00515B2D" w:rsidRPr="006907B7">
        <w:rPr>
          <w:rFonts w:eastAsia="Calibri"/>
          <w:sz w:val="28"/>
          <w:szCs w:val="28"/>
          <w:lang w:val="uk-UA"/>
        </w:rPr>
        <w:t xml:space="preserve"> №4, ЗОШ № 2, 3</w:t>
      </w:r>
      <w:r w:rsidR="005370B0">
        <w:rPr>
          <w:rFonts w:eastAsia="Calibri"/>
          <w:sz w:val="28"/>
          <w:szCs w:val="28"/>
          <w:lang w:val="uk-UA"/>
        </w:rPr>
        <w:t>);</w:t>
      </w:r>
    </w:p>
    <w:p w:rsidR="005370B0" w:rsidRDefault="00083BA8" w:rsidP="005370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15B2D" w:rsidRPr="006907B7">
        <w:rPr>
          <w:sz w:val="28"/>
          <w:szCs w:val="28"/>
          <w:lang w:val="uk-UA"/>
        </w:rPr>
        <w:t xml:space="preserve">«Дорослішай на здоров’я» </w:t>
      </w:r>
      <w:r w:rsidR="005370B0">
        <w:rPr>
          <w:sz w:val="28"/>
          <w:szCs w:val="28"/>
          <w:lang w:val="uk-UA"/>
        </w:rPr>
        <w:t>(ліцей №1, 2, 3, 4, гімназія №5, 7, ЗНЗ №</w:t>
      </w:r>
      <w:r w:rsidR="00515B2D" w:rsidRPr="006907B7">
        <w:rPr>
          <w:sz w:val="28"/>
          <w:szCs w:val="28"/>
          <w:lang w:val="uk-UA"/>
        </w:rPr>
        <w:t>3, 4, 6, 14, 20, 22, 28, 30, 31, 33, 38, НВК «Любисток», «Берегиня», ЦДЮТ</w:t>
      </w:r>
      <w:r w:rsidR="005370B0">
        <w:rPr>
          <w:sz w:val="28"/>
          <w:szCs w:val="28"/>
          <w:lang w:val="uk-UA"/>
        </w:rPr>
        <w:t>);</w:t>
      </w:r>
    </w:p>
    <w:p w:rsidR="005370B0" w:rsidRDefault="00083BA8" w:rsidP="005370B0">
      <w:pPr>
        <w:jc w:val="both"/>
        <w:rPr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15B2D" w:rsidRPr="006907B7">
        <w:rPr>
          <w:sz w:val="28"/>
          <w:szCs w:val="28"/>
          <w:lang w:val="uk-UA"/>
        </w:rPr>
        <w:t>«Особиста гідність. Безпека життя. Громадянська позиція»</w:t>
      </w:r>
      <w:r w:rsidR="005370B0">
        <w:rPr>
          <w:sz w:val="28"/>
          <w:szCs w:val="28"/>
          <w:lang w:val="uk-UA"/>
        </w:rPr>
        <w:t xml:space="preserve"> (</w:t>
      </w:r>
      <w:r w:rsidR="00515B2D" w:rsidRPr="006907B7">
        <w:rPr>
          <w:sz w:val="28"/>
          <w:szCs w:val="28"/>
          <w:lang w:val="uk-UA"/>
        </w:rPr>
        <w:t>ліце</w:t>
      </w:r>
      <w:r w:rsidR="005370B0">
        <w:rPr>
          <w:sz w:val="28"/>
          <w:szCs w:val="28"/>
          <w:lang w:val="uk-UA"/>
        </w:rPr>
        <w:t>й</w:t>
      </w:r>
      <w:r w:rsidR="00515B2D" w:rsidRPr="006907B7">
        <w:rPr>
          <w:sz w:val="28"/>
          <w:szCs w:val="28"/>
          <w:lang w:val="uk-UA"/>
        </w:rPr>
        <w:t xml:space="preserve"> № 2, 3, 4, гімназі</w:t>
      </w:r>
      <w:r w:rsidR="005370B0">
        <w:rPr>
          <w:sz w:val="28"/>
          <w:szCs w:val="28"/>
          <w:lang w:val="uk-UA"/>
        </w:rPr>
        <w:t>я №7, ЗНЗ №</w:t>
      </w:r>
      <w:r w:rsidR="00515B2D" w:rsidRPr="006907B7">
        <w:rPr>
          <w:sz w:val="28"/>
          <w:szCs w:val="28"/>
          <w:lang w:val="uk-UA"/>
        </w:rPr>
        <w:t>3, 4, 6, 14, 24,</w:t>
      </w:r>
      <w:r w:rsidR="005370B0">
        <w:rPr>
          <w:sz w:val="28"/>
          <w:szCs w:val="28"/>
          <w:lang w:val="uk-UA"/>
        </w:rPr>
        <w:t xml:space="preserve"> </w:t>
      </w:r>
      <w:r w:rsidR="00515B2D" w:rsidRPr="006907B7">
        <w:rPr>
          <w:sz w:val="28"/>
          <w:szCs w:val="28"/>
          <w:lang w:val="uk-UA"/>
        </w:rPr>
        <w:t>27,</w:t>
      </w:r>
      <w:r w:rsidR="005370B0">
        <w:rPr>
          <w:sz w:val="28"/>
          <w:szCs w:val="28"/>
          <w:lang w:val="uk-UA"/>
        </w:rPr>
        <w:t xml:space="preserve"> </w:t>
      </w:r>
      <w:r w:rsidR="00515B2D" w:rsidRPr="006907B7">
        <w:rPr>
          <w:sz w:val="28"/>
          <w:szCs w:val="28"/>
          <w:lang w:val="uk-UA"/>
        </w:rPr>
        <w:t xml:space="preserve">40 28, 31, 38, 39, </w:t>
      </w:r>
      <w:r w:rsidR="00515B2D" w:rsidRPr="006907B7">
        <w:rPr>
          <w:color w:val="000000"/>
          <w:sz w:val="28"/>
          <w:szCs w:val="28"/>
          <w:shd w:val="clear" w:color="auto" w:fill="FFFFFF"/>
          <w:lang w:val="uk-UA"/>
        </w:rPr>
        <w:t xml:space="preserve">СШ ОРТ №41, </w:t>
      </w:r>
      <w:r w:rsidR="00515B2D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</w:t>
      </w:r>
      <w:r w:rsidR="00515B2D">
        <w:rPr>
          <w:sz w:val="28"/>
          <w:szCs w:val="28"/>
          <w:lang w:val="uk-UA"/>
        </w:rPr>
        <w:t xml:space="preserve">НВК </w:t>
      </w:r>
      <w:r w:rsidR="00515B2D" w:rsidRPr="006907B7">
        <w:rPr>
          <w:sz w:val="28"/>
          <w:szCs w:val="28"/>
          <w:lang w:val="uk-UA"/>
        </w:rPr>
        <w:t>«Любисток», «Берегиня», МЦНТТУМ, ЦДЮТ</w:t>
      </w:r>
      <w:r w:rsidR="005370B0">
        <w:rPr>
          <w:sz w:val="28"/>
          <w:szCs w:val="28"/>
          <w:lang w:val="uk-UA"/>
        </w:rPr>
        <w:t>)</w:t>
      </w:r>
      <w:r w:rsidR="00515B2D" w:rsidRPr="006907B7">
        <w:rPr>
          <w:sz w:val="28"/>
          <w:szCs w:val="28"/>
          <w:lang w:val="uk-UA"/>
        </w:rPr>
        <w:t>.</w:t>
      </w:r>
      <w:r w:rsidR="00515B2D" w:rsidRPr="002C72B1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515B2D" w:rsidRDefault="00515B2D" w:rsidP="005370B0">
      <w:pPr>
        <w:ind w:firstLine="708"/>
        <w:jc w:val="both"/>
        <w:rPr>
          <w:sz w:val="28"/>
          <w:szCs w:val="28"/>
          <w:lang w:val="uk-UA"/>
        </w:rPr>
      </w:pPr>
      <w:r w:rsidRPr="001819D8">
        <w:rPr>
          <w:color w:val="000000"/>
          <w:sz w:val="28"/>
          <w:szCs w:val="28"/>
          <w:shd w:val="clear" w:color="auto" w:fill="FFFFFF"/>
          <w:lang w:val="uk-UA"/>
        </w:rPr>
        <w:t>Проводилися</w:t>
      </w:r>
      <w:r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907B7">
        <w:rPr>
          <w:color w:val="000000"/>
          <w:sz w:val="28"/>
          <w:szCs w:val="28"/>
          <w:shd w:val="clear" w:color="auto" w:fill="FFFFFF"/>
          <w:lang w:val="uk-UA"/>
        </w:rPr>
        <w:t>просвітницькі заходи «Цінуй ж</w:t>
      </w:r>
      <w:r w:rsidR="005370B0">
        <w:rPr>
          <w:color w:val="000000"/>
          <w:sz w:val="28"/>
          <w:szCs w:val="28"/>
          <w:shd w:val="clear" w:color="auto" w:fill="FFFFFF"/>
          <w:lang w:val="uk-UA"/>
        </w:rPr>
        <w:t>иття», «Вчимося керувати собою» (</w:t>
      </w:r>
      <w:r w:rsidRPr="006907B7">
        <w:rPr>
          <w:color w:val="000000"/>
          <w:sz w:val="28"/>
          <w:szCs w:val="28"/>
          <w:shd w:val="clear" w:color="auto" w:fill="FFFFFF"/>
          <w:lang w:val="uk-UA"/>
        </w:rPr>
        <w:t>ліцей №1, 4, ЗНЗ №14, 16, 24, 31</w:t>
      </w:r>
      <w:r w:rsidR="005370B0">
        <w:rPr>
          <w:color w:val="000000"/>
          <w:sz w:val="28"/>
          <w:szCs w:val="28"/>
          <w:shd w:val="clear" w:color="auto" w:fill="FFFFFF"/>
          <w:lang w:val="uk-UA"/>
        </w:rPr>
        <w:t>)</w:t>
      </w:r>
      <w:r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515B2D" w:rsidRPr="00B21D00" w:rsidRDefault="00515B2D" w:rsidP="00515B2D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Д</w:t>
      </w:r>
      <w:r w:rsidRPr="002C72B1">
        <w:rPr>
          <w:color w:val="000000"/>
          <w:sz w:val="28"/>
          <w:szCs w:val="28"/>
          <w:shd w:val="clear" w:color="auto" w:fill="FFFFFF"/>
          <w:lang w:val="uk-UA"/>
        </w:rPr>
        <w:t>ля вивчення ставлення учнів 7 – 11 класів до вживання наркогенних речовин та інформованості з питань ВІЛ/СНІДу фахівцями психологічної служби навчальних закладів міста були проведенні анкетування для виявлення «груп ризику» та визначення кола питань, які потребують подальшого роз’яснення. Найбільш активними в діагностичній ро</w:t>
      </w:r>
      <w:r w:rsidR="00851499">
        <w:rPr>
          <w:color w:val="000000"/>
          <w:sz w:val="28"/>
          <w:szCs w:val="28"/>
          <w:shd w:val="clear" w:color="auto" w:fill="FFFFFF"/>
          <w:lang w:val="uk-UA"/>
        </w:rPr>
        <w:t>боті виявилися фахівці ліцеїв №1, 2, 3, 4, гімназій №</w:t>
      </w:r>
      <w:r w:rsidRPr="002C72B1">
        <w:rPr>
          <w:color w:val="000000"/>
          <w:sz w:val="28"/>
          <w:szCs w:val="28"/>
          <w:shd w:val="clear" w:color="auto" w:fill="FFFFFF"/>
          <w:lang w:val="uk-UA"/>
        </w:rPr>
        <w:t>1, 2, 3, З</w:t>
      </w:r>
      <w:r w:rsidR="00851499">
        <w:rPr>
          <w:color w:val="000000"/>
          <w:sz w:val="28"/>
          <w:szCs w:val="28"/>
          <w:shd w:val="clear" w:color="auto" w:fill="FFFFFF"/>
          <w:lang w:val="uk-UA"/>
        </w:rPr>
        <w:t>НЗ №</w:t>
      </w:r>
      <w:r w:rsidRPr="002C72B1">
        <w:rPr>
          <w:color w:val="000000"/>
          <w:sz w:val="28"/>
          <w:szCs w:val="28"/>
          <w:shd w:val="clear" w:color="auto" w:fill="FFFFFF"/>
          <w:lang w:val="uk-UA"/>
        </w:rPr>
        <w:t>4, 6, 22, 24, 25, 28, 38, 40, 41.</w:t>
      </w:r>
    </w:p>
    <w:p w:rsidR="00515B2D" w:rsidRDefault="00515B2D" w:rsidP="00515B2D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24207">
        <w:rPr>
          <w:color w:val="000000"/>
          <w:sz w:val="28"/>
          <w:szCs w:val="28"/>
          <w:shd w:val="clear" w:color="auto" w:fill="FFFFFF"/>
          <w:lang w:val="uk-UA"/>
        </w:rPr>
        <w:t>Для педагогів працівники психологічної служби провели тематичні просвітницькі заходи «Булінг: причини та наслідки знущань у школі», «Кібербулінг: реальна загроза безпеки дітей» (ліцей №3, гімназія №5, 6, ЗНЗ № 3, 28, 31, 37, 39, НВК «Берегиня», «Любисток» та ін.).</w:t>
      </w:r>
    </w:p>
    <w:p w:rsidR="00515B2D" w:rsidRPr="00324207" w:rsidRDefault="00515B2D" w:rsidP="00515B2D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На виконання</w:t>
      </w:r>
      <w:r w:rsidR="00EE72D1">
        <w:rPr>
          <w:color w:val="000000"/>
          <w:sz w:val="28"/>
          <w:szCs w:val="28"/>
          <w:shd w:val="clear" w:color="auto" w:fill="FFFFFF"/>
          <w:lang w:val="uk-UA"/>
        </w:rPr>
        <w:t xml:space="preserve"> пунктів 4.1, 4.2 к</w:t>
      </w:r>
      <w:r>
        <w:rPr>
          <w:color w:val="000000"/>
          <w:sz w:val="28"/>
          <w:szCs w:val="28"/>
          <w:shd w:val="clear" w:color="auto" w:fill="FFFFFF"/>
          <w:lang w:val="uk-UA"/>
        </w:rPr>
        <w:t>омплексної Програми наркополітики м.Чернівців  «Спільними зусиллями за здоров’я і безпеку» у співпраці з громадською організацією «Нова сім’я» проведено анкетування  2626 учнів 9-11 класів щодо здорового способу життя, наявного досвіду вживання ПАР серед здобувачів освіти.</w:t>
      </w:r>
    </w:p>
    <w:p w:rsidR="00515B2D" w:rsidRDefault="00515B2D" w:rsidP="00515B2D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24207">
        <w:rPr>
          <w:color w:val="000000"/>
          <w:sz w:val="28"/>
          <w:szCs w:val="28"/>
          <w:shd w:val="clear" w:color="auto" w:fill="FFFFFF"/>
          <w:lang w:val="uk-UA"/>
        </w:rPr>
        <w:t>З батьківською громадою проведено заходи (батьківські конференції, зустрічі у батьківських клубах,)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24207">
        <w:rPr>
          <w:color w:val="000000"/>
          <w:sz w:val="28"/>
          <w:szCs w:val="28"/>
          <w:shd w:val="clear" w:color="auto" w:fill="FFFFFF"/>
          <w:lang w:val="uk-UA"/>
        </w:rPr>
        <w:t xml:space="preserve">для поширення знань про психологічні </w:t>
      </w:r>
      <w:r w:rsidRPr="00324207">
        <w:rPr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причини виникнення вказаних негативних явищ та сприяння позитивним дитячо-батьківським стосункам «Безпечний інтернет», «Вплив родини на розвиток і виховання дітей», «Роль батьків у вихованні дітей та формування </w:t>
      </w:r>
      <w:r w:rsidR="00EE72D1">
        <w:rPr>
          <w:color w:val="000000"/>
          <w:sz w:val="28"/>
          <w:szCs w:val="28"/>
          <w:shd w:val="clear" w:color="auto" w:fill="FFFFFF"/>
          <w:lang w:val="uk-UA"/>
        </w:rPr>
        <w:t>зрілої особистості» (гімназія №</w:t>
      </w:r>
      <w:r w:rsidRPr="00324207">
        <w:rPr>
          <w:color w:val="000000"/>
          <w:sz w:val="28"/>
          <w:szCs w:val="28"/>
          <w:shd w:val="clear" w:color="auto" w:fill="FFFFFF"/>
          <w:lang w:val="uk-UA"/>
        </w:rPr>
        <w:t>2, 5, ЗНЗ №2, 3, 4, 6, 14, 20, 30, 31, 39, НВК «Любисток», КЮТ «Кварц»).</w:t>
      </w:r>
    </w:p>
    <w:p w:rsidR="00515B2D" w:rsidRDefault="00515B2D" w:rsidP="00515B2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Проводиться індивідуальна  робота з батьками щодо врахування психолого-педагогічних особливостей дітей для створення системи адекватних виховних впливів з метою покращення психологічного мікроклімату в сім’ях. </w:t>
      </w:r>
    </w:p>
    <w:p w:rsidR="00515B2D" w:rsidRDefault="00515B2D" w:rsidP="00515B2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Класні керівники в індивідуальних бесідах інформують батьків про методи та способи захисту дітей від негативного впливу Інтернет-інтервенцій.</w:t>
      </w:r>
    </w:p>
    <w:p w:rsidR="00515B2D" w:rsidRDefault="00515B2D" w:rsidP="00515B2D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B21D00">
        <w:rPr>
          <w:sz w:val="28"/>
          <w:szCs w:val="28"/>
          <w:lang w:val="uk-UA"/>
        </w:rPr>
        <w:t xml:space="preserve">Шкільними психологами  проводяться </w:t>
      </w:r>
      <w:r w:rsidRPr="00B21D00">
        <w:rPr>
          <w:bCs/>
          <w:iCs/>
          <w:sz w:val="28"/>
          <w:szCs w:val="28"/>
          <w:lang w:val="uk-UA"/>
        </w:rPr>
        <w:t>«Години психолога» з  тренінговими заняттями з учнями на теми: «Навчання технікам керування емоціями, зняття м’язового й емоційного напруження»; «Навчання конструктивних поведінкових реакцій у проблемних ситуаціях (тренінг проблемно-вирішальної поведінки)»; «Розвиток позитивної самооцінки та цінності особистості», «Психологічні техніки особистісного зростання».</w:t>
      </w:r>
    </w:p>
    <w:p w:rsidR="00515B2D" w:rsidRPr="00CC5204" w:rsidRDefault="00515B2D" w:rsidP="00515B2D">
      <w:pPr>
        <w:ind w:firstLine="567"/>
        <w:jc w:val="both"/>
        <w:rPr>
          <w:sz w:val="28"/>
          <w:szCs w:val="28"/>
          <w:lang w:val="uk-UA"/>
        </w:rPr>
      </w:pPr>
      <w:r w:rsidRPr="00CC5204">
        <w:rPr>
          <w:sz w:val="28"/>
          <w:szCs w:val="28"/>
          <w:lang w:val="uk-UA"/>
        </w:rPr>
        <w:t>З метою соціально-правового захисту дітей, які перебувають у складних життєвих обставинах, застосування ефективних форм їх соціальної підтримки, попередження правопорушень та злочинності серед дітей налагоджена тісна співпраця управління</w:t>
      </w:r>
      <w:r w:rsidR="009B55B3" w:rsidRPr="00CC5204">
        <w:rPr>
          <w:sz w:val="28"/>
          <w:szCs w:val="28"/>
          <w:lang w:val="uk-UA"/>
        </w:rPr>
        <w:t xml:space="preserve"> освіти, служби у справах дітей</w:t>
      </w:r>
      <w:r w:rsidRPr="00CC5204">
        <w:rPr>
          <w:sz w:val="28"/>
          <w:szCs w:val="28"/>
          <w:lang w:val="uk-UA"/>
        </w:rPr>
        <w:t xml:space="preserve"> </w:t>
      </w:r>
      <w:r w:rsidRPr="00083BA8">
        <w:rPr>
          <w:sz w:val="28"/>
          <w:szCs w:val="28"/>
          <w:lang w:val="uk-UA"/>
        </w:rPr>
        <w:t>з</w:t>
      </w:r>
      <w:r w:rsidRPr="00CC5204">
        <w:rPr>
          <w:b/>
          <w:sz w:val="28"/>
          <w:szCs w:val="28"/>
          <w:lang w:val="uk-UA"/>
        </w:rPr>
        <w:t xml:space="preserve">  </w:t>
      </w:r>
      <w:r w:rsidRPr="00CC5204">
        <w:rPr>
          <w:sz w:val="28"/>
          <w:szCs w:val="28"/>
          <w:lang w:val="uk-UA"/>
        </w:rPr>
        <w:t>Головним управлінням національної поліції м.Чернівців,  відділом у справах сім'ї та молоді міської ради,  міським центром соціальних служб для сім'ї, дітей та молоді міської ради, управлінням праці та  соціального захисту населення міської ради. Проведено спільні наради заступників дирек</w:t>
      </w:r>
      <w:r w:rsidR="008A73F2" w:rsidRPr="00CC5204">
        <w:rPr>
          <w:sz w:val="28"/>
          <w:szCs w:val="28"/>
          <w:lang w:val="uk-UA"/>
        </w:rPr>
        <w:t>торів шкіл з виховної роботи та</w:t>
      </w:r>
      <w:r w:rsidRPr="00CC5204">
        <w:rPr>
          <w:sz w:val="28"/>
          <w:szCs w:val="28"/>
          <w:lang w:val="uk-UA"/>
        </w:rPr>
        <w:t xml:space="preserve"> служби у справах дітей, кримінальної поліції</w:t>
      </w:r>
      <w:r w:rsidR="008A73F2" w:rsidRPr="00CC5204">
        <w:rPr>
          <w:sz w:val="28"/>
          <w:szCs w:val="28"/>
          <w:lang w:val="uk-UA"/>
        </w:rPr>
        <w:t xml:space="preserve"> (</w:t>
      </w:r>
      <w:r w:rsidRPr="00CC5204">
        <w:rPr>
          <w:sz w:val="28"/>
          <w:szCs w:val="28"/>
          <w:lang w:val="uk-UA"/>
        </w:rPr>
        <w:t>вересень</w:t>
      </w:r>
      <w:r w:rsidR="008A73F2" w:rsidRPr="00CC5204">
        <w:rPr>
          <w:sz w:val="28"/>
          <w:szCs w:val="28"/>
          <w:lang w:val="uk-UA"/>
        </w:rPr>
        <w:t xml:space="preserve"> </w:t>
      </w:r>
      <w:r w:rsidRPr="00CC5204">
        <w:rPr>
          <w:sz w:val="28"/>
          <w:szCs w:val="28"/>
          <w:lang w:val="uk-UA"/>
        </w:rPr>
        <w:t xml:space="preserve">2017р., 2018р., 2019р.). </w:t>
      </w:r>
    </w:p>
    <w:p w:rsidR="00515B2D" w:rsidRDefault="00515B2D" w:rsidP="00515B2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Здійснюється </w:t>
      </w:r>
      <w:r w:rsidRPr="008F7FFA">
        <w:rPr>
          <w:sz w:val="28"/>
          <w:szCs w:val="28"/>
          <w:lang w:val="uk-UA"/>
        </w:rPr>
        <w:t xml:space="preserve"> постійний юридичний всеобуч батьківської громадськості за участю працівників юстиції та правоохоронних органів </w:t>
      </w:r>
      <w:r w:rsidR="00083BA8">
        <w:rPr>
          <w:sz w:val="28"/>
          <w:szCs w:val="28"/>
          <w:lang w:val="uk-UA"/>
        </w:rPr>
        <w:t>задля</w:t>
      </w:r>
      <w:r w:rsidRPr="008F7FFA">
        <w:rPr>
          <w:sz w:val="28"/>
          <w:szCs w:val="28"/>
          <w:lang w:val="uk-UA"/>
        </w:rPr>
        <w:t xml:space="preserve"> забезпечення належного виховного впливу батьків на своїх дітей, залучення їх до превентивного виховання неповнолітніх</w:t>
      </w:r>
      <w:r>
        <w:rPr>
          <w:sz w:val="28"/>
          <w:szCs w:val="28"/>
          <w:lang w:val="uk-UA"/>
        </w:rPr>
        <w:t>.</w:t>
      </w:r>
      <w:r w:rsidRPr="008F7F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загальноосвітніх закладах міста проводяться</w:t>
      </w:r>
      <w:r w:rsidRPr="008F7FFA">
        <w:rPr>
          <w:sz w:val="28"/>
          <w:szCs w:val="28"/>
          <w:lang w:val="uk-UA"/>
        </w:rPr>
        <w:t xml:space="preserve"> тижні (декади</w:t>
      </w:r>
      <w:r w:rsidRPr="008F7FFA">
        <w:rPr>
          <w:b/>
          <w:sz w:val="28"/>
          <w:szCs w:val="28"/>
          <w:lang w:val="uk-UA"/>
        </w:rPr>
        <w:t xml:space="preserve">, </w:t>
      </w:r>
      <w:r w:rsidRPr="008F7FFA">
        <w:rPr>
          <w:sz w:val="28"/>
          <w:szCs w:val="28"/>
          <w:lang w:val="uk-UA"/>
        </w:rPr>
        <w:t>місячники) правоосвітньої та правовиховної роботи</w:t>
      </w:r>
      <w:r>
        <w:rPr>
          <w:sz w:val="28"/>
          <w:szCs w:val="28"/>
          <w:lang w:val="uk-UA"/>
        </w:rPr>
        <w:t>. Важливою ланкою у роботі з батьками є проведення батьківських конференцій,</w:t>
      </w:r>
      <w:r w:rsidR="00083B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класних зборів,</w:t>
      </w:r>
      <w:r w:rsidR="00083B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днів відкритих дверей для батьків. Такі форми співпраці дають можливість плідної участі батьків у виховному процесі. Більш активні у цьому напрямку ЗОШ №2, 4, 5, 16, 28, 30, 41, ліцеях №2, 3, 4, гімназіях №1, 2, 3, 4, 5, 6, 7.</w:t>
      </w:r>
    </w:p>
    <w:p w:rsidR="001021E9" w:rsidRDefault="00515B2D" w:rsidP="001021E9">
      <w:pPr>
        <w:ind w:left="-142"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Працівники ювенальної поліції Головного управління Національної поліції в </w:t>
      </w:r>
      <w:r w:rsidRPr="00655E86">
        <w:rPr>
          <w:sz w:val="28"/>
          <w:szCs w:val="28"/>
          <w:lang w:val="uk-UA"/>
        </w:rPr>
        <w:t>Чернівецькій</w:t>
      </w:r>
      <w:r>
        <w:rPr>
          <w:sz w:val="28"/>
          <w:szCs w:val="28"/>
          <w:lang w:val="uk-UA"/>
        </w:rPr>
        <w:t xml:space="preserve">  </w:t>
      </w:r>
      <w:r w:rsidRPr="00655E86">
        <w:rPr>
          <w:sz w:val="28"/>
          <w:szCs w:val="28"/>
          <w:lang w:val="uk-UA"/>
        </w:rPr>
        <w:t>області</w:t>
      </w:r>
      <w:r>
        <w:rPr>
          <w:sz w:val="28"/>
          <w:szCs w:val="28"/>
          <w:lang w:val="uk-UA"/>
        </w:rPr>
        <w:t xml:space="preserve"> беруть активну участь у профілактичній роботі з дітьми, батьками. У випадках виявлення учнів,</w:t>
      </w:r>
      <w:r w:rsidR="00CC5204" w:rsidRPr="00CC520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причетних до сумнівних угрупувань в соціальних мережах застосовуються  негайні заходи із залученням батьків, працівників ювенальної та кіберполіції</w:t>
      </w:r>
      <w:r w:rsidRPr="009E5FA3">
        <w:rPr>
          <w:b/>
          <w:sz w:val="28"/>
          <w:szCs w:val="28"/>
          <w:lang w:val="uk-UA"/>
        </w:rPr>
        <w:t xml:space="preserve">. </w:t>
      </w:r>
    </w:p>
    <w:p w:rsidR="00083BA8" w:rsidRPr="001021E9" w:rsidRDefault="00083BA8" w:rsidP="001021E9">
      <w:pPr>
        <w:ind w:left="-142" w:firstLine="709"/>
        <w:jc w:val="both"/>
        <w:rPr>
          <w:b/>
          <w:sz w:val="28"/>
          <w:szCs w:val="28"/>
          <w:lang w:val="uk-UA"/>
        </w:rPr>
      </w:pPr>
    </w:p>
    <w:p w:rsidR="00304E4D" w:rsidRPr="00F17AF2" w:rsidRDefault="00D55D86" w:rsidP="00F17AF2">
      <w:pPr>
        <w:ind w:left="-142"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F17AF2">
        <w:rPr>
          <w:sz w:val="28"/>
          <w:szCs w:val="28"/>
          <w:lang w:val="uk-UA"/>
        </w:rPr>
        <w:t xml:space="preserve"> метою </w:t>
      </w:r>
      <w:r>
        <w:rPr>
          <w:sz w:val="28"/>
          <w:szCs w:val="28"/>
          <w:lang w:val="uk-UA"/>
        </w:rPr>
        <w:t xml:space="preserve"> оперативного та ефективного реагування, виявлення та влаштування дітей, які залишились без батьківського піклування, попередження вчинення неповнолітніми правопорушень,</w:t>
      </w:r>
      <w:r w:rsidR="001021E9" w:rsidRPr="001021E9">
        <w:rPr>
          <w:sz w:val="28"/>
          <w:szCs w:val="28"/>
          <w:lang w:val="uk-UA"/>
        </w:rPr>
        <w:t xml:space="preserve"> с</w:t>
      </w:r>
      <w:r w:rsidR="00304E4D" w:rsidRPr="001021E9">
        <w:rPr>
          <w:sz w:val="28"/>
          <w:lang w:val="uk-UA"/>
        </w:rPr>
        <w:t>лужб</w:t>
      </w:r>
      <w:r w:rsidR="001021E9" w:rsidRPr="001021E9">
        <w:rPr>
          <w:sz w:val="28"/>
          <w:lang w:val="uk-UA"/>
        </w:rPr>
        <w:t>ою</w:t>
      </w:r>
      <w:r w:rsidR="001021E9">
        <w:rPr>
          <w:sz w:val="28"/>
          <w:lang w:val="uk-UA"/>
        </w:rPr>
        <w:t xml:space="preserve"> </w:t>
      </w:r>
      <w:r w:rsidR="00304E4D" w:rsidRPr="001021E9">
        <w:rPr>
          <w:sz w:val="28"/>
          <w:lang w:val="uk-UA"/>
        </w:rPr>
        <w:t xml:space="preserve"> у справах дітей </w:t>
      </w:r>
      <w:r w:rsidR="001021E9">
        <w:rPr>
          <w:sz w:val="28"/>
          <w:lang w:val="uk-UA"/>
        </w:rPr>
        <w:t xml:space="preserve"> міс</w:t>
      </w:r>
      <w:r w:rsidR="00304E4D" w:rsidRPr="001021E9">
        <w:rPr>
          <w:sz w:val="28"/>
          <w:lang w:val="uk-UA"/>
        </w:rPr>
        <w:t xml:space="preserve">ької ради </w:t>
      </w:r>
      <w:r w:rsidR="00304E4D" w:rsidRPr="00F17AF2">
        <w:rPr>
          <w:sz w:val="28"/>
          <w:lang w:val="uk-UA"/>
        </w:rPr>
        <w:t xml:space="preserve">спільно з Чернівецьким відділом поліції ГУНП  в </w:t>
      </w:r>
      <w:r w:rsidR="00304E4D" w:rsidRPr="00F17AF2">
        <w:rPr>
          <w:sz w:val="28"/>
          <w:lang w:val="uk-UA"/>
        </w:rPr>
        <w:lastRenderedPageBreak/>
        <w:t xml:space="preserve">Чернівецькій області, відділом у справах сім’ї та молоді міської ради </w:t>
      </w:r>
      <w:r w:rsidR="00083BA8">
        <w:rPr>
          <w:sz w:val="28"/>
          <w:lang w:val="uk-UA"/>
        </w:rPr>
        <w:t xml:space="preserve"> у  2017р. </w:t>
      </w:r>
      <w:r w:rsidR="00304E4D" w:rsidRPr="00F17AF2">
        <w:rPr>
          <w:sz w:val="28"/>
          <w:lang w:val="uk-UA"/>
        </w:rPr>
        <w:t xml:space="preserve">організовано 5 </w:t>
      </w:r>
      <w:r>
        <w:rPr>
          <w:sz w:val="28"/>
          <w:lang w:val="uk-UA"/>
        </w:rPr>
        <w:t xml:space="preserve"> </w:t>
      </w:r>
      <w:r w:rsidR="00304E4D" w:rsidRPr="00F17AF2">
        <w:rPr>
          <w:sz w:val="28"/>
          <w:lang w:val="uk-UA"/>
        </w:rPr>
        <w:t>нарад та</w:t>
      </w:r>
      <w:r w:rsidR="00083BA8">
        <w:rPr>
          <w:sz w:val="28"/>
          <w:lang w:val="uk-UA"/>
        </w:rPr>
        <w:t xml:space="preserve"> </w:t>
      </w:r>
      <w:r w:rsidR="00304E4D" w:rsidRPr="00F17AF2">
        <w:rPr>
          <w:sz w:val="28"/>
          <w:lang w:val="uk-UA"/>
        </w:rPr>
        <w:t xml:space="preserve"> 6 </w:t>
      </w:r>
      <w:r w:rsidR="00083BA8">
        <w:rPr>
          <w:sz w:val="28"/>
          <w:lang w:val="uk-UA"/>
        </w:rPr>
        <w:t xml:space="preserve"> </w:t>
      </w:r>
      <w:r w:rsidR="00304E4D" w:rsidRPr="00F17AF2">
        <w:rPr>
          <w:sz w:val="28"/>
          <w:lang w:val="uk-UA"/>
        </w:rPr>
        <w:t xml:space="preserve">лекцій </w:t>
      </w:r>
      <w:r w:rsidR="00083BA8">
        <w:rPr>
          <w:sz w:val="28"/>
          <w:lang w:val="uk-UA"/>
        </w:rPr>
        <w:t xml:space="preserve"> </w:t>
      </w:r>
      <w:r w:rsidR="00304E4D" w:rsidRPr="00F17AF2">
        <w:rPr>
          <w:sz w:val="28"/>
          <w:lang w:val="uk-UA"/>
        </w:rPr>
        <w:t>у</w:t>
      </w:r>
      <w:r w:rsidR="00083BA8">
        <w:rPr>
          <w:sz w:val="28"/>
          <w:lang w:val="uk-UA"/>
        </w:rPr>
        <w:t xml:space="preserve"> </w:t>
      </w:r>
      <w:r w:rsidR="00304E4D" w:rsidRPr="00F17AF2">
        <w:rPr>
          <w:sz w:val="28"/>
          <w:lang w:val="uk-UA"/>
        </w:rPr>
        <w:t xml:space="preserve"> навчальних</w:t>
      </w:r>
      <w:r w:rsidR="00083BA8">
        <w:rPr>
          <w:sz w:val="28"/>
          <w:lang w:val="uk-UA"/>
        </w:rPr>
        <w:t xml:space="preserve"> </w:t>
      </w:r>
      <w:r w:rsidR="00304E4D" w:rsidRPr="00F17AF2">
        <w:rPr>
          <w:sz w:val="28"/>
          <w:lang w:val="uk-UA"/>
        </w:rPr>
        <w:t xml:space="preserve"> закладах </w:t>
      </w:r>
      <w:r w:rsidR="00083BA8">
        <w:rPr>
          <w:sz w:val="28"/>
          <w:lang w:val="uk-UA"/>
        </w:rPr>
        <w:t xml:space="preserve"> </w:t>
      </w:r>
      <w:r w:rsidR="00304E4D" w:rsidRPr="00F17AF2">
        <w:rPr>
          <w:sz w:val="28"/>
          <w:lang w:val="uk-UA"/>
        </w:rPr>
        <w:t>міста,</w:t>
      </w:r>
      <w:r w:rsidR="00083BA8">
        <w:rPr>
          <w:sz w:val="28"/>
          <w:lang w:val="uk-UA"/>
        </w:rPr>
        <w:t xml:space="preserve">  у  2018р. - </w:t>
      </w:r>
      <w:r w:rsidR="00304E4D" w:rsidRPr="00F17AF2">
        <w:rPr>
          <w:sz w:val="28"/>
          <w:lang w:val="uk-UA"/>
        </w:rPr>
        <w:t xml:space="preserve"> 6 нарад, 1 захід та 4 лекції у навчальних закладах міста, </w:t>
      </w:r>
      <w:r w:rsidR="00083BA8">
        <w:rPr>
          <w:sz w:val="28"/>
          <w:lang w:val="uk-UA"/>
        </w:rPr>
        <w:t xml:space="preserve">у 2019р. - </w:t>
      </w:r>
      <w:r w:rsidR="00304E4D" w:rsidRPr="00F17AF2">
        <w:rPr>
          <w:sz w:val="28"/>
          <w:lang w:val="uk-UA"/>
        </w:rPr>
        <w:t>2 брейн-ринги, 1 виступ на радіо, 1 захід, 5 лекцій та 3 наради</w:t>
      </w:r>
      <w:r w:rsidR="00F17AF2">
        <w:rPr>
          <w:sz w:val="28"/>
          <w:lang w:val="uk-UA"/>
        </w:rPr>
        <w:t>.</w:t>
      </w:r>
    </w:p>
    <w:p w:rsidR="00304E4D" w:rsidRPr="00F17AF2" w:rsidRDefault="00F17AF2" w:rsidP="00F17AF2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П</w:t>
      </w:r>
      <w:r w:rsidR="00304E4D" w:rsidRPr="00F17AF2">
        <w:rPr>
          <w:sz w:val="28"/>
          <w:lang w:val="uk-UA"/>
        </w:rPr>
        <w:t xml:space="preserve">роведено </w:t>
      </w:r>
      <w:r w:rsidR="00D55D86">
        <w:rPr>
          <w:sz w:val="28"/>
          <w:lang w:val="uk-UA"/>
        </w:rPr>
        <w:t xml:space="preserve"> 157 </w:t>
      </w:r>
      <w:r w:rsidR="00304E4D" w:rsidRPr="00F17AF2">
        <w:rPr>
          <w:sz w:val="28"/>
          <w:lang w:val="uk-UA"/>
        </w:rPr>
        <w:t>спільн</w:t>
      </w:r>
      <w:r w:rsidR="00D55D86">
        <w:rPr>
          <w:sz w:val="28"/>
          <w:lang w:val="uk-UA"/>
        </w:rPr>
        <w:t>их</w:t>
      </w:r>
      <w:r w:rsidR="00304E4D" w:rsidRPr="00F17AF2">
        <w:rPr>
          <w:sz w:val="28"/>
          <w:lang w:val="uk-UA"/>
        </w:rPr>
        <w:t xml:space="preserve"> профілактичн</w:t>
      </w:r>
      <w:r w:rsidR="00D55D86">
        <w:rPr>
          <w:sz w:val="28"/>
          <w:lang w:val="uk-UA"/>
        </w:rPr>
        <w:t>их</w:t>
      </w:r>
      <w:r w:rsidR="00304E4D" w:rsidRPr="00F17AF2">
        <w:rPr>
          <w:sz w:val="28"/>
          <w:lang w:val="uk-UA"/>
        </w:rPr>
        <w:t xml:space="preserve"> </w:t>
      </w:r>
      <w:r>
        <w:rPr>
          <w:sz w:val="28"/>
          <w:lang w:val="uk-UA"/>
        </w:rPr>
        <w:t>рейд</w:t>
      </w:r>
      <w:r w:rsidR="00D55D86">
        <w:rPr>
          <w:sz w:val="28"/>
          <w:lang w:val="uk-UA"/>
        </w:rPr>
        <w:t>ів</w:t>
      </w:r>
      <w:r>
        <w:rPr>
          <w:sz w:val="28"/>
          <w:lang w:val="uk-UA"/>
        </w:rPr>
        <w:t xml:space="preserve"> щодо виявлення жебракуючих </w:t>
      </w:r>
      <w:r w:rsidR="00304E4D" w:rsidRPr="00F17AF2">
        <w:rPr>
          <w:sz w:val="28"/>
          <w:lang w:val="uk-UA"/>
        </w:rPr>
        <w:t>неповнолітніх, попередження бе</w:t>
      </w:r>
      <w:r>
        <w:rPr>
          <w:sz w:val="28"/>
          <w:lang w:val="uk-UA"/>
        </w:rPr>
        <w:t>зпритульності та бездоглядності</w:t>
      </w:r>
      <w:r w:rsidR="00D55D86">
        <w:rPr>
          <w:sz w:val="28"/>
          <w:lang w:val="uk-UA"/>
        </w:rPr>
        <w:t>,  з них</w:t>
      </w:r>
      <w:r>
        <w:rPr>
          <w:sz w:val="28"/>
          <w:lang w:val="uk-UA"/>
        </w:rPr>
        <w:t>:</w:t>
      </w:r>
      <w:r w:rsidR="00304E4D" w:rsidRPr="00F17AF2">
        <w:rPr>
          <w:sz w:val="28"/>
          <w:lang w:val="uk-UA"/>
        </w:rPr>
        <w:t xml:space="preserve"> </w:t>
      </w:r>
      <w:r w:rsidR="00D55D8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у </w:t>
      </w:r>
      <w:r w:rsidR="00304E4D" w:rsidRPr="00F17AF2">
        <w:rPr>
          <w:sz w:val="28"/>
          <w:lang w:val="uk-UA"/>
        </w:rPr>
        <w:t>2017</w:t>
      </w:r>
      <w:r w:rsidR="00D55D86">
        <w:rPr>
          <w:sz w:val="28"/>
          <w:lang w:val="uk-UA"/>
        </w:rPr>
        <w:t>р.</w:t>
      </w:r>
      <w:r w:rsidR="00304E4D" w:rsidRPr="00F17AF2">
        <w:rPr>
          <w:sz w:val="28"/>
          <w:lang w:val="uk-UA"/>
        </w:rPr>
        <w:t xml:space="preserve"> - 46, </w:t>
      </w:r>
      <w:r>
        <w:rPr>
          <w:sz w:val="28"/>
          <w:lang w:val="uk-UA"/>
        </w:rPr>
        <w:t xml:space="preserve"> у </w:t>
      </w:r>
      <w:r w:rsidR="00D55D86">
        <w:rPr>
          <w:sz w:val="28"/>
          <w:lang w:val="uk-UA"/>
        </w:rPr>
        <w:t xml:space="preserve"> 2018р. – 43</w:t>
      </w:r>
      <w:r w:rsidR="00304E4D" w:rsidRPr="00F17AF2">
        <w:rPr>
          <w:sz w:val="28"/>
          <w:lang w:val="uk-UA"/>
        </w:rPr>
        <w:t xml:space="preserve">, </w:t>
      </w:r>
      <w:r>
        <w:rPr>
          <w:sz w:val="28"/>
          <w:lang w:val="uk-UA"/>
        </w:rPr>
        <w:t xml:space="preserve"> у </w:t>
      </w:r>
      <w:r w:rsidR="00304E4D" w:rsidRPr="00F17AF2">
        <w:rPr>
          <w:sz w:val="28"/>
          <w:lang w:val="uk-UA"/>
        </w:rPr>
        <w:t>2019</w:t>
      </w:r>
      <w:r w:rsidR="00D55D86">
        <w:rPr>
          <w:sz w:val="28"/>
          <w:lang w:val="uk-UA"/>
        </w:rPr>
        <w:t>р. – 68.</w:t>
      </w:r>
    </w:p>
    <w:p w:rsidR="00304E4D" w:rsidRPr="00294DC4" w:rsidRDefault="00294DC4" w:rsidP="00294DC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С</w:t>
      </w:r>
      <w:r w:rsidR="00304E4D" w:rsidRPr="00294DC4">
        <w:rPr>
          <w:sz w:val="28"/>
          <w:lang w:val="uk-UA"/>
        </w:rPr>
        <w:t>пільно з міським центром соціальних служб для сім’ї, дітей та моло</w:t>
      </w:r>
      <w:r w:rsidRPr="00294DC4">
        <w:rPr>
          <w:sz w:val="28"/>
          <w:lang w:val="uk-UA"/>
        </w:rPr>
        <w:t xml:space="preserve">ді перевірено умови проживання </w:t>
      </w:r>
      <w:r>
        <w:rPr>
          <w:sz w:val="28"/>
          <w:lang w:val="uk-UA"/>
        </w:rPr>
        <w:t xml:space="preserve"> 633</w:t>
      </w:r>
      <w:r w:rsidR="00304E4D" w:rsidRPr="00294DC4">
        <w:rPr>
          <w:sz w:val="28"/>
          <w:lang w:val="uk-UA"/>
        </w:rPr>
        <w:t xml:space="preserve"> дітей, </w:t>
      </w:r>
      <w:r>
        <w:rPr>
          <w:sz w:val="28"/>
          <w:lang w:val="uk-UA"/>
        </w:rPr>
        <w:t xml:space="preserve"> </w:t>
      </w:r>
      <w:r w:rsidR="00304E4D" w:rsidRPr="00294DC4">
        <w:rPr>
          <w:sz w:val="28"/>
          <w:lang w:val="uk-UA"/>
        </w:rPr>
        <w:t>які опинилися в складних життєвих обставинах</w:t>
      </w:r>
      <w:r>
        <w:rPr>
          <w:sz w:val="28"/>
          <w:lang w:val="uk-UA"/>
        </w:rPr>
        <w:t xml:space="preserve"> (</w:t>
      </w:r>
      <w:r w:rsidR="00304E4D" w:rsidRPr="00294DC4">
        <w:rPr>
          <w:sz w:val="28"/>
          <w:lang w:val="uk-UA"/>
        </w:rPr>
        <w:t>2017</w:t>
      </w:r>
      <w:r>
        <w:rPr>
          <w:sz w:val="28"/>
          <w:lang w:val="uk-UA"/>
        </w:rPr>
        <w:t>р.</w:t>
      </w:r>
      <w:r w:rsidR="00304E4D" w:rsidRPr="00294DC4">
        <w:rPr>
          <w:sz w:val="28"/>
          <w:lang w:val="uk-UA"/>
        </w:rPr>
        <w:t xml:space="preserve"> – 154 дитини, 2018</w:t>
      </w:r>
      <w:r>
        <w:rPr>
          <w:sz w:val="28"/>
          <w:lang w:val="uk-UA"/>
        </w:rPr>
        <w:t>р.</w:t>
      </w:r>
      <w:r w:rsidR="00304E4D" w:rsidRPr="00294DC4">
        <w:rPr>
          <w:sz w:val="28"/>
          <w:lang w:val="uk-UA"/>
        </w:rPr>
        <w:t xml:space="preserve"> – 181 дитина, 2019</w:t>
      </w:r>
      <w:r>
        <w:rPr>
          <w:sz w:val="28"/>
          <w:lang w:val="uk-UA"/>
        </w:rPr>
        <w:t>р. – 298 дітей).</w:t>
      </w:r>
    </w:p>
    <w:p w:rsidR="00304E4D" w:rsidRPr="00294DC4" w:rsidRDefault="00294DC4" w:rsidP="00294DC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Також  </w:t>
      </w:r>
      <w:r w:rsidR="00304E4D" w:rsidRPr="00294DC4">
        <w:rPr>
          <w:sz w:val="28"/>
          <w:lang w:val="uk-UA"/>
        </w:rPr>
        <w:t>спільно з Чернівецьким міським центром соціальних служб для сім’ї, дітей та молоді, відділом у справах сім’ї та молоді</w:t>
      </w:r>
      <w:r w:rsidRPr="00294DC4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щ</w:t>
      </w:r>
      <w:r w:rsidRPr="00294DC4">
        <w:rPr>
          <w:sz w:val="28"/>
          <w:lang w:val="uk-UA"/>
        </w:rPr>
        <w:t>ороку проводяться наради</w:t>
      </w:r>
      <w:r w:rsidR="00811644">
        <w:rPr>
          <w:sz w:val="28"/>
          <w:lang w:val="uk-UA"/>
        </w:rPr>
        <w:t xml:space="preserve"> з питань </w:t>
      </w:r>
      <w:r w:rsidR="00304E4D" w:rsidRPr="00294DC4">
        <w:rPr>
          <w:sz w:val="28"/>
          <w:lang w:val="uk-UA"/>
        </w:rPr>
        <w:t xml:space="preserve"> сприяння зайнятості неповнолітніх з сімей, які не мають постійних</w:t>
      </w:r>
      <w:r w:rsidR="00811644">
        <w:rPr>
          <w:sz w:val="28"/>
          <w:lang w:val="uk-UA"/>
        </w:rPr>
        <w:t xml:space="preserve"> доходів і джерел для існування.</w:t>
      </w:r>
    </w:p>
    <w:p w:rsidR="008A13A2" w:rsidRDefault="00554835" w:rsidP="008A13A2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Організовано </w:t>
      </w:r>
      <w:r w:rsidR="00304E4D" w:rsidRPr="00554835">
        <w:rPr>
          <w:sz w:val="28"/>
          <w:lang w:val="uk-UA"/>
        </w:rPr>
        <w:t xml:space="preserve"> дозвілля та відпочинок </w:t>
      </w:r>
      <w:r>
        <w:rPr>
          <w:sz w:val="28"/>
          <w:lang w:val="uk-UA"/>
        </w:rPr>
        <w:t xml:space="preserve"> </w:t>
      </w:r>
      <w:r w:rsidR="00304E4D" w:rsidRPr="00554835">
        <w:rPr>
          <w:sz w:val="28"/>
          <w:lang w:val="uk-UA"/>
        </w:rPr>
        <w:t>неповнолітніх</w:t>
      </w:r>
      <w:r>
        <w:rPr>
          <w:sz w:val="28"/>
          <w:lang w:val="uk-UA"/>
        </w:rPr>
        <w:t xml:space="preserve"> шляхом </w:t>
      </w:r>
      <w:r w:rsidR="00304E4D" w:rsidRPr="00554835">
        <w:rPr>
          <w:sz w:val="28"/>
          <w:lang w:val="uk-UA"/>
        </w:rPr>
        <w:t xml:space="preserve"> залучення останніх </w:t>
      </w:r>
      <w:r w:rsidRPr="00554835">
        <w:rPr>
          <w:sz w:val="28"/>
          <w:lang w:val="uk-UA"/>
        </w:rPr>
        <w:t>до гуртків та спортивних секцій</w:t>
      </w:r>
      <w:r w:rsidR="00083BA8">
        <w:rPr>
          <w:sz w:val="28"/>
          <w:lang w:val="uk-UA"/>
        </w:rPr>
        <w:t xml:space="preserve">: у </w:t>
      </w:r>
      <w:r w:rsidR="00304E4D" w:rsidRPr="00554835">
        <w:rPr>
          <w:sz w:val="28"/>
          <w:lang w:val="uk-UA"/>
        </w:rPr>
        <w:t>2017</w:t>
      </w:r>
      <w:r>
        <w:rPr>
          <w:sz w:val="28"/>
          <w:lang w:val="uk-UA"/>
        </w:rPr>
        <w:t>р.</w:t>
      </w:r>
      <w:r w:rsidR="00304E4D" w:rsidRPr="00554835">
        <w:rPr>
          <w:sz w:val="28"/>
          <w:lang w:val="uk-UA"/>
        </w:rPr>
        <w:t xml:space="preserve"> – 100</w:t>
      </w:r>
      <w:r>
        <w:rPr>
          <w:sz w:val="28"/>
          <w:lang w:val="uk-UA"/>
        </w:rPr>
        <w:t xml:space="preserve"> </w:t>
      </w:r>
      <w:r w:rsidR="00304E4D" w:rsidRPr="00554835">
        <w:rPr>
          <w:sz w:val="28"/>
          <w:lang w:val="uk-UA"/>
        </w:rPr>
        <w:t xml:space="preserve">дітей, </w:t>
      </w:r>
      <w:r w:rsidR="00083BA8">
        <w:rPr>
          <w:sz w:val="28"/>
          <w:lang w:val="uk-UA"/>
        </w:rPr>
        <w:t xml:space="preserve"> у </w:t>
      </w:r>
      <w:r w:rsidR="00304E4D" w:rsidRPr="00554835">
        <w:rPr>
          <w:sz w:val="28"/>
          <w:lang w:val="uk-UA"/>
        </w:rPr>
        <w:t>2018</w:t>
      </w:r>
      <w:r>
        <w:rPr>
          <w:sz w:val="28"/>
          <w:lang w:val="uk-UA"/>
        </w:rPr>
        <w:t xml:space="preserve">р. – 300 дітей, </w:t>
      </w:r>
      <w:r w:rsidR="00083BA8">
        <w:rPr>
          <w:sz w:val="28"/>
          <w:lang w:val="uk-UA"/>
        </w:rPr>
        <w:t xml:space="preserve">у </w:t>
      </w:r>
      <w:r>
        <w:rPr>
          <w:sz w:val="28"/>
          <w:lang w:val="uk-UA"/>
        </w:rPr>
        <w:t>2019р.</w:t>
      </w:r>
      <w:r w:rsidR="00304E4D" w:rsidRPr="00554835">
        <w:rPr>
          <w:sz w:val="28"/>
          <w:lang w:val="uk-UA"/>
        </w:rPr>
        <w:t xml:space="preserve"> – 300 дітей.</w:t>
      </w:r>
    </w:p>
    <w:p w:rsidR="007107FA" w:rsidRDefault="008A13A2" w:rsidP="008A13A2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Н</w:t>
      </w:r>
      <w:r w:rsidR="00304E4D" w:rsidRPr="007107FA">
        <w:rPr>
          <w:sz w:val="28"/>
          <w:lang w:val="uk-UA"/>
        </w:rPr>
        <w:t xml:space="preserve">а постійній основі проводиться </w:t>
      </w:r>
      <w:r w:rsidR="007107FA" w:rsidRPr="007107FA">
        <w:rPr>
          <w:sz w:val="28"/>
          <w:lang w:val="uk-UA"/>
        </w:rPr>
        <w:t>профілактично-виховна робота з дітьми щодо попередження злочинів та правопорушень в м.Чернівцях серед неповнолітніх</w:t>
      </w:r>
      <w:r w:rsidR="007107FA">
        <w:rPr>
          <w:sz w:val="28"/>
          <w:lang w:val="uk-UA"/>
        </w:rPr>
        <w:t xml:space="preserve">  та  </w:t>
      </w:r>
      <w:r w:rsidR="00304E4D" w:rsidRPr="007107FA">
        <w:rPr>
          <w:sz w:val="28"/>
          <w:lang w:val="uk-UA"/>
        </w:rPr>
        <w:t xml:space="preserve">співпраця </w:t>
      </w:r>
      <w:r>
        <w:rPr>
          <w:sz w:val="28"/>
          <w:lang w:val="uk-UA"/>
        </w:rPr>
        <w:t xml:space="preserve">з </w:t>
      </w:r>
      <w:r w:rsidR="00304E4D" w:rsidRPr="007107FA">
        <w:rPr>
          <w:sz w:val="28"/>
          <w:lang w:val="uk-UA"/>
        </w:rPr>
        <w:t>правоохоронни</w:t>
      </w:r>
      <w:r>
        <w:rPr>
          <w:sz w:val="28"/>
          <w:lang w:val="uk-UA"/>
        </w:rPr>
        <w:t>ми</w:t>
      </w:r>
      <w:r w:rsidR="00304E4D" w:rsidRPr="007107FA">
        <w:rPr>
          <w:sz w:val="28"/>
          <w:lang w:val="uk-UA"/>
        </w:rPr>
        <w:t xml:space="preserve"> орган</w:t>
      </w:r>
      <w:r>
        <w:rPr>
          <w:sz w:val="28"/>
          <w:lang w:val="uk-UA"/>
        </w:rPr>
        <w:t>ами</w:t>
      </w:r>
      <w:r w:rsidRPr="007107FA">
        <w:rPr>
          <w:sz w:val="28"/>
          <w:lang w:val="uk-UA"/>
        </w:rPr>
        <w:t>, заклад</w:t>
      </w:r>
      <w:r>
        <w:rPr>
          <w:sz w:val="28"/>
          <w:lang w:val="uk-UA"/>
        </w:rPr>
        <w:t>ами</w:t>
      </w:r>
      <w:r w:rsidRPr="007107FA">
        <w:rPr>
          <w:sz w:val="28"/>
          <w:lang w:val="uk-UA"/>
        </w:rPr>
        <w:t xml:space="preserve"> освіти, соціальни</w:t>
      </w:r>
      <w:r>
        <w:rPr>
          <w:sz w:val="28"/>
          <w:lang w:val="uk-UA"/>
        </w:rPr>
        <w:t>ми</w:t>
      </w:r>
      <w:r w:rsidR="00304E4D" w:rsidRPr="007107FA">
        <w:rPr>
          <w:sz w:val="28"/>
          <w:lang w:val="uk-UA"/>
        </w:rPr>
        <w:t xml:space="preserve"> служб</w:t>
      </w:r>
      <w:r>
        <w:rPr>
          <w:sz w:val="28"/>
          <w:lang w:val="uk-UA"/>
        </w:rPr>
        <w:t>ами</w:t>
      </w:r>
      <w:r w:rsidR="00304E4D" w:rsidRPr="007107FA">
        <w:rPr>
          <w:sz w:val="28"/>
          <w:lang w:val="uk-UA"/>
        </w:rPr>
        <w:t xml:space="preserve"> та громадськи</w:t>
      </w:r>
      <w:r>
        <w:rPr>
          <w:sz w:val="28"/>
          <w:lang w:val="uk-UA"/>
        </w:rPr>
        <w:t>ми</w:t>
      </w:r>
      <w:r w:rsidR="00304E4D" w:rsidRPr="007107FA">
        <w:rPr>
          <w:sz w:val="28"/>
          <w:lang w:val="uk-UA"/>
        </w:rPr>
        <w:t xml:space="preserve"> організаці</w:t>
      </w:r>
      <w:r>
        <w:rPr>
          <w:sz w:val="28"/>
          <w:lang w:val="uk-UA"/>
        </w:rPr>
        <w:t>ями</w:t>
      </w:r>
      <w:r w:rsidR="00304E4D" w:rsidRPr="007107FA">
        <w:rPr>
          <w:sz w:val="28"/>
          <w:lang w:val="uk-UA"/>
        </w:rPr>
        <w:t xml:space="preserve"> щодо попередження вживання та розповсюдження наркотичних речовин</w:t>
      </w:r>
      <w:r w:rsidR="007107FA">
        <w:rPr>
          <w:sz w:val="28"/>
          <w:lang w:val="uk-UA"/>
        </w:rPr>
        <w:t>.</w:t>
      </w:r>
    </w:p>
    <w:p w:rsidR="00CB1132" w:rsidRDefault="00CB1132" w:rsidP="008A13A2">
      <w:pPr>
        <w:ind w:firstLine="567"/>
        <w:jc w:val="both"/>
        <w:rPr>
          <w:sz w:val="28"/>
          <w:lang w:val="uk-UA"/>
        </w:rPr>
      </w:pPr>
    </w:p>
    <w:p w:rsidR="00CB1132" w:rsidRPr="00083BA8" w:rsidRDefault="00083BA8" w:rsidP="00F86F5C">
      <w:pPr>
        <w:ind w:firstLine="708"/>
        <w:jc w:val="both"/>
        <w:rPr>
          <w:sz w:val="28"/>
          <w:szCs w:val="28"/>
          <w:lang w:val="uk-UA"/>
        </w:rPr>
      </w:pPr>
      <w:r w:rsidRPr="00083BA8">
        <w:rPr>
          <w:sz w:val="28"/>
          <w:szCs w:val="28"/>
          <w:lang w:val="uk-UA"/>
        </w:rPr>
        <w:t>Для</w:t>
      </w:r>
      <w:r w:rsidR="00F86F5C" w:rsidRPr="00083BA8">
        <w:rPr>
          <w:sz w:val="28"/>
          <w:szCs w:val="28"/>
          <w:lang w:val="uk-UA"/>
        </w:rPr>
        <w:t xml:space="preserve"> налагодження співпраці та обміну досвідом у сфері протидії та профілактики поширення наркотичних  та  психотропних речовин у середовищі молоді</w:t>
      </w:r>
      <w:r w:rsidR="00F86F5C" w:rsidRPr="00083BA8">
        <w:rPr>
          <w:sz w:val="28"/>
          <w:szCs w:val="28"/>
          <w:shd w:val="clear" w:color="auto" w:fill="FFFFFF"/>
          <w:lang w:val="uk-UA"/>
        </w:rPr>
        <w:t xml:space="preserve">  працівник</w:t>
      </w:r>
      <w:r w:rsidRPr="00083BA8">
        <w:rPr>
          <w:sz w:val="28"/>
          <w:szCs w:val="28"/>
          <w:shd w:val="clear" w:color="auto" w:fill="FFFFFF"/>
          <w:lang w:val="uk-UA"/>
        </w:rPr>
        <w:t>ами</w:t>
      </w:r>
      <w:r w:rsidR="00F86F5C" w:rsidRPr="00083BA8">
        <w:rPr>
          <w:sz w:val="28"/>
          <w:szCs w:val="28"/>
          <w:shd w:val="clear" w:color="auto" w:fill="FFFFFF"/>
          <w:lang w:val="uk-UA"/>
        </w:rPr>
        <w:t xml:space="preserve"> </w:t>
      </w:r>
      <w:r w:rsidR="00CB1132" w:rsidRPr="00083BA8">
        <w:rPr>
          <w:sz w:val="28"/>
          <w:szCs w:val="28"/>
          <w:shd w:val="clear" w:color="auto" w:fill="FFFFFF"/>
          <w:lang w:val="uk-UA"/>
        </w:rPr>
        <w:t>Чернівецького міського центру  соціальних служб для сім’ї, дітей та молоді</w:t>
      </w:r>
      <w:r w:rsidR="00CB1132" w:rsidRPr="00083BA8">
        <w:rPr>
          <w:b/>
          <w:sz w:val="28"/>
          <w:szCs w:val="28"/>
          <w:shd w:val="clear" w:color="auto" w:fill="FFFFFF"/>
          <w:lang w:val="uk-UA"/>
        </w:rPr>
        <w:t xml:space="preserve">  </w:t>
      </w:r>
      <w:r w:rsidRPr="00083BA8">
        <w:rPr>
          <w:sz w:val="28"/>
          <w:szCs w:val="28"/>
          <w:shd w:val="clear" w:color="auto" w:fill="FFFFFF"/>
          <w:lang w:val="uk-UA"/>
        </w:rPr>
        <w:t>було прийнято</w:t>
      </w:r>
      <w:r w:rsidR="00CB1132" w:rsidRPr="00083BA8">
        <w:rPr>
          <w:sz w:val="28"/>
          <w:szCs w:val="28"/>
          <w:lang w:val="uk-UA"/>
        </w:rPr>
        <w:t xml:space="preserve"> участь у семінарі       «Наркотики, наркоманія та суспільство»</w:t>
      </w:r>
      <w:r w:rsidR="00F86F5C" w:rsidRPr="00083BA8">
        <w:rPr>
          <w:sz w:val="28"/>
          <w:szCs w:val="28"/>
          <w:lang w:val="uk-UA"/>
        </w:rPr>
        <w:t>.</w:t>
      </w:r>
    </w:p>
    <w:p w:rsidR="00CB1132" w:rsidRPr="00083BA8" w:rsidRDefault="00CB1132" w:rsidP="00CB1132">
      <w:pPr>
        <w:ind w:firstLine="708"/>
        <w:jc w:val="both"/>
        <w:rPr>
          <w:sz w:val="28"/>
          <w:szCs w:val="28"/>
          <w:lang w:val="uk-UA"/>
        </w:rPr>
      </w:pPr>
      <w:r w:rsidRPr="00083BA8">
        <w:rPr>
          <w:sz w:val="28"/>
          <w:szCs w:val="28"/>
          <w:lang w:val="uk-UA"/>
        </w:rPr>
        <w:t xml:space="preserve">   У червні 2018 року проведено 6 заходів  в рамках  профілактично - мистецької акції «Розфарбуй», які спрямовані на боротьбу з написами на фасадах міста</w:t>
      </w:r>
      <w:r w:rsidR="00F86F5C" w:rsidRPr="00083BA8">
        <w:rPr>
          <w:sz w:val="28"/>
          <w:szCs w:val="28"/>
          <w:lang w:val="uk-UA"/>
        </w:rPr>
        <w:t>.</w:t>
      </w:r>
    </w:p>
    <w:p w:rsidR="00CB1132" w:rsidRPr="00083BA8" w:rsidRDefault="00F86F5C" w:rsidP="00F86F5C">
      <w:pPr>
        <w:jc w:val="both"/>
        <w:rPr>
          <w:sz w:val="28"/>
          <w:szCs w:val="28"/>
          <w:lang w:val="uk-UA"/>
        </w:rPr>
      </w:pPr>
      <w:r w:rsidRPr="00083BA8">
        <w:rPr>
          <w:sz w:val="28"/>
          <w:szCs w:val="28"/>
          <w:lang w:val="uk-UA"/>
        </w:rPr>
        <w:t xml:space="preserve">           С</w:t>
      </w:r>
      <w:r w:rsidR="00CB1132" w:rsidRPr="00083BA8">
        <w:rPr>
          <w:sz w:val="28"/>
          <w:szCs w:val="28"/>
          <w:lang w:val="uk-UA"/>
        </w:rPr>
        <w:t>ім</w:t>
      </w:r>
      <w:r w:rsidRPr="00083BA8">
        <w:rPr>
          <w:sz w:val="28"/>
          <w:szCs w:val="28"/>
          <w:lang w:val="uk-UA"/>
        </w:rPr>
        <w:t>’ям</w:t>
      </w:r>
      <w:r w:rsidR="00CB1132" w:rsidRPr="00083BA8">
        <w:rPr>
          <w:sz w:val="28"/>
          <w:szCs w:val="28"/>
          <w:lang w:val="uk-UA"/>
        </w:rPr>
        <w:t xml:space="preserve">, які опинились в складних життєвих обставинах надається комплекс соціальних послуг, направлений на підвищення виховного потенціалу батьків, зменшення негативного впливу на дітей та покращення стосунків між членами родини. </w:t>
      </w:r>
    </w:p>
    <w:p w:rsidR="00CB1132" w:rsidRPr="00083BA8" w:rsidRDefault="00CB1132" w:rsidP="00A776E4">
      <w:pPr>
        <w:ind w:firstLine="708"/>
        <w:jc w:val="both"/>
        <w:rPr>
          <w:sz w:val="28"/>
          <w:szCs w:val="28"/>
          <w:lang w:val="uk-UA"/>
        </w:rPr>
      </w:pPr>
      <w:r w:rsidRPr="00083BA8">
        <w:rPr>
          <w:sz w:val="28"/>
          <w:szCs w:val="28"/>
          <w:lang w:val="uk-UA"/>
        </w:rPr>
        <w:t>З метою ефективного забезпечення змістовним дозвіллям та зайнятістю дітей та учнівської молоді, яка схильна до правопорушень, із сімей, які перебувають в складних життєвих обставинах  створена база спортивних секцій та творчих гуртків. При відвідуванні сімей  надається інформація про позашкільні заклади освіти, мережу гуртків, спортивних секцій, які діти  мають змогу відвідувати безкоштовно.</w:t>
      </w:r>
    </w:p>
    <w:p w:rsidR="00CB1132" w:rsidRPr="00083BA8" w:rsidRDefault="00CB1132" w:rsidP="00CB1132">
      <w:pPr>
        <w:ind w:left="-108" w:right="-108"/>
        <w:jc w:val="both"/>
        <w:rPr>
          <w:sz w:val="28"/>
          <w:szCs w:val="28"/>
          <w:lang w:val="uk-UA"/>
        </w:rPr>
      </w:pPr>
      <w:r w:rsidRPr="00083BA8">
        <w:rPr>
          <w:sz w:val="28"/>
          <w:szCs w:val="28"/>
          <w:lang w:val="uk-UA"/>
        </w:rPr>
        <w:t xml:space="preserve">    </w:t>
      </w:r>
      <w:r w:rsidRPr="00083BA8">
        <w:rPr>
          <w:sz w:val="28"/>
          <w:szCs w:val="28"/>
          <w:lang w:val="uk-UA"/>
        </w:rPr>
        <w:tab/>
        <w:t xml:space="preserve">  Організовано  інформаційно – профілактичну роботу   у Чернівецькому міському відділі з питань пробації з метою надання соціальних послуг неповнолітнім та молоді, які засуджені до покарань, не пов'язаних з позбавленням волі, звільнені від відбуття покарання з випробовуванням або умовно – достроково.        </w:t>
      </w:r>
    </w:p>
    <w:p w:rsidR="00CB1132" w:rsidRPr="00083BA8" w:rsidRDefault="00CB1132" w:rsidP="00CB1132">
      <w:pPr>
        <w:ind w:firstLine="708"/>
        <w:jc w:val="both"/>
        <w:rPr>
          <w:sz w:val="28"/>
          <w:szCs w:val="28"/>
          <w:lang w:val="uk-UA"/>
        </w:rPr>
      </w:pPr>
      <w:r w:rsidRPr="00083BA8">
        <w:rPr>
          <w:sz w:val="28"/>
          <w:szCs w:val="28"/>
          <w:lang w:val="uk-UA"/>
        </w:rPr>
        <w:lastRenderedPageBreak/>
        <w:t xml:space="preserve">   </w:t>
      </w:r>
      <w:r w:rsidR="00083BA8" w:rsidRPr="00083BA8">
        <w:rPr>
          <w:sz w:val="28"/>
          <w:szCs w:val="28"/>
          <w:lang w:val="uk-UA"/>
        </w:rPr>
        <w:t xml:space="preserve">На постійній основі надаються </w:t>
      </w:r>
      <w:r w:rsidRPr="00083BA8">
        <w:rPr>
          <w:sz w:val="28"/>
          <w:szCs w:val="28"/>
          <w:lang w:val="uk-UA"/>
        </w:rPr>
        <w:t>психологічн</w:t>
      </w:r>
      <w:r w:rsidR="00083BA8" w:rsidRPr="00083BA8">
        <w:rPr>
          <w:sz w:val="28"/>
          <w:szCs w:val="28"/>
          <w:lang w:val="uk-UA"/>
        </w:rPr>
        <w:t>і</w:t>
      </w:r>
      <w:r w:rsidRPr="00083BA8">
        <w:rPr>
          <w:sz w:val="28"/>
          <w:szCs w:val="28"/>
          <w:lang w:val="uk-UA"/>
        </w:rPr>
        <w:t>, соціально-педагогічн</w:t>
      </w:r>
      <w:r w:rsidR="00083BA8" w:rsidRPr="00083BA8">
        <w:rPr>
          <w:sz w:val="28"/>
          <w:szCs w:val="28"/>
          <w:lang w:val="uk-UA"/>
        </w:rPr>
        <w:t>і</w:t>
      </w:r>
      <w:r w:rsidRPr="00083BA8">
        <w:rPr>
          <w:sz w:val="28"/>
          <w:szCs w:val="28"/>
          <w:lang w:val="uk-UA"/>
        </w:rPr>
        <w:t>, соціально-медичн</w:t>
      </w:r>
      <w:r w:rsidR="00083BA8" w:rsidRPr="00083BA8">
        <w:rPr>
          <w:sz w:val="28"/>
          <w:szCs w:val="28"/>
          <w:lang w:val="uk-UA"/>
        </w:rPr>
        <w:t>і</w:t>
      </w:r>
      <w:r w:rsidRPr="00083BA8">
        <w:rPr>
          <w:sz w:val="28"/>
          <w:szCs w:val="28"/>
          <w:lang w:val="uk-UA"/>
        </w:rPr>
        <w:t>, інформаційн</w:t>
      </w:r>
      <w:r w:rsidR="00083BA8" w:rsidRPr="00083BA8">
        <w:rPr>
          <w:sz w:val="28"/>
          <w:szCs w:val="28"/>
          <w:lang w:val="uk-UA"/>
        </w:rPr>
        <w:t>і</w:t>
      </w:r>
      <w:r w:rsidRPr="00083BA8">
        <w:rPr>
          <w:sz w:val="28"/>
          <w:szCs w:val="28"/>
          <w:lang w:val="uk-UA"/>
        </w:rPr>
        <w:t>, юридичн</w:t>
      </w:r>
      <w:r w:rsidR="00083BA8" w:rsidRPr="00083BA8">
        <w:rPr>
          <w:sz w:val="28"/>
          <w:szCs w:val="28"/>
          <w:lang w:val="uk-UA"/>
        </w:rPr>
        <w:t>і</w:t>
      </w:r>
      <w:r w:rsidRPr="00083BA8">
        <w:rPr>
          <w:sz w:val="28"/>
          <w:szCs w:val="28"/>
          <w:lang w:val="uk-UA"/>
        </w:rPr>
        <w:t xml:space="preserve"> послуг</w:t>
      </w:r>
      <w:r w:rsidR="00083BA8" w:rsidRPr="00083BA8">
        <w:rPr>
          <w:sz w:val="28"/>
          <w:szCs w:val="28"/>
          <w:lang w:val="uk-UA"/>
        </w:rPr>
        <w:t>и</w:t>
      </w:r>
      <w:r w:rsidRPr="00083BA8">
        <w:rPr>
          <w:sz w:val="28"/>
          <w:szCs w:val="28"/>
          <w:lang w:val="uk-UA"/>
        </w:rPr>
        <w:t xml:space="preserve"> неповнолітнім, молоді даної категорії та членам їх родин. </w:t>
      </w:r>
    </w:p>
    <w:p w:rsidR="0053650B" w:rsidRDefault="0053650B" w:rsidP="00083BA8">
      <w:pPr>
        <w:jc w:val="both"/>
        <w:rPr>
          <w:sz w:val="28"/>
          <w:lang w:val="uk-UA"/>
        </w:rPr>
      </w:pPr>
    </w:p>
    <w:p w:rsidR="002754E2" w:rsidRDefault="002754E2" w:rsidP="002754E2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2754E2">
        <w:rPr>
          <w:color w:val="000000"/>
          <w:sz w:val="28"/>
          <w:szCs w:val="28"/>
          <w:shd w:val="clear" w:color="auto" w:fill="FFFFFF"/>
          <w:lang w:val="uk-UA"/>
        </w:rPr>
        <w:t xml:space="preserve">Управління по фізичній культурі та спорту міської  ради  </w:t>
      </w:r>
      <w:r w:rsidRPr="00C456D0">
        <w:rPr>
          <w:color w:val="000000"/>
          <w:sz w:val="28"/>
          <w:szCs w:val="28"/>
          <w:shd w:val="clear" w:color="auto" w:fill="FFFFFF"/>
          <w:lang w:val="uk-UA"/>
        </w:rPr>
        <w:t xml:space="preserve">є постійним учасником та співорганізатором щорічної промоакції «Я і моє дозвілля», яка проводиться для дітей, які перебувають в складних життєвих обставинах, дітей учасників АТО, дітей, які перебувають в конфлікті з законом та інших.  Основною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метою заходу є  залучення неповнолітніх до занять в спортивних, творчих та наукових  гуртках.  В рамках  заходу управлінням організовані  показові виступи спортсменів – вихованців дитячо-юнацьких спортивних шкіл міста з таких видів спорту: футбол, карате, баскетболу, стрільби з лука та художньої гімнастики.</w:t>
      </w:r>
    </w:p>
    <w:p w:rsidR="002754E2" w:rsidRDefault="002754E2" w:rsidP="00083BA8">
      <w:pPr>
        <w:jc w:val="both"/>
        <w:rPr>
          <w:sz w:val="28"/>
          <w:lang w:val="uk-UA"/>
        </w:rPr>
      </w:pPr>
    </w:p>
    <w:p w:rsidR="00C02433" w:rsidRDefault="00C02433" w:rsidP="00C02433">
      <w:pPr>
        <w:ind w:firstLine="567"/>
        <w:jc w:val="both"/>
        <w:rPr>
          <w:sz w:val="28"/>
          <w:szCs w:val="28"/>
          <w:lang w:val="uk-UA"/>
        </w:rPr>
      </w:pPr>
      <w:r w:rsidRPr="006D0ECE">
        <w:rPr>
          <w:sz w:val="28"/>
          <w:szCs w:val="28"/>
          <w:lang w:val="uk-UA"/>
        </w:rPr>
        <w:t xml:space="preserve">Закладами, підпорядкованими управлінню культури </w:t>
      </w:r>
      <w:r w:rsidR="00083BA8">
        <w:rPr>
          <w:sz w:val="28"/>
          <w:szCs w:val="28"/>
          <w:lang w:val="uk-UA"/>
        </w:rPr>
        <w:t xml:space="preserve">міської ради </w:t>
      </w:r>
      <w:r>
        <w:rPr>
          <w:sz w:val="28"/>
          <w:szCs w:val="28"/>
          <w:lang w:val="uk-UA"/>
        </w:rPr>
        <w:t>регулярно проводяться</w:t>
      </w:r>
      <w:r w:rsidRPr="006D0ECE">
        <w:rPr>
          <w:sz w:val="28"/>
          <w:szCs w:val="28"/>
          <w:lang w:val="uk-UA"/>
        </w:rPr>
        <w:t xml:space="preserve"> заходи</w:t>
      </w:r>
      <w:r>
        <w:rPr>
          <w:sz w:val="28"/>
          <w:szCs w:val="28"/>
          <w:lang w:val="uk-UA"/>
        </w:rPr>
        <w:t>, спрямовані  на профілактику злочинності шляхом залучення школярів та молоді до активного культурного та здорового дозвілля.</w:t>
      </w:r>
    </w:p>
    <w:p w:rsidR="00C02433" w:rsidRPr="002A479C" w:rsidRDefault="00F65216" w:rsidP="002A479C">
      <w:pPr>
        <w:ind w:firstLine="567"/>
        <w:jc w:val="both"/>
        <w:rPr>
          <w:spacing w:val="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календарного плану заходів до </w:t>
      </w:r>
      <w:r>
        <w:rPr>
          <w:sz w:val="28"/>
          <w:szCs w:val="28"/>
        </w:rPr>
        <w:t>Дня молоді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 Міжнародного дня боротьби із зловживанням наркотиками</w:t>
      </w:r>
      <w:r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</w:rPr>
        <w:t>Всесвітнього дня боротьби проти тютюнопаління</w:t>
      </w:r>
      <w:r>
        <w:rPr>
          <w:sz w:val="28"/>
          <w:szCs w:val="28"/>
          <w:lang w:val="uk-UA"/>
        </w:rPr>
        <w:t xml:space="preserve">  проводять</w:t>
      </w:r>
      <w:r w:rsidR="002A479C">
        <w:rPr>
          <w:sz w:val="28"/>
          <w:szCs w:val="28"/>
          <w:lang w:val="uk-UA"/>
        </w:rPr>
        <w:t>ся</w:t>
      </w:r>
      <w:r>
        <w:rPr>
          <w:sz w:val="28"/>
          <w:szCs w:val="28"/>
          <w:lang w:val="uk-UA"/>
        </w:rPr>
        <w:t xml:space="preserve">  тематичні заходи та акції. Зокрема,  в </w:t>
      </w:r>
      <w:r>
        <w:rPr>
          <w:spacing w:val="1"/>
          <w:sz w:val="28"/>
          <w:szCs w:val="28"/>
          <w:lang w:val="uk-UA"/>
        </w:rPr>
        <w:t xml:space="preserve">КБУ «Будинок естетики та дозвілля м.Чернівців», </w:t>
      </w:r>
      <w:r>
        <w:rPr>
          <w:sz w:val="28"/>
          <w:szCs w:val="28"/>
          <w:lang w:val="uk-UA"/>
        </w:rPr>
        <w:t xml:space="preserve"> на площі Пресвятої Марії та на </w:t>
      </w:r>
      <w:r>
        <w:rPr>
          <w:spacing w:val="1"/>
          <w:sz w:val="28"/>
          <w:szCs w:val="28"/>
          <w:lang w:val="uk-UA"/>
        </w:rPr>
        <w:t>вул.О.</w:t>
      </w:r>
      <w:r w:rsidR="002A479C">
        <w:rPr>
          <w:spacing w:val="1"/>
          <w:sz w:val="28"/>
          <w:szCs w:val="28"/>
          <w:lang w:val="uk-UA"/>
        </w:rPr>
        <w:t>Кобилянської щорічно проводять</w:t>
      </w:r>
      <w:r w:rsidR="00083BA8">
        <w:rPr>
          <w:spacing w:val="1"/>
          <w:sz w:val="28"/>
          <w:szCs w:val="28"/>
          <w:lang w:val="uk-UA"/>
        </w:rPr>
        <w:t>ся</w:t>
      </w:r>
      <w:r>
        <w:rPr>
          <w:spacing w:val="1"/>
          <w:sz w:val="28"/>
          <w:szCs w:val="28"/>
          <w:lang w:val="uk-UA"/>
        </w:rPr>
        <w:t xml:space="preserve"> акції проти тютюнопаління та вживання наркотиків.</w:t>
      </w:r>
    </w:p>
    <w:p w:rsidR="00C02433" w:rsidRDefault="00C02433" w:rsidP="00C0243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школах естетичного виховання міста</w:t>
      </w:r>
      <w:r w:rsidR="00083BA8" w:rsidRPr="00083BA8">
        <w:rPr>
          <w:spacing w:val="2"/>
          <w:sz w:val="28"/>
          <w:szCs w:val="28"/>
          <w:lang w:val="uk-UA"/>
        </w:rPr>
        <w:t xml:space="preserve"> </w:t>
      </w:r>
      <w:r w:rsidR="00083BA8" w:rsidRPr="00C41F99">
        <w:rPr>
          <w:spacing w:val="2"/>
          <w:sz w:val="28"/>
          <w:szCs w:val="28"/>
          <w:lang w:val="uk-UA"/>
        </w:rPr>
        <w:t xml:space="preserve">за участю працівників </w:t>
      </w:r>
      <w:r w:rsidR="00083BA8" w:rsidRPr="00C41F99">
        <w:rPr>
          <w:spacing w:val="-2"/>
          <w:sz w:val="28"/>
          <w:szCs w:val="28"/>
          <w:lang w:val="uk-UA"/>
        </w:rPr>
        <w:t>поліції</w:t>
      </w:r>
      <w:r>
        <w:rPr>
          <w:sz w:val="28"/>
          <w:szCs w:val="28"/>
          <w:lang w:val="uk-UA"/>
        </w:rPr>
        <w:t xml:space="preserve"> щороку проводяться </w:t>
      </w:r>
      <w:r w:rsidRPr="006D0ECE">
        <w:rPr>
          <w:spacing w:val="1"/>
          <w:sz w:val="28"/>
          <w:szCs w:val="28"/>
          <w:lang w:val="uk-UA"/>
        </w:rPr>
        <w:t>“</w:t>
      </w:r>
      <w:r>
        <w:rPr>
          <w:spacing w:val="2"/>
          <w:sz w:val="28"/>
          <w:szCs w:val="28"/>
          <w:lang w:val="uk-UA"/>
        </w:rPr>
        <w:t>круглі</w:t>
      </w:r>
      <w:r w:rsidRPr="006D0ECE">
        <w:rPr>
          <w:spacing w:val="2"/>
          <w:sz w:val="28"/>
          <w:szCs w:val="28"/>
          <w:lang w:val="uk-UA"/>
        </w:rPr>
        <w:t xml:space="preserve"> стол</w:t>
      </w:r>
      <w:r>
        <w:rPr>
          <w:spacing w:val="2"/>
          <w:sz w:val="28"/>
          <w:szCs w:val="28"/>
          <w:lang w:val="uk-UA"/>
        </w:rPr>
        <w:t>и</w:t>
      </w:r>
      <w:r w:rsidRPr="006D0ECE">
        <w:rPr>
          <w:spacing w:val="2"/>
          <w:sz w:val="28"/>
          <w:szCs w:val="28"/>
          <w:lang w:val="uk-UA"/>
        </w:rPr>
        <w:t xml:space="preserve">” “Правові знання - потреба сьогодення” та зустрічі з старшокласниками </w:t>
      </w:r>
      <w:r>
        <w:rPr>
          <w:spacing w:val="2"/>
          <w:sz w:val="28"/>
          <w:szCs w:val="28"/>
          <w:lang w:val="uk-UA"/>
        </w:rPr>
        <w:t>задля</w:t>
      </w:r>
      <w:r w:rsidRPr="006D0ECE">
        <w:rPr>
          <w:spacing w:val="2"/>
          <w:sz w:val="28"/>
          <w:szCs w:val="28"/>
          <w:lang w:val="uk-UA"/>
        </w:rPr>
        <w:t xml:space="preserve"> роз’яснення шкідливого впливу наркотичних речовин на особистість</w:t>
      </w:r>
      <w:r w:rsidRPr="00C41F99">
        <w:rPr>
          <w:spacing w:val="-2"/>
          <w:sz w:val="28"/>
          <w:szCs w:val="28"/>
          <w:lang w:val="uk-UA"/>
        </w:rPr>
        <w:t>.</w:t>
      </w:r>
      <w:r>
        <w:rPr>
          <w:spacing w:val="-2"/>
          <w:sz w:val="28"/>
          <w:szCs w:val="28"/>
          <w:lang w:val="uk-UA"/>
        </w:rPr>
        <w:t xml:space="preserve"> Також приділяється увага </w:t>
      </w:r>
      <w:r w:rsidR="00685110">
        <w:rPr>
          <w:spacing w:val="-2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батьків </w:t>
      </w:r>
      <w:r w:rsidR="006851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щодо  належного</w:t>
      </w:r>
      <w:r w:rsidR="00BE1F19">
        <w:rPr>
          <w:sz w:val="28"/>
          <w:szCs w:val="28"/>
          <w:lang w:val="uk-UA"/>
        </w:rPr>
        <w:t xml:space="preserve"> виховання, навчання та розвитку</w:t>
      </w:r>
      <w:r w:rsidRPr="006D0ECE">
        <w:rPr>
          <w:sz w:val="28"/>
          <w:szCs w:val="28"/>
          <w:lang w:val="uk-UA"/>
        </w:rPr>
        <w:t xml:space="preserve"> дітей</w:t>
      </w:r>
      <w:r>
        <w:rPr>
          <w:sz w:val="28"/>
          <w:szCs w:val="28"/>
          <w:lang w:val="uk-UA"/>
        </w:rPr>
        <w:t>.</w:t>
      </w:r>
    </w:p>
    <w:p w:rsidR="00143121" w:rsidRPr="00AA0576" w:rsidRDefault="00143121" w:rsidP="00143121">
      <w:pPr>
        <w:ind w:right="-1" w:firstLine="700"/>
        <w:jc w:val="both"/>
        <w:rPr>
          <w:sz w:val="28"/>
          <w:szCs w:val="28"/>
        </w:rPr>
      </w:pPr>
      <w:r w:rsidRPr="00AA0576">
        <w:rPr>
          <w:sz w:val="28"/>
          <w:szCs w:val="28"/>
        </w:rPr>
        <w:t>Біблі</w:t>
      </w:r>
      <w:r w:rsidR="00E572FB">
        <w:rPr>
          <w:sz w:val="28"/>
          <w:szCs w:val="28"/>
        </w:rPr>
        <w:t>отеки</w:t>
      </w:r>
      <w:r w:rsidR="00E572FB">
        <w:rPr>
          <w:sz w:val="28"/>
          <w:szCs w:val="28"/>
          <w:lang w:val="uk-UA"/>
        </w:rPr>
        <w:t xml:space="preserve"> </w:t>
      </w:r>
      <w:r w:rsidR="00E572FB">
        <w:rPr>
          <w:sz w:val="28"/>
          <w:szCs w:val="28"/>
        </w:rPr>
        <w:t xml:space="preserve"> ЦБС активно </w:t>
      </w:r>
      <w:r w:rsidR="00E572FB">
        <w:rPr>
          <w:sz w:val="28"/>
          <w:szCs w:val="28"/>
          <w:lang w:val="uk-UA"/>
        </w:rPr>
        <w:t>проводять</w:t>
      </w:r>
      <w:r w:rsidRPr="00AA0576">
        <w:rPr>
          <w:sz w:val="28"/>
          <w:szCs w:val="28"/>
        </w:rPr>
        <w:t xml:space="preserve"> книжкові виставки</w:t>
      </w:r>
      <w:r w:rsidR="00E572FB">
        <w:rPr>
          <w:sz w:val="28"/>
          <w:szCs w:val="28"/>
          <w:lang w:val="uk-UA"/>
        </w:rPr>
        <w:t xml:space="preserve">  та  </w:t>
      </w:r>
      <w:r w:rsidRPr="00AA0576">
        <w:rPr>
          <w:sz w:val="28"/>
          <w:szCs w:val="28"/>
        </w:rPr>
        <w:t xml:space="preserve">заходи, </w:t>
      </w:r>
      <w:r w:rsidR="00E572FB">
        <w:rPr>
          <w:sz w:val="28"/>
          <w:szCs w:val="28"/>
          <w:lang w:val="uk-UA"/>
        </w:rPr>
        <w:t xml:space="preserve"> </w:t>
      </w:r>
      <w:r w:rsidRPr="00AA0576">
        <w:rPr>
          <w:sz w:val="28"/>
          <w:szCs w:val="28"/>
        </w:rPr>
        <w:t>що потребують їх активної творчої участі читачів.</w:t>
      </w:r>
    </w:p>
    <w:p w:rsidR="00DA4F1B" w:rsidRDefault="00DA4F1B" w:rsidP="00DA4F1B">
      <w:pPr>
        <w:tabs>
          <w:tab w:val="left" w:pos="1170"/>
        </w:tabs>
        <w:ind w:right="-1" w:firstLine="7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Зокрема, в </w:t>
      </w:r>
      <w:r w:rsidR="00143121" w:rsidRPr="00AA0576">
        <w:rPr>
          <w:sz w:val="28"/>
          <w:szCs w:val="28"/>
        </w:rPr>
        <w:t xml:space="preserve">бібліотеках-філіалах були оформлені </w:t>
      </w:r>
      <w:r>
        <w:rPr>
          <w:sz w:val="28"/>
          <w:szCs w:val="28"/>
        </w:rPr>
        <w:t>книжково-ілюстративні виставки</w:t>
      </w:r>
      <w:r>
        <w:rPr>
          <w:sz w:val="28"/>
          <w:szCs w:val="28"/>
          <w:lang w:val="uk-UA"/>
        </w:rPr>
        <w:t xml:space="preserve"> та </w:t>
      </w:r>
      <w:r w:rsidR="00143121" w:rsidRPr="00AA0576">
        <w:rPr>
          <w:sz w:val="28"/>
          <w:szCs w:val="28"/>
        </w:rPr>
        <w:t xml:space="preserve"> тематичні полиці: </w:t>
      </w:r>
      <w:r>
        <w:rPr>
          <w:sz w:val="28"/>
          <w:szCs w:val="28"/>
          <w:lang w:val="uk-UA"/>
        </w:rPr>
        <w:t xml:space="preserve">  </w:t>
      </w:r>
      <w:r w:rsidR="00143121" w:rsidRPr="00AA0576">
        <w:rPr>
          <w:sz w:val="28"/>
          <w:szCs w:val="28"/>
        </w:rPr>
        <w:t>„Держава і право Укра</w:t>
      </w:r>
      <w:r>
        <w:rPr>
          <w:sz w:val="28"/>
          <w:szCs w:val="28"/>
        </w:rPr>
        <w:t>їни на сучасному етапі”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 „По лабіринтах права”</w:t>
      </w:r>
      <w:r>
        <w:rPr>
          <w:sz w:val="28"/>
          <w:szCs w:val="28"/>
          <w:lang w:val="uk-UA"/>
        </w:rPr>
        <w:t xml:space="preserve">, </w:t>
      </w:r>
      <w:r w:rsidR="00143121" w:rsidRPr="00AA0576">
        <w:rPr>
          <w:sz w:val="28"/>
          <w:szCs w:val="28"/>
        </w:rPr>
        <w:t>„Конституцію вивчаєм</w:t>
      </w:r>
      <w:r>
        <w:rPr>
          <w:sz w:val="28"/>
          <w:szCs w:val="28"/>
        </w:rPr>
        <w:t>о, пам’ятаємо, поважаємо”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„Його величність закон”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>„Закон і ми”</w:t>
      </w:r>
      <w:r>
        <w:rPr>
          <w:sz w:val="28"/>
          <w:szCs w:val="28"/>
          <w:lang w:val="uk-UA"/>
        </w:rPr>
        <w:t>.</w:t>
      </w:r>
    </w:p>
    <w:p w:rsidR="00143121" w:rsidRPr="0077230E" w:rsidRDefault="0077230E" w:rsidP="0077230E">
      <w:pPr>
        <w:tabs>
          <w:tab w:val="left" w:pos="1170"/>
        </w:tabs>
        <w:ind w:right="-1" w:firstLine="7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Pr="00AA0576">
        <w:rPr>
          <w:sz w:val="28"/>
          <w:szCs w:val="28"/>
        </w:rPr>
        <w:t xml:space="preserve">бібліотеках-філіалах </w:t>
      </w:r>
      <w:r>
        <w:rPr>
          <w:sz w:val="28"/>
          <w:szCs w:val="28"/>
          <w:lang w:val="uk-UA"/>
        </w:rPr>
        <w:t>також п</w:t>
      </w:r>
      <w:r w:rsidR="00DA4F1B">
        <w:rPr>
          <w:sz w:val="28"/>
          <w:szCs w:val="28"/>
          <w:lang w:val="uk-UA"/>
        </w:rPr>
        <w:t xml:space="preserve">роведені </w:t>
      </w:r>
      <w:r>
        <w:rPr>
          <w:sz w:val="28"/>
          <w:szCs w:val="28"/>
          <w:lang w:val="uk-UA"/>
        </w:rPr>
        <w:t xml:space="preserve">такі заходи: </w:t>
      </w:r>
      <w:r w:rsidR="00DA4F1B">
        <w:rPr>
          <w:sz w:val="28"/>
          <w:szCs w:val="28"/>
          <w:lang w:val="uk-UA"/>
        </w:rPr>
        <w:t xml:space="preserve"> </w:t>
      </w:r>
      <w:r w:rsidR="00143121" w:rsidRPr="00AA0576">
        <w:rPr>
          <w:sz w:val="28"/>
          <w:szCs w:val="28"/>
        </w:rPr>
        <w:t>відеолекторій</w:t>
      </w:r>
      <w:r w:rsidR="00DA4F1B">
        <w:rPr>
          <w:sz w:val="28"/>
          <w:szCs w:val="28"/>
        </w:rPr>
        <w:t xml:space="preserve"> „Ні!” Шкідливим звичкам”</w:t>
      </w:r>
      <w:r w:rsidR="00DA4F1B">
        <w:rPr>
          <w:sz w:val="28"/>
          <w:szCs w:val="28"/>
          <w:lang w:val="uk-UA"/>
        </w:rPr>
        <w:t xml:space="preserve">, </w:t>
      </w:r>
      <w:r w:rsidR="00143121" w:rsidRPr="00AA0576">
        <w:rPr>
          <w:sz w:val="28"/>
          <w:szCs w:val="28"/>
        </w:rPr>
        <w:t xml:space="preserve">юридичний </w:t>
      </w:r>
      <w:r w:rsidR="00DA4F1B">
        <w:rPr>
          <w:sz w:val="28"/>
          <w:szCs w:val="28"/>
        </w:rPr>
        <w:t>діалог „Право і справедливість”</w:t>
      </w:r>
      <w:r w:rsidR="00DA4F1B">
        <w:rPr>
          <w:sz w:val="28"/>
          <w:szCs w:val="28"/>
          <w:lang w:val="uk-UA"/>
        </w:rPr>
        <w:t xml:space="preserve">,  </w:t>
      </w:r>
      <w:r w:rsidR="00143121" w:rsidRPr="00AA0576">
        <w:rPr>
          <w:sz w:val="28"/>
          <w:szCs w:val="28"/>
        </w:rPr>
        <w:t>правова година „Хто по</w:t>
      </w:r>
      <w:r w:rsidR="00DA4F1B">
        <w:rPr>
          <w:sz w:val="28"/>
          <w:szCs w:val="28"/>
        </w:rPr>
        <w:t>переджений, той захищений”</w:t>
      </w:r>
      <w:r w:rsidR="00143121" w:rsidRPr="00AA0576">
        <w:rPr>
          <w:sz w:val="28"/>
          <w:szCs w:val="28"/>
        </w:rPr>
        <w:t>, „Молодь у</w:t>
      </w:r>
      <w:r w:rsidR="00DA4F1B">
        <w:rPr>
          <w:sz w:val="28"/>
          <w:szCs w:val="28"/>
        </w:rPr>
        <w:t xml:space="preserve"> правовому суспільстві”</w:t>
      </w:r>
      <w:r w:rsidR="00DA4F1B">
        <w:rPr>
          <w:sz w:val="28"/>
          <w:szCs w:val="28"/>
          <w:lang w:val="uk-UA"/>
        </w:rPr>
        <w:t xml:space="preserve">, </w:t>
      </w:r>
      <w:r w:rsidR="00143121" w:rsidRPr="00AA0576">
        <w:rPr>
          <w:sz w:val="28"/>
          <w:szCs w:val="28"/>
        </w:rPr>
        <w:t>прес-повідомлення „</w:t>
      </w:r>
      <w:r w:rsidR="00DA4F1B">
        <w:rPr>
          <w:sz w:val="28"/>
          <w:szCs w:val="28"/>
        </w:rPr>
        <w:t>Діти в правовій державі”</w:t>
      </w:r>
      <w:r w:rsidR="00DA4F1B">
        <w:rPr>
          <w:sz w:val="28"/>
          <w:szCs w:val="28"/>
          <w:lang w:val="uk-UA"/>
        </w:rPr>
        <w:t xml:space="preserve">, </w:t>
      </w:r>
      <w:r w:rsidR="00143121" w:rsidRPr="00AA0576">
        <w:rPr>
          <w:sz w:val="28"/>
          <w:szCs w:val="28"/>
        </w:rPr>
        <w:t>тиждень правової освіти</w:t>
      </w:r>
      <w:r w:rsidR="00DA4F1B">
        <w:rPr>
          <w:sz w:val="28"/>
          <w:szCs w:val="28"/>
          <w:lang w:val="uk-UA"/>
        </w:rPr>
        <w:t xml:space="preserve"> </w:t>
      </w:r>
      <w:r w:rsidR="00143121" w:rsidRPr="00AA0576">
        <w:rPr>
          <w:sz w:val="28"/>
          <w:szCs w:val="28"/>
        </w:rPr>
        <w:t xml:space="preserve"> „Закон і право”</w:t>
      </w:r>
      <w:r w:rsidR="00DA4F1B">
        <w:rPr>
          <w:sz w:val="28"/>
          <w:szCs w:val="28"/>
          <w:lang w:val="uk-UA"/>
        </w:rPr>
        <w:t>,</w:t>
      </w:r>
      <w:r w:rsidR="00143121" w:rsidRPr="00AA0576">
        <w:rPr>
          <w:sz w:val="28"/>
          <w:szCs w:val="28"/>
        </w:rPr>
        <w:t xml:space="preserve"> </w:t>
      </w:r>
      <w:r w:rsidR="00DA4F1B">
        <w:rPr>
          <w:sz w:val="28"/>
          <w:szCs w:val="28"/>
          <w:lang w:val="uk-UA"/>
        </w:rPr>
        <w:t xml:space="preserve">  </w:t>
      </w:r>
      <w:r w:rsidR="00143121" w:rsidRPr="00AA0576">
        <w:rPr>
          <w:sz w:val="28"/>
          <w:szCs w:val="28"/>
        </w:rPr>
        <w:t>уроки права</w:t>
      </w:r>
      <w:r w:rsidR="00DA4F1B">
        <w:rPr>
          <w:sz w:val="28"/>
          <w:szCs w:val="28"/>
          <w:lang w:val="uk-UA"/>
        </w:rPr>
        <w:t xml:space="preserve">  </w:t>
      </w:r>
      <w:r w:rsidR="00143121" w:rsidRPr="00AA0576">
        <w:rPr>
          <w:sz w:val="28"/>
          <w:szCs w:val="28"/>
        </w:rPr>
        <w:t xml:space="preserve">„Я – дитина, я – людина, </w:t>
      </w:r>
      <w:r>
        <w:rPr>
          <w:sz w:val="28"/>
          <w:szCs w:val="28"/>
          <w:lang w:val="uk-UA"/>
        </w:rPr>
        <w:t xml:space="preserve"> </w:t>
      </w:r>
      <w:r w:rsidR="00143121" w:rsidRPr="00AA0576">
        <w:rPr>
          <w:sz w:val="28"/>
          <w:szCs w:val="28"/>
        </w:rPr>
        <w:t>що має свої права”, „Байду</w:t>
      </w:r>
      <w:r>
        <w:rPr>
          <w:sz w:val="28"/>
          <w:szCs w:val="28"/>
        </w:rPr>
        <w:t xml:space="preserve">жість – шлях до злочину”,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„Я і мої права”</w:t>
      </w:r>
      <w:r>
        <w:rPr>
          <w:sz w:val="28"/>
          <w:szCs w:val="28"/>
          <w:lang w:val="uk-UA"/>
        </w:rPr>
        <w:t xml:space="preserve">,  </w:t>
      </w:r>
      <w:r w:rsidR="00143121" w:rsidRPr="00AA0576">
        <w:rPr>
          <w:sz w:val="28"/>
          <w:szCs w:val="28"/>
        </w:rPr>
        <w:t>диспут „Ж</w:t>
      </w:r>
      <w:r>
        <w:rPr>
          <w:sz w:val="28"/>
          <w:szCs w:val="28"/>
        </w:rPr>
        <w:t>ити за основним законом”</w:t>
      </w:r>
      <w:r>
        <w:rPr>
          <w:sz w:val="28"/>
          <w:szCs w:val="28"/>
          <w:lang w:val="uk-UA"/>
        </w:rPr>
        <w:t xml:space="preserve">, </w:t>
      </w:r>
      <w:r w:rsidR="00143121" w:rsidRPr="00AA0576">
        <w:rPr>
          <w:sz w:val="28"/>
          <w:szCs w:val="28"/>
        </w:rPr>
        <w:t>відео-презентація „Відпові</w:t>
      </w:r>
      <w:r>
        <w:rPr>
          <w:sz w:val="28"/>
          <w:szCs w:val="28"/>
        </w:rPr>
        <w:t>дальність неповнолітніх”</w:t>
      </w:r>
      <w:r>
        <w:rPr>
          <w:sz w:val="28"/>
          <w:szCs w:val="28"/>
          <w:lang w:val="uk-UA"/>
        </w:rPr>
        <w:t xml:space="preserve">, </w:t>
      </w:r>
      <w:r w:rsidR="00143121" w:rsidRPr="00AA0576">
        <w:rPr>
          <w:sz w:val="28"/>
          <w:szCs w:val="28"/>
        </w:rPr>
        <w:t xml:space="preserve">цикл літературно-правових подорожей „Подорож країнами Закону, </w:t>
      </w:r>
      <w:r>
        <w:rPr>
          <w:sz w:val="28"/>
          <w:szCs w:val="28"/>
        </w:rPr>
        <w:t>Права, Моралі”</w:t>
      </w:r>
      <w:r>
        <w:rPr>
          <w:sz w:val="28"/>
          <w:szCs w:val="28"/>
          <w:lang w:val="uk-UA"/>
        </w:rPr>
        <w:t xml:space="preserve">,  </w:t>
      </w:r>
      <w:r w:rsidR="00143121" w:rsidRPr="00AA0576">
        <w:rPr>
          <w:sz w:val="28"/>
          <w:szCs w:val="28"/>
        </w:rPr>
        <w:t>цикл правових повідомлень „Молодь і право: розуміт</w:t>
      </w:r>
      <w:r>
        <w:rPr>
          <w:sz w:val="28"/>
          <w:szCs w:val="28"/>
        </w:rPr>
        <w:t>и, знати, дотримуватись”</w:t>
      </w:r>
      <w:r>
        <w:rPr>
          <w:sz w:val="28"/>
          <w:szCs w:val="28"/>
          <w:lang w:val="uk-UA"/>
        </w:rPr>
        <w:t xml:space="preserve">,  </w:t>
      </w:r>
      <w:r w:rsidR="00143121" w:rsidRPr="00AA0576">
        <w:rPr>
          <w:sz w:val="28"/>
          <w:szCs w:val="28"/>
        </w:rPr>
        <w:t>день інформації „Мо</w:t>
      </w:r>
      <w:r>
        <w:rPr>
          <w:sz w:val="28"/>
          <w:szCs w:val="28"/>
        </w:rPr>
        <w:t>лодь. Суспільство. Закон”</w:t>
      </w:r>
      <w:r w:rsidR="00143121" w:rsidRPr="00AA0576">
        <w:rPr>
          <w:sz w:val="28"/>
          <w:szCs w:val="28"/>
        </w:rPr>
        <w:t>.</w:t>
      </w:r>
    </w:p>
    <w:p w:rsidR="00143121" w:rsidRPr="00AA0576" w:rsidRDefault="00143121" w:rsidP="00143121">
      <w:pPr>
        <w:ind w:firstLine="720"/>
        <w:jc w:val="both"/>
        <w:rPr>
          <w:sz w:val="28"/>
          <w:szCs w:val="28"/>
        </w:rPr>
      </w:pPr>
      <w:r w:rsidRPr="00AA0576">
        <w:rPr>
          <w:sz w:val="28"/>
          <w:szCs w:val="28"/>
        </w:rPr>
        <w:lastRenderedPageBreak/>
        <w:t>До участі в заходах з популяризації правових знань бібліотеки залучають представників правоохоронних органів, служб</w:t>
      </w:r>
      <w:r w:rsidR="009C0F2A">
        <w:rPr>
          <w:sz w:val="28"/>
          <w:szCs w:val="28"/>
          <w:lang w:val="uk-UA"/>
        </w:rPr>
        <w:t>и</w:t>
      </w:r>
      <w:r w:rsidRPr="00AA0576">
        <w:rPr>
          <w:sz w:val="28"/>
          <w:szCs w:val="28"/>
        </w:rPr>
        <w:t xml:space="preserve"> у справах неповнолітніх, фахівців – юристів.</w:t>
      </w:r>
    </w:p>
    <w:p w:rsidR="00F4268A" w:rsidRPr="00AA0576" w:rsidRDefault="00F4268A" w:rsidP="00F4268A">
      <w:pPr>
        <w:ind w:firstLine="600"/>
        <w:jc w:val="both"/>
        <w:rPr>
          <w:sz w:val="28"/>
          <w:szCs w:val="28"/>
          <w:lang w:val="uk-UA"/>
        </w:rPr>
      </w:pPr>
      <w:r w:rsidRPr="00F4268A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 </w:t>
      </w:r>
      <w:r w:rsidRPr="00F4268A">
        <w:rPr>
          <w:sz w:val="28"/>
          <w:szCs w:val="28"/>
          <w:lang w:val="uk-UA"/>
        </w:rPr>
        <w:t>КБУ</w:t>
      </w:r>
      <w:r>
        <w:rPr>
          <w:sz w:val="28"/>
          <w:szCs w:val="28"/>
          <w:lang w:val="uk-UA"/>
        </w:rPr>
        <w:t xml:space="preserve"> «Центральний  Палац культури м.</w:t>
      </w:r>
      <w:r w:rsidRPr="00F4268A">
        <w:rPr>
          <w:sz w:val="28"/>
          <w:szCs w:val="28"/>
          <w:lang w:val="uk-UA"/>
        </w:rPr>
        <w:t>Чернівців»</w:t>
      </w:r>
      <w:r w:rsidRPr="00AA0576">
        <w:rPr>
          <w:sz w:val="28"/>
          <w:szCs w:val="28"/>
          <w:lang w:val="uk-UA"/>
        </w:rPr>
        <w:t xml:space="preserve"> постійно працюють 28 студій (гуртків, груп) різного жанру та направлення, а саме: хореографічного, циркового, музичного (вокал, фортепіано, гітара),</w:t>
      </w:r>
      <w:r>
        <w:rPr>
          <w:sz w:val="28"/>
          <w:szCs w:val="28"/>
          <w:lang w:val="uk-UA"/>
        </w:rPr>
        <w:t xml:space="preserve"> </w:t>
      </w:r>
      <w:r w:rsidRPr="00AA0576">
        <w:rPr>
          <w:sz w:val="28"/>
          <w:szCs w:val="28"/>
          <w:lang w:val="uk-UA"/>
        </w:rPr>
        <w:t>театрального, образотворчого мистецтва, групи по вивченню іноземних мов,  підготовки дітей до школи,  логопедичної допомоги, оздоровчої аеробіки. Навчаються близько 500 дітей та підлітків.</w:t>
      </w:r>
    </w:p>
    <w:p w:rsidR="00304E4D" w:rsidRPr="007107FA" w:rsidRDefault="00304E4D" w:rsidP="00304E4D">
      <w:pPr>
        <w:tabs>
          <w:tab w:val="left" w:pos="945"/>
        </w:tabs>
        <w:rPr>
          <w:sz w:val="28"/>
          <w:lang w:val="uk-UA"/>
        </w:rPr>
      </w:pPr>
      <w:bookmarkStart w:id="0" w:name="_GoBack"/>
      <w:bookmarkEnd w:id="0"/>
    </w:p>
    <w:p w:rsidR="002C08E4" w:rsidRDefault="001021E9" w:rsidP="00ED405B">
      <w:pPr>
        <w:ind w:firstLine="600"/>
        <w:jc w:val="both"/>
        <w:rPr>
          <w:sz w:val="28"/>
          <w:szCs w:val="28"/>
          <w:lang w:val="uk-UA"/>
        </w:rPr>
      </w:pPr>
      <w:r w:rsidRPr="006D6893">
        <w:rPr>
          <w:sz w:val="28"/>
          <w:szCs w:val="28"/>
          <w:lang w:val="uk-UA"/>
        </w:rPr>
        <w:t xml:space="preserve">На </w:t>
      </w:r>
      <w:r w:rsidR="006D6893">
        <w:rPr>
          <w:sz w:val="28"/>
          <w:szCs w:val="28"/>
          <w:lang w:val="uk-UA"/>
        </w:rPr>
        <w:t>виконання п.2.4 комплексної П</w:t>
      </w:r>
      <w:r w:rsidRPr="006D6893">
        <w:rPr>
          <w:sz w:val="28"/>
          <w:szCs w:val="28"/>
          <w:lang w:val="uk-UA"/>
        </w:rPr>
        <w:t>рограми</w:t>
      </w:r>
      <w:r w:rsidR="006D6893">
        <w:rPr>
          <w:sz w:val="28"/>
          <w:szCs w:val="28"/>
          <w:lang w:val="uk-UA"/>
        </w:rPr>
        <w:t xml:space="preserve"> </w:t>
      </w:r>
      <w:r w:rsidRPr="006D6893">
        <w:rPr>
          <w:sz w:val="28"/>
          <w:szCs w:val="28"/>
          <w:lang w:val="uk-UA"/>
        </w:rPr>
        <w:t xml:space="preserve"> Чернівецьким КЦ «Турбота» проведено роботу щодо виявлення найбільш незахищених громадян похилого віку, одиноких та інших осіб, які потребують надання соціальних, медичних, правових та інших видів послуг:  за 2017 р. - 5199 осіб; за 2018 р. - 5108 осіб та за 9 місяців 2019 р. - 4627 осіб.</w:t>
      </w:r>
    </w:p>
    <w:p w:rsidR="00ED405B" w:rsidRPr="00ED405B" w:rsidRDefault="00ED405B" w:rsidP="00ED405B">
      <w:pPr>
        <w:ind w:firstLine="600"/>
        <w:jc w:val="both"/>
        <w:rPr>
          <w:sz w:val="28"/>
          <w:szCs w:val="28"/>
          <w:lang w:val="uk-UA"/>
        </w:rPr>
      </w:pPr>
    </w:p>
    <w:p w:rsidR="002C08E4" w:rsidRDefault="002C08E4" w:rsidP="002C08E4">
      <w:pPr>
        <w:ind w:firstLine="708"/>
        <w:jc w:val="both"/>
        <w:rPr>
          <w:sz w:val="28"/>
          <w:szCs w:val="28"/>
        </w:rPr>
      </w:pPr>
      <w:r w:rsidRPr="00064FE1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медичному обслуговуванні</w:t>
      </w:r>
      <w:r w:rsidRPr="00064FE1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поліклінічних закладах управління забезпечення медичного обслуговування у сфері охорони здоров'я Чернівецької міської ради </w:t>
      </w:r>
      <w:r w:rsidRPr="00064F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перебуває </w:t>
      </w:r>
      <w:r w:rsidRPr="00064FE1">
        <w:rPr>
          <w:sz w:val="28"/>
          <w:szCs w:val="28"/>
          <w:lang w:val="uk-UA"/>
        </w:rPr>
        <w:t xml:space="preserve"> 50</w:t>
      </w:r>
      <w:r w:rsidRPr="002C08E4">
        <w:rPr>
          <w:sz w:val="28"/>
          <w:szCs w:val="28"/>
          <w:lang w:val="en-US"/>
        </w:rPr>
        <w:t> </w:t>
      </w:r>
      <w:r w:rsidRPr="00064FE1">
        <w:rPr>
          <w:sz w:val="28"/>
          <w:szCs w:val="28"/>
          <w:lang w:val="uk-UA"/>
        </w:rPr>
        <w:t xml:space="preserve">945 осіб похилого віку.  </w:t>
      </w:r>
      <w:r w:rsidRPr="00983041">
        <w:rPr>
          <w:sz w:val="28"/>
          <w:szCs w:val="28"/>
        </w:rPr>
        <w:t>Протягом</w:t>
      </w:r>
      <w:r>
        <w:rPr>
          <w:sz w:val="28"/>
          <w:szCs w:val="28"/>
        </w:rPr>
        <w:t xml:space="preserve"> </w:t>
      </w:r>
      <w:r w:rsidRPr="00983041">
        <w:rPr>
          <w:sz w:val="28"/>
          <w:szCs w:val="28"/>
        </w:rPr>
        <w:t xml:space="preserve"> 2019</w:t>
      </w:r>
      <w:r>
        <w:rPr>
          <w:sz w:val="28"/>
          <w:szCs w:val="28"/>
        </w:rPr>
        <w:t xml:space="preserve">  року  оглянуто та амбулаторно проліковано    46 390   осіб похилого та старечого віку, отримали стаціон</w:t>
      </w:r>
      <w:r w:rsidR="00ED405B">
        <w:rPr>
          <w:sz w:val="28"/>
          <w:szCs w:val="28"/>
        </w:rPr>
        <w:t>арне лікування    - 2 789 осіб</w:t>
      </w:r>
      <w:r>
        <w:rPr>
          <w:sz w:val="28"/>
          <w:szCs w:val="28"/>
        </w:rPr>
        <w:t>, в стаціонарі  на   дому проліковано   - 9 056 осіб .</w:t>
      </w:r>
    </w:p>
    <w:p w:rsidR="002C08E4" w:rsidRPr="006734DD" w:rsidRDefault="002C08E4" w:rsidP="002C08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34DD">
        <w:rPr>
          <w:sz w:val="28"/>
          <w:szCs w:val="28"/>
        </w:rPr>
        <w:tab/>
      </w:r>
      <w:r>
        <w:rPr>
          <w:sz w:val="28"/>
          <w:szCs w:val="28"/>
        </w:rPr>
        <w:t>Одиноких</w:t>
      </w:r>
      <w:r w:rsidRPr="006734DD">
        <w:rPr>
          <w:sz w:val="28"/>
          <w:szCs w:val="28"/>
        </w:rPr>
        <w:t xml:space="preserve"> </w:t>
      </w:r>
      <w:r>
        <w:rPr>
          <w:sz w:val="28"/>
          <w:szCs w:val="28"/>
        </w:rPr>
        <w:t>престарілих</w:t>
      </w:r>
      <w:r w:rsidRPr="006734DD">
        <w:rPr>
          <w:sz w:val="28"/>
          <w:szCs w:val="28"/>
        </w:rPr>
        <w:t xml:space="preserve"> </w:t>
      </w:r>
      <w:r>
        <w:rPr>
          <w:sz w:val="28"/>
          <w:szCs w:val="28"/>
        </w:rPr>
        <w:t>осіб</w:t>
      </w:r>
      <w:r w:rsidRPr="006734DD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6734DD">
        <w:rPr>
          <w:sz w:val="28"/>
          <w:szCs w:val="28"/>
        </w:rPr>
        <w:t xml:space="preserve"> </w:t>
      </w:r>
      <w:r>
        <w:rPr>
          <w:sz w:val="28"/>
          <w:szCs w:val="28"/>
        </w:rPr>
        <w:t>обліку</w:t>
      </w:r>
      <w:r w:rsidRPr="006734D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6734DD">
        <w:rPr>
          <w:sz w:val="28"/>
          <w:szCs w:val="28"/>
        </w:rPr>
        <w:t xml:space="preserve"> </w:t>
      </w:r>
      <w:r>
        <w:rPr>
          <w:sz w:val="28"/>
          <w:szCs w:val="28"/>
        </w:rPr>
        <w:t>поліклінічних</w:t>
      </w:r>
      <w:r w:rsidRPr="006734DD">
        <w:rPr>
          <w:sz w:val="28"/>
          <w:szCs w:val="28"/>
        </w:rPr>
        <w:t xml:space="preserve"> </w:t>
      </w:r>
      <w:r>
        <w:rPr>
          <w:sz w:val="28"/>
          <w:szCs w:val="28"/>
        </w:rPr>
        <w:t>закладах</w:t>
      </w:r>
      <w:r w:rsidRPr="006734DD">
        <w:rPr>
          <w:sz w:val="28"/>
          <w:szCs w:val="28"/>
        </w:rPr>
        <w:t xml:space="preserve"> </w:t>
      </w:r>
      <w:r>
        <w:rPr>
          <w:sz w:val="28"/>
          <w:szCs w:val="28"/>
        </w:rPr>
        <w:t>перебуває</w:t>
      </w:r>
      <w:r w:rsidRPr="006734DD">
        <w:rPr>
          <w:sz w:val="28"/>
          <w:szCs w:val="28"/>
        </w:rPr>
        <w:t xml:space="preserve"> 411 </w:t>
      </w:r>
      <w:r>
        <w:rPr>
          <w:sz w:val="28"/>
          <w:szCs w:val="28"/>
        </w:rPr>
        <w:t>осіб</w:t>
      </w:r>
      <w:r w:rsidRPr="006734DD">
        <w:rPr>
          <w:sz w:val="28"/>
          <w:szCs w:val="28"/>
        </w:rPr>
        <w:t xml:space="preserve">,   100%  </w:t>
      </w:r>
      <w:r>
        <w:rPr>
          <w:sz w:val="28"/>
          <w:szCs w:val="28"/>
        </w:rPr>
        <w:t>даних</w:t>
      </w:r>
      <w:r w:rsidRPr="006734DD">
        <w:rPr>
          <w:sz w:val="28"/>
          <w:szCs w:val="28"/>
        </w:rPr>
        <w:t xml:space="preserve"> </w:t>
      </w:r>
      <w:r>
        <w:rPr>
          <w:sz w:val="28"/>
          <w:szCs w:val="28"/>
        </w:rPr>
        <w:t>осіб</w:t>
      </w:r>
      <w:r w:rsidRPr="006734DD">
        <w:rPr>
          <w:sz w:val="28"/>
          <w:szCs w:val="28"/>
        </w:rPr>
        <w:t xml:space="preserve">  </w:t>
      </w:r>
      <w:r>
        <w:rPr>
          <w:sz w:val="28"/>
          <w:szCs w:val="28"/>
        </w:rPr>
        <w:t>оглянуті</w:t>
      </w:r>
      <w:r w:rsidRPr="006734DD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Pr="006734DD">
        <w:rPr>
          <w:sz w:val="28"/>
          <w:szCs w:val="28"/>
        </w:rPr>
        <w:t xml:space="preserve">   245 </w:t>
      </w:r>
      <w:r>
        <w:rPr>
          <w:sz w:val="28"/>
          <w:szCs w:val="28"/>
        </w:rPr>
        <w:t>осіб</w:t>
      </w:r>
      <w:r w:rsidRPr="006734DD">
        <w:rPr>
          <w:sz w:val="28"/>
          <w:szCs w:val="28"/>
        </w:rPr>
        <w:t xml:space="preserve">  </w:t>
      </w:r>
      <w:r>
        <w:rPr>
          <w:sz w:val="28"/>
          <w:szCs w:val="28"/>
        </w:rPr>
        <w:t>амбулаторно</w:t>
      </w:r>
      <w:r w:rsidRPr="006734DD">
        <w:rPr>
          <w:sz w:val="28"/>
          <w:szCs w:val="28"/>
        </w:rPr>
        <w:t xml:space="preserve">  </w:t>
      </w:r>
      <w:r>
        <w:rPr>
          <w:sz w:val="28"/>
          <w:szCs w:val="28"/>
        </w:rPr>
        <w:t>оздоровлені</w:t>
      </w:r>
      <w:r w:rsidRPr="006734DD">
        <w:rPr>
          <w:sz w:val="28"/>
          <w:szCs w:val="28"/>
        </w:rPr>
        <w:t xml:space="preserve">, </w:t>
      </w:r>
      <w:r>
        <w:rPr>
          <w:sz w:val="28"/>
          <w:szCs w:val="28"/>
        </w:rPr>
        <w:t>стаціонарно</w:t>
      </w:r>
      <w:r w:rsidRPr="006734DD">
        <w:rPr>
          <w:sz w:val="28"/>
          <w:szCs w:val="28"/>
        </w:rPr>
        <w:t xml:space="preserve"> </w:t>
      </w:r>
      <w:r>
        <w:rPr>
          <w:sz w:val="28"/>
          <w:szCs w:val="28"/>
        </w:rPr>
        <w:t>проліковано</w:t>
      </w:r>
      <w:r w:rsidRPr="006734DD">
        <w:rPr>
          <w:sz w:val="28"/>
          <w:szCs w:val="28"/>
        </w:rPr>
        <w:t xml:space="preserve">  - 45 </w:t>
      </w:r>
      <w:r>
        <w:rPr>
          <w:sz w:val="28"/>
          <w:szCs w:val="28"/>
        </w:rPr>
        <w:t>осіб</w:t>
      </w:r>
      <w:r w:rsidRPr="006734DD">
        <w:rPr>
          <w:sz w:val="28"/>
          <w:szCs w:val="28"/>
        </w:rPr>
        <w:t>.</w:t>
      </w:r>
    </w:p>
    <w:p w:rsidR="002C08E4" w:rsidRPr="00983041" w:rsidRDefault="002C08E4" w:rsidP="002C08E4">
      <w:pPr>
        <w:jc w:val="both"/>
        <w:rPr>
          <w:sz w:val="28"/>
          <w:szCs w:val="28"/>
        </w:rPr>
      </w:pPr>
      <w:r w:rsidRPr="006734DD">
        <w:rPr>
          <w:sz w:val="28"/>
          <w:szCs w:val="28"/>
        </w:rPr>
        <w:t xml:space="preserve">       </w:t>
      </w:r>
      <w:r w:rsidRPr="006734DD">
        <w:rPr>
          <w:sz w:val="28"/>
          <w:szCs w:val="28"/>
        </w:rPr>
        <w:tab/>
      </w:r>
      <w:r>
        <w:rPr>
          <w:sz w:val="28"/>
          <w:szCs w:val="28"/>
        </w:rPr>
        <w:t xml:space="preserve">На обліку в міських поліклінічних закладах  перебуває 449 лежачих  хворих. Протягом 2019 року  всі хворі оглянуті на дому,  проліковано  270 осіб.   </w:t>
      </w:r>
    </w:p>
    <w:p w:rsidR="00ED405B" w:rsidRDefault="00ED405B" w:rsidP="00ED405B">
      <w:pPr>
        <w:jc w:val="both"/>
        <w:rPr>
          <w:sz w:val="28"/>
          <w:szCs w:val="28"/>
          <w:lang w:val="uk-UA"/>
        </w:rPr>
      </w:pPr>
    </w:p>
    <w:p w:rsidR="001D2419" w:rsidRDefault="001D2419" w:rsidP="00ED405B">
      <w:pPr>
        <w:ind w:firstLine="708"/>
        <w:jc w:val="both"/>
        <w:rPr>
          <w:sz w:val="28"/>
          <w:szCs w:val="28"/>
          <w:lang w:val="uk-UA"/>
        </w:rPr>
      </w:pPr>
      <w:r w:rsidRPr="001D2419">
        <w:rPr>
          <w:sz w:val="28"/>
          <w:szCs w:val="28"/>
          <w:lang w:val="uk-UA"/>
        </w:rPr>
        <w:t xml:space="preserve">На виконання пунктів 3.5, 5.2 комплексної Програми  Чернівецька міська філія </w:t>
      </w:r>
      <w:r>
        <w:rPr>
          <w:sz w:val="28"/>
          <w:szCs w:val="28"/>
          <w:lang w:val="uk-UA"/>
        </w:rPr>
        <w:t>Чернівецького обласного центру зайнятості за відповідним зверненням  осіб  сприяла у працевлаштуванні 2 неповнолітніх  та 9 осіб, які звільнені з місць позбавлення волі.</w:t>
      </w:r>
    </w:p>
    <w:p w:rsidR="00947000" w:rsidRDefault="0025490C" w:rsidP="00ED405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Державною установою</w:t>
      </w:r>
      <w:r w:rsidR="00947000">
        <w:rPr>
          <w:sz w:val="28"/>
          <w:szCs w:val="28"/>
          <w:lang w:val="uk-UA"/>
        </w:rPr>
        <w:t xml:space="preserve"> «Чернівецький слідчий ізолятор» проводяться заходи щодо підтримки та допомоги звільненим особам, які втратили соціальні зв’язки  з рідними </w:t>
      </w:r>
      <w:r w:rsidR="001872EC">
        <w:rPr>
          <w:sz w:val="28"/>
          <w:szCs w:val="28"/>
          <w:lang w:val="uk-UA"/>
        </w:rPr>
        <w:t xml:space="preserve"> та бажають стати на шлях виправлення з метою  спр</w:t>
      </w:r>
      <w:r w:rsidR="00C90044">
        <w:rPr>
          <w:sz w:val="28"/>
          <w:szCs w:val="28"/>
          <w:lang w:val="uk-UA"/>
        </w:rPr>
        <w:t>ияння їм</w:t>
      </w:r>
      <w:r w:rsidR="001872EC">
        <w:rPr>
          <w:sz w:val="28"/>
          <w:szCs w:val="28"/>
          <w:lang w:val="uk-UA"/>
        </w:rPr>
        <w:t xml:space="preserve"> у працевлаштуванні, професійній переорієнтації та перепідготовці, запобігання впливу на них криміногенних факторів.</w:t>
      </w:r>
    </w:p>
    <w:p w:rsidR="001872EC" w:rsidRDefault="001872EC" w:rsidP="00ED405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установі проводиться робота щодо підготовки засуджених осіб до звільнення. Засуджений, який має реальну перспективу бути звільненим умовно-достроково або на застосування заміни не відбутої частини покарання  більш м’яким, за 3 місяці до настання заохочувальної норми зараховується на курси «Підготовка до звільнення». </w:t>
      </w:r>
    </w:p>
    <w:p w:rsidR="001872EC" w:rsidRDefault="001872EC" w:rsidP="00ED405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всіх звільнених з установи осіб направляються повідомлення до територіальних органів внутрішніх справ, центру зайнятості населення  та спостережної  комісії за обраним місцем проживання.</w:t>
      </w:r>
    </w:p>
    <w:p w:rsidR="004F6EAA" w:rsidRDefault="004F6EAA" w:rsidP="00ED405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 бібліотеці установи надається можливість  ознайомлюватися  з нормативно-правовими  актами, які регламентують вирішення питань трудового та побутового влаштування після звільнення. Засудженим, які втратили соціальні зв’язки, надається інформація про регіональні центри соціальної адаптації  для осіб, звільнених з місць позбавлення волі.</w:t>
      </w:r>
      <w:r w:rsidR="00FB117B">
        <w:rPr>
          <w:sz w:val="28"/>
          <w:szCs w:val="28"/>
          <w:lang w:val="uk-UA"/>
        </w:rPr>
        <w:t xml:space="preserve">  Звільненим особам вручається  пам’ятка з порадами щодо ефективного вирішення  питань трудового та побутового влаштування після звільнення.</w:t>
      </w:r>
    </w:p>
    <w:p w:rsidR="0025490C" w:rsidRDefault="00861FA8" w:rsidP="00ED405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ефективної ресоціалізації ув’язнених та засуджених</w:t>
      </w:r>
      <w:r w:rsidR="00C900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 </w:t>
      </w:r>
      <w:r w:rsidR="00C900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установі </w:t>
      </w:r>
      <w:r w:rsidR="001F7B93">
        <w:rPr>
          <w:sz w:val="28"/>
          <w:szCs w:val="28"/>
          <w:lang w:val="uk-UA"/>
        </w:rPr>
        <w:t xml:space="preserve">проводиться активна співпраця із громадськістю. </w:t>
      </w:r>
      <w:r w:rsidR="0025490C">
        <w:rPr>
          <w:sz w:val="28"/>
          <w:szCs w:val="28"/>
          <w:lang w:val="uk-UA"/>
        </w:rPr>
        <w:t>Щотижня  із ув’язненими  та засудженими  молодіжного віку проводять робот</w:t>
      </w:r>
      <w:r w:rsidR="00C90044">
        <w:rPr>
          <w:sz w:val="28"/>
          <w:szCs w:val="28"/>
          <w:lang w:val="uk-UA"/>
        </w:rPr>
        <w:t>у</w:t>
      </w:r>
      <w:r w:rsidR="0025490C">
        <w:rPr>
          <w:sz w:val="28"/>
          <w:szCs w:val="28"/>
          <w:lang w:val="uk-UA"/>
        </w:rPr>
        <w:t xml:space="preserve"> фахівці  Чернівецького міського центру соціальних служб для сім’ї та молоді.  Щотижня в церкві установи здійснює проповідницьку роботу священнослужитель православної  церкви. Також із ув’язненими  та засудженими постійно працюють  представники Церкви Адвентистів Сьомого Дня,  Церкви Євангельських християн-баптистів, Чернівецької біблійної семінарії при Об’єднанні Церков Християн Віри Євангельської «П’ятидесятників» та Євангельської Християнської  Помісної Церкви «Слово життя».</w:t>
      </w:r>
    </w:p>
    <w:p w:rsidR="0025490C" w:rsidRDefault="0025490C" w:rsidP="00ED405B">
      <w:pPr>
        <w:ind w:firstLine="708"/>
        <w:jc w:val="both"/>
        <w:rPr>
          <w:sz w:val="28"/>
          <w:szCs w:val="28"/>
          <w:lang w:val="uk-UA"/>
        </w:rPr>
      </w:pPr>
    </w:p>
    <w:p w:rsidR="00243127" w:rsidRPr="00947000" w:rsidRDefault="00243127" w:rsidP="00BE1083">
      <w:pPr>
        <w:rPr>
          <w:sz w:val="28"/>
          <w:szCs w:val="28"/>
          <w:lang w:val="uk-UA"/>
        </w:rPr>
      </w:pPr>
    </w:p>
    <w:p w:rsidR="00947000" w:rsidRPr="00947000" w:rsidRDefault="00947000" w:rsidP="00BE1083">
      <w:pPr>
        <w:rPr>
          <w:sz w:val="28"/>
          <w:szCs w:val="28"/>
          <w:lang w:val="uk-UA"/>
        </w:rPr>
      </w:pPr>
    </w:p>
    <w:p w:rsidR="00947000" w:rsidRPr="00947000" w:rsidRDefault="00947000" w:rsidP="00BE1083">
      <w:pPr>
        <w:rPr>
          <w:b/>
          <w:color w:val="FF0000"/>
          <w:spacing w:val="1"/>
          <w:sz w:val="28"/>
          <w:szCs w:val="28"/>
          <w:lang w:val="uk-UA"/>
        </w:rPr>
      </w:pPr>
      <w:r w:rsidRPr="00947000">
        <w:rPr>
          <w:b/>
          <w:sz w:val="28"/>
          <w:szCs w:val="28"/>
          <w:lang w:val="uk-UA"/>
        </w:rPr>
        <w:t>Начальник юридичного управління</w:t>
      </w:r>
      <w:r w:rsidRPr="00947000">
        <w:rPr>
          <w:b/>
          <w:sz w:val="28"/>
          <w:szCs w:val="28"/>
          <w:lang w:val="uk-UA"/>
        </w:rPr>
        <w:tab/>
      </w:r>
      <w:r w:rsidRPr="00947000">
        <w:rPr>
          <w:b/>
          <w:sz w:val="28"/>
          <w:szCs w:val="28"/>
          <w:lang w:val="uk-UA"/>
        </w:rPr>
        <w:tab/>
      </w:r>
      <w:r w:rsidRPr="00947000">
        <w:rPr>
          <w:b/>
          <w:sz w:val="28"/>
          <w:szCs w:val="28"/>
          <w:lang w:val="uk-UA"/>
        </w:rPr>
        <w:tab/>
      </w:r>
      <w:r w:rsidRPr="00947000">
        <w:rPr>
          <w:b/>
          <w:sz w:val="28"/>
          <w:szCs w:val="28"/>
          <w:lang w:val="uk-UA"/>
        </w:rPr>
        <w:tab/>
      </w:r>
      <w:r w:rsidRPr="00947000">
        <w:rPr>
          <w:b/>
          <w:sz w:val="28"/>
          <w:szCs w:val="28"/>
          <w:lang w:val="uk-UA"/>
        </w:rPr>
        <w:tab/>
        <w:t xml:space="preserve">     О.Шиба</w:t>
      </w:r>
    </w:p>
    <w:p w:rsidR="00BF6C3B" w:rsidRDefault="00BF6C3B" w:rsidP="00BE1083">
      <w:pPr>
        <w:rPr>
          <w:spacing w:val="1"/>
          <w:sz w:val="28"/>
          <w:szCs w:val="28"/>
          <w:lang w:val="uk-UA"/>
        </w:rPr>
      </w:pPr>
    </w:p>
    <w:p w:rsidR="00BF6C3B" w:rsidRDefault="00BF6C3B" w:rsidP="00BE1083">
      <w:pPr>
        <w:rPr>
          <w:spacing w:val="1"/>
          <w:sz w:val="28"/>
          <w:szCs w:val="28"/>
          <w:lang w:val="uk-UA"/>
        </w:rPr>
      </w:pPr>
    </w:p>
    <w:p w:rsidR="00BF6C3B" w:rsidRDefault="00BF6C3B" w:rsidP="00BE1083">
      <w:pPr>
        <w:rPr>
          <w:spacing w:val="1"/>
          <w:sz w:val="28"/>
          <w:szCs w:val="28"/>
          <w:lang w:val="uk-UA"/>
        </w:rPr>
      </w:pPr>
    </w:p>
    <w:p w:rsidR="00FE7A28" w:rsidRDefault="00FE7A28" w:rsidP="00E2136E">
      <w:pPr>
        <w:ind w:firstLine="708"/>
        <w:jc w:val="both"/>
        <w:rPr>
          <w:color w:val="FF0000"/>
          <w:sz w:val="28"/>
          <w:lang w:val="uk-UA"/>
        </w:rPr>
      </w:pPr>
    </w:p>
    <w:p w:rsidR="00FE7A28" w:rsidRDefault="00FE7A28" w:rsidP="00E2136E">
      <w:pPr>
        <w:ind w:firstLine="708"/>
        <w:jc w:val="both"/>
        <w:rPr>
          <w:color w:val="FF0000"/>
          <w:sz w:val="28"/>
          <w:lang w:val="uk-UA"/>
        </w:rPr>
      </w:pPr>
    </w:p>
    <w:p w:rsidR="00FE7A28" w:rsidRDefault="00FE7A28" w:rsidP="00E2136E">
      <w:pPr>
        <w:ind w:firstLine="708"/>
        <w:jc w:val="both"/>
        <w:rPr>
          <w:color w:val="FF0000"/>
          <w:sz w:val="28"/>
          <w:lang w:val="uk-UA"/>
        </w:rPr>
      </w:pPr>
    </w:p>
    <w:p w:rsidR="00FE7A28" w:rsidRDefault="00FE7A28" w:rsidP="00E2136E">
      <w:pPr>
        <w:ind w:firstLine="708"/>
        <w:jc w:val="both"/>
        <w:rPr>
          <w:color w:val="FF0000"/>
          <w:sz w:val="28"/>
          <w:lang w:val="uk-UA"/>
        </w:rPr>
      </w:pPr>
    </w:p>
    <w:p w:rsidR="00FE7A28" w:rsidRDefault="00FE7A28" w:rsidP="00E2136E">
      <w:pPr>
        <w:ind w:firstLine="708"/>
        <w:jc w:val="both"/>
        <w:rPr>
          <w:color w:val="FF0000"/>
          <w:sz w:val="28"/>
          <w:lang w:val="uk-UA"/>
        </w:rPr>
      </w:pPr>
    </w:p>
    <w:p w:rsidR="00FE7A28" w:rsidRDefault="00FE7A28" w:rsidP="00E2136E">
      <w:pPr>
        <w:ind w:firstLine="708"/>
        <w:jc w:val="both"/>
        <w:rPr>
          <w:color w:val="FF0000"/>
          <w:sz w:val="28"/>
          <w:lang w:val="uk-UA"/>
        </w:rPr>
      </w:pPr>
    </w:p>
    <w:p w:rsidR="00C90044" w:rsidRDefault="00C90044" w:rsidP="00E2136E">
      <w:pPr>
        <w:ind w:firstLine="708"/>
        <w:jc w:val="both"/>
        <w:rPr>
          <w:color w:val="FF0000"/>
          <w:sz w:val="28"/>
          <w:lang w:val="uk-UA"/>
        </w:rPr>
      </w:pPr>
    </w:p>
    <w:p w:rsidR="00C90044" w:rsidRDefault="00C90044" w:rsidP="00E2136E">
      <w:pPr>
        <w:ind w:firstLine="708"/>
        <w:jc w:val="both"/>
        <w:rPr>
          <w:color w:val="FF0000"/>
          <w:sz w:val="28"/>
          <w:lang w:val="uk-UA"/>
        </w:rPr>
      </w:pPr>
    </w:p>
    <w:p w:rsidR="006B2947" w:rsidRPr="000D3736" w:rsidRDefault="006B2947" w:rsidP="00134675">
      <w:pPr>
        <w:ind w:firstLine="708"/>
        <w:jc w:val="both"/>
        <w:rPr>
          <w:sz w:val="28"/>
          <w:lang w:val="uk-UA"/>
        </w:rPr>
      </w:pPr>
    </w:p>
    <w:sectPr w:rsidR="006B2947" w:rsidRPr="000D3736" w:rsidSect="000B17A4">
      <w:headerReference w:type="default" r:id="rId9"/>
      <w:pgSz w:w="11906" w:h="16838"/>
      <w:pgMar w:top="907" w:right="851" w:bottom="907" w:left="1701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9F4" w:rsidRDefault="006A19F4">
      <w:r>
        <w:separator/>
      </w:r>
    </w:p>
  </w:endnote>
  <w:endnote w:type="continuationSeparator" w:id="0">
    <w:p w:rsidR="006A19F4" w:rsidRDefault="006A1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9F4" w:rsidRDefault="006A19F4">
      <w:r>
        <w:separator/>
      </w:r>
    </w:p>
  </w:footnote>
  <w:footnote w:type="continuationSeparator" w:id="0">
    <w:p w:rsidR="006A19F4" w:rsidRDefault="006A19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240" w:rsidRDefault="004B6240">
    <w:pPr>
      <w:pStyle w:val="a7"/>
      <w:framePr w:wrap="auto" w:vAnchor="text" w:hAnchor="margin" w:xAlign="center" w:y="1"/>
      <w:rPr>
        <w:rStyle w:val="a8"/>
        <w:sz w:val="20"/>
        <w:szCs w:val="20"/>
      </w:rPr>
    </w:pPr>
    <w:r>
      <w:rPr>
        <w:rStyle w:val="a8"/>
        <w:sz w:val="20"/>
        <w:szCs w:val="20"/>
      </w:rPr>
      <w:fldChar w:fldCharType="begin"/>
    </w:r>
    <w:r>
      <w:rPr>
        <w:rStyle w:val="a8"/>
        <w:sz w:val="20"/>
        <w:szCs w:val="20"/>
      </w:rPr>
      <w:instrText xml:space="preserve">PAGE  </w:instrText>
    </w:r>
    <w:r>
      <w:rPr>
        <w:rStyle w:val="a8"/>
        <w:sz w:val="20"/>
        <w:szCs w:val="20"/>
      </w:rPr>
      <w:fldChar w:fldCharType="separate"/>
    </w:r>
    <w:r w:rsidR="00F64431">
      <w:rPr>
        <w:rStyle w:val="a8"/>
        <w:noProof/>
        <w:sz w:val="20"/>
        <w:szCs w:val="20"/>
      </w:rPr>
      <w:t>14</w:t>
    </w:r>
    <w:r>
      <w:rPr>
        <w:rStyle w:val="a8"/>
        <w:sz w:val="20"/>
        <w:szCs w:val="20"/>
      </w:rPr>
      <w:fldChar w:fldCharType="end"/>
    </w:r>
  </w:p>
  <w:p w:rsidR="004B6240" w:rsidRDefault="004B6240">
    <w:pPr>
      <w:pStyle w:val="a7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151B0"/>
    <w:multiLevelType w:val="hybridMultilevel"/>
    <w:tmpl w:val="F75AD84E"/>
    <w:lvl w:ilvl="0" w:tplc="0C7651A0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397216EA"/>
    <w:multiLevelType w:val="hybridMultilevel"/>
    <w:tmpl w:val="3D94B886"/>
    <w:lvl w:ilvl="0" w:tplc="E90E59D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0357E6E"/>
    <w:multiLevelType w:val="hybridMultilevel"/>
    <w:tmpl w:val="F9D4C62A"/>
    <w:lvl w:ilvl="0" w:tplc="FD2ABAF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0F222F9"/>
    <w:multiLevelType w:val="hybridMultilevel"/>
    <w:tmpl w:val="CAF4AFEC"/>
    <w:lvl w:ilvl="0" w:tplc="ED06BCCE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1295205"/>
    <w:multiLevelType w:val="hybridMultilevel"/>
    <w:tmpl w:val="A5BA5E28"/>
    <w:lvl w:ilvl="0" w:tplc="687CF4F2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57F10C76"/>
    <w:multiLevelType w:val="hybridMultilevel"/>
    <w:tmpl w:val="91C6C1FC"/>
    <w:lvl w:ilvl="0" w:tplc="5B6EE0AA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B11"/>
    <w:rsid w:val="0000500F"/>
    <w:rsid w:val="00025C17"/>
    <w:rsid w:val="0004315A"/>
    <w:rsid w:val="0004475E"/>
    <w:rsid w:val="00047BC3"/>
    <w:rsid w:val="00057F6F"/>
    <w:rsid w:val="00063D4D"/>
    <w:rsid w:val="00073B4D"/>
    <w:rsid w:val="00083BA8"/>
    <w:rsid w:val="00096ABE"/>
    <w:rsid w:val="000A4AEC"/>
    <w:rsid w:val="000B17A4"/>
    <w:rsid w:val="000C5B6D"/>
    <w:rsid w:val="000D1F24"/>
    <w:rsid w:val="000D66E1"/>
    <w:rsid w:val="000F6B39"/>
    <w:rsid w:val="001021E9"/>
    <w:rsid w:val="00107910"/>
    <w:rsid w:val="00130A87"/>
    <w:rsid w:val="00131B32"/>
    <w:rsid w:val="00134675"/>
    <w:rsid w:val="00137583"/>
    <w:rsid w:val="001406A1"/>
    <w:rsid w:val="00141BDF"/>
    <w:rsid w:val="00143121"/>
    <w:rsid w:val="00143EEB"/>
    <w:rsid w:val="00146301"/>
    <w:rsid w:val="00152A26"/>
    <w:rsid w:val="001872EC"/>
    <w:rsid w:val="001962A5"/>
    <w:rsid w:val="001A0391"/>
    <w:rsid w:val="001A071B"/>
    <w:rsid w:val="001B23DB"/>
    <w:rsid w:val="001B5367"/>
    <w:rsid w:val="001D2419"/>
    <w:rsid w:val="001E1A51"/>
    <w:rsid w:val="001F0136"/>
    <w:rsid w:val="001F55D7"/>
    <w:rsid w:val="001F7B93"/>
    <w:rsid w:val="00200E0C"/>
    <w:rsid w:val="002149B0"/>
    <w:rsid w:val="00243127"/>
    <w:rsid w:val="00252141"/>
    <w:rsid w:val="0025490C"/>
    <w:rsid w:val="002754E2"/>
    <w:rsid w:val="00294432"/>
    <w:rsid w:val="00294DC4"/>
    <w:rsid w:val="00295552"/>
    <w:rsid w:val="002A479C"/>
    <w:rsid w:val="002B0E8A"/>
    <w:rsid w:val="002B6BD9"/>
    <w:rsid w:val="002C08E4"/>
    <w:rsid w:val="002D34B4"/>
    <w:rsid w:val="002D75DE"/>
    <w:rsid w:val="002E5C73"/>
    <w:rsid w:val="002E7474"/>
    <w:rsid w:val="00304E4D"/>
    <w:rsid w:val="00307F5E"/>
    <w:rsid w:val="003115A8"/>
    <w:rsid w:val="00331BBE"/>
    <w:rsid w:val="00343C96"/>
    <w:rsid w:val="00363B59"/>
    <w:rsid w:val="00365ED6"/>
    <w:rsid w:val="003905DB"/>
    <w:rsid w:val="003E23A3"/>
    <w:rsid w:val="003F0806"/>
    <w:rsid w:val="004000E4"/>
    <w:rsid w:val="00410FDF"/>
    <w:rsid w:val="0043181C"/>
    <w:rsid w:val="00434757"/>
    <w:rsid w:val="0046610F"/>
    <w:rsid w:val="00471FB4"/>
    <w:rsid w:val="00472332"/>
    <w:rsid w:val="0048185E"/>
    <w:rsid w:val="00483682"/>
    <w:rsid w:val="00494B07"/>
    <w:rsid w:val="004B6240"/>
    <w:rsid w:val="004C4364"/>
    <w:rsid w:val="004D25DD"/>
    <w:rsid w:val="004F6EAA"/>
    <w:rsid w:val="00515B2D"/>
    <w:rsid w:val="00525D58"/>
    <w:rsid w:val="0052661A"/>
    <w:rsid w:val="00530B22"/>
    <w:rsid w:val="00530BCF"/>
    <w:rsid w:val="0053650B"/>
    <w:rsid w:val="005370B0"/>
    <w:rsid w:val="00541E87"/>
    <w:rsid w:val="00543A5E"/>
    <w:rsid w:val="00554835"/>
    <w:rsid w:val="005563F7"/>
    <w:rsid w:val="005834B0"/>
    <w:rsid w:val="00590F5B"/>
    <w:rsid w:val="005923DE"/>
    <w:rsid w:val="005956FC"/>
    <w:rsid w:val="005A16C9"/>
    <w:rsid w:val="005A7790"/>
    <w:rsid w:val="005B6827"/>
    <w:rsid w:val="005C4B36"/>
    <w:rsid w:val="005C7A51"/>
    <w:rsid w:val="005D1E18"/>
    <w:rsid w:val="00603BBC"/>
    <w:rsid w:val="006062A1"/>
    <w:rsid w:val="00627D15"/>
    <w:rsid w:val="00643275"/>
    <w:rsid w:val="006762E7"/>
    <w:rsid w:val="00677D23"/>
    <w:rsid w:val="00685110"/>
    <w:rsid w:val="006924E8"/>
    <w:rsid w:val="006953B5"/>
    <w:rsid w:val="00696E62"/>
    <w:rsid w:val="006A19F4"/>
    <w:rsid w:val="006A3537"/>
    <w:rsid w:val="006A6E50"/>
    <w:rsid w:val="006B0B09"/>
    <w:rsid w:val="006B2947"/>
    <w:rsid w:val="006B4843"/>
    <w:rsid w:val="006C7706"/>
    <w:rsid w:val="006D6893"/>
    <w:rsid w:val="006E01FE"/>
    <w:rsid w:val="006E6988"/>
    <w:rsid w:val="006F0490"/>
    <w:rsid w:val="00706F14"/>
    <w:rsid w:val="007107FA"/>
    <w:rsid w:val="00717698"/>
    <w:rsid w:val="00732D43"/>
    <w:rsid w:val="007357B6"/>
    <w:rsid w:val="00754EC1"/>
    <w:rsid w:val="0076473F"/>
    <w:rsid w:val="0077230E"/>
    <w:rsid w:val="00782D8D"/>
    <w:rsid w:val="00796FAA"/>
    <w:rsid w:val="00805A9C"/>
    <w:rsid w:val="00811644"/>
    <w:rsid w:val="00835CE0"/>
    <w:rsid w:val="00844CE6"/>
    <w:rsid w:val="00851499"/>
    <w:rsid w:val="00853BC5"/>
    <w:rsid w:val="00857A42"/>
    <w:rsid w:val="008611EC"/>
    <w:rsid w:val="00861FA8"/>
    <w:rsid w:val="00870FC5"/>
    <w:rsid w:val="0087285C"/>
    <w:rsid w:val="00874B11"/>
    <w:rsid w:val="008965FC"/>
    <w:rsid w:val="008A13A2"/>
    <w:rsid w:val="008A2BB6"/>
    <w:rsid w:val="008A73F2"/>
    <w:rsid w:val="008C52D3"/>
    <w:rsid w:val="008D1C54"/>
    <w:rsid w:val="00912F3E"/>
    <w:rsid w:val="0092382F"/>
    <w:rsid w:val="00933638"/>
    <w:rsid w:val="00947000"/>
    <w:rsid w:val="009567CE"/>
    <w:rsid w:val="00984A07"/>
    <w:rsid w:val="00991595"/>
    <w:rsid w:val="009B1C0E"/>
    <w:rsid w:val="009B55B3"/>
    <w:rsid w:val="009B7153"/>
    <w:rsid w:val="009C0F2A"/>
    <w:rsid w:val="009C3283"/>
    <w:rsid w:val="009C5BC0"/>
    <w:rsid w:val="009D6466"/>
    <w:rsid w:val="009E63E5"/>
    <w:rsid w:val="00A0267D"/>
    <w:rsid w:val="00A44212"/>
    <w:rsid w:val="00A56915"/>
    <w:rsid w:val="00A638DF"/>
    <w:rsid w:val="00A7225C"/>
    <w:rsid w:val="00A7333E"/>
    <w:rsid w:val="00A776E4"/>
    <w:rsid w:val="00A91899"/>
    <w:rsid w:val="00AD0A1F"/>
    <w:rsid w:val="00AD6582"/>
    <w:rsid w:val="00B0051E"/>
    <w:rsid w:val="00B227A0"/>
    <w:rsid w:val="00B23E3B"/>
    <w:rsid w:val="00B577C0"/>
    <w:rsid w:val="00B8668B"/>
    <w:rsid w:val="00BE1083"/>
    <w:rsid w:val="00BE1F19"/>
    <w:rsid w:val="00BF6C3B"/>
    <w:rsid w:val="00C02433"/>
    <w:rsid w:val="00C05A79"/>
    <w:rsid w:val="00C11396"/>
    <w:rsid w:val="00C145C3"/>
    <w:rsid w:val="00C35FF8"/>
    <w:rsid w:val="00C546DD"/>
    <w:rsid w:val="00C6727C"/>
    <w:rsid w:val="00C77DC4"/>
    <w:rsid w:val="00C90044"/>
    <w:rsid w:val="00CB1132"/>
    <w:rsid w:val="00CC3516"/>
    <w:rsid w:val="00CC5204"/>
    <w:rsid w:val="00CD3C60"/>
    <w:rsid w:val="00D06C3A"/>
    <w:rsid w:val="00D251BC"/>
    <w:rsid w:val="00D51EDD"/>
    <w:rsid w:val="00D55D86"/>
    <w:rsid w:val="00D712E4"/>
    <w:rsid w:val="00D80A9A"/>
    <w:rsid w:val="00D841A2"/>
    <w:rsid w:val="00DA46D8"/>
    <w:rsid w:val="00DA4F1B"/>
    <w:rsid w:val="00DA584F"/>
    <w:rsid w:val="00DE09D0"/>
    <w:rsid w:val="00DE3315"/>
    <w:rsid w:val="00DE5C3B"/>
    <w:rsid w:val="00DF733D"/>
    <w:rsid w:val="00E10347"/>
    <w:rsid w:val="00E11ECC"/>
    <w:rsid w:val="00E151A1"/>
    <w:rsid w:val="00E2136E"/>
    <w:rsid w:val="00E25C0A"/>
    <w:rsid w:val="00E446C3"/>
    <w:rsid w:val="00E572FB"/>
    <w:rsid w:val="00E620EE"/>
    <w:rsid w:val="00E96409"/>
    <w:rsid w:val="00EC6191"/>
    <w:rsid w:val="00EC734E"/>
    <w:rsid w:val="00ED405B"/>
    <w:rsid w:val="00EE72D1"/>
    <w:rsid w:val="00EE75EA"/>
    <w:rsid w:val="00F0112C"/>
    <w:rsid w:val="00F0231B"/>
    <w:rsid w:val="00F14FAC"/>
    <w:rsid w:val="00F17AF2"/>
    <w:rsid w:val="00F20345"/>
    <w:rsid w:val="00F23A94"/>
    <w:rsid w:val="00F4268A"/>
    <w:rsid w:val="00F426DC"/>
    <w:rsid w:val="00F43BC6"/>
    <w:rsid w:val="00F548F0"/>
    <w:rsid w:val="00F64431"/>
    <w:rsid w:val="00F65216"/>
    <w:rsid w:val="00F660C2"/>
    <w:rsid w:val="00F70AFE"/>
    <w:rsid w:val="00F7514B"/>
    <w:rsid w:val="00F86F5C"/>
    <w:rsid w:val="00FA3236"/>
    <w:rsid w:val="00FB117B"/>
    <w:rsid w:val="00FC4963"/>
    <w:rsid w:val="00FD2668"/>
    <w:rsid w:val="00FE7A28"/>
    <w:rsid w:val="00FF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B413DDB-0C3E-44CC-9413-6901413C8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32"/>
      <w:szCs w:val="32"/>
      <w:lang w:val="ru-RU" w:eastAsia="uk-UA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pPr>
      <w:keepNext/>
      <w:autoSpaceDE/>
      <w:autoSpaceDN/>
      <w:outlineLvl w:val="2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jc w:val="center"/>
      <w:outlineLvl w:val="0"/>
    </w:pPr>
    <w:rPr>
      <w:b/>
      <w:bCs/>
      <w:sz w:val="28"/>
      <w:szCs w:val="28"/>
      <w:u w:val="single"/>
      <w:lang w:val="uk-UA"/>
    </w:rPr>
  </w:style>
  <w:style w:type="paragraph" w:styleId="a3">
    <w:name w:val="Body Text"/>
    <w:basedOn w:val="a"/>
    <w:link w:val="a4"/>
    <w:pPr>
      <w:jc w:val="both"/>
    </w:pPr>
    <w:rPr>
      <w:sz w:val="28"/>
      <w:szCs w:val="28"/>
      <w:lang w:val="uk-UA"/>
    </w:rPr>
  </w:style>
  <w:style w:type="paragraph" w:styleId="a5">
    <w:name w:val="Title"/>
    <w:basedOn w:val="a"/>
    <w:link w:val="a6"/>
    <w:qFormat/>
    <w:pPr>
      <w:jc w:val="center"/>
    </w:pPr>
    <w:rPr>
      <w:b/>
      <w:bCs/>
      <w:sz w:val="28"/>
      <w:szCs w:val="28"/>
      <w:lang w:val="uk-UA"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customStyle="1" w:styleId="a8">
    <w:name w:val="номер страницы"/>
    <w:basedOn w:val="a0"/>
  </w:style>
  <w:style w:type="table" w:styleId="a9">
    <w:name w:val="Table Grid"/>
    <w:basedOn w:val="a1"/>
    <w:rsid w:val="00134675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Заголовок Знак"/>
    <w:basedOn w:val="a0"/>
    <w:link w:val="a5"/>
    <w:rsid w:val="00130A87"/>
    <w:rPr>
      <w:b/>
      <w:bCs/>
      <w:sz w:val="28"/>
      <w:szCs w:val="28"/>
      <w:lang w:val="uk-UA" w:eastAsia="uk-UA" w:bidi="ar-SA"/>
    </w:rPr>
  </w:style>
  <w:style w:type="character" w:styleId="aa">
    <w:name w:val="Hyperlink"/>
    <w:uiPriority w:val="99"/>
    <w:rsid w:val="00143EEB"/>
    <w:rPr>
      <w:color w:val="0000FF"/>
      <w:u w:val="single"/>
    </w:rPr>
  </w:style>
  <w:style w:type="character" w:customStyle="1" w:styleId="a4">
    <w:name w:val="Основной текст Знак"/>
    <w:link w:val="a3"/>
    <w:locked/>
    <w:rsid w:val="00BF6C3B"/>
    <w:rPr>
      <w:sz w:val="28"/>
      <w:szCs w:val="28"/>
      <w:lang w:val="uk-UA" w:eastAsia="uk-UA"/>
    </w:rPr>
  </w:style>
  <w:style w:type="character" w:customStyle="1" w:styleId="2">
    <w:name w:val="Заголовок №2_"/>
    <w:link w:val="20"/>
    <w:rsid w:val="00515B2D"/>
    <w:rPr>
      <w:b/>
      <w:bCs/>
      <w:sz w:val="26"/>
      <w:szCs w:val="26"/>
      <w:shd w:val="clear" w:color="auto" w:fill="FFFFFF"/>
    </w:rPr>
  </w:style>
  <w:style w:type="character" w:customStyle="1" w:styleId="4">
    <w:name w:val="Основной текст (4)_"/>
    <w:link w:val="40"/>
    <w:rsid w:val="00515B2D"/>
    <w:rPr>
      <w:b/>
      <w:bCs/>
      <w:sz w:val="26"/>
      <w:szCs w:val="26"/>
      <w:shd w:val="clear" w:color="auto" w:fill="FFFFFF"/>
      <w:lang w:bidi="en-US"/>
    </w:rPr>
  </w:style>
  <w:style w:type="paragraph" w:customStyle="1" w:styleId="20">
    <w:name w:val="Заголовок №2"/>
    <w:basedOn w:val="a"/>
    <w:link w:val="2"/>
    <w:rsid w:val="00515B2D"/>
    <w:pPr>
      <w:widowControl w:val="0"/>
      <w:shd w:val="clear" w:color="auto" w:fill="FFFFFF"/>
      <w:autoSpaceDE/>
      <w:autoSpaceDN/>
      <w:spacing w:before="360" w:line="317" w:lineRule="exact"/>
      <w:jc w:val="both"/>
      <w:outlineLvl w:val="1"/>
    </w:pPr>
    <w:rPr>
      <w:b/>
      <w:bCs/>
      <w:sz w:val="26"/>
      <w:szCs w:val="26"/>
      <w:lang w:val="en-US" w:eastAsia="en-US"/>
    </w:rPr>
  </w:style>
  <w:style w:type="paragraph" w:customStyle="1" w:styleId="40">
    <w:name w:val="Основной текст (4)"/>
    <w:basedOn w:val="a"/>
    <w:link w:val="4"/>
    <w:rsid w:val="00515B2D"/>
    <w:pPr>
      <w:widowControl w:val="0"/>
      <w:shd w:val="clear" w:color="auto" w:fill="FFFFFF"/>
      <w:autoSpaceDE/>
      <w:autoSpaceDN/>
      <w:spacing w:line="317" w:lineRule="exact"/>
    </w:pPr>
    <w:rPr>
      <w:b/>
      <w:bCs/>
      <w:sz w:val="26"/>
      <w:szCs w:val="26"/>
      <w:lang w:val="en-US" w:eastAsia="en-US" w:bidi="en-US"/>
    </w:rPr>
  </w:style>
  <w:style w:type="character" w:customStyle="1" w:styleId="5">
    <w:name w:val="Основной текст (5)"/>
    <w:rsid w:val="00515B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54pt">
    <w:name w:val="Основной текст (5) + 4 pt"/>
    <w:rsid w:val="00515B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styleId="ab">
    <w:name w:val="Strong"/>
    <w:uiPriority w:val="22"/>
    <w:qFormat/>
    <w:rsid w:val="00515B2D"/>
    <w:rPr>
      <w:b/>
      <w:bCs/>
    </w:rPr>
  </w:style>
  <w:style w:type="paragraph" w:styleId="ac">
    <w:name w:val="List Paragraph"/>
    <w:basedOn w:val="a"/>
    <w:uiPriority w:val="34"/>
    <w:qFormat/>
    <w:rsid w:val="00515B2D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d">
    <w:name w:val="Balloon Text"/>
    <w:basedOn w:val="a"/>
    <w:link w:val="ae"/>
    <w:rsid w:val="002C08E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2C08E4"/>
    <w:rPr>
      <w:rFonts w:ascii="Tahoma" w:hAnsi="Tahoma" w:cs="Tahoma"/>
      <w:sz w:val="16"/>
      <w:szCs w:val="16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1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ernivtsy.webca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B2398-EAC4-48AD-AE18-7CCB06755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5807</Words>
  <Characters>33106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RADA</Company>
  <LinksUpToDate>false</LinksUpToDate>
  <CharactersWithSpaces>38836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Subs</dc:creator>
  <cp:keywords/>
  <dc:description/>
  <cp:lastModifiedBy>kompvid2</cp:lastModifiedBy>
  <cp:revision>3</cp:revision>
  <cp:lastPrinted>2019-12-24T14:55:00Z</cp:lastPrinted>
  <dcterms:created xsi:type="dcterms:W3CDTF">2020-02-13T10:45:00Z</dcterms:created>
  <dcterms:modified xsi:type="dcterms:W3CDTF">2020-02-13T10:45:00Z</dcterms:modified>
</cp:coreProperties>
</file>