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CB7" w:rsidRDefault="00305F55" w:rsidP="006E2F21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3550" cy="688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CB7" w:rsidRPr="00EC2A75" w:rsidRDefault="00A67CB7" w:rsidP="006E2F21">
      <w:pPr>
        <w:autoSpaceDE w:val="0"/>
        <w:autoSpaceDN w:val="0"/>
        <w:adjustRightInd w:val="0"/>
        <w:ind w:hanging="140"/>
        <w:jc w:val="center"/>
        <w:rPr>
          <w:sz w:val="16"/>
          <w:szCs w:val="16"/>
        </w:rPr>
      </w:pPr>
    </w:p>
    <w:p w:rsidR="00A67CB7" w:rsidRDefault="00A67CB7" w:rsidP="006E2F21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A67CB7" w:rsidRDefault="00A67CB7" w:rsidP="006E2F21">
      <w:pPr>
        <w:jc w:val="center"/>
        <w:rPr>
          <w:b/>
          <w:bCs/>
        </w:rPr>
      </w:pPr>
      <w:r>
        <w:rPr>
          <w:b/>
          <w:bCs/>
          <w:sz w:val="36"/>
          <w:szCs w:val="36"/>
        </w:rPr>
        <w:t>Чернівецька  міська  рада</w:t>
      </w:r>
    </w:p>
    <w:p w:rsidR="00A67CB7" w:rsidRDefault="00A67CB7" w:rsidP="006E2F21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  </w:t>
      </w:r>
      <w:r w:rsidR="00774BF8">
        <w:rPr>
          <w:b/>
          <w:bCs/>
          <w:sz w:val="30"/>
          <w:szCs w:val="30"/>
          <w:lang w:val="en-US"/>
        </w:rPr>
        <w:t>77</w:t>
      </w:r>
      <w:r>
        <w:rPr>
          <w:b/>
          <w:bCs/>
          <w:sz w:val="30"/>
          <w:szCs w:val="30"/>
        </w:rPr>
        <w:t xml:space="preserve"> </w:t>
      </w:r>
      <w:proofErr w:type="gramStart"/>
      <w:r>
        <w:rPr>
          <w:b/>
          <w:bCs/>
          <w:sz w:val="30"/>
          <w:szCs w:val="30"/>
        </w:rPr>
        <w:t>сесія</w:t>
      </w:r>
      <w:bookmarkStart w:id="0" w:name="_GoBack"/>
      <w:bookmarkEnd w:id="0"/>
      <w:r>
        <w:rPr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  <w:lang w:val="ru-RU"/>
        </w:rPr>
        <w:t xml:space="preserve"> </w:t>
      </w:r>
      <w:r>
        <w:rPr>
          <w:b/>
          <w:bCs/>
          <w:sz w:val="30"/>
          <w:szCs w:val="30"/>
          <w:lang w:val="en-US"/>
        </w:rPr>
        <w:t>VI</w:t>
      </w:r>
      <w:proofErr w:type="gramEnd"/>
      <w:r>
        <w:rPr>
          <w:b/>
          <w:bCs/>
          <w:sz w:val="30"/>
          <w:szCs w:val="30"/>
        </w:rPr>
        <w:t>І</w:t>
      </w:r>
      <w:r>
        <w:rPr>
          <w:b/>
          <w:bCs/>
          <w:sz w:val="30"/>
          <w:szCs w:val="30"/>
          <w:lang w:val="ru-RU"/>
        </w:rPr>
        <w:t xml:space="preserve">  </w:t>
      </w:r>
      <w:r>
        <w:rPr>
          <w:b/>
          <w:bCs/>
          <w:sz w:val="30"/>
          <w:szCs w:val="30"/>
        </w:rPr>
        <w:t xml:space="preserve">скликання </w:t>
      </w:r>
    </w:p>
    <w:p w:rsidR="00A67CB7" w:rsidRDefault="00A67CB7" w:rsidP="006E2F21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Р  І  Ш  Е  Н 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 Я</w:t>
      </w:r>
    </w:p>
    <w:p w:rsidR="00A67CB7" w:rsidRPr="00F41FED" w:rsidRDefault="00A67CB7" w:rsidP="006E2F21">
      <w:pPr>
        <w:rPr>
          <w:sz w:val="16"/>
          <w:szCs w:val="16"/>
        </w:rPr>
      </w:pPr>
    </w:p>
    <w:p w:rsidR="00A67CB7" w:rsidRDefault="00A67CB7" w:rsidP="006E2F21">
      <w:pPr>
        <w:rPr>
          <w:b/>
          <w:bCs/>
          <w:i/>
          <w:iCs/>
          <w:u w:val="single"/>
        </w:rPr>
      </w:pPr>
      <w:r>
        <w:t xml:space="preserve">  </w:t>
      </w:r>
      <w:r w:rsidR="00B4456C" w:rsidRPr="00B4456C">
        <w:rPr>
          <w:b/>
        </w:rPr>
        <w:t>07.02.</w:t>
      </w:r>
      <w:r w:rsidRPr="00B4456C">
        <w:rPr>
          <w:b/>
        </w:rPr>
        <w:t>20</w:t>
      </w:r>
      <w:r w:rsidR="00A10F4A" w:rsidRPr="00B4456C">
        <w:rPr>
          <w:b/>
        </w:rPr>
        <w:t>20</w:t>
      </w:r>
      <w:r w:rsidRPr="00B4456C">
        <w:rPr>
          <w:b/>
        </w:rPr>
        <w:t xml:space="preserve"> №</w:t>
      </w:r>
      <w:r w:rsidR="00B4456C" w:rsidRPr="00B4456C">
        <w:rPr>
          <w:b/>
        </w:rPr>
        <w:t xml:space="preserve"> 2068</w:t>
      </w:r>
      <w:r w:rsidR="00B4456C">
        <w:t xml:space="preserve">  </w:t>
      </w:r>
      <w: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 xml:space="preserve">                    </w:t>
      </w:r>
      <w:r w:rsidR="00B4456C">
        <w:rPr>
          <w:i/>
          <w:iCs/>
        </w:rPr>
        <w:t xml:space="preserve">                </w:t>
      </w:r>
      <w:r>
        <w:rPr>
          <w:i/>
          <w:iCs/>
        </w:rPr>
        <w:t xml:space="preserve">  </w:t>
      </w:r>
      <w:r>
        <w:t xml:space="preserve">     </w:t>
      </w:r>
      <w:r w:rsidRPr="00B4456C">
        <w:rPr>
          <w:b/>
        </w:rPr>
        <w:t>м. Чернівці</w:t>
      </w:r>
      <w:r>
        <w:rPr>
          <w:b/>
          <w:bCs/>
          <w:i/>
          <w:iCs/>
          <w:u w:val="single"/>
        </w:rPr>
        <w:t xml:space="preserve"> </w:t>
      </w:r>
    </w:p>
    <w:p w:rsidR="00A67CB7" w:rsidRDefault="00A67CB7" w:rsidP="006E2F21">
      <w:r>
        <w:rPr>
          <w:b/>
          <w:bCs/>
          <w:i/>
          <w:iCs/>
          <w:u w:val="single"/>
        </w:rPr>
        <w:t xml:space="preserve">  </w:t>
      </w:r>
    </w:p>
    <w:p w:rsidR="00A67CB7" w:rsidRDefault="00A67CB7" w:rsidP="006E2F21">
      <w:pPr>
        <w:jc w:val="center"/>
        <w:rPr>
          <w:b/>
          <w:bCs/>
        </w:rPr>
      </w:pPr>
      <w:r w:rsidRPr="00003F63">
        <w:rPr>
          <w:b/>
          <w:bCs/>
        </w:rPr>
        <w:t xml:space="preserve">Про внесення змін </w:t>
      </w:r>
      <w:r>
        <w:rPr>
          <w:b/>
          <w:bCs/>
        </w:rPr>
        <w:t>до Положення про департамент житлово-комунального господарства Чернівецької міської ради</w:t>
      </w:r>
    </w:p>
    <w:p w:rsidR="00A67CB7" w:rsidRDefault="00A67CB7" w:rsidP="006E2F21">
      <w:pPr>
        <w:jc w:val="both"/>
        <w:rPr>
          <w:sz w:val="16"/>
          <w:szCs w:val="16"/>
        </w:rPr>
      </w:pPr>
    </w:p>
    <w:p w:rsidR="00A67CB7" w:rsidRDefault="00A67CB7" w:rsidP="00780860">
      <w:pPr>
        <w:ind w:firstLine="567"/>
        <w:jc w:val="both"/>
      </w:pPr>
      <w:r w:rsidRPr="00740067">
        <w:t>Відповідно до</w:t>
      </w:r>
      <w:r>
        <w:t xml:space="preserve"> пункту 4 статті 54 та </w:t>
      </w:r>
      <w:r w:rsidRPr="00740067">
        <w:t>стат</w:t>
      </w:r>
      <w:r>
        <w:t xml:space="preserve">ті 30 </w:t>
      </w:r>
      <w:r w:rsidRPr="00740067">
        <w:t xml:space="preserve">Закону України «Про місцеве самоврядування в Україні», </w:t>
      </w:r>
      <w:r>
        <w:t xml:space="preserve">рішення 66 сесії Чернівецької міської ради </w:t>
      </w:r>
      <w:r>
        <w:rPr>
          <w:lang w:val="en-US"/>
        </w:rPr>
        <w:t>VI</w:t>
      </w:r>
      <w:r>
        <w:t>І</w:t>
      </w:r>
      <w:r w:rsidRPr="00E077E9">
        <w:t xml:space="preserve"> </w:t>
      </w:r>
      <w:r w:rsidRPr="009568B8">
        <w:t>скликання від 20.12.2018р. № 1586</w:t>
      </w:r>
      <w:r w:rsidRPr="00003F63">
        <w:t xml:space="preserve"> </w:t>
      </w:r>
      <w:r w:rsidRPr="009568B8">
        <w:t>«Про внесення  змін до Положення про департамент житлово-комунального господарства Чернівецької міської ради», на виконання Меморандуму про співпрацю між Програмою «Антикорупційна ініціатива ЄС в Україні»</w:t>
      </w:r>
      <w:r>
        <w:t xml:space="preserve"> і Чернівецькою міською радою від 11 жовтня 2017 року Чернівецька міська рада</w:t>
      </w:r>
      <w:r w:rsidRPr="006E2F21">
        <w:t xml:space="preserve"> </w:t>
      </w:r>
    </w:p>
    <w:p w:rsidR="00A67CB7" w:rsidRDefault="00A67CB7" w:rsidP="00F57A24">
      <w:pPr>
        <w:jc w:val="both"/>
        <w:rPr>
          <w:sz w:val="16"/>
          <w:szCs w:val="16"/>
        </w:rPr>
      </w:pPr>
    </w:p>
    <w:p w:rsidR="00A67CB7" w:rsidRDefault="00A67CB7" w:rsidP="006E2F21">
      <w:pPr>
        <w:jc w:val="center"/>
        <w:rPr>
          <w:b/>
          <w:bCs/>
        </w:rPr>
      </w:pPr>
      <w:r>
        <w:rPr>
          <w:b/>
          <w:bCs/>
        </w:rPr>
        <w:t>В И Р І Ш И Л А :</w:t>
      </w:r>
    </w:p>
    <w:p w:rsidR="00A67CB7" w:rsidRDefault="00A67CB7" w:rsidP="006E2F21">
      <w:pPr>
        <w:jc w:val="center"/>
        <w:rPr>
          <w:sz w:val="16"/>
          <w:szCs w:val="16"/>
        </w:rPr>
      </w:pPr>
      <w:r>
        <w:rPr>
          <w:sz w:val="16"/>
          <w:szCs w:val="16"/>
        </w:rPr>
        <w:tab/>
      </w:r>
    </w:p>
    <w:p w:rsidR="00A67CB7" w:rsidRDefault="00A67CB7" w:rsidP="00915563">
      <w:pPr>
        <w:pStyle w:val="a7"/>
        <w:numPr>
          <w:ilvl w:val="0"/>
          <w:numId w:val="2"/>
        </w:numPr>
        <w:ind w:left="284" w:firstLine="850"/>
        <w:jc w:val="both"/>
      </w:pPr>
      <w:r w:rsidRPr="006E5BAB">
        <w:t xml:space="preserve">Внести зміни до Положення про департамент житлово-комунального господарства Чернівецької міської ради, затвердженого рішенням міської ради </w:t>
      </w:r>
      <w:r w:rsidRPr="006E5BAB">
        <w:rPr>
          <w:lang w:val="en-US"/>
        </w:rPr>
        <w:t>VI</w:t>
      </w:r>
      <w:r w:rsidRPr="006E5BAB">
        <w:t xml:space="preserve">І скликання </w:t>
      </w:r>
      <w:r w:rsidRPr="006E5BAB">
        <w:rPr>
          <w:b/>
          <w:bCs/>
        </w:rPr>
        <w:t>від 20.12.2018р. № 1586</w:t>
      </w:r>
      <w:r w:rsidRPr="006E5BAB">
        <w:t xml:space="preserve">, </w:t>
      </w:r>
      <w:r w:rsidR="00A10F4A">
        <w:t>доповни</w:t>
      </w:r>
      <w:r w:rsidRPr="006E5BAB">
        <w:t xml:space="preserve">вши </w:t>
      </w:r>
      <w:r w:rsidR="00A10F4A">
        <w:t>розділ 3 «Функції департаменту»  пунктом 3.2.11 наступного змісту:</w:t>
      </w:r>
    </w:p>
    <w:p w:rsidR="00A10F4A" w:rsidRPr="006E5BAB" w:rsidRDefault="00A10F4A" w:rsidP="00A10F4A">
      <w:pPr>
        <w:pStyle w:val="a7"/>
        <w:ind w:left="1134"/>
        <w:jc w:val="both"/>
      </w:pPr>
      <w:r>
        <w:t xml:space="preserve">3.2.11. Ведення відповідних реєстрів, в межах функцій департаменту, підсистем «Бюджет на мапі» для забезпечення розвитку </w:t>
      </w:r>
      <w:proofErr w:type="spellStart"/>
      <w:r>
        <w:t>геоінформаційної</w:t>
      </w:r>
      <w:proofErr w:type="spellEnd"/>
      <w:r>
        <w:t xml:space="preserve"> системи </w:t>
      </w:r>
      <w:proofErr w:type="spellStart"/>
      <w:r>
        <w:t>м.Чернівців</w:t>
      </w:r>
      <w:proofErr w:type="spellEnd"/>
      <w:r>
        <w:t>.</w:t>
      </w:r>
    </w:p>
    <w:p w:rsidR="00A67CB7" w:rsidRDefault="00A67CB7" w:rsidP="00915563">
      <w:pPr>
        <w:pStyle w:val="a8"/>
        <w:tabs>
          <w:tab w:val="left" w:pos="0"/>
          <w:tab w:val="left" w:pos="284"/>
        </w:tabs>
        <w:spacing w:before="120"/>
        <w:ind w:firstLine="828"/>
        <w:jc w:val="both"/>
      </w:pPr>
      <w:r>
        <w:rPr>
          <w:b/>
          <w:bCs/>
        </w:rPr>
        <w:t xml:space="preserve">2. </w:t>
      </w:r>
      <w:r>
        <w:t xml:space="preserve">Рішення підлягає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7CB7" w:rsidRDefault="00A67CB7" w:rsidP="007D3286">
      <w:pPr>
        <w:pStyle w:val="a8"/>
        <w:spacing w:before="120"/>
        <w:ind w:firstLine="828"/>
        <w:jc w:val="both"/>
      </w:pPr>
      <w:r>
        <w:rPr>
          <w:b/>
          <w:bCs/>
        </w:rPr>
        <w:t xml:space="preserve">3. </w:t>
      </w:r>
      <w:r>
        <w:rPr>
          <w:color w:val="000000"/>
          <w:spacing w:val="-8"/>
        </w:rPr>
        <w:t xml:space="preserve">Організацію </w:t>
      </w:r>
      <w:r>
        <w:t>виконання цього рішення покласти на директора департаменту житлово-комунального господарства міської ради.</w:t>
      </w:r>
    </w:p>
    <w:p w:rsidR="00A67CB7" w:rsidRDefault="00A67CB7" w:rsidP="007D3286">
      <w:pPr>
        <w:pStyle w:val="a8"/>
        <w:spacing w:before="120"/>
        <w:ind w:firstLine="828"/>
        <w:jc w:val="both"/>
      </w:pPr>
      <w:r>
        <w:rPr>
          <w:b/>
          <w:bCs/>
        </w:rPr>
        <w:t xml:space="preserve">4.  </w:t>
      </w:r>
      <w:r>
        <w:t>Контроль за виконанням рішення покласти на постійну комісію міської ради з питань законності, прав людини, регламенту, депутатської діяльності та етики.</w:t>
      </w:r>
    </w:p>
    <w:p w:rsidR="00A67CB7" w:rsidRDefault="00A67CB7" w:rsidP="00CF46F0">
      <w:pPr>
        <w:ind w:right="-87"/>
        <w:jc w:val="both"/>
        <w:rPr>
          <w:b/>
          <w:bCs/>
        </w:rPr>
      </w:pPr>
    </w:p>
    <w:p w:rsidR="00A67CB7" w:rsidRDefault="00A67CB7" w:rsidP="00CF46F0">
      <w:pPr>
        <w:ind w:right="-87"/>
        <w:jc w:val="both"/>
        <w:rPr>
          <w:b/>
          <w:bCs/>
        </w:rPr>
      </w:pPr>
    </w:p>
    <w:p w:rsidR="00A67CB7" w:rsidRPr="00774BF8" w:rsidRDefault="00A67CB7" w:rsidP="00774BF8">
      <w:pPr>
        <w:ind w:right="-87"/>
        <w:jc w:val="both"/>
        <w:rPr>
          <w:b/>
          <w:bCs/>
        </w:rPr>
      </w:pPr>
      <w:r>
        <w:rPr>
          <w:b/>
          <w:bCs/>
        </w:rPr>
        <w:t>Чернівецький міський голова</w:t>
      </w:r>
      <w:r>
        <w:rPr>
          <w:b/>
          <w:bCs/>
        </w:rPr>
        <w:tab/>
        <w:t xml:space="preserve">  </w:t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          </w:t>
      </w:r>
      <w:proofErr w:type="spellStart"/>
      <w:r>
        <w:rPr>
          <w:b/>
          <w:bCs/>
        </w:rPr>
        <w:t>О.Каспрук</w:t>
      </w:r>
      <w:proofErr w:type="spellEnd"/>
    </w:p>
    <w:sectPr w:rsidR="00A67CB7" w:rsidRPr="00774BF8" w:rsidSect="00EC2A75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95CDC"/>
    <w:multiLevelType w:val="hybridMultilevel"/>
    <w:tmpl w:val="15B66958"/>
    <w:lvl w:ilvl="0" w:tplc="AE3E2670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B0E1E49"/>
    <w:multiLevelType w:val="hybridMultilevel"/>
    <w:tmpl w:val="A4469796"/>
    <w:lvl w:ilvl="0" w:tplc="6B480A04">
      <w:start w:val="1"/>
      <w:numFmt w:val="decimal"/>
      <w:lvlText w:val="%1."/>
      <w:lvlJc w:val="left"/>
      <w:pPr>
        <w:ind w:left="1743" w:hanging="1035"/>
      </w:pPr>
      <w:rPr>
        <w:b/>
        <w:bCs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24E"/>
    <w:rsid w:val="00003F63"/>
    <w:rsid w:val="000D1A16"/>
    <w:rsid w:val="000D65B3"/>
    <w:rsid w:val="000E235D"/>
    <w:rsid w:val="000F7C73"/>
    <w:rsid w:val="001832CF"/>
    <w:rsid w:val="00200CDB"/>
    <w:rsid w:val="00202DB6"/>
    <w:rsid w:val="00234447"/>
    <w:rsid w:val="00282832"/>
    <w:rsid w:val="002B7AE4"/>
    <w:rsid w:val="002D3116"/>
    <w:rsid w:val="003008C5"/>
    <w:rsid w:val="00305F55"/>
    <w:rsid w:val="00310B27"/>
    <w:rsid w:val="00321482"/>
    <w:rsid w:val="003521F9"/>
    <w:rsid w:val="0038490D"/>
    <w:rsid w:val="00390F34"/>
    <w:rsid w:val="003D3F68"/>
    <w:rsid w:val="003F49B0"/>
    <w:rsid w:val="0042608C"/>
    <w:rsid w:val="0047017B"/>
    <w:rsid w:val="00487FF6"/>
    <w:rsid w:val="00493885"/>
    <w:rsid w:val="00512919"/>
    <w:rsid w:val="005C778C"/>
    <w:rsid w:val="005F2AF6"/>
    <w:rsid w:val="005F46F7"/>
    <w:rsid w:val="00602B28"/>
    <w:rsid w:val="00615246"/>
    <w:rsid w:val="006911D7"/>
    <w:rsid w:val="006C0D3C"/>
    <w:rsid w:val="006C23CD"/>
    <w:rsid w:val="006E2F21"/>
    <w:rsid w:val="006E5BAB"/>
    <w:rsid w:val="00702BC9"/>
    <w:rsid w:val="00740067"/>
    <w:rsid w:val="00774BF8"/>
    <w:rsid w:val="00780860"/>
    <w:rsid w:val="00796AD4"/>
    <w:rsid w:val="007C13E0"/>
    <w:rsid w:val="007D3286"/>
    <w:rsid w:val="007D594D"/>
    <w:rsid w:val="008031A9"/>
    <w:rsid w:val="008044EE"/>
    <w:rsid w:val="0084013B"/>
    <w:rsid w:val="00851E50"/>
    <w:rsid w:val="008712F4"/>
    <w:rsid w:val="00915563"/>
    <w:rsid w:val="00926BF3"/>
    <w:rsid w:val="00953D70"/>
    <w:rsid w:val="009568B8"/>
    <w:rsid w:val="0097054B"/>
    <w:rsid w:val="009A0EDC"/>
    <w:rsid w:val="00A10F4A"/>
    <w:rsid w:val="00A15C63"/>
    <w:rsid w:val="00A46E84"/>
    <w:rsid w:val="00A542B9"/>
    <w:rsid w:val="00A67CB7"/>
    <w:rsid w:val="00A86EAB"/>
    <w:rsid w:val="00B4456C"/>
    <w:rsid w:val="00B528EB"/>
    <w:rsid w:val="00B6424E"/>
    <w:rsid w:val="00B71368"/>
    <w:rsid w:val="00B8616B"/>
    <w:rsid w:val="00B94431"/>
    <w:rsid w:val="00C956CD"/>
    <w:rsid w:val="00CF2CAD"/>
    <w:rsid w:val="00CF46F0"/>
    <w:rsid w:val="00D83595"/>
    <w:rsid w:val="00DA58D4"/>
    <w:rsid w:val="00E077E9"/>
    <w:rsid w:val="00E26D05"/>
    <w:rsid w:val="00E53D5E"/>
    <w:rsid w:val="00EC01D8"/>
    <w:rsid w:val="00EC2A75"/>
    <w:rsid w:val="00F41FED"/>
    <w:rsid w:val="00F44583"/>
    <w:rsid w:val="00F57A24"/>
    <w:rsid w:val="00FE5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C9C782"/>
  <w15:docId w15:val="{3BB962D5-D0C0-4886-B331-B53776583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locked="1" w:semiHidden="1" w:uiPriority="0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24E"/>
    <w:rPr>
      <w:rFonts w:ascii="Times New Roman" w:eastAsia="Times New Roman" w:hAnsi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6424E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B6424E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B642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6424E"/>
    <w:rPr>
      <w:rFonts w:ascii="Tahoma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semiHidden/>
    <w:rsid w:val="00B94431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B94431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B94431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B94431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A46E84"/>
    <w:pPr>
      <w:ind w:left="720"/>
    </w:pPr>
  </w:style>
  <w:style w:type="paragraph" w:styleId="a8">
    <w:name w:val="Body Text Indent"/>
    <w:basedOn w:val="a"/>
    <w:link w:val="a9"/>
    <w:uiPriority w:val="99"/>
    <w:semiHidden/>
    <w:rsid w:val="007D328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7D3286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91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3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Nadia</cp:lastModifiedBy>
  <cp:revision>2</cp:revision>
  <cp:lastPrinted>2019-11-27T08:40:00Z</cp:lastPrinted>
  <dcterms:created xsi:type="dcterms:W3CDTF">2020-05-19T14:33:00Z</dcterms:created>
  <dcterms:modified xsi:type="dcterms:W3CDTF">2020-05-19T14:33:00Z</dcterms:modified>
</cp:coreProperties>
</file>