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3" w:type="dxa"/>
        <w:tblInd w:w="4281" w:type="dxa"/>
        <w:tblLook w:val="00A0" w:firstRow="1" w:lastRow="0" w:firstColumn="1" w:lastColumn="0" w:noHBand="0" w:noVBand="0"/>
      </w:tblPr>
      <w:tblGrid>
        <w:gridCol w:w="6257"/>
        <w:gridCol w:w="4546"/>
      </w:tblGrid>
      <w:tr w:rsidR="009A5C08" w:rsidRPr="00811921">
        <w:trPr>
          <w:trHeight w:val="906"/>
        </w:trPr>
        <w:tc>
          <w:tcPr>
            <w:tcW w:w="6257" w:type="dxa"/>
          </w:tcPr>
          <w:p w:rsidR="009A5C08" w:rsidRPr="00811921" w:rsidRDefault="009A5C08" w:rsidP="009A5C08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bookmarkStart w:id="0" w:name="_GoBack"/>
            <w:bookmarkEnd w:id="0"/>
          </w:p>
        </w:tc>
        <w:tc>
          <w:tcPr>
            <w:tcW w:w="4546" w:type="dxa"/>
          </w:tcPr>
          <w:p w:rsidR="003D67A4" w:rsidRPr="00216DA8" w:rsidRDefault="003D67A4" w:rsidP="003D67A4">
            <w:pPr>
              <w:autoSpaceDE w:val="0"/>
              <w:autoSpaceDN w:val="0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216DA8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Додаток </w:t>
            </w:r>
            <w:r w:rsidR="00261120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2</w:t>
            </w:r>
          </w:p>
          <w:p w:rsidR="00266034" w:rsidRPr="00266034" w:rsidRDefault="00266034" w:rsidP="0026603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6603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 Програми, </w:t>
            </w:r>
            <w:r w:rsidRPr="00266034">
              <w:rPr>
                <w:rFonts w:ascii="Times New Roman" w:hAnsi="Times New Roman"/>
                <w:sz w:val="24"/>
                <w:szCs w:val="24"/>
              </w:rPr>
              <w:t xml:space="preserve"> затвердженої                                                                                                     рішенням міської ради                                                                                                 </w:t>
            </w:r>
            <w:r w:rsidR="00EE7FA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3F4C1D">
              <w:rPr>
                <w:rFonts w:ascii="Times New Roman" w:hAnsi="Times New Roman"/>
                <w:sz w:val="24"/>
                <w:szCs w:val="24"/>
                <w:lang w:val="en-US"/>
              </w:rPr>
              <w:t>VII</w:t>
            </w:r>
            <w:r w:rsidR="00472E18" w:rsidRPr="00331B2A">
              <w:rPr>
                <w:rFonts w:ascii="Times New Roman" w:hAnsi="Times New Roman"/>
                <w:sz w:val="24"/>
                <w:szCs w:val="24"/>
              </w:rPr>
              <w:t xml:space="preserve"> скликання.                                                                                                      </w:t>
            </w:r>
            <w:r w:rsidR="00D563C0">
              <w:rPr>
                <w:rFonts w:ascii="Times New Roman" w:hAnsi="Times New Roman"/>
                <w:sz w:val="24"/>
                <w:szCs w:val="24"/>
                <w:u w:val="single"/>
              </w:rPr>
              <w:t>07.02.</w:t>
            </w:r>
            <w:r w:rsidR="00472E18" w:rsidRPr="00331B2A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="007912BA">
              <w:rPr>
                <w:rFonts w:ascii="Times New Roman" w:hAnsi="Times New Roman"/>
                <w:sz w:val="24"/>
                <w:szCs w:val="24"/>
                <w:u w:val="single"/>
              </w:rPr>
              <w:t xml:space="preserve">20 </w:t>
            </w:r>
            <w:r w:rsidR="00472E18" w:rsidRPr="00331B2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D563C0">
              <w:rPr>
                <w:rFonts w:ascii="Times New Roman" w:hAnsi="Times New Roman"/>
                <w:sz w:val="24"/>
                <w:szCs w:val="24"/>
                <w:u w:val="single"/>
              </w:rPr>
              <w:t>2066</w:t>
            </w:r>
          </w:p>
          <w:p w:rsidR="00266034" w:rsidRPr="00266034" w:rsidRDefault="00266034" w:rsidP="002660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6034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  <w:p w:rsidR="009A5C08" w:rsidRPr="00811921" w:rsidRDefault="00847C9E" w:rsidP="00266034">
            <w:pPr>
              <w:autoSpaceDE w:val="0"/>
              <w:autoSpaceDN w:val="0"/>
              <w:ind w:hanging="10575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</w:p>
        </w:tc>
      </w:tr>
    </w:tbl>
    <w:p w:rsidR="007912BA" w:rsidRDefault="007912BA" w:rsidP="005B2B49">
      <w:pPr>
        <w:pStyle w:val="a6"/>
        <w:jc w:val="center"/>
        <w:rPr>
          <w:b/>
          <w:sz w:val="28"/>
          <w:szCs w:val="28"/>
        </w:rPr>
      </w:pPr>
    </w:p>
    <w:p w:rsidR="00847C9E" w:rsidRPr="00847C9E" w:rsidRDefault="009A5C08" w:rsidP="005B2B49">
      <w:pPr>
        <w:pStyle w:val="a6"/>
        <w:jc w:val="center"/>
        <w:rPr>
          <w:b/>
          <w:sz w:val="28"/>
          <w:szCs w:val="28"/>
        </w:rPr>
      </w:pPr>
      <w:r w:rsidRPr="00847C9E">
        <w:rPr>
          <w:b/>
          <w:sz w:val="28"/>
          <w:szCs w:val="28"/>
        </w:rPr>
        <w:t>Ре</w:t>
      </w:r>
      <w:r w:rsidR="00847C9E" w:rsidRPr="00847C9E">
        <w:rPr>
          <w:b/>
          <w:sz w:val="28"/>
          <w:szCs w:val="28"/>
        </w:rPr>
        <w:t xml:space="preserve">зультативні показники </w:t>
      </w:r>
    </w:p>
    <w:p w:rsidR="001D4DEB" w:rsidRDefault="005B2B49" w:rsidP="00EE7FA3">
      <w:pPr>
        <w:pStyle w:val="a6"/>
        <w:jc w:val="center"/>
        <w:rPr>
          <w:b/>
          <w:bCs/>
          <w:sz w:val="28"/>
          <w:szCs w:val="28"/>
        </w:rPr>
      </w:pPr>
      <w:r w:rsidRPr="005B2B49">
        <w:rPr>
          <w:b/>
          <w:bCs/>
          <w:sz w:val="28"/>
          <w:szCs w:val="28"/>
        </w:rPr>
        <w:t xml:space="preserve">Програми </w:t>
      </w:r>
      <w:r w:rsidR="00ED7CA4">
        <w:rPr>
          <w:b/>
          <w:bCs/>
          <w:sz w:val="28"/>
          <w:szCs w:val="28"/>
        </w:rPr>
        <w:t xml:space="preserve">забезпечення </w:t>
      </w:r>
      <w:r w:rsidR="00EE7FA3">
        <w:rPr>
          <w:b/>
          <w:bCs/>
          <w:sz w:val="28"/>
          <w:szCs w:val="28"/>
        </w:rPr>
        <w:t>своєчасної л</w:t>
      </w:r>
      <w:r w:rsidR="000B4CC3">
        <w:rPr>
          <w:b/>
          <w:bCs/>
          <w:sz w:val="28"/>
          <w:szCs w:val="28"/>
        </w:rPr>
        <w:t>іквідації аварійних ситуацій об’єктів</w:t>
      </w:r>
      <w:r w:rsidR="00EE7FA3">
        <w:rPr>
          <w:b/>
          <w:bCs/>
          <w:sz w:val="28"/>
          <w:szCs w:val="28"/>
        </w:rPr>
        <w:t xml:space="preserve"> житлового господарства </w:t>
      </w:r>
    </w:p>
    <w:p w:rsidR="00EE7FA3" w:rsidRPr="005B2B49" w:rsidRDefault="00ED7CA4" w:rsidP="00EE7FA3">
      <w:pPr>
        <w:pStyle w:val="a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територіальної громади  </w:t>
      </w:r>
      <w:r w:rsidR="00EE7FA3">
        <w:rPr>
          <w:b/>
          <w:bCs/>
          <w:sz w:val="28"/>
          <w:szCs w:val="28"/>
        </w:rPr>
        <w:t xml:space="preserve">м. Чернівців на 2018-2022 роки </w:t>
      </w:r>
    </w:p>
    <w:p w:rsidR="009A5C08" w:rsidRPr="00C526AD" w:rsidRDefault="00B227BD" w:rsidP="00391C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</w:t>
      </w:r>
    </w:p>
    <w:tbl>
      <w:tblPr>
        <w:tblW w:w="50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1"/>
        <w:gridCol w:w="22"/>
        <w:gridCol w:w="1081"/>
        <w:gridCol w:w="1245"/>
        <w:gridCol w:w="15"/>
        <w:gridCol w:w="1260"/>
        <w:gridCol w:w="88"/>
        <w:gridCol w:w="1473"/>
        <w:gridCol w:w="58"/>
        <w:gridCol w:w="1620"/>
        <w:gridCol w:w="58"/>
        <w:gridCol w:w="6"/>
        <w:gridCol w:w="1735"/>
        <w:gridCol w:w="67"/>
        <w:gridCol w:w="1550"/>
        <w:gridCol w:w="33"/>
        <w:gridCol w:w="6"/>
        <w:gridCol w:w="1394"/>
      </w:tblGrid>
      <w:tr w:rsidR="006F7F70" w:rsidRPr="00C526AD">
        <w:trPr>
          <w:trHeight w:val="58"/>
        </w:trPr>
        <w:tc>
          <w:tcPr>
            <w:tcW w:w="1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154E23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Показники</w:t>
            </w:r>
          </w:p>
        </w:tc>
        <w:tc>
          <w:tcPr>
            <w:tcW w:w="3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A5F" w:rsidRPr="00391C8E" w:rsidRDefault="005E3A5F" w:rsidP="007E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Одини</w:t>
            </w:r>
            <w:r w:rsidR="006F7F70" w:rsidRPr="00391C8E">
              <w:rPr>
                <w:rFonts w:ascii="Times New Roman" w:hAnsi="Times New Roman"/>
                <w:sz w:val="24"/>
                <w:szCs w:val="24"/>
              </w:rPr>
              <w:t>-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>ця виміру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A5F" w:rsidRPr="00391C8E" w:rsidRDefault="005E3A5F" w:rsidP="00847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 xml:space="preserve">Вихідні дані на початок дії </w:t>
            </w:r>
            <w:r w:rsidR="00847C9E">
              <w:rPr>
                <w:rFonts w:ascii="Times New Roman" w:hAnsi="Times New Roman"/>
                <w:sz w:val="24"/>
                <w:szCs w:val="24"/>
              </w:rPr>
              <w:t>П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>рогра</w:t>
            </w:r>
            <w:r w:rsidR="006F7F70" w:rsidRPr="00391C8E">
              <w:rPr>
                <w:rFonts w:ascii="Times New Roman" w:hAnsi="Times New Roman"/>
                <w:sz w:val="24"/>
                <w:szCs w:val="24"/>
              </w:rPr>
              <w:t>-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50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847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 xml:space="preserve">1 етап виконання </w:t>
            </w:r>
            <w:r w:rsidR="00847C9E">
              <w:rPr>
                <w:rFonts w:ascii="Times New Roman" w:hAnsi="Times New Roman"/>
                <w:sz w:val="24"/>
                <w:szCs w:val="24"/>
              </w:rPr>
              <w:t>П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>рограми</w:t>
            </w:r>
          </w:p>
        </w:tc>
        <w:tc>
          <w:tcPr>
            <w:tcW w:w="11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847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 xml:space="preserve"> етап виконання </w:t>
            </w:r>
            <w:r w:rsidR="00847C9E">
              <w:rPr>
                <w:rFonts w:ascii="Times New Roman" w:hAnsi="Times New Roman"/>
                <w:sz w:val="24"/>
                <w:szCs w:val="24"/>
              </w:rPr>
              <w:t>П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>рограми</w:t>
            </w:r>
          </w:p>
        </w:tc>
        <w:tc>
          <w:tcPr>
            <w:tcW w:w="4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847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В</w:t>
            </w:r>
            <w:r w:rsidR="005E3A5F" w:rsidRPr="00391C8E">
              <w:rPr>
                <w:rFonts w:ascii="Times New Roman" w:hAnsi="Times New Roman"/>
                <w:sz w:val="24"/>
                <w:szCs w:val="24"/>
              </w:rPr>
              <w:t xml:space="preserve">сього 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 xml:space="preserve"> за період дії </w:t>
            </w:r>
            <w:r w:rsidR="00847C9E">
              <w:rPr>
                <w:rFonts w:ascii="Times New Roman" w:hAnsi="Times New Roman"/>
                <w:sz w:val="24"/>
                <w:szCs w:val="24"/>
              </w:rPr>
              <w:t>П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 xml:space="preserve">рограми (або до кінця дії </w:t>
            </w:r>
            <w:r w:rsidR="005E3A5F" w:rsidRPr="00391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47C9E">
              <w:rPr>
                <w:rFonts w:ascii="Times New Roman" w:hAnsi="Times New Roman"/>
                <w:sz w:val="24"/>
                <w:szCs w:val="24"/>
              </w:rPr>
              <w:t>П</w:t>
            </w:r>
            <w:r w:rsidR="005E3A5F" w:rsidRPr="00391C8E">
              <w:rPr>
                <w:rFonts w:ascii="Times New Roman" w:hAnsi="Times New Roman"/>
                <w:sz w:val="24"/>
                <w:szCs w:val="24"/>
              </w:rPr>
              <w:t>рограми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EE7FA3" w:rsidRPr="00C526AD">
        <w:trPr>
          <w:trHeight w:val="1288"/>
        </w:trPr>
        <w:tc>
          <w:tcPr>
            <w:tcW w:w="1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FA3" w:rsidRPr="00391C8E" w:rsidRDefault="00EE7FA3" w:rsidP="009A5C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A3" w:rsidRPr="00391C8E" w:rsidRDefault="00EE7FA3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A3" w:rsidRPr="00391C8E" w:rsidRDefault="00EE7FA3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A3" w:rsidRPr="00391C8E" w:rsidRDefault="00EE7FA3" w:rsidP="00EE7F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A3" w:rsidRPr="00391C8E" w:rsidRDefault="00EE7FA3" w:rsidP="00EE7F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A3" w:rsidRPr="00391C8E" w:rsidRDefault="00EE7FA3" w:rsidP="00EE7F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A3" w:rsidRPr="00391C8E" w:rsidRDefault="00EE7FA3" w:rsidP="007E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5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A3" w:rsidRPr="00391C8E" w:rsidRDefault="00EE7FA3" w:rsidP="007E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4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FA3" w:rsidRPr="00391C8E" w:rsidRDefault="00EE7FA3" w:rsidP="009A5C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7FA3" w:rsidRPr="00E45FFB"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FA3" w:rsidRPr="00391C8E" w:rsidRDefault="00EE7FA3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A3" w:rsidRPr="00391C8E" w:rsidRDefault="00EE7FA3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A3" w:rsidRPr="00391C8E" w:rsidRDefault="00EE7FA3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A3" w:rsidRPr="00391C8E" w:rsidRDefault="00EE7FA3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A3" w:rsidRPr="00391C8E" w:rsidRDefault="00EE7FA3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A3" w:rsidRPr="00391C8E" w:rsidRDefault="00EE7FA3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A3" w:rsidRPr="00391C8E" w:rsidRDefault="00EE7FA3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A3" w:rsidRPr="00391C8E" w:rsidRDefault="00EE7FA3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FA3" w:rsidRPr="00391C8E" w:rsidRDefault="00EE7FA3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154E23" w:rsidRPr="00C526AD"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23" w:rsidRPr="007312B1" w:rsidRDefault="00154E23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2B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Показники продукту </w:t>
            </w:r>
          </w:p>
        </w:tc>
      </w:tr>
      <w:tr w:rsidR="00C91BA4" w:rsidRPr="00C526AD"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A4" w:rsidRPr="007312B1" w:rsidRDefault="00C91BA4" w:rsidP="001438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>Кількість прийнятих заявок  щодо ліквідації аварійних ситуацій</w:t>
            </w:r>
          </w:p>
        </w:tc>
        <w:tc>
          <w:tcPr>
            <w:tcW w:w="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A4" w:rsidRPr="007312B1" w:rsidRDefault="00214F66" w:rsidP="006F7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C91BA4" w:rsidRPr="007312B1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A4" w:rsidRPr="007312B1" w:rsidRDefault="00532E78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>19700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44" w:rsidRPr="007312B1" w:rsidRDefault="006F2D44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>19700</w:t>
            </w:r>
          </w:p>
          <w:p w:rsidR="00C91BA4" w:rsidRPr="007312B1" w:rsidRDefault="00C91BA4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A4" w:rsidRPr="007312B1" w:rsidRDefault="006062B2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>32858</w:t>
            </w:r>
          </w:p>
        </w:tc>
        <w:tc>
          <w:tcPr>
            <w:tcW w:w="5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A4" w:rsidRPr="007312B1" w:rsidRDefault="00C83A38" w:rsidP="00B87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>34700</w:t>
            </w:r>
          </w:p>
        </w:tc>
        <w:tc>
          <w:tcPr>
            <w:tcW w:w="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A4" w:rsidRPr="007312B1" w:rsidRDefault="00C83A38" w:rsidP="00A71A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>3</w:t>
            </w:r>
            <w:r w:rsidR="00A71A5E" w:rsidRPr="007312B1">
              <w:rPr>
                <w:rFonts w:ascii="Times New Roman" w:hAnsi="Times New Roman"/>
                <w:sz w:val="24"/>
                <w:szCs w:val="24"/>
              </w:rPr>
              <w:t>4730</w:t>
            </w:r>
          </w:p>
        </w:tc>
        <w:tc>
          <w:tcPr>
            <w:tcW w:w="5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A4" w:rsidRPr="007312B1" w:rsidRDefault="00C83A38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>37900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A4" w:rsidRPr="007312B1" w:rsidRDefault="00F32038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159888</w:t>
            </w:r>
          </w:p>
        </w:tc>
      </w:tr>
      <w:tr w:rsidR="007312B1" w:rsidRPr="00C526AD"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A777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>Кількість виконаних заявок по   ліквідації  аварійних ситуацій на мережах електропостачання</w:t>
            </w:r>
          </w:p>
          <w:p w:rsidR="007312B1" w:rsidRPr="007312B1" w:rsidRDefault="007312B1" w:rsidP="00A777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>об’єктів  житлового  фонду</w:t>
            </w:r>
          </w:p>
        </w:tc>
        <w:tc>
          <w:tcPr>
            <w:tcW w:w="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214F66" w:rsidP="006F7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7312B1" w:rsidRPr="007312B1"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E937E8" w:rsidP="00E108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1849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E937E8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1849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E937E8" w:rsidP="00E937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1797</w:t>
            </w:r>
          </w:p>
        </w:tc>
        <w:tc>
          <w:tcPr>
            <w:tcW w:w="5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B87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>2323</w:t>
            </w:r>
          </w:p>
        </w:tc>
        <w:tc>
          <w:tcPr>
            <w:tcW w:w="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>2325</w:t>
            </w:r>
          </w:p>
        </w:tc>
        <w:tc>
          <w:tcPr>
            <w:tcW w:w="5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>2537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F32038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10831</w:t>
            </w:r>
          </w:p>
        </w:tc>
      </w:tr>
      <w:tr w:rsidR="007312B1" w:rsidRPr="00C526AD"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A777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>Кількість виконаних заявок по   ліквідації  аварійних ситуацій на внутрішньо-будинкових мережах  холодного водопостачання, каналізації та мережах теплопостачання</w:t>
            </w:r>
          </w:p>
        </w:tc>
        <w:tc>
          <w:tcPr>
            <w:tcW w:w="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214F66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7312B1" w:rsidRPr="007312B1"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E937E8" w:rsidP="00E108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2551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E937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>2</w:t>
            </w:r>
            <w:r w:rsidR="00E937E8">
              <w:rPr>
                <w:rFonts w:ascii="Times New Roman" w:hAnsi="Times New Roman"/>
                <w:sz w:val="24"/>
                <w:szCs w:val="24"/>
              </w:rPr>
              <w:t>551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E937E8" w:rsidP="00E108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2603</w:t>
            </w:r>
          </w:p>
        </w:tc>
        <w:tc>
          <w:tcPr>
            <w:tcW w:w="5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B87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>2323</w:t>
            </w:r>
          </w:p>
        </w:tc>
        <w:tc>
          <w:tcPr>
            <w:tcW w:w="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2B1">
              <w:rPr>
                <w:rFonts w:ascii="Times New Roman" w:hAnsi="Times New Roman"/>
                <w:sz w:val="24"/>
                <w:szCs w:val="24"/>
                <w:lang w:val="ru-RU"/>
              </w:rPr>
              <w:t>2325</w:t>
            </w:r>
          </w:p>
        </w:tc>
        <w:tc>
          <w:tcPr>
            <w:tcW w:w="5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2B1">
              <w:rPr>
                <w:rFonts w:ascii="Times New Roman" w:hAnsi="Times New Roman"/>
                <w:sz w:val="24"/>
                <w:szCs w:val="24"/>
                <w:lang w:val="ru-RU"/>
              </w:rPr>
              <w:t>2537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F32038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12339</w:t>
            </w:r>
          </w:p>
        </w:tc>
      </w:tr>
      <w:tr w:rsidR="007312B1" w:rsidRPr="00C526AD">
        <w:trPr>
          <w:trHeight w:val="810"/>
        </w:trPr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E937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>Кількість  об’єктів  житлового фонду, на яких планується  проведення технічних заключень для   ви</w:t>
            </w:r>
            <w:r w:rsidR="00E937E8">
              <w:rPr>
                <w:rFonts w:ascii="Times New Roman" w:hAnsi="Times New Roman"/>
                <w:sz w:val="24"/>
                <w:szCs w:val="24"/>
              </w:rPr>
              <w:t>значення  технічного стану  жил</w:t>
            </w:r>
            <w:r w:rsidRPr="007312B1">
              <w:rPr>
                <w:rFonts w:ascii="Times New Roman" w:hAnsi="Times New Roman"/>
                <w:sz w:val="24"/>
                <w:szCs w:val="24"/>
              </w:rPr>
              <w:t>фонду</w:t>
            </w:r>
          </w:p>
        </w:tc>
        <w:tc>
          <w:tcPr>
            <w:tcW w:w="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214F66" w:rsidP="00391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7312B1" w:rsidRPr="007312B1"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B87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2B1">
              <w:rPr>
                <w:rFonts w:ascii="Times New Roman" w:hAnsi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5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2B1">
              <w:rPr>
                <w:rFonts w:ascii="Times New Roman" w:hAnsi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2B1">
              <w:rPr>
                <w:rFonts w:ascii="Times New Roman" w:hAnsi="Times New Roman"/>
                <w:sz w:val="24"/>
                <w:szCs w:val="24"/>
                <w:lang w:val="ru-RU"/>
              </w:rPr>
              <w:t>95</w:t>
            </w:r>
          </w:p>
        </w:tc>
      </w:tr>
      <w:tr w:rsidR="00D86FD4" w:rsidRPr="00C526AD">
        <w:trPr>
          <w:trHeight w:val="315"/>
        </w:trPr>
        <w:tc>
          <w:tcPr>
            <w:tcW w:w="5000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6FD4" w:rsidRPr="009E5036" w:rsidRDefault="00D86FD4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</w:t>
            </w:r>
            <w:r w:rsidRPr="009E5036">
              <w:rPr>
                <w:rFonts w:ascii="Times New Roman" w:hAnsi="Times New Roman"/>
                <w:sz w:val="24"/>
                <w:szCs w:val="24"/>
                <w:lang w:val="ru-RU"/>
              </w:rPr>
              <w:t>Продовження  Додатку № 2</w:t>
            </w:r>
          </w:p>
          <w:p w:rsidR="00D86FD4" w:rsidRPr="00D86FD4" w:rsidRDefault="00D86FD4" w:rsidP="006B6C96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</w:tr>
      <w:tr w:rsidR="00D86FD4" w:rsidRPr="00C526AD">
        <w:trPr>
          <w:trHeight w:val="480"/>
        </w:trPr>
        <w:tc>
          <w:tcPr>
            <w:tcW w:w="1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D4" w:rsidRDefault="00D86FD4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D4" w:rsidRDefault="00D86FD4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D4" w:rsidRDefault="00D86FD4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D4" w:rsidRDefault="00D86FD4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5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D4" w:rsidRDefault="00D86FD4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D4" w:rsidRDefault="00D86FD4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5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D4" w:rsidRDefault="00D86FD4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D4" w:rsidRDefault="00D86FD4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D4" w:rsidRDefault="00D86FD4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</w:tr>
      <w:tr w:rsidR="007312B1" w:rsidRPr="00C526AD">
        <w:trPr>
          <w:trHeight w:val="468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D4" w:rsidRDefault="00D86FD4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12B1" w:rsidRDefault="007312B1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>Показники ефективності</w:t>
            </w:r>
          </w:p>
          <w:p w:rsidR="00D86FD4" w:rsidRPr="007312B1" w:rsidRDefault="00D86FD4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312B1" w:rsidRPr="00C526AD">
        <w:trPr>
          <w:trHeight w:val="810"/>
        </w:trPr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92391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 xml:space="preserve">Середня вартість  прийому 1 заяви  </w:t>
            </w:r>
          </w:p>
        </w:tc>
        <w:tc>
          <w:tcPr>
            <w:tcW w:w="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ED7C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>грн.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>65,990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>65,990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>78,23</w:t>
            </w:r>
          </w:p>
        </w:tc>
        <w:tc>
          <w:tcPr>
            <w:tcW w:w="5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B87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>80,317</w:t>
            </w:r>
          </w:p>
        </w:tc>
        <w:tc>
          <w:tcPr>
            <w:tcW w:w="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2B1">
              <w:rPr>
                <w:rFonts w:ascii="Times New Roman" w:hAnsi="Times New Roman"/>
                <w:sz w:val="24"/>
                <w:szCs w:val="24"/>
                <w:lang w:val="ru-RU"/>
              </w:rPr>
              <w:t>87,244</w:t>
            </w:r>
          </w:p>
        </w:tc>
        <w:tc>
          <w:tcPr>
            <w:tcW w:w="5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A71A5E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2B1">
              <w:rPr>
                <w:rFonts w:ascii="Times New Roman" w:hAnsi="Times New Roman"/>
                <w:sz w:val="24"/>
                <w:szCs w:val="24"/>
                <w:lang w:val="ru-RU"/>
              </w:rPr>
              <w:t>92,348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F32038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82,47</w:t>
            </w:r>
          </w:p>
        </w:tc>
      </w:tr>
      <w:tr w:rsidR="007312B1" w:rsidRPr="00C526AD">
        <w:trPr>
          <w:trHeight w:val="810"/>
        </w:trPr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4815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>Середня сума витрат на ліквідацію однієї  аварійної ситуації на мережах електропостачання</w:t>
            </w:r>
          </w:p>
          <w:p w:rsidR="007312B1" w:rsidRPr="007312B1" w:rsidRDefault="007312B1" w:rsidP="004815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>об’єктів  житлового  фонду</w:t>
            </w:r>
          </w:p>
        </w:tc>
        <w:tc>
          <w:tcPr>
            <w:tcW w:w="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ED7C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>грн.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8D1476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650,4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8D1476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650,4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8D1476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1629,19</w:t>
            </w:r>
          </w:p>
        </w:tc>
        <w:tc>
          <w:tcPr>
            <w:tcW w:w="5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8D1476" w:rsidP="00B87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1349,68</w:t>
            </w:r>
          </w:p>
        </w:tc>
        <w:tc>
          <w:tcPr>
            <w:tcW w:w="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8D1476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1491,05</w:t>
            </w:r>
          </w:p>
        </w:tc>
        <w:tc>
          <w:tcPr>
            <w:tcW w:w="5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8D1476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1470,18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8D1476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1335,25</w:t>
            </w:r>
          </w:p>
        </w:tc>
      </w:tr>
      <w:tr w:rsidR="007312B1" w:rsidRPr="00C526AD">
        <w:trPr>
          <w:trHeight w:val="810"/>
        </w:trPr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82179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>Середня сума  витрат на ліквідацію однієї аварійної ситуації на внутрішньо-будинкових мережах  холодного водопостачання, каналізації та мережах теплопостачання</w:t>
            </w:r>
          </w:p>
        </w:tc>
        <w:tc>
          <w:tcPr>
            <w:tcW w:w="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391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>грн.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8D1476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471,42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8D1476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471,42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8D1476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1124,72</w:t>
            </w:r>
          </w:p>
        </w:tc>
        <w:tc>
          <w:tcPr>
            <w:tcW w:w="5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8D1476" w:rsidP="00B87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1349,67</w:t>
            </w:r>
          </w:p>
        </w:tc>
        <w:tc>
          <w:tcPr>
            <w:tcW w:w="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8D1476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1491,05</w:t>
            </w:r>
          </w:p>
        </w:tc>
        <w:tc>
          <w:tcPr>
            <w:tcW w:w="5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8D1476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1470,18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8D1476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1172,06</w:t>
            </w:r>
          </w:p>
        </w:tc>
      </w:tr>
      <w:tr w:rsidR="007312B1" w:rsidRPr="00C526AD">
        <w:trPr>
          <w:trHeight w:val="711"/>
        </w:trPr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ED7C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 xml:space="preserve">Середні витрати на проведення одного  технічного заключення для   визначення  технічного стану </w:t>
            </w:r>
          </w:p>
        </w:tc>
        <w:tc>
          <w:tcPr>
            <w:tcW w:w="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>грн.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>10 000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>10 000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>10 000</w:t>
            </w:r>
          </w:p>
        </w:tc>
        <w:tc>
          <w:tcPr>
            <w:tcW w:w="5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B87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>10 000</w:t>
            </w:r>
          </w:p>
        </w:tc>
        <w:tc>
          <w:tcPr>
            <w:tcW w:w="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2B1">
              <w:rPr>
                <w:rFonts w:ascii="Times New Roman" w:hAnsi="Times New Roman"/>
                <w:sz w:val="24"/>
                <w:szCs w:val="24"/>
                <w:lang w:val="ru-RU"/>
              </w:rPr>
              <w:t>12 500</w:t>
            </w:r>
          </w:p>
        </w:tc>
        <w:tc>
          <w:tcPr>
            <w:tcW w:w="5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2B1">
              <w:rPr>
                <w:rFonts w:ascii="Times New Roman" w:hAnsi="Times New Roman"/>
                <w:sz w:val="24"/>
                <w:szCs w:val="24"/>
                <w:lang w:val="ru-RU"/>
              </w:rPr>
              <w:t>15 000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2B1">
              <w:rPr>
                <w:rFonts w:ascii="Times New Roman" w:hAnsi="Times New Roman"/>
                <w:sz w:val="24"/>
                <w:szCs w:val="24"/>
                <w:lang w:val="ru-RU"/>
              </w:rPr>
              <w:t>11 579</w:t>
            </w:r>
          </w:p>
        </w:tc>
      </w:tr>
      <w:tr w:rsidR="007312B1" w:rsidRPr="00C526AD">
        <w:trPr>
          <w:trHeight w:val="711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D4" w:rsidRDefault="00D86FD4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12B1" w:rsidRPr="007312B1" w:rsidRDefault="007312B1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>Показники якості</w:t>
            </w:r>
          </w:p>
        </w:tc>
      </w:tr>
      <w:tr w:rsidR="007312B1" w:rsidRPr="00C526AD">
        <w:trPr>
          <w:trHeight w:val="711"/>
        </w:trPr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214F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 xml:space="preserve">Співвідношення кількості   виконаних заявок до кількості прийнятих заявок по ліквідації аварійних ситуацій </w:t>
            </w:r>
          </w:p>
        </w:tc>
        <w:tc>
          <w:tcPr>
            <w:tcW w:w="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>відс.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532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B87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312B1" w:rsidRPr="00C526AD">
        <w:trPr>
          <w:trHeight w:val="711"/>
        </w:trPr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7B64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>Динаміка зростання  середніх витрат на 1 захід  щодо ліквідації  аварійних ситуацій на мережах електропостачання</w:t>
            </w:r>
          </w:p>
          <w:p w:rsidR="007312B1" w:rsidRPr="007312B1" w:rsidRDefault="007312B1" w:rsidP="007B64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>об’єктів  житлового  фонду до попереднього періоду</w:t>
            </w:r>
          </w:p>
        </w:tc>
        <w:tc>
          <w:tcPr>
            <w:tcW w:w="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>відс.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B46CCA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B46CCA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B46CCA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250,49</w:t>
            </w:r>
          </w:p>
        </w:tc>
        <w:tc>
          <w:tcPr>
            <w:tcW w:w="5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B46CCA" w:rsidP="00B87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82,84</w:t>
            </w:r>
          </w:p>
        </w:tc>
        <w:tc>
          <w:tcPr>
            <w:tcW w:w="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B46CCA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110,47</w:t>
            </w:r>
          </w:p>
        </w:tc>
        <w:tc>
          <w:tcPr>
            <w:tcW w:w="5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B46CCA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98,60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B46CCA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226,04</w:t>
            </w:r>
          </w:p>
        </w:tc>
      </w:tr>
      <w:tr w:rsidR="00D86FD4" w:rsidRPr="00C526AD">
        <w:trPr>
          <w:trHeight w:val="300"/>
        </w:trPr>
        <w:tc>
          <w:tcPr>
            <w:tcW w:w="5000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6FD4" w:rsidRDefault="00D86FD4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</w:t>
            </w:r>
          </w:p>
          <w:p w:rsidR="00D86FD4" w:rsidRDefault="00D86FD4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Продовження  Додатку № 2</w:t>
            </w:r>
          </w:p>
          <w:p w:rsidR="00D86FD4" w:rsidRPr="00D86FD4" w:rsidRDefault="00D86FD4" w:rsidP="006B6C9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86FD4" w:rsidRPr="00C526AD">
        <w:trPr>
          <w:trHeight w:val="390"/>
        </w:trPr>
        <w:tc>
          <w:tcPr>
            <w:tcW w:w="1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D4" w:rsidRDefault="00D86FD4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D4" w:rsidRDefault="00D86FD4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D4" w:rsidRDefault="00D86FD4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D4" w:rsidRDefault="00D86FD4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D4" w:rsidRDefault="00D86FD4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5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D4" w:rsidRDefault="00D86FD4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D4" w:rsidRDefault="00D86FD4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5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D4" w:rsidRDefault="00D86FD4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D4" w:rsidRDefault="00D86FD4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</w:tr>
      <w:tr w:rsidR="007312B1" w:rsidRPr="00C526AD">
        <w:trPr>
          <w:trHeight w:val="711"/>
        </w:trPr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B33EF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 xml:space="preserve">Динаміка зростання  середніх витрат на 1 захід  щодо ліквідації  аварійних ситуацій </w:t>
            </w:r>
          </w:p>
          <w:p w:rsidR="007312B1" w:rsidRPr="007312B1" w:rsidRDefault="007312B1" w:rsidP="00B33EF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>на</w:t>
            </w:r>
            <w:r w:rsidR="00214F66">
              <w:rPr>
                <w:rFonts w:ascii="Times New Roman" w:hAnsi="Times New Roman"/>
                <w:sz w:val="24"/>
                <w:szCs w:val="24"/>
              </w:rPr>
              <w:t xml:space="preserve"> внутрішньо-будинкових мережах </w:t>
            </w:r>
            <w:r w:rsidRPr="007312B1">
              <w:rPr>
                <w:rFonts w:ascii="Times New Roman" w:hAnsi="Times New Roman"/>
                <w:sz w:val="24"/>
                <w:szCs w:val="24"/>
              </w:rPr>
              <w:t>холодного водопостачання, каналізації та мережах теплопостачання до попереднього періоду</w:t>
            </w:r>
          </w:p>
        </w:tc>
        <w:tc>
          <w:tcPr>
            <w:tcW w:w="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>відс.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B46CCA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B46CCA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B46CCA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238,58</w:t>
            </w:r>
          </w:p>
        </w:tc>
        <w:tc>
          <w:tcPr>
            <w:tcW w:w="5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B46CCA" w:rsidP="00B87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B46CCA" w:rsidP="00B46C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110,48</w:t>
            </w:r>
          </w:p>
        </w:tc>
        <w:tc>
          <w:tcPr>
            <w:tcW w:w="5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B46CCA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98,60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B46CCA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248,62</w:t>
            </w:r>
          </w:p>
        </w:tc>
      </w:tr>
      <w:tr w:rsidR="007312B1" w:rsidRPr="00C526AD">
        <w:trPr>
          <w:trHeight w:val="711"/>
        </w:trPr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0D2B6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 xml:space="preserve"> Питома вага  кількості  проведених технічних заключень, до кількості заключень, які необхідно здійснити</w:t>
            </w:r>
          </w:p>
        </w:tc>
        <w:tc>
          <w:tcPr>
            <w:tcW w:w="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>відс.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B87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ED7C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>1</w:t>
            </w:r>
            <w:r w:rsidR="00214F66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ED7C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>1</w:t>
            </w:r>
            <w:r w:rsidR="00214F66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2B1" w:rsidRPr="007312B1" w:rsidRDefault="007312B1" w:rsidP="00532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2B1">
              <w:rPr>
                <w:rFonts w:ascii="Times New Roman" w:hAnsi="Times New Roman"/>
                <w:sz w:val="24"/>
                <w:szCs w:val="24"/>
              </w:rPr>
              <w:t>1</w:t>
            </w:r>
            <w:r w:rsidR="00214F66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</w:tbl>
    <w:p w:rsidR="009A5C08" w:rsidRDefault="009A5C08" w:rsidP="009A5C08">
      <w:pPr>
        <w:shd w:val="clear" w:color="auto" w:fill="FFFFFF"/>
        <w:ind w:left="34" w:hanging="34"/>
        <w:jc w:val="both"/>
        <w:rPr>
          <w:sz w:val="28"/>
          <w:szCs w:val="28"/>
        </w:rPr>
      </w:pPr>
    </w:p>
    <w:p w:rsidR="007912BA" w:rsidRDefault="007912BA" w:rsidP="009A5C08">
      <w:pPr>
        <w:shd w:val="clear" w:color="auto" w:fill="FFFFFF"/>
        <w:ind w:left="34" w:hanging="34"/>
        <w:jc w:val="both"/>
        <w:rPr>
          <w:sz w:val="28"/>
          <w:szCs w:val="28"/>
        </w:rPr>
      </w:pPr>
    </w:p>
    <w:p w:rsidR="007912BA" w:rsidRDefault="007912BA" w:rsidP="009A5C08">
      <w:pPr>
        <w:shd w:val="clear" w:color="auto" w:fill="FFFFFF"/>
        <w:ind w:left="34" w:hanging="34"/>
        <w:jc w:val="both"/>
        <w:rPr>
          <w:sz w:val="28"/>
          <w:szCs w:val="28"/>
        </w:rPr>
      </w:pPr>
    </w:p>
    <w:p w:rsidR="006C4BEB" w:rsidRPr="009A5C08" w:rsidRDefault="009A5C08">
      <w:pPr>
        <w:rPr>
          <w:lang w:val="ru-RU"/>
        </w:rPr>
      </w:pPr>
      <w:r>
        <w:rPr>
          <w:rFonts w:ascii="Times New Roman" w:hAnsi="Times New Roman"/>
          <w:b/>
          <w:sz w:val="28"/>
          <w:szCs w:val="28"/>
        </w:rPr>
        <w:t xml:space="preserve">Секретар </w:t>
      </w:r>
      <w:r w:rsidR="00047DD0">
        <w:rPr>
          <w:rFonts w:ascii="Times New Roman" w:hAnsi="Times New Roman"/>
          <w:b/>
          <w:sz w:val="28"/>
          <w:szCs w:val="28"/>
        </w:rPr>
        <w:t>Чернівецької</w:t>
      </w:r>
      <w:r>
        <w:rPr>
          <w:rFonts w:ascii="Times New Roman" w:hAnsi="Times New Roman"/>
          <w:b/>
          <w:sz w:val="28"/>
          <w:szCs w:val="28"/>
        </w:rPr>
        <w:t xml:space="preserve"> міської ради                                                                                                                           В. Продан</w:t>
      </w:r>
    </w:p>
    <w:sectPr w:rsidR="006C4BEB" w:rsidRPr="009A5C08" w:rsidSect="00266034">
      <w:headerReference w:type="even" r:id="rId6"/>
      <w:pgSz w:w="16840" w:h="11907" w:orient="landscape" w:code="9"/>
      <w:pgMar w:top="567" w:right="907" w:bottom="425" w:left="1134" w:header="567" w:footer="709" w:gutter="0"/>
      <w:pgNumType w:start="39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353" w:rsidRDefault="00744353">
      <w:r>
        <w:separator/>
      </w:r>
    </w:p>
  </w:endnote>
  <w:endnote w:type="continuationSeparator" w:id="0">
    <w:p w:rsidR="00744353" w:rsidRDefault="00744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353" w:rsidRDefault="00744353">
      <w:r>
        <w:separator/>
      </w:r>
    </w:p>
  </w:footnote>
  <w:footnote w:type="continuationSeparator" w:id="0">
    <w:p w:rsidR="00744353" w:rsidRDefault="007443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23F" w:rsidRDefault="0088323F" w:rsidP="009A5C08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323F" w:rsidRDefault="0088323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DE"/>
    <w:rsid w:val="00001911"/>
    <w:rsid w:val="00047DD0"/>
    <w:rsid w:val="000551A9"/>
    <w:rsid w:val="00057347"/>
    <w:rsid w:val="000737DE"/>
    <w:rsid w:val="000A6989"/>
    <w:rsid w:val="000B4CC3"/>
    <w:rsid w:val="000D2B6B"/>
    <w:rsid w:val="000F3ABA"/>
    <w:rsid w:val="00114C60"/>
    <w:rsid w:val="00143864"/>
    <w:rsid w:val="00153A51"/>
    <w:rsid w:val="00154E23"/>
    <w:rsid w:val="00165903"/>
    <w:rsid w:val="001D4DEB"/>
    <w:rsid w:val="002116DA"/>
    <w:rsid w:val="00214F66"/>
    <w:rsid w:val="00216DA8"/>
    <w:rsid w:val="00261120"/>
    <w:rsid w:val="00265161"/>
    <w:rsid w:val="00266034"/>
    <w:rsid w:val="002863D9"/>
    <w:rsid w:val="002B6817"/>
    <w:rsid w:val="002F4CC1"/>
    <w:rsid w:val="003506EE"/>
    <w:rsid w:val="0038554E"/>
    <w:rsid w:val="00391C8E"/>
    <w:rsid w:val="003B1914"/>
    <w:rsid w:val="003B4CF3"/>
    <w:rsid w:val="003C554E"/>
    <w:rsid w:val="003D0DC7"/>
    <w:rsid w:val="003D67A4"/>
    <w:rsid w:val="003F2364"/>
    <w:rsid w:val="003F4C1D"/>
    <w:rsid w:val="00401777"/>
    <w:rsid w:val="00405488"/>
    <w:rsid w:val="00472E18"/>
    <w:rsid w:val="00481523"/>
    <w:rsid w:val="00515228"/>
    <w:rsid w:val="00515620"/>
    <w:rsid w:val="00532E78"/>
    <w:rsid w:val="0056264F"/>
    <w:rsid w:val="00575FEB"/>
    <w:rsid w:val="0059058E"/>
    <w:rsid w:val="005B2B49"/>
    <w:rsid w:val="005E3A5F"/>
    <w:rsid w:val="005F2266"/>
    <w:rsid w:val="005F3B1F"/>
    <w:rsid w:val="005F7344"/>
    <w:rsid w:val="006062B2"/>
    <w:rsid w:val="00640E24"/>
    <w:rsid w:val="00652572"/>
    <w:rsid w:val="006601B0"/>
    <w:rsid w:val="00661DDA"/>
    <w:rsid w:val="0067189D"/>
    <w:rsid w:val="0069175B"/>
    <w:rsid w:val="006B6C96"/>
    <w:rsid w:val="006B6D51"/>
    <w:rsid w:val="006C4BEB"/>
    <w:rsid w:val="006F2D44"/>
    <w:rsid w:val="006F7F70"/>
    <w:rsid w:val="00726DFF"/>
    <w:rsid w:val="007312B1"/>
    <w:rsid w:val="00744353"/>
    <w:rsid w:val="007912BA"/>
    <w:rsid w:val="007A4CEB"/>
    <w:rsid w:val="007B6449"/>
    <w:rsid w:val="007E17A1"/>
    <w:rsid w:val="007E5F49"/>
    <w:rsid w:val="007E6F8D"/>
    <w:rsid w:val="00803E76"/>
    <w:rsid w:val="008140E2"/>
    <w:rsid w:val="00821793"/>
    <w:rsid w:val="00847C9E"/>
    <w:rsid w:val="00851D1D"/>
    <w:rsid w:val="0088323F"/>
    <w:rsid w:val="008A7548"/>
    <w:rsid w:val="008C1641"/>
    <w:rsid w:val="008D1476"/>
    <w:rsid w:val="008F623B"/>
    <w:rsid w:val="0092391D"/>
    <w:rsid w:val="00985FD9"/>
    <w:rsid w:val="009A5C08"/>
    <w:rsid w:val="009E5036"/>
    <w:rsid w:val="00A25EFC"/>
    <w:rsid w:val="00A3305F"/>
    <w:rsid w:val="00A623BF"/>
    <w:rsid w:val="00A66DFB"/>
    <w:rsid w:val="00A71A5E"/>
    <w:rsid w:val="00A752C0"/>
    <w:rsid w:val="00A777E7"/>
    <w:rsid w:val="00A95DFF"/>
    <w:rsid w:val="00AA161C"/>
    <w:rsid w:val="00B02658"/>
    <w:rsid w:val="00B10F18"/>
    <w:rsid w:val="00B125DA"/>
    <w:rsid w:val="00B164F4"/>
    <w:rsid w:val="00B16CDE"/>
    <w:rsid w:val="00B227BD"/>
    <w:rsid w:val="00B228DB"/>
    <w:rsid w:val="00B33EF9"/>
    <w:rsid w:val="00B46CCA"/>
    <w:rsid w:val="00B87E3B"/>
    <w:rsid w:val="00BB4B9B"/>
    <w:rsid w:val="00BC4298"/>
    <w:rsid w:val="00BE2994"/>
    <w:rsid w:val="00C031CE"/>
    <w:rsid w:val="00C4120D"/>
    <w:rsid w:val="00C43DE9"/>
    <w:rsid w:val="00C45FC4"/>
    <w:rsid w:val="00C700A9"/>
    <w:rsid w:val="00C81632"/>
    <w:rsid w:val="00C83A38"/>
    <w:rsid w:val="00C91BA4"/>
    <w:rsid w:val="00CB3CAD"/>
    <w:rsid w:val="00CC5E61"/>
    <w:rsid w:val="00CD0F71"/>
    <w:rsid w:val="00D21E17"/>
    <w:rsid w:val="00D23674"/>
    <w:rsid w:val="00D563C0"/>
    <w:rsid w:val="00D571BC"/>
    <w:rsid w:val="00D8304A"/>
    <w:rsid w:val="00D86FD4"/>
    <w:rsid w:val="00D91B77"/>
    <w:rsid w:val="00DE2102"/>
    <w:rsid w:val="00E10821"/>
    <w:rsid w:val="00E3346F"/>
    <w:rsid w:val="00E343BB"/>
    <w:rsid w:val="00E7322E"/>
    <w:rsid w:val="00E937E8"/>
    <w:rsid w:val="00EA2CFD"/>
    <w:rsid w:val="00ED7CA4"/>
    <w:rsid w:val="00EE7FA3"/>
    <w:rsid w:val="00F07B7D"/>
    <w:rsid w:val="00F266E7"/>
    <w:rsid w:val="00F32038"/>
    <w:rsid w:val="00F5490F"/>
    <w:rsid w:val="00F5515B"/>
    <w:rsid w:val="00F72EE4"/>
    <w:rsid w:val="00FC25F6"/>
    <w:rsid w:val="00FF1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FBBC37-5183-401F-BCC6-3C475E5B2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C08"/>
    <w:rPr>
      <w:rFonts w:ascii="Times New Roman CYR" w:hAnsi="Times New Roman CYR"/>
      <w:lang w:val="uk-UA" w:eastAsia="ru-RU"/>
    </w:rPr>
  </w:style>
  <w:style w:type="character" w:default="1" w:styleId="a0">
    <w:name w:val="Default Paragraph Font"/>
    <w:aliases w:val=" Знак Знак1 Знак Знак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9A5C08"/>
    <w:pPr>
      <w:tabs>
        <w:tab w:val="center" w:pos="4677"/>
        <w:tab w:val="right" w:pos="9355"/>
      </w:tabs>
    </w:pPr>
  </w:style>
  <w:style w:type="character" w:styleId="a5">
    <w:name w:val="page number"/>
    <w:rsid w:val="009A5C08"/>
    <w:rPr>
      <w:rFonts w:cs="Times New Roman"/>
    </w:rPr>
  </w:style>
  <w:style w:type="character" w:customStyle="1" w:styleId="a4">
    <w:name w:val="Верхний колонтитул Знак"/>
    <w:link w:val="a3"/>
    <w:locked/>
    <w:rsid w:val="009A5C08"/>
    <w:rPr>
      <w:rFonts w:ascii="Times New Roman CYR" w:hAnsi="Times New Roman CYR"/>
      <w:lang w:val="uk-UA" w:eastAsia="ru-RU" w:bidi="ar-SA"/>
    </w:rPr>
  </w:style>
  <w:style w:type="paragraph" w:customStyle="1" w:styleId="1">
    <w:name w:val=" Знак Знак1"/>
    <w:basedOn w:val="a"/>
    <w:link w:val="a0"/>
    <w:rsid w:val="009A5C08"/>
    <w:rPr>
      <w:rFonts w:ascii="Verdana" w:hAnsi="Verdana"/>
      <w:lang w:val="en-US" w:eastAsia="en-US"/>
    </w:rPr>
  </w:style>
  <w:style w:type="paragraph" w:styleId="a6">
    <w:name w:val="Normal (Web)"/>
    <w:basedOn w:val="a"/>
    <w:rsid w:val="005B2B49"/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rsid w:val="00216D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216DA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0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2019-12-11T06:57:00Z</cp:lastPrinted>
  <dcterms:created xsi:type="dcterms:W3CDTF">2020-02-17T10:34:00Z</dcterms:created>
  <dcterms:modified xsi:type="dcterms:W3CDTF">2020-02-17T10:34:00Z</dcterms:modified>
</cp:coreProperties>
</file>