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B2A" w:rsidRDefault="001A1C24" w:rsidP="00684B2A">
      <w:pPr>
        <w:tabs>
          <w:tab w:val="left" w:pos="9180"/>
        </w:tabs>
        <w:jc w:val="center"/>
        <w:rPr>
          <w:b/>
          <w:sz w:val="36"/>
          <w:szCs w:val="36"/>
        </w:rPr>
      </w:pPr>
      <w:r w:rsidRPr="004F2E4C">
        <w:rPr>
          <w:noProof/>
          <w:lang w:val="en-US" w:eastAsia="en-US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B2A" w:rsidRDefault="00684B2A" w:rsidP="00684B2A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84B2A" w:rsidRDefault="00684B2A" w:rsidP="00684B2A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684B2A" w:rsidRDefault="00684B2A" w:rsidP="00684B2A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76  сесія VII скликання</w:t>
      </w:r>
    </w:p>
    <w:p w:rsidR="00684B2A" w:rsidRDefault="00684B2A" w:rsidP="00684B2A">
      <w:pPr>
        <w:pStyle w:val="3"/>
        <w:tabs>
          <w:tab w:val="clear" w:pos="720"/>
          <w:tab w:val="num" w:pos="0"/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684B2A" w:rsidRDefault="00684B2A" w:rsidP="00684B2A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684B2A" w:rsidRDefault="00684B2A" w:rsidP="00684B2A">
      <w:pPr>
        <w:tabs>
          <w:tab w:val="left" w:pos="-2880"/>
        </w:tabs>
        <w:rPr>
          <w:szCs w:val="28"/>
        </w:rPr>
      </w:pPr>
      <w:r>
        <w:rPr>
          <w:sz w:val="27"/>
          <w:szCs w:val="27"/>
        </w:rPr>
        <w:t>30.01.2020 №</w:t>
      </w:r>
      <w:r w:rsidRPr="00041B5D">
        <w:rPr>
          <w:sz w:val="27"/>
          <w:szCs w:val="27"/>
          <w:u w:val="single"/>
        </w:rPr>
        <w:t xml:space="preserve"> </w:t>
      </w:r>
      <w:r w:rsidR="006E2105" w:rsidRPr="00041B5D">
        <w:rPr>
          <w:sz w:val="27"/>
          <w:szCs w:val="27"/>
          <w:u w:val="single"/>
        </w:rPr>
        <w:t>2045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Cs w:val="28"/>
        </w:rPr>
        <w:t>м. Чернівці</w:t>
      </w:r>
    </w:p>
    <w:p w:rsidR="00684B2A" w:rsidRDefault="00684B2A" w:rsidP="00684B2A">
      <w:pPr>
        <w:tabs>
          <w:tab w:val="left" w:pos="9180"/>
        </w:tabs>
        <w:rPr>
          <w:b/>
          <w:szCs w:val="28"/>
        </w:rPr>
      </w:pPr>
    </w:p>
    <w:p w:rsidR="00684B2A" w:rsidRDefault="00684B2A" w:rsidP="00684B2A">
      <w:pPr>
        <w:jc w:val="center"/>
        <w:rPr>
          <w:b/>
        </w:rPr>
      </w:pPr>
      <w:bookmarkStart w:id="0" w:name="_GoBack"/>
      <w:r>
        <w:rPr>
          <w:b/>
        </w:rPr>
        <w:t xml:space="preserve">Про виділення коштів </w:t>
      </w:r>
      <w:r w:rsidR="00FC304C">
        <w:rPr>
          <w:b/>
        </w:rPr>
        <w:t xml:space="preserve">з міського бюджету </w:t>
      </w:r>
      <w:r>
        <w:rPr>
          <w:b/>
        </w:rPr>
        <w:t xml:space="preserve"> на проведення архітектурного конкурсу та виготовлення проектно-кошторисної документації</w:t>
      </w:r>
      <w:r w:rsidR="00EF77C3">
        <w:rPr>
          <w:b/>
        </w:rPr>
        <w:t xml:space="preserve">  в 2020 році </w:t>
      </w:r>
      <w:r>
        <w:rPr>
          <w:b/>
        </w:rPr>
        <w:t xml:space="preserve"> на будівництво школи </w:t>
      </w:r>
      <w:r w:rsidR="00FC304C">
        <w:rPr>
          <w:b/>
        </w:rPr>
        <w:t xml:space="preserve">за адресою </w:t>
      </w:r>
      <w:r>
        <w:rPr>
          <w:b/>
        </w:rPr>
        <w:t xml:space="preserve"> пров</w:t>
      </w:r>
      <w:r w:rsidR="00FC304C">
        <w:rPr>
          <w:b/>
        </w:rPr>
        <w:t>ул</w:t>
      </w:r>
      <w:r>
        <w:rPr>
          <w:b/>
        </w:rPr>
        <w:t>.Текстильників, 1 в порядку реалізації місцевої ініціативи</w:t>
      </w:r>
    </w:p>
    <w:bookmarkEnd w:id="0"/>
    <w:p w:rsidR="00684B2A" w:rsidRDefault="00684B2A" w:rsidP="00684B2A"/>
    <w:p w:rsidR="00684B2A" w:rsidRDefault="00684B2A" w:rsidP="00684B2A">
      <w:pPr>
        <w:jc w:val="both"/>
      </w:pPr>
      <w:r>
        <w:t xml:space="preserve">            </w:t>
      </w:r>
      <w:r w:rsidR="00EF77C3">
        <w:t xml:space="preserve">Відповідно </w:t>
      </w:r>
      <w:r>
        <w:t>до статей 9, 26, 30, 31, 32 Закону України «Про місцеве само</w:t>
      </w:r>
      <w:r w:rsidR="00EF77C3">
        <w:t>-</w:t>
      </w:r>
      <w:r>
        <w:t>врядування в Україні», статей 17, 19 Статуту територіальної громади міста Чернівців, Положення про місцеві ініціативи в м.Чернівцях, враховуючи рішення міської ради від 27.09.2012р. №606 «Про затвердження проекту реге</w:t>
      </w:r>
      <w:r w:rsidR="00EF77C3">
        <w:t>-</w:t>
      </w:r>
      <w:r>
        <w:t xml:space="preserve">нерації житлового кварталу </w:t>
      </w:r>
      <w:r w:rsidR="00FC304C">
        <w:t xml:space="preserve"> в мікрорайоні «Хабаківка» та </w:t>
      </w:r>
      <w:r w:rsidR="007D4118">
        <w:t>Генеральний план  м.Чернівці</w:t>
      </w:r>
      <w:r w:rsidR="00FC304C">
        <w:t>в</w:t>
      </w:r>
      <w:r w:rsidR="007D4118">
        <w:t xml:space="preserve">,  </w:t>
      </w:r>
      <w:r>
        <w:t>затверджений рішенням міської ради VІ скликання   від  27.03.2014р.  №1171, куд</w:t>
      </w:r>
      <w:r w:rsidR="00FC304C">
        <w:t xml:space="preserve">и входить детальний план </w:t>
      </w:r>
      <w:r w:rsidR="00151221" w:rsidRPr="00151221">
        <w:t>регенерації житлового кварталу в мікрорайоні «Хабаківка», обмеженого вулицями Текстильників, Будівельників (парна сторона), Миру (від №3 до №27 та від №10 до №1</w:t>
      </w:r>
      <w:r w:rsidR="00151221">
        <w:t xml:space="preserve">8), Авіаційною та Миргородською (зміни затверджені рішенням міської ради </w:t>
      </w:r>
      <w:r w:rsidR="00EF77C3">
        <w:br/>
      </w:r>
      <w:r w:rsidR="00151221">
        <w:t xml:space="preserve">VІ скликання </w:t>
      </w:r>
      <w:r>
        <w:t xml:space="preserve"> від 29.08.2013р №965</w:t>
      </w:r>
      <w:r w:rsidR="00151221">
        <w:t xml:space="preserve">) </w:t>
      </w:r>
      <w:r>
        <w:t xml:space="preserve"> де на провул.Текстильників, 1 повинна будуватися школа для мікрорайону, Чернівецька міська рада </w:t>
      </w:r>
    </w:p>
    <w:p w:rsidR="00684B2A" w:rsidRDefault="00684B2A" w:rsidP="00684B2A">
      <w:pPr>
        <w:jc w:val="center"/>
        <w:rPr>
          <w:b/>
        </w:rPr>
      </w:pPr>
      <w:r>
        <w:rPr>
          <w:b/>
        </w:rPr>
        <w:t>В И Р І Ш И Л А:</w:t>
      </w:r>
    </w:p>
    <w:p w:rsidR="00EF77C3" w:rsidRPr="00EF77C3" w:rsidRDefault="00EF77C3" w:rsidP="00EF77C3">
      <w:pPr>
        <w:tabs>
          <w:tab w:val="num" w:pos="1134"/>
        </w:tabs>
        <w:suppressAutoHyphens w:val="0"/>
        <w:jc w:val="both"/>
        <w:rPr>
          <w:sz w:val="16"/>
          <w:szCs w:val="16"/>
        </w:rPr>
      </w:pPr>
    </w:p>
    <w:p w:rsidR="00684B2A" w:rsidRDefault="00684B2A" w:rsidP="00684B2A">
      <w:pPr>
        <w:numPr>
          <w:ilvl w:val="0"/>
          <w:numId w:val="2"/>
        </w:numPr>
        <w:tabs>
          <w:tab w:val="clear" w:pos="1080"/>
          <w:tab w:val="num" w:pos="0"/>
          <w:tab w:val="num" w:pos="1134"/>
        </w:tabs>
        <w:suppressAutoHyphens w:val="0"/>
        <w:ind w:left="0" w:firstLine="851"/>
        <w:jc w:val="both"/>
      </w:pPr>
      <w:r>
        <w:t>Підтримати місцеву ініціативу про формування земельної ділянки в мікрорайоні «Хабаківка» за адресою пров</w:t>
      </w:r>
      <w:r w:rsidR="007D4118">
        <w:t>ул</w:t>
      </w:r>
      <w:r>
        <w:t>.Текстильників, 1 для будівництва школи,  відповідн</w:t>
      </w:r>
      <w:r w:rsidR="00151221">
        <w:t>о до детального плану території</w:t>
      </w:r>
      <w:r>
        <w:t xml:space="preserve"> в порядку реалізації місцевої ініціативи.</w:t>
      </w:r>
    </w:p>
    <w:p w:rsidR="00EF77C3" w:rsidRDefault="00684B2A" w:rsidP="00EF77C3">
      <w:pPr>
        <w:numPr>
          <w:ilvl w:val="0"/>
          <w:numId w:val="2"/>
        </w:numPr>
        <w:tabs>
          <w:tab w:val="num" w:pos="0"/>
        </w:tabs>
        <w:suppressAutoHyphens w:val="0"/>
        <w:ind w:left="0" w:firstLine="851"/>
        <w:jc w:val="both"/>
      </w:pPr>
      <w:r>
        <w:t xml:space="preserve"> </w:t>
      </w:r>
      <w:r w:rsidR="00C45085">
        <w:t>Закласти</w:t>
      </w:r>
      <w:r>
        <w:t xml:space="preserve"> </w:t>
      </w:r>
      <w:r w:rsidR="00554965">
        <w:t>в</w:t>
      </w:r>
      <w:r>
        <w:t xml:space="preserve"> бюджет</w:t>
      </w:r>
      <w:r w:rsidR="00554965">
        <w:t>і</w:t>
      </w:r>
      <w:r w:rsidR="00151221">
        <w:t xml:space="preserve">  міста </w:t>
      </w:r>
      <w:r>
        <w:t xml:space="preserve"> </w:t>
      </w:r>
      <w:r w:rsidR="001C498D">
        <w:t xml:space="preserve">кошти </w:t>
      </w:r>
      <w:r>
        <w:t xml:space="preserve">на проведення архітектурного конкурсу та виготовлення проектно-кошторисної документації </w:t>
      </w:r>
      <w:r w:rsidR="00EF77C3">
        <w:t xml:space="preserve"> в 2020 році </w:t>
      </w:r>
      <w:r>
        <w:t>на будівництво школи за адресою провул.Текстильників, 1, згідно детального плану</w:t>
      </w:r>
      <w:r w:rsidR="00EF77C3">
        <w:t xml:space="preserve"> </w:t>
      </w:r>
      <w:r w:rsidR="00EF77C3" w:rsidRPr="00151221">
        <w:t>регенерації житлового кварталу в мікрорайоні «Хабаківка», обмеженого вулицями Текстильників, Будівельників (парна сторона), Миру (від №3 до №27 та від №10 до №1</w:t>
      </w:r>
      <w:r w:rsidR="00EF77C3">
        <w:t>8), Авіаційною та Миргородською (зміни затверджені рішенням міської ради VІ скликання  від 29.08.2013р</w:t>
      </w:r>
      <w:r w:rsidR="00C27B64">
        <w:t>.</w:t>
      </w:r>
      <w:r w:rsidR="00EF77C3">
        <w:t xml:space="preserve"> №965)</w:t>
      </w:r>
      <w:r w:rsidR="00C27B64">
        <w:t>.</w:t>
      </w:r>
      <w:r w:rsidR="00EF77C3">
        <w:t xml:space="preserve">  </w:t>
      </w:r>
    </w:p>
    <w:p w:rsidR="00684B2A" w:rsidRDefault="00684B2A" w:rsidP="00684B2A">
      <w:pPr>
        <w:numPr>
          <w:ilvl w:val="0"/>
          <w:numId w:val="2"/>
        </w:numPr>
        <w:tabs>
          <w:tab w:val="num" w:pos="0"/>
        </w:tabs>
        <w:suppressAutoHyphens w:val="0"/>
        <w:ind w:left="0" w:firstLine="851"/>
        <w:jc w:val="both"/>
      </w:pPr>
      <w:r>
        <w:t xml:space="preserve"> Рішення підлягає</w:t>
      </w:r>
      <w:r w:rsidR="001C498D">
        <w:t xml:space="preserve"> оприлюдненню на офіційному веб</w:t>
      </w:r>
      <w:r>
        <w:t>порталі Чернівецької міської ради.</w:t>
      </w:r>
    </w:p>
    <w:p w:rsidR="00684B2A" w:rsidRDefault="00684B2A" w:rsidP="00684B2A">
      <w:pPr>
        <w:numPr>
          <w:ilvl w:val="0"/>
          <w:numId w:val="2"/>
        </w:numPr>
        <w:tabs>
          <w:tab w:val="num" w:pos="0"/>
        </w:tabs>
        <w:suppressAutoHyphens w:val="0"/>
        <w:ind w:left="0" w:firstLine="851"/>
        <w:jc w:val="both"/>
      </w:pPr>
      <w:r>
        <w:t xml:space="preserve"> Організацію виконання цього рішення </w:t>
      </w:r>
      <w:r w:rsidR="001C498D">
        <w:t xml:space="preserve">покласти на </w:t>
      </w:r>
      <w:r>
        <w:t>департамент містобудівного комплексу та земельних відносин міської ради.</w:t>
      </w:r>
    </w:p>
    <w:p w:rsidR="00684B2A" w:rsidRDefault="00684B2A" w:rsidP="00684B2A">
      <w:pPr>
        <w:numPr>
          <w:ilvl w:val="0"/>
          <w:numId w:val="2"/>
        </w:numPr>
        <w:tabs>
          <w:tab w:val="num" w:pos="0"/>
        </w:tabs>
        <w:suppressAutoHyphens w:val="0"/>
        <w:ind w:left="0" w:firstLine="851"/>
        <w:jc w:val="both"/>
      </w:pPr>
      <w:r>
        <w:t xml:space="preserve"> Контроль за виконанням рішення </w:t>
      </w:r>
      <w:r w:rsidR="001C498D">
        <w:t xml:space="preserve">покласти  на </w:t>
      </w:r>
      <w:r>
        <w:t>постійн</w:t>
      </w:r>
      <w:r w:rsidR="001C498D">
        <w:t>у комісію</w:t>
      </w:r>
      <w:r>
        <w:t xml:space="preserve"> міської ради з питань земельних відносин, архітектури та будівництва.</w:t>
      </w:r>
    </w:p>
    <w:p w:rsidR="00684B2A" w:rsidRDefault="00684B2A" w:rsidP="00684B2A"/>
    <w:p w:rsidR="00EA6BE2" w:rsidRDefault="00684B2A" w:rsidP="00287D25">
      <w:pPr>
        <w:jc w:val="both"/>
      </w:pPr>
      <w:r>
        <w:rPr>
          <w:b/>
        </w:rPr>
        <w:t>Чернівецький міський голова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</w:rPr>
        <w:t>О.Каспрук</w:t>
      </w:r>
    </w:p>
    <w:sectPr w:rsidR="00EA6BE2" w:rsidSect="00EF77C3">
      <w:footnotePr>
        <w:pos w:val="beneathText"/>
      </w:footnotePr>
      <w:pgSz w:w="11905" w:h="16837"/>
      <w:pgMar w:top="539" w:right="567" w:bottom="539" w:left="164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689D21F0"/>
    <w:multiLevelType w:val="hybridMultilevel"/>
    <w:tmpl w:val="71624CF2"/>
    <w:lvl w:ilvl="0" w:tplc="5B8A1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B2A"/>
    <w:rsid w:val="00026F1C"/>
    <w:rsid w:val="000309D0"/>
    <w:rsid w:val="00041B5D"/>
    <w:rsid w:val="00151221"/>
    <w:rsid w:val="00157BD0"/>
    <w:rsid w:val="00163C59"/>
    <w:rsid w:val="001A1C24"/>
    <w:rsid w:val="001A3D53"/>
    <w:rsid w:val="001C498D"/>
    <w:rsid w:val="00287D25"/>
    <w:rsid w:val="002C34EF"/>
    <w:rsid w:val="00501ADB"/>
    <w:rsid w:val="00530A84"/>
    <w:rsid w:val="00553BAB"/>
    <w:rsid w:val="00554965"/>
    <w:rsid w:val="005F43E1"/>
    <w:rsid w:val="00684B2A"/>
    <w:rsid w:val="006E2105"/>
    <w:rsid w:val="007D4118"/>
    <w:rsid w:val="00C27B64"/>
    <w:rsid w:val="00C45085"/>
    <w:rsid w:val="00C62A4C"/>
    <w:rsid w:val="00E4293D"/>
    <w:rsid w:val="00EA6BE2"/>
    <w:rsid w:val="00EF77C3"/>
    <w:rsid w:val="00F55D81"/>
    <w:rsid w:val="00F84F11"/>
    <w:rsid w:val="00FC304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F3234B"/>
  <w15:chartTrackingRefBased/>
  <w15:docId w15:val="{9C2E1648-2819-4803-A3B8-56422BC5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B2A"/>
    <w:pPr>
      <w:suppressAutoHyphens/>
    </w:pPr>
    <w:rPr>
      <w:sz w:val="28"/>
      <w:szCs w:val="24"/>
      <w:lang w:val="uk-UA" w:eastAsia="ar-SA"/>
    </w:rPr>
  </w:style>
  <w:style w:type="paragraph" w:styleId="3">
    <w:name w:val="heading 3"/>
    <w:basedOn w:val="a"/>
    <w:next w:val="a"/>
    <w:qFormat/>
    <w:rsid w:val="00684B2A"/>
    <w:pPr>
      <w:keepNext/>
      <w:numPr>
        <w:ilvl w:val="2"/>
        <w:numId w:val="1"/>
      </w:numPr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309D0"/>
    <w:pPr>
      <w:suppressAutoHyphens w:val="0"/>
      <w:jc w:val="both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41B03-2306-4617-9DE8-E14907B91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2020-02-04T13:04:00Z</cp:lastPrinted>
  <dcterms:created xsi:type="dcterms:W3CDTF">2020-03-13T14:38:00Z</dcterms:created>
  <dcterms:modified xsi:type="dcterms:W3CDTF">2020-03-13T14:38:00Z</dcterms:modified>
</cp:coreProperties>
</file>