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3B04EE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957BFB">
        <w:rPr>
          <w:b/>
          <w:bCs/>
          <w:sz w:val="30"/>
          <w:szCs w:val="30"/>
        </w:rPr>
        <w:t>3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957BFB">
      <w:pPr>
        <w:jc w:val="both"/>
        <w:rPr>
          <w:bCs/>
        </w:rPr>
      </w:pPr>
      <w:r>
        <w:rPr>
          <w:b/>
          <w:u w:val="single"/>
        </w:rPr>
        <w:t>07</w:t>
      </w:r>
      <w:r w:rsidR="00334789">
        <w:rPr>
          <w:b/>
          <w:u w:val="single"/>
        </w:rPr>
        <w:t>.</w:t>
      </w:r>
      <w:r>
        <w:rPr>
          <w:b/>
          <w:u w:val="single"/>
        </w:rPr>
        <w:t>11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2C3CF3">
        <w:rPr>
          <w:b/>
          <w:u w:val="single"/>
        </w:rPr>
        <w:t>1923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DF504E" w:rsidRDefault="00DF504E" w:rsidP="00DF504E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E31483">
        <w:rPr>
          <w:sz w:val="28"/>
          <w:szCs w:val="28"/>
        </w:rPr>
        <w:t xml:space="preserve">Про розгляд звернень юридичних та фізичних осіб щодо </w:t>
      </w:r>
      <w:r w:rsidRPr="00E31483">
        <w:rPr>
          <w:rStyle w:val="rvts82"/>
          <w:sz w:val="28"/>
          <w:szCs w:val="28"/>
        </w:rPr>
        <w:t xml:space="preserve">затвердження </w:t>
      </w:r>
      <w:r>
        <w:rPr>
          <w:rStyle w:val="rvts82"/>
          <w:sz w:val="28"/>
          <w:szCs w:val="28"/>
        </w:rPr>
        <w:t xml:space="preserve">проєктів землеустрою, </w:t>
      </w:r>
      <w:r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Pr="00E31483">
        <w:rPr>
          <w:sz w:val="28"/>
          <w:szCs w:val="28"/>
        </w:rPr>
        <w:t xml:space="preserve">в </w:t>
      </w:r>
      <w:r w:rsidRPr="00E31483">
        <w:rPr>
          <w:i/>
          <w:sz w:val="28"/>
          <w:szCs w:val="28"/>
        </w:rPr>
        <w:t>постійному користуванні,</w:t>
      </w:r>
      <w:r w:rsidRPr="00E314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31483">
        <w:rPr>
          <w:sz w:val="28"/>
          <w:szCs w:val="28"/>
        </w:rPr>
        <w:t xml:space="preserve">надання </w:t>
      </w:r>
      <w:r w:rsidRPr="00E31483">
        <w:rPr>
          <w:rStyle w:val="rvts82"/>
          <w:sz w:val="28"/>
          <w:szCs w:val="28"/>
        </w:rPr>
        <w:t xml:space="preserve">дозволів на виготовлення </w:t>
      </w:r>
      <w:r>
        <w:rPr>
          <w:rStyle w:val="rvts82"/>
          <w:sz w:val="28"/>
          <w:szCs w:val="28"/>
        </w:rPr>
        <w:t xml:space="preserve">технічних документацій,  складання проєктів землеустрою щодо відведення земельних ділянок, </w:t>
      </w:r>
      <w:r w:rsidRPr="00E31483">
        <w:rPr>
          <w:bCs/>
          <w:sz w:val="28"/>
          <w:szCs w:val="28"/>
        </w:rPr>
        <w:t xml:space="preserve">визнання такими, що втратили чинність </w:t>
      </w:r>
      <w:r>
        <w:rPr>
          <w:bCs/>
          <w:sz w:val="28"/>
          <w:szCs w:val="28"/>
        </w:rPr>
        <w:t xml:space="preserve">та внесення змін до </w:t>
      </w:r>
      <w:r w:rsidRPr="00E31483">
        <w:rPr>
          <w:bCs/>
          <w:sz w:val="28"/>
          <w:szCs w:val="28"/>
        </w:rPr>
        <w:t>окремих пунктів рішень з цих питань</w:t>
      </w:r>
    </w:p>
    <w:bookmarkEnd w:id="0"/>
    <w:p w:rsidR="00DF504E" w:rsidRPr="00E31483" w:rsidRDefault="00DF504E" w:rsidP="00DF504E">
      <w:pPr>
        <w:pStyle w:val="30"/>
        <w:spacing w:line="240" w:lineRule="auto"/>
        <w:rPr>
          <w:bCs/>
          <w:sz w:val="28"/>
          <w:szCs w:val="28"/>
        </w:rPr>
      </w:pPr>
    </w:p>
    <w:p w:rsidR="001730B5" w:rsidRDefault="0025043F" w:rsidP="00251ABA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="00251ABA" w:rsidRPr="00DE70D7">
        <w:t>враховуючи рекомендації і доповнення постійної комісії міської ради з питань земельних відносин, архітектури та будівництва щодо питань, раніше знятих на довивчення та депутатів міської ради,</w:t>
      </w:r>
      <w:r w:rsidRPr="00DF7A87">
        <w:t>Чернівецька міська рада</w:t>
      </w:r>
    </w:p>
    <w:p w:rsidR="00DF504E" w:rsidRPr="00DF504E" w:rsidRDefault="00DF504E" w:rsidP="00251ABA">
      <w:pPr>
        <w:pStyle w:val="20"/>
      </w:pPr>
    </w:p>
    <w:p w:rsidR="00D10321" w:rsidRDefault="0025043F" w:rsidP="00251ABA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Default="001730B5" w:rsidP="00251ABA">
      <w:pPr>
        <w:ind w:firstLine="720"/>
        <w:jc w:val="center"/>
        <w:rPr>
          <w:b/>
          <w:szCs w:val="28"/>
        </w:rPr>
      </w:pPr>
    </w:p>
    <w:p w:rsidR="00AE1992" w:rsidRDefault="00F923E3" w:rsidP="00251AB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1992" w:rsidRPr="009565C9">
        <w:rPr>
          <w:b/>
          <w:szCs w:val="28"/>
        </w:rPr>
        <w:t xml:space="preserve">. Затвердити </w:t>
      </w:r>
      <w:r w:rsidR="00AE1992">
        <w:rPr>
          <w:b/>
          <w:szCs w:val="28"/>
        </w:rPr>
        <w:t>об’єднанню співвласників багатоквартирного будинку «</w:t>
      </w:r>
      <w:r w:rsidR="009D568F">
        <w:rPr>
          <w:b/>
          <w:szCs w:val="28"/>
        </w:rPr>
        <w:t>Черемшина</w:t>
      </w:r>
      <w:r w:rsidR="00AE1992">
        <w:rPr>
          <w:b/>
          <w:szCs w:val="28"/>
        </w:rPr>
        <w:t>»</w:t>
      </w:r>
      <w:r w:rsidR="00AE1992" w:rsidRPr="009565C9">
        <w:rPr>
          <w:szCs w:val="28"/>
        </w:rPr>
        <w:t>,</w:t>
      </w:r>
      <w:r w:rsidRPr="00F923E3">
        <w:rPr>
          <w:szCs w:val="28"/>
        </w:rPr>
        <w:t xml:space="preserve"> </w:t>
      </w:r>
      <w:r w:rsidRPr="00BE1F7D">
        <w:rPr>
          <w:szCs w:val="28"/>
        </w:rPr>
        <w:t>технічну документацію із землеустрою щодо встановлення (відновлення) меж</w:t>
      </w:r>
      <w:r w:rsidR="00AE1992" w:rsidRPr="009565C9">
        <w:rPr>
          <w:szCs w:val="28"/>
        </w:rPr>
        <w:t xml:space="preserve"> земельн</w:t>
      </w:r>
      <w:r w:rsidR="00907B85">
        <w:rPr>
          <w:szCs w:val="28"/>
        </w:rPr>
        <w:t>ої</w:t>
      </w:r>
      <w:r w:rsidR="00AE1992" w:rsidRPr="009565C9">
        <w:rPr>
          <w:szCs w:val="28"/>
        </w:rPr>
        <w:t xml:space="preserve"> ділянк</w:t>
      </w:r>
      <w:r w:rsidR="00907B85">
        <w:rPr>
          <w:szCs w:val="28"/>
        </w:rPr>
        <w:t>и</w:t>
      </w:r>
      <w:r w:rsidR="00AE1992" w:rsidRPr="009565C9">
        <w:rPr>
          <w:szCs w:val="28"/>
        </w:rPr>
        <w:t xml:space="preserve">  за адресою </w:t>
      </w:r>
      <w:r w:rsidR="00AE1992" w:rsidRPr="009565C9">
        <w:rPr>
          <w:b/>
          <w:szCs w:val="28"/>
        </w:rPr>
        <w:t>вул.</w:t>
      </w:r>
      <w:r w:rsidR="009D568F">
        <w:rPr>
          <w:b/>
          <w:szCs w:val="28"/>
        </w:rPr>
        <w:t>Яремчука Назарія,27</w:t>
      </w:r>
      <w:r w:rsidR="00AE1992" w:rsidRPr="009565C9">
        <w:rPr>
          <w:b/>
          <w:szCs w:val="28"/>
        </w:rPr>
        <w:t>,</w:t>
      </w:r>
      <w:r w:rsidR="00AE1992" w:rsidRPr="009565C9">
        <w:rPr>
          <w:szCs w:val="28"/>
        </w:rPr>
        <w:t xml:space="preserve"> площею 0,</w:t>
      </w:r>
      <w:r w:rsidR="00AE1992">
        <w:rPr>
          <w:szCs w:val="28"/>
        </w:rPr>
        <w:t>0</w:t>
      </w:r>
      <w:r w:rsidR="009D568F">
        <w:rPr>
          <w:szCs w:val="28"/>
        </w:rPr>
        <w:t>352</w:t>
      </w:r>
      <w:r w:rsidR="00AE1992" w:rsidRPr="009565C9">
        <w:rPr>
          <w:szCs w:val="28"/>
        </w:rPr>
        <w:t>га (кадастровий номер 7310136</w:t>
      </w:r>
      <w:r w:rsidR="009D568F">
        <w:rPr>
          <w:szCs w:val="28"/>
        </w:rPr>
        <w:t>6</w:t>
      </w:r>
      <w:r w:rsidR="00AE1992" w:rsidRPr="009565C9">
        <w:rPr>
          <w:szCs w:val="28"/>
        </w:rPr>
        <w:t>00:</w:t>
      </w:r>
      <w:r w:rsidR="00AE1992">
        <w:rPr>
          <w:szCs w:val="28"/>
        </w:rPr>
        <w:t>0</w:t>
      </w:r>
      <w:r w:rsidR="009D568F">
        <w:rPr>
          <w:szCs w:val="28"/>
        </w:rPr>
        <w:t>6</w:t>
      </w:r>
      <w:r w:rsidR="00AE1992" w:rsidRPr="009565C9">
        <w:rPr>
          <w:szCs w:val="28"/>
        </w:rPr>
        <w:t>:00</w:t>
      </w:r>
      <w:r w:rsidR="00AE1992">
        <w:rPr>
          <w:szCs w:val="28"/>
        </w:rPr>
        <w:t>2</w:t>
      </w:r>
      <w:r w:rsidR="00AE1992" w:rsidRPr="009565C9">
        <w:rPr>
          <w:szCs w:val="28"/>
        </w:rPr>
        <w:t>:</w:t>
      </w:r>
      <w:r w:rsidR="009D568F">
        <w:rPr>
          <w:szCs w:val="28"/>
        </w:rPr>
        <w:t>1015</w:t>
      </w:r>
      <w:r w:rsidR="00AE1992" w:rsidRPr="009565C9">
        <w:rPr>
          <w:szCs w:val="28"/>
        </w:rPr>
        <w:t xml:space="preserve">) </w:t>
      </w:r>
      <w:r>
        <w:rPr>
          <w:szCs w:val="28"/>
        </w:rPr>
        <w:t>у</w:t>
      </w:r>
      <w:r w:rsidR="00AE1992">
        <w:rPr>
          <w:szCs w:val="28"/>
        </w:rPr>
        <w:t xml:space="preserve"> постійне користування </w:t>
      </w:r>
      <w:r w:rsidR="00AE1992" w:rsidRPr="009565C9">
        <w:rPr>
          <w:szCs w:val="28"/>
        </w:rPr>
        <w:t>для будівництва і обслуговування багатоквартирного житлового будинку</w:t>
      </w:r>
      <w:r>
        <w:rPr>
          <w:szCs w:val="28"/>
        </w:rPr>
        <w:t xml:space="preserve"> </w:t>
      </w:r>
      <w:r w:rsidR="00AE1992" w:rsidRPr="009565C9">
        <w:rPr>
          <w:szCs w:val="28"/>
        </w:rPr>
        <w:t xml:space="preserve">(код 02.03) </w:t>
      </w:r>
      <w:r w:rsidR="009D568F">
        <w:rPr>
          <w:szCs w:val="28"/>
        </w:rPr>
        <w:t xml:space="preserve">(для обслуговування житлового будинку) </w:t>
      </w:r>
      <w:r w:rsidR="00AE1992" w:rsidRPr="009565C9">
        <w:rPr>
          <w:szCs w:val="28"/>
        </w:rPr>
        <w:t xml:space="preserve">(підстава: заява </w:t>
      </w:r>
      <w:r w:rsidR="00AE1992">
        <w:rPr>
          <w:szCs w:val="28"/>
        </w:rPr>
        <w:t>ОСББ</w:t>
      </w:r>
      <w:r w:rsidR="00C239AC">
        <w:rPr>
          <w:szCs w:val="28"/>
        </w:rPr>
        <w:t xml:space="preserve"> </w:t>
      </w:r>
      <w:r w:rsidR="00AE1992">
        <w:rPr>
          <w:szCs w:val="28"/>
        </w:rPr>
        <w:t>«</w:t>
      </w:r>
      <w:r w:rsidR="009D568F">
        <w:rPr>
          <w:szCs w:val="28"/>
        </w:rPr>
        <w:t>Черемшина</w:t>
      </w:r>
      <w:r w:rsidR="00AE1992">
        <w:rPr>
          <w:szCs w:val="28"/>
        </w:rPr>
        <w:t>»</w:t>
      </w:r>
      <w:r w:rsidR="00AE1992" w:rsidRPr="009565C9">
        <w:rPr>
          <w:szCs w:val="28"/>
        </w:rPr>
        <w:t xml:space="preserve">, зареєстрована </w:t>
      </w:r>
      <w:r w:rsidR="009D568F">
        <w:rPr>
          <w:szCs w:val="28"/>
        </w:rPr>
        <w:t>01</w:t>
      </w:r>
      <w:r w:rsidR="00AE1992" w:rsidRPr="009565C9">
        <w:rPr>
          <w:szCs w:val="28"/>
        </w:rPr>
        <w:t>.</w:t>
      </w:r>
      <w:r w:rsidR="00AE1992">
        <w:rPr>
          <w:szCs w:val="28"/>
        </w:rPr>
        <w:t>0</w:t>
      </w:r>
      <w:r w:rsidR="009D568F">
        <w:rPr>
          <w:szCs w:val="28"/>
        </w:rPr>
        <w:t>7</w:t>
      </w:r>
      <w:r w:rsidR="00AE1992" w:rsidRPr="009565C9">
        <w:rPr>
          <w:szCs w:val="28"/>
        </w:rPr>
        <w:t>.201</w:t>
      </w:r>
      <w:r w:rsidR="00AE1992">
        <w:rPr>
          <w:szCs w:val="28"/>
        </w:rPr>
        <w:t>9</w:t>
      </w:r>
      <w:r w:rsidR="00AE1992" w:rsidRPr="009565C9">
        <w:rPr>
          <w:szCs w:val="28"/>
        </w:rPr>
        <w:t xml:space="preserve">р. </w:t>
      </w:r>
      <w:r w:rsidR="0003011B">
        <w:rPr>
          <w:szCs w:val="28"/>
        </w:rPr>
        <w:t xml:space="preserve">                                              </w:t>
      </w:r>
      <w:r w:rsidR="00AE1992" w:rsidRPr="009565C9">
        <w:rPr>
          <w:szCs w:val="28"/>
        </w:rPr>
        <w:t>№04/01-08/1-</w:t>
      </w:r>
      <w:r w:rsidR="009D568F">
        <w:rPr>
          <w:szCs w:val="28"/>
        </w:rPr>
        <w:t>2318</w:t>
      </w:r>
      <w:r w:rsidR="00AE1992" w:rsidRPr="009565C9">
        <w:rPr>
          <w:szCs w:val="28"/>
        </w:rPr>
        <w:t>/0,</w:t>
      </w:r>
      <w:r w:rsidRPr="00F923E3">
        <w:rPr>
          <w:szCs w:val="28"/>
        </w:rPr>
        <w:t xml:space="preserve"> </w:t>
      </w:r>
      <w:r w:rsidRPr="007809F7">
        <w:rPr>
          <w:szCs w:val="28"/>
        </w:rPr>
        <w:t xml:space="preserve">дозвіл на виготовлення технічної документації - </w:t>
      </w:r>
      <w:r w:rsidR="00AE1992" w:rsidRPr="009565C9">
        <w:rPr>
          <w:szCs w:val="28"/>
        </w:rPr>
        <w:t xml:space="preserve">рішення міської ради </w:t>
      </w:r>
      <w:r w:rsidR="00AE1992" w:rsidRPr="009565C9">
        <w:rPr>
          <w:szCs w:val="28"/>
          <w:lang w:val="en-US"/>
        </w:rPr>
        <w:t>V</w:t>
      </w:r>
      <w:r w:rsidR="00AE1992" w:rsidRPr="009565C9">
        <w:rPr>
          <w:szCs w:val="28"/>
        </w:rPr>
        <w:t xml:space="preserve">ІІ скликання від </w:t>
      </w:r>
      <w:r w:rsidR="009D568F">
        <w:rPr>
          <w:szCs w:val="28"/>
        </w:rPr>
        <w:t>11</w:t>
      </w:r>
      <w:r w:rsidR="00AE1992" w:rsidRPr="009565C9">
        <w:rPr>
          <w:szCs w:val="28"/>
        </w:rPr>
        <w:t>.</w:t>
      </w:r>
      <w:r w:rsidR="009D568F">
        <w:rPr>
          <w:szCs w:val="28"/>
        </w:rPr>
        <w:t>04</w:t>
      </w:r>
      <w:r w:rsidR="00AE1992" w:rsidRPr="009565C9">
        <w:rPr>
          <w:szCs w:val="28"/>
        </w:rPr>
        <w:t>.201</w:t>
      </w:r>
      <w:r w:rsidR="009D568F">
        <w:rPr>
          <w:szCs w:val="28"/>
        </w:rPr>
        <w:t>9</w:t>
      </w:r>
      <w:r w:rsidR="00AE1992" w:rsidRPr="009565C9">
        <w:rPr>
          <w:szCs w:val="28"/>
        </w:rPr>
        <w:t>р. №</w:t>
      </w:r>
      <w:r w:rsidR="009D568F">
        <w:rPr>
          <w:szCs w:val="28"/>
        </w:rPr>
        <w:t>1710</w:t>
      </w:r>
      <w:r w:rsidR="008107DD">
        <w:rPr>
          <w:szCs w:val="28"/>
        </w:rPr>
        <w:t xml:space="preserve"> </w:t>
      </w:r>
      <w:r w:rsidR="00AE1992" w:rsidRPr="009565C9">
        <w:rPr>
          <w:szCs w:val="28"/>
        </w:rPr>
        <w:t xml:space="preserve">(пункт </w:t>
      </w:r>
      <w:r w:rsidR="009D568F">
        <w:rPr>
          <w:szCs w:val="28"/>
        </w:rPr>
        <w:t>2</w:t>
      </w:r>
      <w:r w:rsidR="00AE1992">
        <w:rPr>
          <w:szCs w:val="28"/>
        </w:rPr>
        <w:t>)</w:t>
      </w:r>
      <w:r w:rsidR="00AE1992" w:rsidRPr="009565C9">
        <w:rPr>
          <w:szCs w:val="28"/>
        </w:rPr>
        <w:t>).</w:t>
      </w:r>
    </w:p>
    <w:p w:rsidR="00AE1992" w:rsidRDefault="009D568F" w:rsidP="00AE1992">
      <w:pPr>
        <w:ind w:firstLine="708"/>
        <w:jc w:val="both"/>
        <w:rPr>
          <w:szCs w:val="28"/>
        </w:rPr>
      </w:pPr>
      <w:r>
        <w:rPr>
          <w:b/>
          <w:szCs w:val="28"/>
        </w:rPr>
        <w:t>1.1</w:t>
      </w:r>
      <w:r w:rsidR="00AE1992" w:rsidRPr="009565C9">
        <w:rPr>
          <w:b/>
          <w:szCs w:val="28"/>
        </w:rPr>
        <w:t>. Встановити обмеження</w:t>
      </w:r>
      <w:r w:rsidR="00AE1992" w:rsidRPr="009565C9">
        <w:rPr>
          <w:szCs w:val="28"/>
        </w:rPr>
        <w:t xml:space="preserve"> у використанні земельної ділянки за адресою </w:t>
      </w:r>
      <w:r w:rsidR="00AE1992" w:rsidRPr="009565C9">
        <w:rPr>
          <w:b/>
          <w:szCs w:val="28"/>
        </w:rPr>
        <w:t>вул.</w:t>
      </w:r>
      <w:r>
        <w:rPr>
          <w:b/>
          <w:szCs w:val="28"/>
        </w:rPr>
        <w:t>Яремчука Назарія,27</w:t>
      </w:r>
      <w:r w:rsidR="00AE1992" w:rsidRPr="009565C9">
        <w:rPr>
          <w:b/>
          <w:szCs w:val="28"/>
        </w:rPr>
        <w:t>,</w:t>
      </w:r>
      <w:r w:rsidR="00AE1992" w:rsidRPr="009565C9">
        <w:rPr>
          <w:szCs w:val="28"/>
        </w:rPr>
        <w:t xml:space="preserve"> такого змісту: </w:t>
      </w:r>
      <w:r w:rsidR="00AE1992" w:rsidRPr="009565C9">
        <w:rPr>
          <w:b/>
          <w:szCs w:val="28"/>
        </w:rPr>
        <w:t xml:space="preserve">заборонити </w:t>
      </w:r>
      <w:r w:rsidR="00AE1992" w:rsidRPr="009565C9">
        <w:rPr>
          <w:szCs w:val="28"/>
        </w:rPr>
        <w:t>ОСББ «</w:t>
      </w:r>
      <w:r>
        <w:rPr>
          <w:szCs w:val="28"/>
        </w:rPr>
        <w:t>Черемшина</w:t>
      </w:r>
      <w:r w:rsidR="00AE1992" w:rsidRPr="009565C9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AE1992" w:rsidRPr="009565C9">
        <w:rPr>
          <w:b/>
          <w:szCs w:val="28"/>
        </w:rPr>
        <w:t xml:space="preserve">заборонити </w:t>
      </w:r>
      <w:r w:rsidR="00AE1992" w:rsidRPr="009565C9">
        <w:rPr>
          <w:szCs w:val="28"/>
        </w:rPr>
        <w:t xml:space="preserve">ведення городництва та садівництва на прибудинковій території; </w:t>
      </w:r>
      <w:r w:rsidR="00AE1992" w:rsidRPr="009565C9">
        <w:rPr>
          <w:b/>
          <w:szCs w:val="28"/>
        </w:rPr>
        <w:t xml:space="preserve">заборонити </w:t>
      </w:r>
      <w:r w:rsidR="00AE1992" w:rsidRPr="009565C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AE1992" w:rsidRPr="009565C9">
        <w:rPr>
          <w:b/>
          <w:szCs w:val="28"/>
        </w:rPr>
        <w:t>Утримувати</w:t>
      </w:r>
      <w:r w:rsidR="00AE1992" w:rsidRPr="009565C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</w:t>
      </w:r>
      <w:r w:rsidR="00A32D99">
        <w:rPr>
          <w:szCs w:val="28"/>
        </w:rPr>
        <w:t>е</w:t>
      </w:r>
      <w:r w:rsidR="00AE1992" w:rsidRPr="009565C9">
        <w:rPr>
          <w:szCs w:val="28"/>
        </w:rPr>
        <w:t xml:space="preserve"> в цьому пункті, підляга</w:t>
      </w:r>
      <w:r w:rsidR="00A32D99">
        <w:rPr>
          <w:szCs w:val="28"/>
        </w:rPr>
        <w:t xml:space="preserve">є </w:t>
      </w:r>
      <w:r w:rsidR="00AE1992" w:rsidRPr="009565C9">
        <w:rPr>
          <w:szCs w:val="28"/>
        </w:rPr>
        <w:t>державній реєстрації відповідно до земельного законодавства України</w:t>
      </w:r>
      <w:r w:rsidR="00AE1992">
        <w:rPr>
          <w:szCs w:val="28"/>
        </w:rPr>
        <w:t>.</w:t>
      </w:r>
    </w:p>
    <w:p w:rsidR="00AE1992" w:rsidRDefault="00AE1992" w:rsidP="00AE1992">
      <w:pPr>
        <w:ind w:firstLine="708"/>
        <w:jc w:val="both"/>
        <w:rPr>
          <w:szCs w:val="28"/>
        </w:rPr>
      </w:pPr>
    </w:p>
    <w:p w:rsidR="00A86C18" w:rsidRDefault="00A86C18" w:rsidP="00A86C1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2. Затвердити проект землеустрою щодо відведення та надати Чернівецькому національному університету імені Юрія Федьковича                                 </w:t>
      </w:r>
      <w:r>
        <w:rPr>
          <w:szCs w:val="28"/>
        </w:rPr>
        <w:t xml:space="preserve">, земельну ділянку за адресою </w:t>
      </w:r>
      <w:r>
        <w:rPr>
          <w:b/>
          <w:szCs w:val="28"/>
        </w:rPr>
        <w:t>вул.Кайндля Раймунда-Фрідріха,8</w:t>
      </w:r>
      <w:r>
        <w:rPr>
          <w:szCs w:val="28"/>
        </w:rPr>
        <w:t>, площею 0,0974га (кадастровий номер 7310136600:02:002:0055), у постійне користування, д</w:t>
      </w:r>
      <w:r>
        <w:rPr>
          <w:rStyle w:val="rvts82"/>
        </w:rPr>
        <w:t xml:space="preserve">ля будівництва і обслуговування будівель тимчасового проживання </w:t>
      </w:r>
      <w:r>
        <w:rPr>
          <w:szCs w:val="28"/>
        </w:rPr>
        <w:t xml:space="preserve">(код 02.04) (підстава: заява ЧНУ ім.Ю.Федьковича, зареєстрована 27.06.2019р. </w:t>
      </w:r>
      <w:r w:rsidR="00B20351">
        <w:rPr>
          <w:szCs w:val="28"/>
        </w:rPr>
        <w:t xml:space="preserve">за </w:t>
      </w:r>
      <w:r>
        <w:rPr>
          <w:szCs w:val="28"/>
        </w:rPr>
        <w:t xml:space="preserve">№04/01-08/1-2276/0 (ЦНАП), </w:t>
      </w:r>
      <w:r w:rsidR="00130CA6">
        <w:rPr>
          <w:szCs w:val="28"/>
        </w:rPr>
        <w:t>дозвіл на складання про</w:t>
      </w:r>
      <w:r w:rsidR="00251ABA">
        <w:rPr>
          <w:szCs w:val="28"/>
        </w:rPr>
        <w:t>є</w:t>
      </w:r>
      <w:r w:rsidR="00130CA6">
        <w:rPr>
          <w:szCs w:val="28"/>
        </w:rPr>
        <w:t xml:space="preserve">кту землеустрою - </w:t>
      </w:r>
      <w:r>
        <w:rPr>
          <w:szCs w:val="28"/>
        </w:rPr>
        <w:t>рішення міської ради VII скликання від 06.11.2018р. №1485 (пункт 2), витяг з Державного реєстру речових прав на нерухоме майно про реєстрацію іншого речового права від 20.02.2017р. №80743385).</w:t>
      </w:r>
    </w:p>
    <w:p w:rsidR="00F923E3" w:rsidRDefault="00F923E3" w:rsidP="00F923E3">
      <w:pPr>
        <w:ind w:firstLine="567"/>
        <w:jc w:val="both"/>
        <w:rPr>
          <w:szCs w:val="28"/>
        </w:rPr>
      </w:pPr>
      <w:r w:rsidRPr="00F923E3">
        <w:rPr>
          <w:b/>
          <w:szCs w:val="28"/>
        </w:rPr>
        <w:t>2.1.</w:t>
      </w:r>
      <w:r w:rsidRPr="00F923E3">
        <w:rPr>
          <w:szCs w:val="28"/>
        </w:rPr>
        <w:t xml:space="preserve"> </w:t>
      </w:r>
      <w:r w:rsidRPr="00FA144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>
        <w:rPr>
          <w:b/>
          <w:szCs w:val="28"/>
        </w:rPr>
        <w:t>вул.Кайндля Раймунда-Фрідріха,8</w:t>
      </w:r>
      <w:r>
        <w:rPr>
          <w:szCs w:val="28"/>
        </w:rPr>
        <w:t xml:space="preserve">, </w:t>
      </w:r>
      <w:r w:rsidRPr="00984C8D">
        <w:rPr>
          <w:szCs w:val="28"/>
        </w:rPr>
        <w:t>площею 0,</w:t>
      </w:r>
      <w:r>
        <w:rPr>
          <w:szCs w:val="28"/>
        </w:rPr>
        <w:t>0974</w:t>
      </w:r>
      <w:r w:rsidRPr="00984C8D">
        <w:rPr>
          <w:szCs w:val="28"/>
        </w:rPr>
        <w:t>га</w:t>
      </w:r>
      <w:r w:rsidRPr="00FA144B">
        <w:rPr>
          <w:szCs w:val="28"/>
        </w:rPr>
        <w:t xml:space="preserve"> 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>зону</w:t>
      </w:r>
      <w:r>
        <w:rPr>
          <w:szCs w:val="28"/>
        </w:rPr>
        <w:t xml:space="preserve"> навколо об</w:t>
      </w:r>
      <w:r>
        <w:rPr>
          <w:szCs w:val="28"/>
          <w:lang w:val="en-US"/>
        </w:rPr>
        <w:t>’</w:t>
      </w:r>
      <w:r>
        <w:rPr>
          <w:szCs w:val="28"/>
        </w:rPr>
        <w:t>єкта культурної спадщини</w:t>
      </w:r>
      <w:r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F923E3" w:rsidRDefault="00F923E3" w:rsidP="00A86C18">
      <w:pPr>
        <w:ind w:firstLine="708"/>
        <w:jc w:val="both"/>
        <w:rPr>
          <w:szCs w:val="28"/>
        </w:rPr>
      </w:pPr>
    </w:p>
    <w:p w:rsidR="003B6974" w:rsidRPr="007809F7" w:rsidRDefault="003B6974" w:rsidP="003B697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Pr="00BE1F7D">
        <w:rPr>
          <w:b/>
          <w:szCs w:val="28"/>
        </w:rPr>
        <w:t xml:space="preserve">. Затвердити </w:t>
      </w:r>
      <w:r>
        <w:rPr>
          <w:b/>
          <w:szCs w:val="28"/>
        </w:rPr>
        <w:t>Бойко Ларисі Володимирівні</w:t>
      </w:r>
      <w:r w:rsidRPr="00BE1F7D">
        <w:rPr>
          <w:szCs w:val="28"/>
        </w:rPr>
        <w:t>,</w:t>
      </w:r>
      <w:r w:rsidRPr="00BE1F7D">
        <w:rPr>
          <w:b/>
          <w:szCs w:val="28"/>
        </w:rPr>
        <w:t xml:space="preserve"> </w:t>
      </w:r>
      <w:r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E1F7D">
        <w:rPr>
          <w:b/>
          <w:szCs w:val="28"/>
        </w:rPr>
        <w:t>вул.</w:t>
      </w:r>
      <w:r>
        <w:rPr>
          <w:b/>
          <w:szCs w:val="28"/>
        </w:rPr>
        <w:t>Галицького Данила,87</w:t>
      </w:r>
      <w:r w:rsidRPr="00BE1F7D">
        <w:rPr>
          <w:szCs w:val="28"/>
        </w:rPr>
        <w:t>,</w:t>
      </w:r>
      <w:r w:rsidRPr="00BE1F7D">
        <w:rPr>
          <w:b/>
          <w:szCs w:val="28"/>
        </w:rPr>
        <w:t xml:space="preserve"> </w:t>
      </w:r>
      <w:r w:rsidRPr="00BE1F7D">
        <w:rPr>
          <w:szCs w:val="28"/>
        </w:rPr>
        <w:t>площею 0,</w:t>
      </w:r>
      <w:r>
        <w:rPr>
          <w:szCs w:val="28"/>
        </w:rPr>
        <w:t>1163</w:t>
      </w:r>
      <w:r w:rsidRPr="00BE1F7D">
        <w:rPr>
          <w:szCs w:val="28"/>
        </w:rPr>
        <w:t xml:space="preserve">га для </w:t>
      </w:r>
      <w:r>
        <w:rPr>
          <w:color w:val="000000"/>
          <w:szCs w:val="28"/>
          <w:shd w:val="clear" w:color="auto" w:fill="FFFFFF"/>
        </w:rPr>
        <w:t xml:space="preserve">індивідуального садівництва (код 01.05) </w:t>
      </w:r>
      <w:r w:rsidRPr="007809F7">
        <w:rPr>
          <w:szCs w:val="28"/>
        </w:rPr>
        <w:t xml:space="preserve">(підстава: </w:t>
      </w:r>
      <w:r>
        <w:rPr>
          <w:szCs w:val="28"/>
        </w:rPr>
        <w:t>заява Бойко Л.В.</w:t>
      </w:r>
      <w:r w:rsidRPr="007809F7">
        <w:rPr>
          <w:szCs w:val="28"/>
        </w:rPr>
        <w:t xml:space="preserve">, зареєстрована </w:t>
      </w:r>
      <w:r>
        <w:rPr>
          <w:szCs w:val="28"/>
        </w:rPr>
        <w:t>25.06.2019</w:t>
      </w:r>
      <w:r w:rsidRPr="007809F7">
        <w:rPr>
          <w:szCs w:val="28"/>
        </w:rPr>
        <w:t xml:space="preserve">р. </w:t>
      </w:r>
      <w:r w:rsidR="00B20351">
        <w:rPr>
          <w:szCs w:val="28"/>
        </w:rPr>
        <w:t xml:space="preserve">за </w:t>
      </w:r>
      <w:r w:rsidRPr="007809F7">
        <w:rPr>
          <w:szCs w:val="28"/>
        </w:rPr>
        <w:t>№</w:t>
      </w:r>
      <w:r>
        <w:rPr>
          <w:szCs w:val="28"/>
        </w:rPr>
        <w:t>Б-4066/0-04/01</w:t>
      </w:r>
      <w:r w:rsidR="00F923E3">
        <w:rPr>
          <w:szCs w:val="28"/>
        </w:rPr>
        <w:t xml:space="preserve"> (ЦНАП)</w:t>
      </w:r>
      <w:r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Pr="00BE1F7D">
        <w:rPr>
          <w:szCs w:val="28"/>
          <w:lang w:val="en-US"/>
        </w:rPr>
        <w:t>VII</w:t>
      </w:r>
      <w:r w:rsidRPr="007809F7">
        <w:rPr>
          <w:szCs w:val="28"/>
        </w:rPr>
        <w:t xml:space="preserve"> скликання від </w:t>
      </w:r>
      <w:r>
        <w:rPr>
          <w:szCs w:val="28"/>
        </w:rPr>
        <w:t>22.12.2018</w:t>
      </w:r>
      <w:r w:rsidRPr="007809F7">
        <w:rPr>
          <w:szCs w:val="28"/>
        </w:rPr>
        <w:t>р. №</w:t>
      </w:r>
      <w:r>
        <w:rPr>
          <w:szCs w:val="28"/>
        </w:rPr>
        <w:t>1590</w:t>
      </w:r>
      <w:r w:rsidRPr="007809F7">
        <w:rPr>
          <w:szCs w:val="28"/>
        </w:rPr>
        <w:t xml:space="preserve"> (пункт </w:t>
      </w:r>
      <w:r>
        <w:rPr>
          <w:szCs w:val="28"/>
        </w:rPr>
        <w:t>4</w:t>
      </w:r>
      <w:r w:rsidRPr="007809F7">
        <w:rPr>
          <w:szCs w:val="28"/>
        </w:rPr>
        <w:t>)</w:t>
      </w:r>
      <w:r>
        <w:rPr>
          <w:szCs w:val="28"/>
        </w:rPr>
        <w:t>, державний акт на право постійного користування від 02.12.1999р. №1292</w:t>
      </w:r>
      <w:r w:rsidRPr="007809F7">
        <w:rPr>
          <w:szCs w:val="28"/>
        </w:rPr>
        <w:t>).</w:t>
      </w:r>
    </w:p>
    <w:p w:rsidR="002F4297" w:rsidRDefault="002F4297" w:rsidP="001C0A4C">
      <w:pPr>
        <w:ind w:firstLine="709"/>
        <w:jc w:val="both"/>
        <w:rPr>
          <w:szCs w:val="28"/>
        </w:rPr>
      </w:pPr>
    </w:p>
    <w:p w:rsidR="002F4297" w:rsidRPr="004D1E9D" w:rsidRDefault="00720FA6" w:rsidP="002F4297">
      <w:pPr>
        <w:ind w:firstLine="708"/>
        <w:jc w:val="both"/>
      </w:pPr>
      <w:r>
        <w:rPr>
          <w:b/>
        </w:rPr>
        <w:t>4</w:t>
      </w:r>
      <w:r w:rsidR="002F4297" w:rsidRPr="004D1E9D">
        <w:rPr>
          <w:b/>
        </w:rPr>
        <w:t>.</w:t>
      </w:r>
      <w:r w:rsidR="002F4297">
        <w:rPr>
          <w:b/>
        </w:rPr>
        <w:t xml:space="preserve"> Надати Чернівецькій обласній </w:t>
      </w:r>
      <w:r w:rsidR="00E31483">
        <w:rPr>
          <w:b/>
        </w:rPr>
        <w:t xml:space="preserve">універсальній науковій бібліотеці </w:t>
      </w:r>
      <w:r w:rsidR="00130CA6">
        <w:rPr>
          <w:b/>
        </w:rPr>
        <w:t>і</w:t>
      </w:r>
      <w:r w:rsidR="0003011B">
        <w:rPr>
          <w:b/>
        </w:rPr>
        <w:t>м</w:t>
      </w:r>
      <w:r w:rsidR="00E31483">
        <w:rPr>
          <w:b/>
        </w:rPr>
        <w:t xml:space="preserve">. Михайла </w:t>
      </w:r>
      <w:r w:rsidR="002F4297">
        <w:rPr>
          <w:b/>
        </w:rPr>
        <w:t>Івасюка</w:t>
      </w:r>
      <w:r w:rsidR="002F4297">
        <w:t>, дозвіл на складання про</w:t>
      </w:r>
      <w:r w:rsidR="00DF504E">
        <w:t>є</w:t>
      </w:r>
      <w:r w:rsidR="002F4297">
        <w:t xml:space="preserve">ктів землеустрою щодо відведення земельних ділянок за адресою </w:t>
      </w:r>
      <w:r w:rsidR="002F4297">
        <w:rPr>
          <w:b/>
        </w:rPr>
        <w:t>вул.Кобилянської Ольги,47</w:t>
      </w:r>
      <w:r w:rsidR="002F4297">
        <w:t>, площею 0,0303 га та площею 0,0470 га, у постійне користування д</w:t>
      </w:r>
      <w:r w:rsidR="002F4297">
        <w:rPr>
          <w:rStyle w:val="rvts82"/>
        </w:rPr>
        <w:t xml:space="preserve">ля будівництва та обслуговування будівель закладів освіти (код 03.02) (обслуговування будівлі бібліотеки) (підстава: заява ЧОУНБ </w:t>
      </w:r>
      <w:r>
        <w:rPr>
          <w:rStyle w:val="rvts82"/>
        </w:rPr>
        <w:t>і</w:t>
      </w:r>
      <w:r w:rsidR="0003011B">
        <w:rPr>
          <w:rStyle w:val="rvts82"/>
        </w:rPr>
        <w:t>м</w:t>
      </w:r>
      <w:r w:rsidR="00E31483">
        <w:rPr>
          <w:rStyle w:val="rvts82"/>
        </w:rPr>
        <w:t>.</w:t>
      </w:r>
      <w:r w:rsidR="0003011B">
        <w:rPr>
          <w:rStyle w:val="rvts82"/>
        </w:rPr>
        <w:t xml:space="preserve"> </w:t>
      </w:r>
      <w:r w:rsidR="002F4297">
        <w:rPr>
          <w:rStyle w:val="rvts82"/>
        </w:rPr>
        <w:t xml:space="preserve">М.Івасюка, зареєстрована 18.04.2019р. за №04/01-08/1-1449/0 (ЦНАП), </w:t>
      </w:r>
      <w:r w:rsidR="002F4297" w:rsidRPr="004919E8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</w:t>
      </w:r>
      <w:r w:rsidR="002F4297">
        <w:rPr>
          <w:szCs w:val="28"/>
        </w:rPr>
        <w:t>9</w:t>
      </w:r>
      <w:r w:rsidR="002F4297" w:rsidRPr="004919E8">
        <w:rPr>
          <w:szCs w:val="28"/>
        </w:rPr>
        <w:t>.1</w:t>
      </w:r>
      <w:r w:rsidR="002F4297">
        <w:rPr>
          <w:szCs w:val="28"/>
        </w:rPr>
        <w:t>0</w:t>
      </w:r>
      <w:r w:rsidR="002F4297" w:rsidRPr="004919E8">
        <w:rPr>
          <w:szCs w:val="28"/>
        </w:rPr>
        <w:t>.201</w:t>
      </w:r>
      <w:r w:rsidR="002F4297">
        <w:rPr>
          <w:szCs w:val="28"/>
        </w:rPr>
        <w:t>6</w:t>
      </w:r>
      <w:r w:rsidR="002F4297" w:rsidRPr="004919E8">
        <w:rPr>
          <w:szCs w:val="28"/>
        </w:rPr>
        <w:t>р. №</w:t>
      </w:r>
      <w:r w:rsidR="002F4297">
        <w:rPr>
          <w:szCs w:val="28"/>
        </w:rPr>
        <w:t>70885227</w:t>
      </w:r>
      <w:r w:rsidR="002F4297">
        <w:rPr>
          <w:rStyle w:val="rvts82"/>
        </w:rPr>
        <w:t>).</w:t>
      </w:r>
    </w:p>
    <w:p w:rsidR="002F4297" w:rsidRPr="00F0099F" w:rsidRDefault="002F4297" w:rsidP="001C0A4C">
      <w:pPr>
        <w:ind w:firstLine="709"/>
        <w:jc w:val="both"/>
        <w:rPr>
          <w:szCs w:val="28"/>
        </w:rPr>
      </w:pPr>
    </w:p>
    <w:p w:rsidR="00BF2E00" w:rsidRPr="00C51E98" w:rsidRDefault="00720FA6" w:rsidP="00BF2E0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F2E00" w:rsidRPr="00060765">
        <w:rPr>
          <w:b/>
          <w:szCs w:val="28"/>
        </w:rPr>
        <w:t xml:space="preserve">. </w:t>
      </w:r>
      <w:r w:rsidR="00BF2E00" w:rsidRPr="000610A8">
        <w:rPr>
          <w:b/>
          <w:szCs w:val="28"/>
        </w:rPr>
        <w:t xml:space="preserve">Надати </w:t>
      </w:r>
      <w:r w:rsidR="00BF2E00">
        <w:rPr>
          <w:b/>
          <w:szCs w:val="28"/>
        </w:rPr>
        <w:t>Безбородко Марії Миколаївні</w:t>
      </w:r>
      <w:r w:rsidR="00BF2E00" w:rsidRPr="000610A8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BF2E00" w:rsidRPr="000610A8">
        <w:rPr>
          <w:b/>
          <w:szCs w:val="28"/>
        </w:rPr>
        <w:t>вул.</w:t>
      </w:r>
      <w:r w:rsidR="00BF2E00">
        <w:rPr>
          <w:b/>
          <w:szCs w:val="28"/>
        </w:rPr>
        <w:t>Сорочинська,5</w:t>
      </w:r>
      <w:r w:rsidR="00BF2E00">
        <w:rPr>
          <w:szCs w:val="28"/>
        </w:rPr>
        <w:t>, площею 0,0140га та площею 0,0860га</w:t>
      </w:r>
      <w:r w:rsidR="00BF2E00" w:rsidRPr="00C51E98">
        <w:rPr>
          <w:szCs w:val="28"/>
        </w:rPr>
        <w:t xml:space="preserve"> для </w:t>
      </w:r>
      <w:r w:rsidR="00BF2E00" w:rsidRPr="00C51E98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BF2E00" w:rsidRPr="00C51E98">
        <w:rPr>
          <w:szCs w:val="28"/>
        </w:rPr>
        <w:t xml:space="preserve"> </w:t>
      </w:r>
      <w:r w:rsidR="00A94681">
        <w:rPr>
          <w:szCs w:val="28"/>
        </w:rPr>
        <w:t xml:space="preserve">                   </w:t>
      </w:r>
      <w:r w:rsidR="00BF2E00" w:rsidRPr="00C51E98">
        <w:rPr>
          <w:szCs w:val="28"/>
        </w:rPr>
        <w:t>(код 0</w:t>
      </w:r>
      <w:r w:rsidR="00BF2E00">
        <w:rPr>
          <w:szCs w:val="28"/>
        </w:rPr>
        <w:t>2</w:t>
      </w:r>
      <w:r w:rsidR="00BF2E00" w:rsidRPr="00C51E98">
        <w:rPr>
          <w:szCs w:val="28"/>
        </w:rPr>
        <w:t>.0</w:t>
      </w:r>
      <w:r w:rsidR="00BF2E00">
        <w:rPr>
          <w:szCs w:val="28"/>
        </w:rPr>
        <w:t>1</w:t>
      </w:r>
      <w:r w:rsidR="00BF2E00" w:rsidRPr="00C51E98">
        <w:rPr>
          <w:szCs w:val="28"/>
        </w:rPr>
        <w:t xml:space="preserve">) </w:t>
      </w:r>
      <w:r w:rsidR="00BF2E00" w:rsidRPr="00BF2E00">
        <w:rPr>
          <w:szCs w:val="28"/>
        </w:rPr>
        <w:t>(</w:t>
      </w:r>
      <w:r w:rsidR="00BF2E00" w:rsidRPr="00BF2E00">
        <w:rPr>
          <w:rStyle w:val="rvts82"/>
          <w:szCs w:val="28"/>
        </w:rPr>
        <w:t xml:space="preserve">обслуговування існуючого житлового будинку) </w:t>
      </w:r>
      <w:r w:rsidR="00BF2E00" w:rsidRPr="00BF2E00">
        <w:rPr>
          <w:szCs w:val="28"/>
        </w:rPr>
        <w:t>(підстава</w:t>
      </w:r>
      <w:r w:rsidR="00BF2E00" w:rsidRPr="00C51E98">
        <w:rPr>
          <w:szCs w:val="28"/>
        </w:rPr>
        <w:t xml:space="preserve">: заява </w:t>
      </w:r>
      <w:r w:rsidR="00BF2E00">
        <w:rPr>
          <w:szCs w:val="28"/>
        </w:rPr>
        <w:t>Безбородко М.М.</w:t>
      </w:r>
      <w:r w:rsidR="00BF2E00" w:rsidRPr="00C51E98">
        <w:rPr>
          <w:szCs w:val="28"/>
        </w:rPr>
        <w:t xml:space="preserve">, зареєстрована </w:t>
      </w:r>
      <w:r w:rsidR="00BF2E00">
        <w:rPr>
          <w:szCs w:val="28"/>
        </w:rPr>
        <w:t>18</w:t>
      </w:r>
      <w:r w:rsidR="00BF2E00" w:rsidRPr="00C51E98">
        <w:rPr>
          <w:szCs w:val="28"/>
        </w:rPr>
        <w:t>.</w:t>
      </w:r>
      <w:r w:rsidR="00BF2E00">
        <w:rPr>
          <w:szCs w:val="28"/>
        </w:rPr>
        <w:t>07</w:t>
      </w:r>
      <w:r w:rsidR="00BF2E00" w:rsidRPr="00C51E98">
        <w:rPr>
          <w:szCs w:val="28"/>
        </w:rPr>
        <w:t>.201</w:t>
      </w:r>
      <w:r w:rsidR="00BF2E00">
        <w:rPr>
          <w:szCs w:val="28"/>
        </w:rPr>
        <w:t>9</w:t>
      </w:r>
      <w:r w:rsidR="00BF2E00" w:rsidRPr="00C51E98">
        <w:rPr>
          <w:szCs w:val="28"/>
        </w:rPr>
        <w:t>р. за №</w:t>
      </w:r>
      <w:r w:rsidR="00BF2E00">
        <w:rPr>
          <w:szCs w:val="28"/>
        </w:rPr>
        <w:t>Б-4491/0-04/01</w:t>
      </w:r>
      <w:r w:rsidR="00BF2E00" w:rsidRPr="00C51E98">
        <w:rPr>
          <w:szCs w:val="28"/>
        </w:rPr>
        <w:t xml:space="preserve">, державний акт на право постійного користування землею від </w:t>
      </w:r>
      <w:r w:rsidR="00BF2E00">
        <w:rPr>
          <w:szCs w:val="28"/>
        </w:rPr>
        <w:t>20</w:t>
      </w:r>
      <w:r w:rsidR="00BF2E00" w:rsidRPr="00C51E98">
        <w:rPr>
          <w:szCs w:val="28"/>
        </w:rPr>
        <w:t>.</w:t>
      </w:r>
      <w:r w:rsidR="00BF2E00">
        <w:rPr>
          <w:szCs w:val="28"/>
        </w:rPr>
        <w:t>11</w:t>
      </w:r>
      <w:r w:rsidR="00BF2E00" w:rsidRPr="00C51E98">
        <w:rPr>
          <w:szCs w:val="28"/>
        </w:rPr>
        <w:t>.</w:t>
      </w:r>
      <w:r w:rsidR="00BF2E00">
        <w:rPr>
          <w:szCs w:val="28"/>
        </w:rPr>
        <w:t>1995</w:t>
      </w:r>
      <w:r w:rsidR="00BF2E00" w:rsidRPr="00C51E98">
        <w:rPr>
          <w:szCs w:val="28"/>
        </w:rPr>
        <w:t>р. №</w:t>
      </w:r>
      <w:r w:rsidR="00BF2E00">
        <w:rPr>
          <w:szCs w:val="28"/>
        </w:rPr>
        <w:t>522</w:t>
      </w:r>
      <w:r w:rsidR="00BF2E00" w:rsidRPr="00C51E98">
        <w:rPr>
          <w:szCs w:val="28"/>
        </w:rPr>
        <w:t>).</w:t>
      </w:r>
    </w:p>
    <w:p w:rsidR="00BF2E00" w:rsidRPr="00C51E98" w:rsidRDefault="00720FA6" w:rsidP="00BF2E0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F2E00" w:rsidRPr="00C51E98">
        <w:rPr>
          <w:b/>
          <w:szCs w:val="28"/>
        </w:rPr>
        <w:t xml:space="preserve">.1. </w:t>
      </w:r>
      <w:r w:rsidR="00BF2E00">
        <w:rPr>
          <w:szCs w:val="28"/>
        </w:rPr>
        <w:t>Безбородко М.М.</w:t>
      </w:r>
      <w:r w:rsidR="00BF2E00">
        <w:rPr>
          <w:b/>
          <w:szCs w:val="28"/>
        </w:rPr>
        <w:t xml:space="preserve"> </w:t>
      </w:r>
      <w:r w:rsidR="00BF2E00" w:rsidRPr="00C51E98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BF2E00">
        <w:rPr>
          <w:szCs w:val="28"/>
        </w:rPr>
        <w:t>Сорочинська,5</w:t>
      </w:r>
      <w:r w:rsidR="00BF2E00" w:rsidRPr="00C51E98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BF2E00" w:rsidRPr="00C51E98" w:rsidRDefault="00720FA6" w:rsidP="00BF2E0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F2E00" w:rsidRPr="00C51E98">
        <w:rPr>
          <w:b/>
          <w:szCs w:val="28"/>
        </w:rPr>
        <w:t xml:space="preserve">.2. </w:t>
      </w:r>
      <w:r w:rsidR="00BF2E00" w:rsidRPr="00C51E98">
        <w:rPr>
          <w:rStyle w:val="rvts23"/>
          <w:szCs w:val="28"/>
        </w:rPr>
        <w:t>Державну реєстрацію речового права на нерухоме майно та його обтяжень здійснити після затвердження</w:t>
      </w:r>
      <w:r w:rsidR="00BF2E00" w:rsidRPr="00C51E98">
        <w:rPr>
          <w:rStyle w:val="rvts23"/>
        </w:rPr>
        <w:t xml:space="preserve"> </w:t>
      </w:r>
      <w:r w:rsidR="00BF2E00" w:rsidRPr="00C51E98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BF2E00">
        <w:rPr>
          <w:szCs w:val="28"/>
        </w:rPr>
        <w:t>Сорочинська,5</w:t>
      </w:r>
      <w:r w:rsidR="00BF2E00" w:rsidRPr="00C51E98">
        <w:rPr>
          <w:szCs w:val="28"/>
        </w:rPr>
        <w:t>.</w:t>
      </w:r>
    </w:p>
    <w:p w:rsidR="00BF2E00" w:rsidRDefault="00BF2E00" w:rsidP="00BF2E00"/>
    <w:p w:rsidR="006A6A6C" w:rsidRDefault="00720FA6" w:rsidP="006A6A6C">
      <w:pPr>
        <w:ind w:firstLine="708"/>
        <w:jc w:val="both"/>
        <w:rPr>
          <w:rStyle w:val="rvts82"/>
        </w:rPr>
      </w:pPr>
      <w:r>
        <w:rPr>
          <w:rStyle w:val="rvts82"/>
          <w:b/>
        </w:rPr>
        <w:lastRenderedPageBreak/>
        <w:t>6</w:t>
      </w:r>
      <w:r w:rsidR="006A6A6C" w:rsidRPr="00F50B0A">
        <w:rPr>
          <w:rStyle w:val="rvts82"/>
          <w:b/>
        </w:rPr>
        <w:t>.</w:t>
      </w:r>
      <w:r w:rsidR="006A6A6C">
        <w:rPr>
          <w:rStyle w:val="rvts82"/>
          <w:b/>
        </w:rPr>
        <w:t xml:space="preserve"> Визнати такими, що втратили чинність, пункт 13 </w:t>
      </w:r>
      <w:r w:rsidR="006A6A6C" w:rsidRPr="006A6A6C">
        <w:rPr>
          <w:rStyle w:val="rvts82"/>
          <w:b/>
        </w:rPr>
        <w:t>додатка 4</w:t>
      </w:r>
      <w:r w:rsidR="006A6A6C">
        <w:rPr>
          <w:rStyle w:val="rvts82"/>
        </w:rPr>
        <w:t xml:space="preserve"> до рішення міської ради V скликання від </w:t>
      </w:r>
      <w:r w:rsidR="006A6A6C" w:rsidRPr="00F50B0A">
        <w:rPr>
          <w:rStyle w:val="rvts82"/>
          <w:b/>
        </w:rPr>
        <w:t>28.09.2006р. №115</w:t>
      </w:r>
      <w:r w:rsidR="006A6A6C">
        <w:rPr>
          <w:rStyle w:val="rvts82"/>
          <w:b/>
        </w:rPr>
        <w:t xml:space="preserve"> </w:t>
      </w:r>
      <w:r w:rsidR="006A6A6C">
        <w:rPr>
          <w:rStyle w:val="rvts82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="006A6A6C" w:rsidRPr="00F50B0A">
        <w:rPr>
          <w:rStyle w:val="rvts82"/>
          <w:b/>
        </w:rPr>
        <w:t xml:space="preserve">пункт </w:t>
      </w:r>
      <w:r w:rsidR="006A6A6C">
        <w:rPr>
          <w:rStyle w:val="rvts82"/>
          <w:b/>
        </w:rPr>
        <w:t>43.2</w:t>
      </w:r>
      <w:r w:rsidR="006A6A6C">
        <w:rPr>
          <w:rStyle w:val="rvts82"/>
        </w:rPr>
        <w:t xml:space="preserve"> рішення міської ради </w:t>
      </w:r>
      <w:r w:rsidR="006A6A6C">
        <w:rPr>
          <w:rStyle w:val="rvts82"/>
          <w:lang w:val="en-US"/>
        </w:rPr>
        <w:t>V</w:t>
      </w:r>
      <w:r w:rsidR="006A6A6C" w:rsidRPr="00F50B0A">
        <w:rPr>
          <w:rStyle w:val="rvts82"/>
        </w:rPr>
        <w:t xml:space="preserve"> скликання від </w:t>
      </w:r>
      <w:r w:rsidR="006A6A6C" w:rsidRPr="006A6A6C">
        <w:rPr>
          <w:rStyle w:val="rvts82"/>
          <w:b/>
        </w:rPr>
        <w:t>29.12.2006р. №202</w:t>
      </w:r>
      <w:r w:rsidR="006A6A6C">
        <w:rPr>
          <w:rStyle w:val="rvts82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Управлінню міністерства внутрішніх справ України в Чернівецькій області земельної ділянки за адресою вул.Василя Лесина,9, площею 1,4020 га, у постійне користування для будівництва ізолятора тимчасового утримання та </w:t>
      </w:r>
      <w:r w:rsidR="006A6A6C">
        <w:rPr>
          <w:rStyle w:val="rvts82"/>
          <w:b/>
        </w:rPr>
        <w:t>визнати таким, що втратив чинність</w:t>
      </w:r>
      <w:r w:rsidR="00A93E33">
        <w:rPr>
          <w:rStyle w:val="rvts82"/>
          <w:b/>
        </w:rPr>
        <w:t>,</w:t>
      </w:r>
      <w:r w:rsidR="006A6A6C">
        <w:rPr>
          <w:rStyle w:val="rvts82"/>
          <w:b/>
        </w:rPr>
        <w:t xml:space="preserve"> </w:t>
      </w:r>
      <w:r w:rsidR="006A6A6C">
        <w:rPr>
          <w:rStyle w:val="rvts82"/>
        </w:rPr>
        <w:t>державний акт на право постійного користування земельною ділянкою від 14.05.2007р. №030780900006, виданий  Управлінню міністерства внутрішніх справ України в Чернівецькій області у зв’язку з ліквідацією юридичної особи (підстава: заява ГУНП у Чернівецькій області від 18.07.2019р.                          №04/01-08/1-2495/0, Постанова КМУ від 16.09.2015р. №730, лист голови ліквідаційної комісії УМВС України у Чернівецькій області від 07.02.2019р. №15/11)</w:t>
      </w:r>
    </w:p>
    <w:p w:rsidR="006A6A6C" w:rsidRDefault="00720FA6" w:rsidP="006A6A6C">
      <w:pPr>
        <w:ind w:firstLine="708"/>
        <w:jc w:val="both"/>
        <w:rPr>
          <w:rStyle w:val="rvts82"/>
        </w:rPr>
      </w:pPr>
      <w:r>
        <w:rPr>
          <w:rStyle w:val="rvts82"/>
          <w:b/>
        </w:rPr>
        <w:t>6</w:t>
      </w:r>
      <w:r w:rsidR="006A6A6C">
        <w:rPr>
          <w:rStyle w:val="rvts82"/>
          <w:b/>
        </w:rPr>
        <w:t>.</w:t>
      </w:r>
      <w:r w:rsidR="006A6A6C" w:rsidRPr="005737AB">
        <w:rPr>
          <w:rStyle w:val="rvts82"/>
          <w:b/>
        </w:rPr>
        <w:t>1.</w:t>
      </w:r>
      <w:r w:rsidR="006A6A6C">
        <w:rPr>
          <w:rStyle w:val="rvts82"/>
          <w:b/>
        </w:rPr>
        <w:t xml:space="preserve"> Надати Головному управлінню Національної поліції в Чернівецькій області</w:t>
      </w:r>
      <w:r w:rsidR="006A6A6C">
        <w:rPr>
          <w:rStyle w:val="rvts82"/>
        </w:rPr>
        <w:t xml:space="preserve">, земельну ділянку за адресою </w:t>
      </w:r>
      <w:r w:rsidR="006A6A6C" w:rsidRPr="006A6A6C">
        <w:rPr>
          <w:rStyle w:val="rvts82"/>
          <w:b/>
        </w:rPr>
        <w:t>вул.Лесина Василя,9,</w:t>
      </w:r>
      <w:r w:rsidR="006A6A6C">
        <w:rPr>
          <w:rStyle w:val="rvts82"/>
          <w:b/>
        </w:rPr>
        <w:t xml:space="preserve"> </w:t>
      </w:r>
      <w:r w:rsidR="006A6A6C">
        <w:rPr>
          <w:rStyle w:val="rvts82"/>
        </w:rPr>
        <w:t xml:space="preserve">площею 1,4020 га (кадастровий номер 7310136600:35:003:0018) у постійне користування, для будівництва та обслуговування інших будівель громадської забудови (код 03.15) </w:t>
      </w:r>
      <w:r w:rsidR="006A6A6C" w:rsidRPr="006A6A6C">
        <w:rPr>
          <w:rStyle w:val="rvts82"/>
        </w:rPr>
        <w:t>(для будівництва ізолятора тимчасового утримання) (підстава: заява ГУНП</w:t>
      </w:r>
      <w:r w:rsidR="006A6A6C">
        <w:rPr>
          <w:rStyle w:val="rvts82"/>
        </w:rPr>
        <w:t xml:space="preserve"> у Чернівецькій області від 18.07.2019р.                          №04/01-08/1-2495/0, Постанова КМУ від 16.09.2015р. №730, лист голови ліквідаційної комісії УМВС України у Чернівецькій області від 07.02.2019р. №15/11).</w:t>
      </w:r>
    </w:p>
    <w:p w:rsidR="006A6A6C" w:rsidRDefault="006A6A6C" w:rsidP="006A6A6C">
      <w:pPr>
        <w:ind w:firstLine="708"/>
        <w:jc w:val="both"/>
      </w:pPr>
    </w:p>
    <w:p w:rsidR="00A93E33" w:rsidRDefault="00A93E33" w:rsidP="00A93E33">
      <w:pPr>
        <w:ind w:firstLine="708"/>
        <w:jc w:val="both"/>
        <w:rPr>
          <w:szCs w:val="28"/>
        </w:rPr>
      </w:pPr>
      <w:r w:rsidRPr="00A93E33">
        <w:rPr>
          <w:b/>
        </w:rPr>
        <w:t>7.</w:t>
      </w:r>
      <w:r>
        <w:t xml:space="preserve"> </w:t>
      </w:r>
      <w:r w:rsidRPr="00957BFB">
        <w:rPr>
          <w:b/>
          <w:szCs w:val="28"/>
        </w:rPr>
        <w:t>Внести зміни до пункту 11</w:t>
      </w:r>
      <w:r w:rsidRPr="00957BFB">
        <w:rPr>
          <w:szCs w:val="28"/>
        </w:rPr>
        <w:t xml:space="preserve"> рішення міської ради</w:t>
      </w:r>
      <w:r>
        <w:rPr>
          <w:szCs w:val="28"/>
        </w:rPr>
        <w:t xml:space="preserve"> </w:t>
      </w:r>
      <w:r w:rsidRPr="00957BFB">
        <w:rPr>
          <w:szCs w:val="28"/>
        </w:rPr>
        <w:t xml:space="preserve">VII скликання від </w:t>
      </w:r>
      <w:r w:rsidRPr="00957BFB">
        <w:rPr>
          <w:b/>
          <w:szCs w:val="28"/>
        </w:rPr>
        <w:t xml:space="preserve">11.04.2019р. №1710 </w:t>
      </w:r>
      <w:r w:rsidRPr="00957BFB">
        <w:rPr>
          <w:szCs w:val="28"/>
        </w:rPr>
        <w:t>«Про</w:t>
      </w:r>
      <w:r>
        <w:rPr>
          <w:szCs w:val="28"/>
        </w:rPr>
        <w:t xml:space="preserve"> </w:t>
      </w:r>
      <w:r w:rsidRPr="00957BFB">
        <w:rPr>
          <w:szCs w:val="28"/>
        </w:rPr>
        <w:t>розгляд звернень юридичних та фізичних осіб</w:t>
      </w:r>
      <w:r>
        <w:rPr>
          <w:szCs w:val="28"/>
        </w:rPr>
        <w:t xml:space="preserve"> </w:t>
      </w:r>
      <w:r w:rsidRPr="00957BFB">
        <w:rPr>
          <w:szCs w:val="28"/>
        </w:rPr>
        <w:t>щодо надання дозволів на виготовлення та</w:t>
      </w:r>
      <w:r>
        <w:rPr>
          <w:szCs w:val="28"/>
        </w:rPr>
        <w:t xml:space="preserve"> </w:t>
      </w:r>
      <w:r w:rsidRPr="00957BFB">
        <w:rPr>
          <w:szCs w:val="28"/>
        </w:rPr>
        <w:t>затвердження технічних документацій із</w:t>
      </w:r>
      <w:r>
        <w:rPr>
          <w:szCs w:val="28"/>
        </w:rPr>
        <w:t xml:space="preserve"> </w:t>
      </w:r>
      <w:r w:rsidRPr="00957BFB">
        <w:rPr>
          <w:szCs w:val="28"/>
        </w:rPr>
        <w:t>землеустрою щодо встановлення (відновлення)</w:t>
      </w:r>
      <w:r>
        <w:rPr>
          <w:szCs w:val="28"/>
        </w:rPr>
        <w:t xml:space="preserve"> </w:t>
      </w:r>
      <w:r w:rsidRPr="00957BFB">
        <w:rPr>
          <w:szCs w:val="28"/>
        </w:rPr>
        <w:t>меж земельних ділянок в натурі, які знаходяться в</w:t>
      </w:r>
      <w:r>
        <w:rPr>
          <w:szCs w:val="28"/>
        </w:rPr>
        <w:t xml:space="preserve"> </w:t>
      </w:r>
      <w:r w:rsidRPr="00957BFB">
        <w:rPr>
          <w:szCs w:val="28"/>
        </w:rPr>
        <w:t>постійному користуванні»</w:t>
      </w:r>
      <w:r>
        <w:rPr>
          <w:szCs w:val="28"/>
        </w:rPr>
        <w:t xml:space="preserve"> </w:t>
      </w:r>
      <w:r w:rsidRPr="00957BFB">
        <w:rPr>
          <w:szCs w:val="28"/>
        </w:rPr>
        <w:t>в частині надання</w:t>
      </w:r>
      <w:r>
        <w:rPr>
          <w:szCs w:val="28"/>
        </w:rPr>
        <w:t xml:space="preserve"> </w:t>
      </w:r>
      <w:r w:rsidRPr="00957BFB">
        <w:rPr>
          <w:szCs w:val="28"/>
        </w:rPr>
        <w:t>об’єднанню співвласників багатоквартирного</w:t>
      </w:r>
      <w:r>
        <w:rPr>
          <w:szCs w:val="28"/>
        </w:rPr>
        <w:t xml:space="preserve"> </w:t>
      </w:r>
      <w:r w:rsidRPr="00957BFB">
        <w:rPr>
          <w:szCs w:val="28"/>
        </w:rPr>
        <w:t>будинку «Тихий-22» дозволу на складання</w:t>
      </w:r>
      <w:r>
        <w:rPr>
          <w:szCs w:val="28"/>
        </w:rPr>
        <w:t xml:space="preserve"> </w:t>
      </w:r>
      <w:r w:rsidRPr="00957BFB">
        <w:rPr>
          <w:szCs w:val="28"/>
        </w:rPr>
        <w:t>проекту землеустрою щодо відведення земельної</w:t>
      </w:r>
      <w:r>
        <w:rPr>
          <w:szCs w:val="28"/>
        </w:rPr>
        <w:t xml:space="preserve"> </w:t>
      </w:r>
      <w:r w:rsidRPr="00957BFB">
        <w:rPr>
          <w:szCs w:val="28"/>
        </w:rPr>
        <w:t>ділянки за адресою вул.Тихорецька,22,</w:t>
      </w:r>
      <w:r>
        <w:rPr>
          <w:szCs w:val="28"/>
        </w:rPr>
        <w:t xml:space="preserve"> </w:t>
      </w:r>
      <w:r w:rsidRPr="00957BFB">
        <w:rPr>
          <w:szCs w:val="28"/>
        </w:rPr>
        <w:t>орієнтовною площею 0,0900га, у постійне</w:t>
      </w:r>
      <w:r>
        <w:rPr>
          <w:szCs w:val="28"/>
        </w:rPr>
        <w:t xml:space="preserve"> </w:t>
      </w:r>
      <w:r w:rsidRPr="00957BFB">
        <w:rPr>
          <w:szCs w:val="28"/>
        </w:rPr>
        <w:t>користування, для будівництва та обслуговування</w:t>
      </w:r>
      <w:r>
        <w:rPr>
          <w:szCs w:val="28"/>
        </w:rPr>
        <w:t xml:space="preserve"> </w:t>
      </w:r>
      <w:r w:rsidRPr="00957BFB">
        <w:rPr>
          <w:szCs w:val="28"/>
        </w:rPr>
        <w:t xml:space="preserve">багатоквартирного житлового будинку </w:t>
      </w:r>
      <w:r>
        <w:rPr>
          <w:szCs w:val="28"/>
        </w:rPr>
        <w:t xml:space="preserve">                   </w:t>
      </w:r>
      <w:r w:rsidRPr="00957BFB">
        <w:rPr>
          <w:szCs w:val="28"/>
        </w:rPr>
        <w:t>(код 02.03)</w:t>
      </w:r>
      <w:r>
        <w:rPr>
          <w:szCs w:val="28"/>
        </w:rPr>
        <w:t xml:space="preserve"> </w:t>
      </w:r>
      <w:r w:rsidRPr="00957BFB">
        <w:rPr>
          <w:szCs w:val="28"/>
        </w:rPr>
        <w:t>за рахунок земель запасу міста, а саме</w:t>
      </w:r>
      <w:r w:rsidRPr="00DF504E">
        <w:rPr>
          <w:b/>
          <w:szCs w:val="28"/>
        </w:rPr>
        <w:t>: «слова та цифри орієнтовною площею 0,0900 га»</w:t>
      </w:r>
      <w:r w:rsidRPr="00957BFB">
        <w:rPr>
          <w:szCs w:val="28"/>
        </w:rPr>
        <w:t xml:space="preserve"> замінити</w:t>
      </w:r>
      <w:r>
        <w:rPr>
          <w:szCs w:val="28"/>
        </w:rPr>
        <w:t xml:space="preserve"> </w:t>
      </w:r>
      <w:r w:rsidRPr="00957BFB">
        <w:rPr>
          <w:szCs w:val="28"/>
        </w:rPr>
        <w:t xml:space="preserve">словами та цифрами </w:t>
      </w:r>
      <w:r w:rsidRPr="00DF504E">
        <w:rPr>
          <w:b/>
          <w:szCs w:val="28"/>
        </w:rPr>
        <w:t>«орієнтовною площею 0,1431 га»</w:t>
      </w:r>
      <w:r w:rsidRPr="00957BFB">
        <w:rPr>
          <w:szCs w:val="28"/>
        </w:rPr>
        <w:t xml:space="preserve"> (підстава: заява ОСББ «Тихий-22»,</w:t>
      </w:r>
      <w:r>
        <w:rPr>
          <w:szCs w:val="28"/>
        </w:rPr>
        <w:t xml:space="preserve"> </w:t>
      </w:r>
      <w:r w:rsidRPr="00957BFB">
        <w:rPr>
          <w:szCs w:val="28"/>
        </w:rPr>
        <w:t xml:space="preserve">зареєстрована 06.06.2019р.  </w:t>
      </w:r>
      <w:r>
        <w:rPr>
          <w:szCs w:val="28"/>
        </w:rPr>
        <w:t xml:space="preserve">за </w:t>
      </w:r>
      <w:r w:rsidRPr="00957BFB">
        <w:rPr>
          <w:szCs w:val="28"/>
        </w:rPr>
        <w:t>№04/01-08/1-1990/0).</w:t>
      </w:r>
    </w:p>
    <w:p w:rsidR="00A93E33" w:rsidRDefault="00A93E33" w:rsidP="00A93E33">
      <w:pPr>
        <w:ind w:firstLine="708"/>
        <w:jc w:val="both"/>
        <w:rPr>
          <w:szCs w:val="28"/>
        </w:rPr>
      </w:pPr>
    </w:p>
    <w:p w:rsidR="00A93E33" w:rsidRPr="00957BFB" w:rsidRDefault="00A93E33" w:rsidP="00A93E33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957BFB">
        <w:rPr>
          <w:b/>
          <w:szCs w:val="28"/>
        </w:rPr>
        <w:t>. Затвердити товариству індивідуальних гаражів №15 «Надія» по будівництву та експлуатації колективних гаражів-стоянок для автомашин та мотоциклів</w:t>
      </w:r>
      <w:r w:rsidRPr="00957BFB">
        <w:rPr>
          <w:szCs w:val="28"/>
        </w:rPr>
        <w:t>, технічн</w:t>
      </w:r>
      <w:r>
        <w:rPr>
          <w:szCs w:val="28"/>
        </w:rPr>
        <w:t xml:space="preserve">у </w:t>
      </w:r>
      <w:r w:rsidRPr="00957BFB">
        <w:rPr>
          <w:szCs w:val="28"/>
        </w:rPr>
        <w:t>документаці</w:t>
      </w:r>
      <w:r>
        <w:rPr>
          <w:szCs w:val="28"/>
        </w:rPr>
        <w:t>ю</w:t>
      </w:r>
      <w:r w:rsidRPr="00957BFB">
        <w:rPr>
          <w:szCs w:val="28"/>
        </w:rPr>
        <w:t xml:space="preserve"> із землеустрою щодо встановлення</w:t>
      </w:r>
      <w:r>
        <w:rPr>
          <w:szCs w:val="28"/>
        </w:rPr>
        <w:t xml:space="preserve"> </w:t>
      </w:r>
      <w:r w:rsidRPr="00957BFB">
        <w:rPr>
          <w:szCs w:val="28"/>
        </w:rPr>
        <w:t>(відновлення) меж земельної ділянки в натурі (на</w:t>
      </w:r>
      <w:r>
        <w:rPr>
          <w:szCs w:val="28"/>
        </w:rPr>
        <w:t xml:space="preserve"> </w:t>
      </w:r>
      <w:r w:rsidRPr="00957BFB">
        <w:rPr>
          <w:szCs w:val="28"/>
        </w:rPr>
        <w:t xml:space="preserve">місцевості) за адресою </w:t>
      </w:r>
      <w:r w:rsidRPr="00957BFB">
        <w:rPr>
          <w:b/>
          <w:szCs w:val="28"/>
        </w:rPr>
        <w:t>вул.Лохвицька,10</w:t>
      </w:r>
      <w:r>
        <w:rPr>
          <w:b/>
          <w:szCs w:val="28"/>
        </w:rPr>
        <w:t>,</w:t>
      </w:r>
      <w:r w:rsidRPr="00957BFB">
        <w:rPr>
          <w:szCs w:val="28"/>
        </w:rPr>
        <w:t xml:space="preserve"> площею</w:t>
      </w:r>
      <w:r>
        <w:rPr>
          <w:szCs w:val="28"/>
        </w:rPr>
        <w:t xml:space="preserve"> </w:t>
      </w:r>
      <w:r w:rsidRPr="00957BFB">
        <w:rPr>
          <w:szCs w:val="28"/>
        </w:rPr>
        <w:t>4,4800га для колективного гаражного будівництва</w:t>
      </w:r>
      <w:r>
        <w:rPr>
          <w:szCs w:val="28"/>
        </w:rPr>
        <w:t xml:space="preserve"> (</w:t>
      </w:r>
      <w:r w:rsidRPr="00957BFB">
        <w:rPr>
          <w:szCs w:val="28"/>
        </w:rPr>
        <w:t>код 02.06</w:t>
      </w:r>
      <w:r>
        <w:rPr>
          <w:szCs w:val="28"/>
        </w:rPr>
        <w:t>)</w:t>
      </w:r>
      <w:r w:rsidRPr="00957BFB">
        <w:rPr>
          <w:szCs w:val="28"/>
        </w:rPr>
        <w:t xml:space="preserve"> (підстава: </w:t>
      </w:r>
      <w:r>
        <w:rPr>
          <w:szCs w:val="28"/>
        </w:rPr>
        <w:t xml:space="preserve"> заява</w:t>
      </w:r>
      <w:r w:rsidR="00A348CA" w:rsidRPr="00A348CA">
        <w:rPr>
          <w:b/>
          <w:szCs w:val="28"/>
        </w:rPr>
        <w:t xml:space="preserve"> </w:t>
      </w:r>
      <w:r w:rsidR="00A348CA" w:rsidRPr="00A348CA">
        <w:rPr>
          <w:szCs w:val="28"/>
        </w:rPr>
        <w:t>товариств</w:t>
      </w:r>
      <w:r w:rsidR="00A348CA">
        <w:rPr>
          <w:szCs w:val="28"/>
        </w:rPr>
        <w:t>а</w:t>
      </w:r>
      <w:r w:rsidR="00A348CA" w:rsidRPr="00A348CA">
        <w:rPr>
          <w:szCs w:val="28"/>
        </w:rPr>
        <w:t xml:space="preserve"> індивідуальних гаражів №15 «Надія» по будівництву та експлуатації колективних гаражів-стоянок для автомашин та мотоциклів</w:t>
      </w:r>
      <w:r w:rsidR="00A348CA">
        <w:rPr>
          <w:szCs w:val="28"/>
        </w:rPr>
        <w:t xml:space="preserve">, зареєстрована </w:t>
      </w:r>
      <w:r w:rsidR="00F85601">
        <w:rPr>
          <w:szCs w:val="28"/>
        </w:rPr>
        <w:t xml:space="preserve">27.03.2019р. </w:t>
      </w:r>
      <w:r w:rsidR="00A348CA">
        <w:rPr>
          <w:szCs w:val="28"/>
        </w:rPr>
        <w:t>за №04/01-08/1-</w:t>
      </w:r>
      <w:r w:rsidR="00F85601">
        <w:rPr>
          <w:szCs w:val="28"/>
        </w:rPr>
        <w:t>1181/0</w:t>
      </w:r>
      <w:r w:rsidRPr="00957BFB">
        <w:rPr>
          <w:szCs w:val="28"/>
        </w:rPr>
        <w:t>).</w:t>
      </w:r>
    </w:p>
    <w:p w:rsidR="00A93E33" w:rsidRPr="005737AB" w:rsidRDefault="00A93E33" w:rsidP="006A6A6C">
      <w:pPr>
        <w:ind w:firstLine="708"/>
        <w:jc w:val="both"/>
      </w:pPr>
    </w:p>
    <w:p w:rsidR="006B5B97" w:rsidRDefault="0049272F" w:rsidP="006B5B97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9</w:t>
      </w:r>
      <w:r w:rsidR="006B5B97" w:rsidRPr="00060765">
        <w:rPr>
          <w:b/>
          <w:szCs w:val="28"/>
        </w:rPr>
        <w:t xml:space="preserve">. </w:t>
      </w:r>
      <w:r w:rsidR="006B5B97">
        <w:rPr>
          <w:b/>
          <w:szCs w:val="28"/>
        </w:rPr>
        <w:t>Відмовити Московкіній Світлані Василівні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Московкіну Вячеславу Вячеславовичу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Василенко Ірині Іванівні</w:t>
      </w:r>
      <w:r w:rsidR="00C239AC">
        <w:rPr>
          <w:szCs w:val="28"/>
        </w:rPr>
        <w:t xml:space="preserve"> 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Українцю (Українець) Ярославу Валентиновичу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Юрійчук Василині Іванівні</w:t>
      </w:r>
      <w:r w:rsidR="006B5B97">
        <w:rPr>
          <w:szCs w:val="28"/>
        </w:rPr>
        <w:t xml:space="preserve"> </w:t>
      </w:r>
      <w:r w:rsidR="006B5B97" w:rsidRPr="006B5B97">
        <w:rPr>
          <w:b/>
          <w:szCs w:val="28"/>
        </w:rPr>
        <w:t>Луник Наталії Романівні</w:t>
      </w:r>
      <w:r w:rsidR="006B5B97">
        <w:rPr>
          <w:szCs w:val="28"/>
        </w:rPr>
        <w:t xml:space="preserve"> </w:t>
      </w:r>
      <w:r w:rsidR="006B5B97" w:rsidRPr="006B5B97">
        <w:rPr>
          <w:b/>
          <w:szCs w:val="28"/>
        </w:rPr>
        <w:t>Лунику Нікіті Ігоровичу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Мазуряку Семену Васильовичу</w:t>
      </w:r>
      <w:r w:rsidR="006B5B97">
        <w:rPr>
          <w:szCs w:val="28"/>
        </w:rPr>
        <w:t>, у наданні дозволу на складання про</w:t>
      </w:r>
      <w:r w:rsidR="00DF504E">
        <w:rPr>
          <w:szCs w:val="28"/>
        </w:rPr>
        <w:t>є</w:t>
      </w:r>
      <w:r w:rsidR="006B5B97">
        <w:rPr>
          <w:szCs w:val="28"/>
        </w:rPr>
        <w:t xml:space="preserve">кту землеустрою щодо відведення земельної ділянки за адресою </w:t>
      </w:r>
      <w:r w:rsidR="006B5B97" w:rsidRPr="00BF2E00">
        <w:rPr>
          <w:b/>
          <w:szCs w:val="28"/>
        </w:rPr>
        <w:t>вул.</w:t>
      </w:r>
      <w:r w:rsidR="004065C8">
        <w:rPr>
          <w:b/>
          <w:szCs w:val="28"/>
        </w:rPr>
        <w:t>Миру,18</w:t>
      </w:r>
      <w:r w:rsidR="006B5B97">
        <w:rPr>
          <w:b/>
          <w:szCs w:val="28"/>
        </w:rPr>
        <w:t>,</w:t>
      </w:r>
      <w:r w:rsidR="006B5B97">
        <w:rPr>
          <w:szCs w:val="28"/>
        </w:rPr>
        <w:t xml:space="preserve"> орієнтовною площею 0,</w:t>
      </w:r>
      <w:r w:rsidR="004065C8">
        <w:rPr>
          <w:szCs w:val="28"/>
        </w:rPr>
        <w:t>11</w:t>
      </w:r>
      <w:r w:rsidR="006B5B97">
        <w:rPr>
          <w:szCs w:val="28"/>
        </w:rPr>
        <w:t xml:space="preserve">00га </w:t>
      </w:r>
      <w:r w:rsidR="004065C8">
        <w:rPr>
          <w:szCs w:val="28"/>
        </w:rPr>
        <w:t>у</w:t>
      </w:r>
      <w:r w:rsidR="006B5B97">
        <w:rPr>
          <w:szCs w:val="28"/>
        </w:rPr>
        <w:t xml:space="preserve"> постійне користування для </w:t>
      </w:r>
      <w:r w:rsidR="006B5B97" w:rsidRPr="00527BCC">
        <w:rPr>
          <w:color w:val="000000"/>
          <w:szCs w:val="28"/>
          <w:shd w:val="clear" w:color="auto" w:fill="FFFFFF"/>
        </w:rPr>
        <w:t xml:space="preserve">будівництва та обслуговування </w:t>
      </w:r>
      <w:r w:rsidR="004065C8">
        <w:rPr>
          <w:color w:val="000000"/>
          <w:szCs w:val="28"/>
          <w:shd w:val="clear" w:color="auto" w:fill="FFFFFF"/>
        </w:rPr>
        <w:t xml:space="preserve">багатоквартирного </w:t>
      </w:r>
      <w:r w:rsidR="004065C8">
        <w:rPr>
          <w:color w:val="000000"/>
          <w:szCs w:val="28"/>
          <w:shd w:val="clear" w:color="auto" w:fill="FFFFFF"/>
        </w:rPr>
        <w:lastRenderedPageBreak/>
        <w:t>житлового будинку</w:t>
      </w:r>
      <w:r w:rsidR="006B5B97">
        <w:rPr>
          <w:szCs w:val="28"/>
        </w:rPr>
        <w:t xml:space="preserve"> (код </w:t>
      </w:r>
      <w:r w:rsidR="004065C8">
        <w:rPr>
          <w:szCs w:val="28"/>
        </w:rPr>
        <w:t>02</w:t>
      </w:r>
      <w:r w:rsidR="006B5B97">
        <w:rPr>
          <w:szCs w:val="28"/>
        </w:rPr>
        <w:t>.0</w:t>
      </w:r>
      <w:r w:rsidR="004065C8">
        <w:rPr>
          <w:szCs w:val="28"/>
        </w:rPr>
        <w:t>3</w:t>
      </w:r>
      <w:r w:rsidR="00251ABA">
        <w:rPr>
          <w:szCs w:val="28"/>
        </w:rPr>
        <w:t>)</w:t>
      </w:r>
      <w:r w:rsidR="00F803DB">
        <w:rPr>
          <w:szCs w:val="28"/>
        </w:rPr>
        <w:t>,</w:t>
      </w:r>
      <w:r w:rsidR="006B5B97">
        <w:rPr>
          <w:szCs w:val="28"/>
        </w:rPr>
        <w:t xml:space="preserve"> у зв’язку із </w:t>
      </w:r>
      <w:r w:rsidR="004065C8">
        <w:rPr>
          <w:color w:val="000000"/>
          <w:szCs w:val="28"/>
          <w:shd w:val="clear" w:color="auto" w:fill="FFFFFF"/>
        </w:rPr>
        <w:t>не оформленням спадщини</w:t>
      </w:r>
      <w:r w:rsidR="00C16AB6">
        <w:rPr>
          <w:color w:val="000000"/>
          <w:szCs w:val="28"/>
          <w:shd w:val="clear" w:color="auto" w:fill="FFFFFF"/>
        </w:rPr>
        <w:t xml:space="preserve"> на частину квартири №2 в </w:t>
      </w:r>
      <w:r w:rsidR="00F803DB">
        <w:rPr>
          <w:color w:val="000000"/>
          <w:szCs w:val="28"/>
          <w:shd w:val="clear" w:color="auto" w:fill="FFFFFF"/>
        </w:rPr>
        <w:t>цьо</w:t>
      </w:r>
      <w:r w:rsidR="00C16AB6">
        <w:rPr>
          <w:color w:val="000000"/>
          <w:szCs w:val="28"/>
          <w:shd w:val="clear" w:color="auto" w:fill="FFFFFF"/>
        </w:rPr>
        <w:t>му будинку</w:t>
      </w:r>
      <w:r w:rsidR="004065C8">
        <w:rPr>
          <w:color w:val="000000"/>
          <w:szCs w:val="28"/>
          <w:shd w:val="clear" w:color="auto" w:fill="FFFFFF"/>
        </w:rPr>
        <w:t>.</w:t>
      </w:r>
    </w:p>
    <w:p w:rsidR="002176AE" w:rsidRDefault="002176AE" w:rsidP="006B5B97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DF504E" w:rsidRPr="00DF504E" w:rsidRDefault="00DF504E" w:rsidP="00957BFB">
      <w:pPr>
        <w:ind w:firstLine="708"/>
        <w:jc w:val="both"/>
        <w:rPr>
          <w:b/>
          <w:szCs w:val="28"/>
        </w:rPr>
      </w:pPr>
      <w:r w:rsidRPr="00DF504E">
        <w:rPr>
          <w:b/>
          <w:szCs w:val="28"/>
        </w:rPr>
        <w:t>1</w:t>
      </w:r>
      <w:r w:rsidR="0049272F">
        <w:rPr>
          <w:b/>
          <w:szCs w:val="28"/>
        </w:rPr>
        <w:t>0</w:t>
      </w:r>
      <w:r w:rsidRPr="00DF504E">
        <w:rPr>
          <w:b/>
          <w:szCs w:val="28"/>
        </w:rPr>
        <w:t>. Зняти на довивчення:</w:t>
      </w:r>
    </w:p>
    <w:p w:rsidR="00BB117C" w:rsidRDefault="00DF504E" w:rsidP="00957BFB">
      <w:pPr>
        <w:ind w:firstLine="708"/>
        <w:jc w:val="both"/>
        <w:rPr>
          <w:b/>
          <w:szCs w:val="28"/>
        </w:rPr>
      </w:pPr>
      <w:r w:rsidRPr="00DF504E">
        <w:rPr>
          <w:b/>
          <w:szCs w:val="28"/>
        </w:rPr>
        <w:t>1</w:t>
      </w:r>
      <w:r w:rsidR="0049272F">
        <w:rPr>
          <w:b/>
          <w:szCs w:val="28"/>
        </w:rPr>
        <w:t>0</w:t>
      </w:r>
      <w:r w:rsidRPr="00DF504E">
        <w:rPr>
          <w:b/>
          <w:szCs w:val="28"/>
        </w:rPr>
        <w:t>.1.</w:t>
      </w:r>
      <w:r>
        <w:rPr>
          <w:b/>
          <w:szCs w:val="28"/>
        </w:rPr>
        <w:t xml:space="preserve"> </w:t>
      </w:r>
      <w:r w:rsidR="00BB117C">
        <w:rPr>
          <w:b/>
          <w:szCs w:val="28"/>
        </w:rPr>
        <w:t>Пункт 4 проєкту рішення щодо н</w:t>
      </w:r>
      <w:r w:rsidR="00BB117C" w:rsidRPr="0006491D">
        <w:rPr>
          <w:b/>
          <w:szCs w:val="28"/>
        </w:rPr>
        <w:t>ада</w:t>
      </w:r>
      <w:r w:rsidR="00BB117C">
        <w:rPr>
          <w:b/>
          <w:szCs w:val="28"/>
        </w:rPr>
        <w:t>ння</w:t>
      </w:r>
      <w:r w:rsidR="00BB117C" w:rsidRPr="0006491D">
        <w:rPr>
          <w:b/>
          <w:szCs w:val="28"/>
        </w:rPr>
        <w:t xml:space="preserve"> </w:t>
      </w:r>
      <w:r w:rsidR="00BB117C">
        <w:rPr>
          <w:b/>
          <w:szCs w:val="28"/>
        </w:rPr>
        <w:t>об’єднанню співвласників багатоквартирного будинку «Каспійська,9»</w:t>
      </w:r>
      <w:r w:rsidR="00BB117C">
        <w:rPr>
          <w:szCs w:val="28"/>
        </w:rPr>
        <w:t xml:space="preserve"> д</w:t>
      </w:r>
      <w:r w:rsidR="00BB117C" w:rsidRPr="0006491D">
        <w:rPr>
          <w:szCs w:val="28"/>
        </w:rPr>
        <w:t>озв</w:t>
      </w:r>
      <w:r w:rsidR="00BB117C">
        <w:rPr>
          <w:szCs w:val="28"/>
        </w:rPr>
        <w:t>о</w:t>
      </w:r>
      <w:r w:rsidR="00BB117C" w:rsidRPr="0006491D">
        <w:rPr>
          <w:szCs w:val="28"/>
        </w:rPr>
        <w:t>л</w:t>
      </w:r>
      <w:r w:rsidR="00BB117C">
        <w:rPr>
          <w:szCs w:val="28"/>
        </w:rPr>
        <w:t>у</w:t>
      </w:r>
      <w:r w:rsidR="00BB117C" w:rsidRPr="0006491D">
        <w:rPr>
          <w:szCs w:val="28"/>
        </w:rPr>
        <w:t xml:space="preserve"> на складання про</w:t>
      </w:r>
      <w:r w:rsidR="00BB117C">
        <w:rPr>
          <w:szCs w:val="28"/>
        </w:rPr>
        <w:t>є</w:t>
      </w:r>
      <w:r w:rsidR="00BB117C" w:rsidRPr="0006491D">
        <w:rPr>
          <w:szCs w:val="28"/>
        </w:rPr>
        <w:t xml:space="preserve">кту землеустрою щодо відведення земельної ділянки за адресою </w:t>
      </w:r>
      <w:r w:rsidR="00BB117C" w:rsidRPr="0006491D">
        <w:rPr>
          <w:b/>
          <w:szCs w:val="28"/>
        </w:rPr>
        <w:t>вул.</w:t>
      </w:r>
      <w:r w:rsidR="00BB117C">
        <w:rPr>
          <w:b/>
          <w:szCs w:val="28"/>
        </w:rPr>
        <w:t>Чеховського Ігоря,9</w:t>
      </w:r>
      <w:r w:rsidR="00BB117C" w:rsidRPr="0006491D">
        <w:rPr>
          <w:szCs w:val="28"/>
        </w:rPr>
        <w:t>, орієнтовною площею 0,</w:t>
      </w:r>
      <w:r w:rsidR="00BB117C">
        <w:rPr>
          <w:szCs w:val="28"/>
        </w:rPr>
        <w:t>1000</w:t>
      </w:r>
      <w:r w:rsidR="00BB117C" w:rsidRPr="0006491D">
        <w:rPr>
          <w:szCs w:val="28"/>
        </w:rPr>
        <w:t xml:space="preserve">га, </w:t>
      </w:r>
      <w:r w:rsidR="00BB117C">
        <w:rPr>
          <w:szCs w:val="28"/>
        </w:rPr>
        <w:t>у постійне користування</w:t>
      </w:r>
      <w:r w:rsidR="00BB117C" w:rsidRPr="0006491D">
        <w:rPr>
          <w:szCs w:val="28"/>
        </w:rPr>
        <w:t>, для</w:t>
      </w:r>
      <w:r w:rsidR="00BB117C" w:rsidRPr="0006491D">
        <w:rPr>
          <w:rStyle w:val="rvts82"/>
          <w:szCs w:val="28"/>
        </w:rPr>
        <w:t xml:space="preserve"> будівництва і обслуговування багатоквартирного житлового будинку (код 02.03) </w:t>
      </w:r>
      <w:r w:rsidR="00BB117C" w:rsidRPr="0006491D">
        <w:rPr>
          <w:szCs w:val="28"/>
        </w:rPr>
        <w:t>(обслуговування існуючого житлового будинку)</w:t>
      </w:r>
      <w:r w:rsidR="00BB117C">
        <w:rPr>
          <w:szCs w:val="28"/>
        </w:rPr>
        <w:t>.</w:t>
      </w:r>
    </w:p>
    <w:p w:rsidR="00DF504E" w:rsidRPr="00DF504E" w:rsidRDefault="00BB117C" w:rsidP="00957BF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49272F">
        <w:rPr>
          <w:b/>
          <w:szCs w:val="28"/>
        </w:rPr>
        <w:t>0</w:t>
      </w:r>
      <w:r>
        <w:rPr>
          <w:b/>
          <w:szCs w:val="28"/>
        </w:rPr>
        <w:t xml:space="preserve">.2. </w:t>
      </w:r>
      <w:r w:rsidR="00DF504E">
        <w:rPr>
          <w:b/>
          <w:szCs w:val="28"/>
        </w:rPr>
        <w:t>Пункт 8 проєкту рішення щодо відмовити релігійній організації Християн Віри Євангельської п’ятидесятників «Вефіль»</w:t>
      </w:r>
      <w:r w:rsidR="00DF504E">
        <w:rPr>
          <w:szCs w:val="28"/>
        </w:rPr>
        <w:t xml:space="preserve"> у наданні дозволу на складання про</w:t>
      </w:r>
      <w:r w:rsidR="00251ABA">
        <w:rPr>
          <w:szCs w:val="28"/>
        </w:rPr>
        <w:t>є</w:t>
      </w:r>
      <w:r w:rsidR="00DF504E">
        <w:rPr>
          <w:szCs w:val="28"/>
        </w:rPr>
        <w:t xml:space="preserve">кту землеустрою щодо відведення земельної ділянки за адресою </w:t>
      </w:r>
      <w:r w:rsidR="00DF504E" w:rsidRPr="00BF2E00">
        <w:rPr>
          <w:b/>
          <w:szCs w:val="28"/>
        </w:rPr>
        <w:t>вул.Героїв Майдану,246</w:t>
      </w:r>
      <w:r w:rsidR="00DF504E">
        <w:rPr>
          <w:b/>
          <w:szCs w:val="28"/>
        </w:rPr>
        <w:t>,</w:t>
      </w:r>
      <w:r w:rsidR="00DF504E">
        <w:rPr>
          <w:szCs w:val="28"/>
        </w:rPr>
        <w:t xml:space="preserve"> орієнтовною площею 0,4500га у постійне користування для </w:t>
      </w:r>
      <w:r w:rsidR="00DF504E" w:rsidRPr="00527BCC">
        <w:rPr>
          <w:color w:val="000000"/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 w:rsidR="00DF504E">
        <w:rPr>
          <w:szCs w:val="28"/>
        </w:rPr>
        <w:t xml:space="preserve"> (код 03.04).</w:t>
      </w:r>
    </w:p>
    <w:p w:rsidR="00DF504E" w:rsidRDefault="00DF504E" w:rsidP="00DF504E">
      <w:pPr>
        <w:ind w:firstLine="708"/>
        <w:jc w:val="both"/>
        <w:rPr>
          <w:szCs w:val="28"/>
        </w:rPr>
      </w:pPr>
      <w:r w:rsidRPr="00DF504E">
        <w:rPr>
          <w:b/>
          <w:szCs w:val="28"/>
        </w:rPr>
        <w:t>1</w:t>
      </w:r>
      <w:r w:rsidR="0049272F">
        <w:rPr>
          <w:b/>
          <w:szCs w:val="28"/>
        </w:rPr>
        <w:t>0</w:t>
      </w:r>
      <w:r w:rsidRPr="00DF504E">
        <w:rPr>
          <w:b/>
          <w:szCs w:val="28"/>
        </w:rPr>
        <w:t>.</w:t>
      </w:r>
      <w:r w:rsidR="00BB117C">
        <w:rPr>
          <w:b/>
          <w:szCs w:val="28"/>
        </w:rPr>
        <w:t>3</w:t>
      </w:r>
      <w:r w:rsidRPr="00DF504E">
        <w:rPr>
          <w:b/>
          <w:szCs w:val="28"/>
        </w:rPr>
        <w:t>.</w:t>
      </w:r>
      <w:r>
        <w:rPr>
          <w:b/>
          <w:szCs w:val="28"/>
        </w:rPr>
        <w:t xml:space="preserve"> Пункт 10 проєкту рішення щодо в</w:t>
      </w:r>
      <w:r>
        <w:rPr>
          <w:b/>
        </w:rPr>
        <w:t xml:space="preserve">ідмовити об’єднанню співвласників багатоквартирного будинку «Сторожинецька 110» </w:t>
      </w:r>
      <w:r w:rsidR="00251ABA" w:rsidRPr="00251ABA">
        <w:t>у наданні</w:t>
      </w:r>
      <w:r w:rsidR="00251ABA">
        <w:rPr>
          <w:b/>
        </w:rPr>
        <w:t xml:space="preserve"> </w:t>
      </w:r>
      <w:r>
        <w:t xml:space="preserve">додаткової земельної ділянки за адресою </w:t>
      </w:r>
      <w:r w:rsidRPr="006A26F7">
        <w:rPr>
          <w:b/>
        </w:rPr>
        <w:t>вул.Сторожинецька,110</w:t>
      </w:r>
      <w:r>
        <w:t xml:space="preserve">, площею 0,0820 га для будівництва та обслуговування багатоквартирного житлового будинку(код 02.03) </w:t>
      </w:r>
      <w:r w:rsidRPr="002176AE">
        <w:t>(влаштування дитячого майданчика, організації пожежного заїзду)</w:t>
      </w:r>
      <w:r>
        <w:t>.</w:t>
      </w:r>
    </w:p>
    <w:p w:rsidR="00DF504E" w:rsidRPr="005671C9" w:rsidRDefault="00DF504E" w:rsidP="00957BFB">
      <w:pPr>
        <w:ind w:firstLine="708"/>
        <w:jc w:val="both"/>
        <w:rPr>
          <w:szCs w:val="28"/>
        </w:rPr>
      </w:pPr>
    </w:p>
    <w:p w:rsidR="0082675F" w:rsidRDefault="006A658E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49272F">
        <w:rPr>
          <w:b/>
          <w:szCs w:val="28"/>
        </w:rPr>
        <w:t>1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6A658E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9272F">
        <w:rPr>
          <w:b/>
          <w:sz w:val="28"/>
          <w:szCs w:val="28"/>
        </w:rPr>
        <w:t>2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6A658E">
        <w:rPr>
          <w:b/>
          <w:bCs/>
        </w:rPr>
        <w:t>1</w:t>
      </w:r>
      <w:r w:rsidR="0049272F">
        <w:rPr>
          <w:b/>
          <w:bCs/>
        </w:rPr>
        <w:t>3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DF504E" w:rsidP="00A41055">
      <w:pPr>
        <w:jc w:val="both"/>
        <w:rPr>
          <w:b/>
          <w:szCs w:val="28"/>
        </w:rPr>
      </w:pPr>
      <w:r>
        <w:rPr>
          <w:b/>
          <w:bCs/>
          <w:szCs w:val="28"/>
        </w:rPr>
        <w:t>Секретар Чернівецької міської ради                                                      В.Продан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B06" w:rsidRDefault="00EC1B06">
      <w:r>
        <w:separator/>
      </w:r>
    </w:p>
  </w:endnote>
  <w:endnote w:type="continuationSeparator" w:id="0">
    <w:p w:rsidR="00EC1B06" w:rsidRDefault="00EC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B06" w:rsidRDefault="00EC1B06">
      <w:r>
        <w:separator/>
      </w:r>
    </w:p>
  </w:footnote>
  <w:footnote w:type="continuationSeparator" w:id="0">
    <w:p w:rsidR="00EC1B06" w:rsidRDefault="00EC1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04E" w:rsidRDefault="00DF504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F504E" w:rsidRDefault="00DF504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04E" w:rsidRDefault="00DF504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B04EE">
      <w:rPr>
        <w:rStyle w:val="af"/>
        <w:noProof/>
      </w:rPr>
      <w:t>2</w:t>
    </w:r>
    <w:r>
      <w:rPr>
        <w:rStyle w:val="af"/>
      </w:rPr>
      <w:fldChar w:fldCharType="end"/>
    </w:r>
  </w:p>
  <w:p w:rsidR="00DF504E" w:rsidRDefault="00DF50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5CA2"/>
    <w:rsid w:val="002463E3"/>
    <w:rsid w:val="00246F2B"/>
    <w:rsid w:val="00250389"/>
    <w:rsid w:val="0025043F"/>
    <w:rsid w:val="0025129F"/>
    <w:rsid w:val="00251ABA"/>
    <w:rsid w:val="0025228C"/>
    <w:rsid w:val="0025344A"/>
    <w:rsid w:val="00253582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3CF3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6A6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3015E"/>
    <w:rsid w:val="0033041A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04EE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173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A18"/>
    <w:rsid w:val="00456434"/>
    <w:rsid w:val="004576D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72F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909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C08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0FA6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57B34"/>
    <w:rsid w:val="00760A28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900AB"/>
    <w:rsid w:val="0079071C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42E9"/>
    <w:rsid w:val="00904592"/>
    <w:rsid w:val="0090555B"/>
    <w:rsid w:val="00905C27"/>
    <w:rsid w:val="00906341"/>
    <w:rsid w:val="00906608"/>
    <w:rsid w:val="009068B8"/>
    <w:rsid w:val="00906BD8"/>
    <w:rsid w:val="009078B9"/>
    <w:rsid w:val="00907B85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57BFB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8CA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34C"/>
    <w:rsid w:val="00A6752F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3E33"/>
    <w:rsid w:val="00A9427B"/>
    <w:rsid w:val="00A942B0"/>
    <w:rsid w:val="00A942BA"/>
    <w:rsid w:val="00A94681"/>
    <w:rsid w:val="00A95213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FB5"/>
    <w:rsid w:val="00AF6990"/>
    <w:rsid w:val="00AF6EB9"/>
    <w:rsid w:val="00B00019"/>
    <w:rsid w:val="00B00EC9"/>
    <w:rsid w:val="00B01152"/>
    <w:rsid w:val="00B0373E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17C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C7D5A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9AC"/>
    <w:rsid w:val="00C23E4F"/>
    <w:rsid w:val="00C24098"/>
    <w:rsid w:val="00C24BA3"/>
    <w:rsid w:val="00C25619"/>
    <w:rsid w:val="00C259C3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6CF1"/>
    <w:rsid w:val="00D37FA4"/>
    <w:rsid w:val="00D40299"/>
    <w:rsid w:val="00D415AE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359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4E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E76"/>
    <w:rsid w:val="00E10FEA"/>
    <w:rsid w:val="00E11C7C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8C4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778ED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4CBD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1B0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D1B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03DB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5601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80E"/>
    <w:rsid w:val="00F94822"/>
    <w:rsid w:val="00F961B9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678F4-475E-4994-A95B-7AC783BE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452BE-681A-4593-8EA6-1A409409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2019-07-29T08:55:00Z</cp:lastPrinted>
  <dcterms:created xsi:type="dcterms:W3CDTF">2019-11-27T12:06:00Z</dcterms:created>
  <dcterms:modified xsi:type="dcterms:W3CDTF">2019-11-27T12:06:00Z</dcterms:modified>
</cp:coreProperties>
</file>