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0CC" w:rsidRPr="008626B9" w:rsidRDefault="003270CC" w:rsidP="003270CC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4E1D052" wp14:editId="06019F4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0CC" w:rsidRPr="008626B9" w:rsidRDefault="003270CC" w:rsidP="003270CC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3270CC" w:rsidRPr="008626B9" w:rsidRDefault="003270CC" w:rsidP="003270CC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3270CC" w:rsidRPr="008626B9" w:rsidRDefault="003270CC" w:rsidP="003270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73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3270CC" w:rsidRDefault="003270CC" w:rsidP="003270CC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3270CC" w:rsidRPr="008626B9" w:rsidRDefault="003270CC" w:rsidP="003270CC">
      <w:pPr>
        <w:rPr>
          <w:sz w:val="28"/>
          <w:szCs w:val="28"/>
        </w:rPr>
      </w:pPr>
      <w:r>
        <w:rPr>
          <w:sz w:val="28"/>
          <w:szCs w:val="28"/>
        </w:rPr>
        <w:t>07.11.</w:t>
      </w:r>
      <w:r w:rsidRPr="000750E5">
        <w:rPr>
          <w:sz w:val="28"/>
          <w:szCs w:val="28"/>
        </w:rPr>
        <w:t xml:space="preserve">2019  № </w:t>
      </w:r>
      <w:r>
        <w:rPr>
          <w:sz w:val="28"/>
          <w:szCs w:val="28"/>
        </w:rPr>
        <w:t>1919</w:t>
      </w:r>
      <w:r w:rsidRPr="00E93E73"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3270CC" w:rsidRPr="00971CFF" w:rsidRDefault="003270CC" w:rsidP="003270CC">
      <w:pPr>
        <w:rPr>
          <w:sz w:val="10"/>
          <w:szCs w:val="10"/>
        </w:rPr>
      </w:pPr>
    </w:p>
    <w:p w:rsidR="003270CC" w:rsidRPr="00514F81" w:rsidRDefault="003270CC" w:rsidP="003270CC">
      <w:pPr>
        <w:rPr>
          <w:sz w:val="10"/>
          <w:szCs w:val="10"/>
        </w:rPr>
      </w:pPr>
    </w:p>
    <w:p w:rsidR="003270CC" w:rsidRDefault="003270CC" w:rsidP="003270CC">
      <w:pPr>
        <w:jc w:val="center"/>
        <w:rPr>
          <w:b/>
          <w:sz w:val="28"/>
          <w:szCs w:val="28"/>
        </w:rPr>
      </w:pPr>
      <w:bookmarkStart w:id="0" w:name="_GoBack"/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визначення зберігача інвентаризаційних справ об’єктів </w:t>
      </w:r>
    </w:p>
    <w:p w:rsidR="003270CC" w:rsidRPr="008626B9" w:rsidRDefault="003270CC" w:rsidP="003270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нерухомого майна</w:t>
      </w:r>
      <w:r w:rsidRPr="008626B9">
        <w:rPr>
          <w:b/>
          <w:sz w:val="28"/>
          <w:szCs w:val="28"/>
        </w:rPr>
        <w:t xml:space="preserve"> </w:t>
      </w:r>
      <w:bookmarkEnd w:id="0"/>
      <w:r w:rsidRPr="008626B9">
        <w:rPr>
          <w:b/>
          <w:sz w:val="28"/>
          <w:szCs w:val="28"/>
        </w:rPr>
        <w:t xml:space="preserve"> </w:t>
      </w:r>
    </w:p>
    <w:p w:rsidR="003270CC" w:rsidRPr="00514F81" w:rsidRDefault="003270CC" w:rsidP="003270CC">
      <w:pPr>
        <w:pStyle w:val="2"/>
        <w:jc w:val="center"/>
        <w:rPr>
          <w:b/>
          <w:sz w:val="10"/>
          <w:szCs w:val="10"/>
        </w:rPr>
      </w:pPr>
    </w:p>
    <w:p w:rsidR="003270CC" w:rsidRPr="00746FBD" w:rsidRDefault="003270CC" w:rsidP="003270CC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Положенням про порядок зберігання матеріалів технічної інвентаризації, затвердженим наказом Державного комітету будівництва, архітектури та житлової політики України від 30.01.2002 року №18, Інструкцією про порядок проведення технічної інвентаризації об’єктів нерухомого майна, затвердженого наказом Державного комітету будівництва, архітектури та житлової політики України від 24.05.2001 року №127 (у редакції наказу Міністерства регіонального  розвитку,  будівництва та житлово-комунального господарства України від 26.07.2018р. №186, зареєстрованого а Міністерстві юстиції України 20.12.2018 р. за №1442/3294) передбачено, що зберігання інвентаризаційних справ за місцем розташування об’єкта нерухомого майна, здійснює зберігач (юридична особа публічного права). Зберігач не проводить роботи з технічної інвентаризації об’єктів нерухомого майна.</w:t>
      </w:r>
    </w:p>
    <w:p w:rsidR="003270CC" w:rsidRPr="00804401" w:rsidRDefault="003270CC" w:rsidP="003270CC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 xml:space="preserve">ідповідно до статей 26, </w:t>
      </w:r>
      <w:r>
        <w:rPr>
          <w:sz w:val="28"/>
          <w:szCs w:val="28"/>
        </w:rPr>
        <w:t>59</w:t>
      </w:r>
      <w:r w:rsidRPr="00804401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</w:rPr>
        <w:t xml:space="preserve">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3270CC" w:rsidRPr="0010310D" w:rsidRDefault="003270CC" w:rsidP="003270CC">
      <w:pPr>
        <w:pStyle w:val="20"/>
        <w:rPr>
          <w:sz w:val="14"/>
          <w:szCs w:val="14"/>
        </w:rPr>
      </w:pPr>
    </w:p>
    <w:p w:rsidR="003270CC" w:rsidRDefault="003270CC" w:rsidP="003270CC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3270CC" w:rsidRPr="0010310D" w:rsidRDefault="003270CC" w:rsidP="003270CC">
      <w:pPr>
        <w:pStyle w:val="a3"/>
        <w:jc w:val="center"/>
        <w:rPr>
          <w:b/>
          <w:sz w:val="12"/>
          <w:szCs w:val="12"/>
        </w:rPr>
      </w:pPr>
    </w:p>
    <w:p w:rsidR="003270CC" w:rsidRDefault="003270CC" w:rsidP="003270CC">
      <w:pPr>
        <w:pStyle w:val="1"/>
        <w:ind w:firstLine="540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Визначити  департамент  розвитку  міської  ради                                 </w:t>
      </w:r>
      <w:r w:rsidRPr="00E30A1A">
        <w:rPr>
          <w:b w:val="0"/>
          <w:szCs w:val="28"/>
        </w:rPr>
        <w:t>(</w:t>
      </w:r>
      <w:r>
        <w:rPr>
          <w:b w:val="0"/>
          <w:szCs w:val="28"/>
        </w:rPr>
        <w:t>код ЄДРПОУ 42843402) зберігачем інвентаризаційних справ за місцем розташування об’єктів нерухомого майна в місті Чернівцях.</w:t>
      </w:r>
    </w:p>
    <w:p w:rsidR="003270CC" w:rsidRPr="00A34C99" w:rsidRDefault="003270CC" w:rsidP="003270CC">
      <w:pPr>
        <w:rPr>
          <w:sz w:val="16"/>
          <w:szCs w:val="16"/>
        </w:rPr>
      </w:pPr>
    </w:p>
    <w:p w:rsidR="003270CC" w:rsidRPr="00A34C99" w:rsidRDefault="003270CC" w:rsidP="003270CC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>2</w:t>
      </w:r>
      <w:r w:rsidRPr="00036B94">
        <w:rPr>
          <w:b/>
          <w:bCs/>
          <w:iCs/>
          <w:sz w:val="28"/>
          <w:szCs w:val="28"/>
        </w:rPr>
        <w:t xml:space="preserve">. </w:t>
      </w:r>
      <w:r w:rsidRPr="00A34C99">
        <w:rPr>
          <w:bCs/>
          <w:iCs/>
          <w:sz w:val="28"/>
          <w:szCs w:val="28"/>
        </w:rPr>
        <w:t xml:space="preserve">Рішення  підлягає оприлюдненню  на офіційному </w:t>
      </w:r>
      <w:proofErr w:type="spellStart"/>
      <w:r w:rsidRPr="00A34C99">
        <w:rPr>
          <w:bCs/>
          <w:iCs/>
          <w:sz w:val="28"/>
          <w:szCs w:val="28"/>
        </w:rPr>
        <w:t>вебпорталі</w:t>
      </w:r>
      <w:proofErr w:type="spellEnd"/>
      <w:r w:rsidRPr="00A34C99">
        <w:rPr>
          <w:bCs/>
          <w:iCs/>
          <w:sz w:val="28"/>
          <w:szCs w:val="28"/>
        </w:rPr>
        <w:t xml:space="preserve"> Чернівецької  міської ради.</w:t>
      </w:r>
    </w:p>
    <w:p w:rsidR="003270CC" w:rsidRPr="00A34C99" w:rsidRDefault="003270CC" w:rsidP="003270CC">
      <w:pPr>
        <w:ind w:firstLine="540"/>
        <w:jc w:val="both"/>
        <w:rPr>
          <w:sz w:val="16"/>
          <w:szCs w:val="16"/>
          <w:lang w:eastAsia="uk-UA"/>
        </w:rPr>
      </w:pPr>
    </w:p>
    <w:p w:rsidR="003270CC" w:rsidRDefault="003270CC" w:rsidP="003270CC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eastAsia="uk-UA"/>
        </w:rPr>
        <w:t>Середюка</w:t>
      </w:r>
      <w:proofErr w:type="spellEnd"/>
      <w:r>
        <w:rPr>
          <w:sz w:val="28"/>
          <w:szCs w:val="28"/>
          <w:lang w:eastAsia="uk-UA"/>
        </w:rPr>
        <w:t xml:space="preserve"> В.Б.</w:t>
      </w:r>
    </w:p>
    <w:p w:rsidR="003270CC" w:rsidRPr="00A34C99" w:rsidRDefault="003270CC" w:rsidP="003270CC">
      <w:pPr>
        <w:ind w:firstLine="540"/>
        <w:jc w:val="both"/>
        <w:rPr>
          <w:sz w:val="18"/>
          <w:szCs w:val="18"/>
          <w:lang w:eastAsia="uk-UA"/>
        </w:rPr>
      </w:pPr>
    </w:p>
    <w:p w:rsidR="003270CC" w:rsidRDefault="003270CC" w:rsidP="003270CC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3270CC" w:rsidRPr="00B427FE" w:rsidRDefault="003270CC" w:rsidP="003270CC">
      <w:pPr>
        <w:ind w:firstLine="540"/>
        <w:jc w:val="both"/>
        <w:rPr>
          <w:sz w:val="12"/>
          <w:szCs w:val="12"/>
        </w:rPr>
      </w:pPr>
    </w:p>
    <w:p w:rsidR="003270CC" w:rsidRPr="005C6385" w:rsidRDefault="003270CC" w:rsidP="003270CC">
      <w:pPr>
        <w:ind w:firstLine="540"/>
        <w:jc w:val="both"/>
        <w:rPr>
          <w:b/>
          <w:sz w:val="16"/>
          <w:szCs w:val="16"/>
        </w:rPr>
      </w:pPr>
    </w:p>
    <w:p w:rsidR="003270CC" w:rsidRDefault="003270CC" w:rsidP="003270C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Продан В.С.</w:t>
      </w:r>
      <w:r w:rsidRPr="00A34C99">
        <w:rPr>
          <w:b/>
          <w:sz w:val="28"/>
          <w:szCs w:val="28"/>
        </w:rPr>
        <w:t xml:space="preserve">  </w:t>
      </w:r>
    </w:p>
    <w:p w:rsidR="003270CC" w:rsidRDefault="003270CC" w:rsidP="003270CC">
      <w:pPr>
        <w:ind w:firstLine="540"/>
        <w:jc w:val="both"/>
        <w:rPr>
          <w:b/>
          <w:sz w:val="28"/>
          <w:szCs w:val="28"/>
        </w:rPr>
      </w:pPr>
    </w:p>
    <w:p w:rsidR="003270CC" w:rsidRDefault="003270CC" w:rsidP="003270CC">
      <w:pPr>
        <w:ind w:firstLine="540"/>
        <w:jc w:val="both"/>
        <w:rPr>
          <w:b/>
          <w:sz w:val="28"/>
          <w:szCs w:val="28"/>
        </w:rPr>
      </w:pPr>
    </w:p>
    <w:p w:rsidR="003F3AE8" w:rsidRDefault="00E84622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CC"/>
    <w:rsid w:val="003270CC"/>
    <w:rsid w:val="00B66C1F"/>
    <w:rsid w:val="00D858B8"/>
    <w:rsid w:val="00E84622"/>
    <w:rsid w:val="00F1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358C06-97C1-46AC-BFB5-1BBE3BB5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70CC"/>
    <w:pPr>
      <w:keepNext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270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0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70C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3270CC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3270C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270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3270CC"/>
    <w:pPr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0"/>
    <w:rsid w:val="003270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70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0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2019-11-19T09:50:00Z</dcterms:created>
  <dcterms:modified xsi:type="dcterms:W3CDTF">2019-11-19T09:50:00Z</dcterms:modified>
</cp:coreProperties>
</file>