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25C" w:rsidRDefault="00F37DCE" w:rsidP="006B025C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DE5B19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25C" w:rsidRPr="004B1B42" w:rsidRDefault="006B025C" w:rsidP="006B025C">
      <w:pPr>
        <w:autoSpaceDE w:val="0"/>
        <w:autoSpaceDN w:val="0"/>
        <w:adjustRightInd w:val="0"/>
        <w:ind w:hanging="140"/>
        <w:jc w:val="center"/>
        <w:rPr>
          <w:sz w:val="10"/>
          <w:szCs w:val="10"/>
          <w:lang w:val="uk-UA"/>
        </w:rPr>
      </w:pPr>
    </w:p>
    <w:p w:rsidR="006B025C" w:rsidRPr="0001133A" w:rsidRDefault="006B025C" w:rsidP="006B025C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6B025C" w:rsidRPr="0001133A" w:rsidRDefault="006B025C" w:rsidP="006B025C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6B025C" w:rsidRPr="00ED461D" w:rsidRDefault="006B025C" w:rsidP="006B025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>72</w:t>
      </w:r>
      <w:r w:rsidRPr="00583AED">
        <w:rPr>
          <w:b/>
          <w:sz w:val="32"/>
          <w:szCs w:val="32"/>
          <w:lang w:val="uk-UA"/>
        </w:rPr>
        <w:t xml:space="preserve"> </w:t>
      </w:r>
      <w:r>
        <w:rPr>
          <w:b/>
          <w:sz w:val="32"/>
          <w:szCs w:val="32"/>
        </w:rPr>
        <w:t>сесія  V</w:t>
      </w:r>
      <w:r>
        <w:rPr>
          <w:b/>
          <w:sz w:val="32"/>
          <w:szCs w:val="32"/>
          <w:lang w:val="uk-UA"/>
        </w:rPr>
        <w:t>ІІ</w:t>
      </w:r>
      <w:r w:rsidRPr="00ED461D">
        <w:rPr>
          <w:b/>
          <w:sz w:val="32"/>
          <w:szCs w:val="32"/>
        </w:rPr>
        <w:t xml:space="preserve"> скликання </w:t>
      </w:r>
    </w:p>
    <w:p w:rsidR="006B025C" w:rsidRPr="008F46DB" w:rsidRDefault="006B025C" w:rsidP="006B025C">
      <w:pPr>
        <w:pStyle w:val="3"/>
      </w:pPr>
      <w:r w:rsidRPr="008F46DB">
        <w:t>Р  І  Ш  Е  Н  Н  Я</w:t>
      </w:r>
    </w:p>
    <w:p w:rsidR="006B025C" w:rsidRPr="000E67A2" w:rsidRDefault="006B025C" w:rsidP="006B025C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6B025C" w:rsidRDefault="00F57EA1" w:rsidP="006B025C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24.10.</w:t>
      </w:r>
      <w:r w:rsidR="006B025C">
        <w:rPr>
          <w:b/>
          <w:bCs/>
          <w:sz w:val="27"/>
          <w:szCs w:val="27"/>
          <w:u w:val="single"/>
          <w:lang w:val="uk-UA"/>
        </w:rPr>
        <w:t>201</w:t>
      </w:r>
      <w:r w:rsidR="006B025C">
        <w:rPr>
          <w:b/>
          <w:bCs/>
          <w:sz w:val="27"/>
          <w:szCs w:val="27"/>
          <w:u w:val="single"/>
          <w:lang w:val="en-US"/>
        </w:rPr>
        <w:t>9</w:t>
      </w:r>
      <w:r w:rsidR="006B025C">
        <w:rPr>
          <w:b/>
          <w:bCs/>
          <w:sz w:val="27"/>
          <w:szCs w:val="27"/>
          <w:u w:val="single"/>
          <w:lang w:val="uk-UA"/>
        </w:rPr>
        <w:t xml:space="preserve"> </w:t>
      </w:r>
      <w:r w:rsidR="00E50639">
        <w:rPr>
          <w:b/>
          <w:bCs/>
          <w:sz w:val="27"/>
          <w:szCs w:val="27"/>
          <w:lang w:val="uk-UA"/>
        </w:rPr>
        <w:t>№</w:t>
      </w:r>
      <w:r w:rsidR="00E50639">
        <w:rPr>
          <w:b/>
          <w:bCs/>
          <w:sz w:val="27"/>
          <w:szCs w:val="27"/>
          <w:lang w:val="en-US"/>
        </w:rPr>
        <w:t>1885</w:t>
      </w:r>
      <w:r w:rsidR="006B025C" w:rsidRPr="0034721B">
        <w:rPr>
          <w:b/>
          <w:sz w:val="27"/>
          <w:szCs w:val="27"/>
          <w:lang w:val="uk-UA"/>
        </w:rPr>
        <w:t xml:space="preserve">                                                                                </w:t>
      </w:r>
      <w:r w:rsidR="006B025C" w:rsidRPr="00856CFE">
        <w:rPr>
          <w:b/>
          <w:sz w:val="27"/>
          <w:szCs w:val="27"/>
          <w:lang w:val="uk-UA"/>
        </w:rPr>
        <w:t>м. Чернівці</w:t>
      </w:r>
    </w:p>
    <w:p w:rsidR="006B025C" w:rsidRDefault="006B025C" w:rsidP="006B025C">
      <w:pPr>
        <w:jc w:val="both"/>
        <w:rPr>
          <w:sz w:val="27"/>
          <w:szCs w:val="27"/>
          <w:lang w:val="uk-UA"/>
        </w:rPr>
      </w:pPr>
    </w:p>
    <w:p w:rsidR="006B025C" w:rsidRPr="00B36227" w:rsidRDefault="006B025C" w:rsidP="006B025C">
      <w:pPr>
        <w:jc w:val="both"/>
        <w:rPr>
          <w:sz w:val="27"/>
          <w:szCs w:val="27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6B025C" w:rsidRPr="008A19D1" w:rsidTr="00D829C0">
        <w:trPr>
          <w:trHeight w:val="643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</w:tcPr>
          <w:p w:rsidR="006B025C" w:rsidRDefault="006B025C" w:rsidP="00D829C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перейменування вулиць</w:t>
            </w:r>
            <w:r w:rsidRPr="008A19D1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Іркутсь</w:t>
            </w:r>
            <w:r w:rsidRPr="006B025C">
              <w:rPr>
                <w:b/>
                <w:sz w:val="28"/>
                <w:szCs w:val="28"/>
                <w:lang w:val="uk-UA"/>
              </w:rPr>
              <w:t>кої</w:t>
            </w:r>
            <w:r>
              <w:rPr>
                <w:b/>
                <w:sz w:val="28"/>
                <w:szCs w:val="28"/>
                <w:lang w:val="uk-UA"/>
              </w:rPr>
              <w:t xml:space="preserve">, Орловської та Петергофської </w:t>
            </w:r>
          </w:p>
          <w:p w:rsidR="006B025C" w:rsidRPr="008A19D1" w:rsidRDefault="006B025C" w:rsidP="00D829C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в місті Чернівцях</w:t>
            </w:r>
          </w:p>
          <w:p w:rsidR="006B025C" w:rsidRPr="008A19D1" w:rsidRDefault="006B025C" w:rsidP="00D829C0">
            <w:pPr>
              <w:pStyle w:val="30"/>
              <w:rPr>
                <w:szCs w:val="28"/>
              </w:rPr>
            </w:pPr>
          </w:p>
        </w:tc>
      </w:tr>
    </w:tbl>
    <w:p w:rsidR="006B025C" w:rsidRDefault="006B025C" w:rsidP="006B025C">
      <w:pPr>
        <w:ind w:firstLine="708"/>
        <w:jc w:val="both"/>
        <w:rPr>
          <w:sz w:val="28"/>
          <w:szCs w:val="28"/>
          <w:lang w:val="uk-UA"/>
        </w:rPr>
      </w:pPr>
      <w:r w:rsidRPr="008A19D1">
        <w:rPr>
          <w:sz w:val="28"/>
          <w:szCs w:val="28"/>
          <w:lang w:val="uk-UA"/>
        </w:rPr>
        <w:t xml:space="preserve">   </w:t>
      </w:r>
    </w:p>
    <w:p w:rsidR="006B025C" w:rsidRDefault="006B025C" w:rsidP="006B025C">
      <w:pPr>
        <w:ind w:firstLine="708"/>
        <w:jc w:val="both"/>
        <w:rPr>
          <w:sz w:val="28"/>
          <w:szCs w:val="28"/>
          <w:lang w:val="uk-UA"/>
        </w:rPr>
      </w:pPr>
    </w:p>
    <w:p w:rsidR="006B025C" w:rsidRPr="008A19D1" w:rsidRDefault="006B025C" w:rsidP="006B025C">
      <w:pPr>
        <w:ind w:firstLine="708"/>
        <w:jc w:val="both"/>
        <w:rPr>
          <w:sz w:val="28"/>
          <w:szCs w:val="28"/>
          <w:lang w:val="uk-UA"/>
        </w:rPr>
      </w:pPr>
      <w:r w:rsidRPr="008A19D1">
        <w:rPr>
          <w:sz w:val="28"/>
          <w:szCs w:val="28"/>
          <w:lang w:val="uk-UA"/>
        </w:rPr>
        <w:t xml:space="preserve"> Відповідно до статті 37 Закону України «Про місцеве самоврядування в Україні», розглянувши рекомендації міської топонімічної комісії, Чернівецька міська рада </w:t>
      </w:r>
    </w:p>
    <w:p w:rsidR="006B025C" w:rsidRPr="008A19D1" w:rsidRDefault="006B025C" w:rsidP="006B025C">
      <w:pPr>
        <w:ind w:firstLine="708"/>
        <w:jc w:val="both"/>
        <w:rPr>
          <w:sz w:val="28"/>
          <w:szCs w:val="28"/>
          <w:lang w:val="uk-UA"/>
        </w:rPr>
      </w:pPr>
    </w:p>
    <w:p w:rsidR="006B025C" w:rsidRPr="008A19D1" w:rsidRDefault="006B025C" w:rsidP="006B025C">
      <w:pPr>
        <w:ind w:firstLine="720"/>
        <w:jc w:val="center"/>
        <w:rPr>
          <w:b/>
          <w:sz w:val="28"/>
          <w:szCs w:val="28"/>
          <w:lang w:val="uk-UA"/>
        </w:rPr>
      </w:pPr>
      <w:r w:rsidRPr="008A19D1">
        <w:rPr>
          <w:b/>
          <w:sz w:val="28"/>
          <w:szCs w:val="28"/>
          <w:lang w:val="uk-UA"/>
        </w:rPr>
        <w:t>В И Р І Ш И Л А :</w:t>
      </w:r>
    </w:p>
    <w:p w:rsidR="006B025C" w:rsidRPr="008A19D1" w:rsidRDefault="006B025C" w:rsidP="006B025C">
      <w:pPr>
        <w:ind w:firstLine="720"/>
        <w:jc w:val="center"/>
        <w:rPr>
          <w:b/>
          <w:sz w:val="28"/>
          <w:szCs w:val="28"/>
          <w:lang w:val="uk-UA"/>
        </w:rPr>
      </w:pPr>
    </w:p>
    <w:p w:rsidR="00D04C96" w:rsidRDefault="00D04C96" w:rsidP="00D04C96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8A19D1">
        <w:rPr>
          <w:sz w:val="28"/>
          <w:szCs w:val="28"/>
          <w:lang w:val="uk-UA"/>
        </w:rPr>
        <w:t>Перейменувати</w:t>
      </w:r>
      <w:r>
        <w:rPr>
          <w:sz w:val="28"/>
          <w:szCs w:val="28"/>
          <w:lang w:val="uk-UA"/>
        </w:rPr>
        <w:t>:</w:t>
      </w:r>
    </w:p>
    <w:p w:rsidR="00D04C96" w:rsidRDefault="00D04C96" w:rsidP="00FB5E47">
      <w:pPr>
        <w:numPr>
          <w:ilvl w:val="1"/>
          <w:numId w:val="5"/>
        </w:numPr>
        <w:tabs>
          <w:tab w:val="clear" w:pos="1440"/>
        </w:tabs>
        <w:ind w:left="0" w:firstLine="720"/>
        <w:jc w:val="both"/>
        <w:rPr>
          <w:sz w:val="28"/>
          <w:szCs w:val="28"/>
          <w:lang w:val="uk-UA"/>
        </w:rPr>
      </w:pPr>
      <w:r w:rsidRPr="00830828">
        <w:rPr>
          <w:sz w:val="28"/>
          <w:szCs w:val="28"/>
          <w:lang w:val="uk-UA"/>
        </w:rPr>
        <w:t>Вулицю</w:t>
      </w:r>
      <w:r>
        <w:rPr>
          <w:b/>
          <w:sz w:val="28"/>
          <w:szCs w:val="28"/>
          <w:lang w:val="uk-UA"/>
        </w:rPr>
        <w:t xml:space="preserve"> </w:t>
      </w:r>
      <w:r w:rsidRPr="006B025C">
        <w:rPr>
          <w:b/>
          <w:sz w:val="28"/>
          <w:szCs w:val="28"/>
          <w:lang w:val="uk-UA"/>
        </w:rPr>
        <w:t xml:space="preserve">Іркутську </w:t>
      </w:r>
      <w:r w:rsidRPr="006B025C">
        <w:rPr>
          <w:sz w:val="28"/>
          <w:szCs w:val="28"/>
          <w:lang w:val="uk-UA"/>
        </w:rPr>
        <w:t>на вулицю</w:t>
      </w:r>
      <w:r w:rsidRPr="006B025C">
        <w:rPr>
          <w:b/>
          <w:sz w:val="28"/>
          <w:szCs w:val="28"/>
          <w:lang w:val="uk-UA"/>
        </w:rPr>
        <w:t xml:space="preserve"> Швабську</w:t>
      </w:r>
      <w:r>
        <w:rPr>
          <w:sz w:val="28"/>
          <w:szCs w:val="28"/>
          <w:lang w:val="uk-UA"/>
        </w:rPr>
        <w:t xml:space="preserve"> (</w:t>
      </w:r>
      <w:r w:rsidRPr="0034189D">
        <w:rPr>
          <w:sz w:val="28"/>
          <w:szCs w:val="28"/>
          <w:lang w:val="uk-UA"/>
        </w:rPr>
        <w:t>як згадка про швабів, які 170 років населяли і розбудовували передмістя Роша</w:t>
      </w:r>
      <w:r>
        <w:rPr>
          <w:sz w:val="28"/>
          <w:szCs w:val="28"/>
          <w:lang w:val="uk-UA"/>
        </w:rPr>
        <w:t>).</w:t>
      </w:r>
    </w:p>
    <w:p w:rsidR="00D04C96" w:rsidRPr="006B025C" w:rsidRDefault="00D04C96" w:rsidP="00D04C9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1.2. </w:t>
      </w:r>
      <w:r w:rsidRPr="00830828">
        <w:rPr>
          <w:sz w:val="28"/>
          <w:szCs w:val="28"/>
          <w:lang w:val="uk-UA"/>
        </w:rPr>
        <w:t>Вулицю</w:t>
      </w:r>
      <w:r>
        <w:rPr>
          <w:b/>
          <w:sz w:val="28"/>
          <w:szCs w:val="28"/>
          <w:lang w:val="uk-UA"/>
        </w:rPr>
        <w:t xml:space="preserve"> </w:t>
      </w:r>
      <w:r w:rsidRPr="006B025C">
        <w:rPr>
          <w:b/>
          <w:sz w:val="28"/>
          <w:szCs w:val="28"/>
          <w:lang w:val="uk-UA"/>
        </w:rPr>
        <w:t>Петергофську</w:t>
      </w:r>
      <w:r>
        <w:rPr>
          <w:sz w:val="28"/>
          <w:szCs w:val="28"/>
          <w:lang w:val="uk-UA"/>
        </w:rPr>
        <w:t xml:space="preserve"> на вулицю </w:t>
      </w:r>
      <w:r w:rsidRPr="006B025C">
        <w:rPr>
          <w:b/>
          <w:sz w:val="28"/>
          <w:szCs w:val="28"/>
          <w:lang w:val="uk-UA"/>
        </w:rPr>
        <w:t>Карінтійську</w:t>
      </w:r>
      <w:r>
        <w:rPr>
          <w:sz w:val="28"/>
          <w:szCs w:val="28"/>
          <w:lang w:val="uk-UA"/>
        </w:rPr>
        <w:t xml:space="preserve"> </w:t>
      </w:r>
      <w:r w:rsidRPr="006B025C">
        <w:rPr>
          <w:sz w:val="28"/>
          <w:szCs w:val="28"/>
          <w:lang w:val="uk-UA"/>
        </w:rPr>
        <w:t>(</w:t>
      </w:r>
      <w:r w:rsidRPr="006B025C">
        <w:rPr>
          <w:sz w:val="28"/>
          <w:szCs w:val="28"/>
        </w:rPr>
        <w:t>як символ партнерства між Чернівецькою областю та Землею Карінтія/Австрія</w:t>
      </w:r>
      <w:r>
        <w:rPr>
          <w:sz w:val="28"/>
          <w:szCs w:val="28"/>
          <w:lang w:val="uk-UA"/>
        </w:rPr>
        <w:t>).</w:t>
      </w:r>
    </w:p>
    <w:p w:rsidR="00D04C96" w:rsidRDefault="00D04C96" w:rsidP="00D04C96">
      <w:pPr>
        <w:numPr>
          <w:ilvl w:val="1"/>
          <w:numId w:val="6"/>
        </w:numPr>
        <w:jc w:val="both"/>
        <w:rPr>
          <w:sz w:val="28"/>
          <w:szCs w:val="28"/>
          <w:lang w:val="uk-UA"/>
        </w:rPr>
      </w:pPr>
      <w:r w:rsidRPr="00830828">
        <w:rPr>
          <w:sz w:val="28"/>
          <w:szCs w:val="28"/>
          <w:lang w:val="uk-UA"/>
        </w:rPr>
        <w:t>Вулицю</w:t>
      </w:r>
      <w:r>
        <w:rPr>
          <w:b/>
          <w:sz w:val="28"/>
          <w:szCs w:val="28"/>
          <w:lang w:val="uk-UA"/>
        </w:rPr>
        <w:t xml:space="preserve"> </w:t>
      </w:r>
      <w:r w:rsidRPr="006B025C">
        <w:rPr>
          <w:b/>
          <w:sz w:val="28"/>
          <w:szCs w:val="28"/>
          <w:lang w:val="uk-UA"/>
        </w:rPr>
        <w:t>Орловську</w:t>
      </w:r>
      <w:r>
        <w:rPr>
          <w:sz w:val="28"/>
          <w:szCs w:val="28"/>
          <w:lang w:val="uk-UA"/>
        </w:rPr>
        <w:t xml:space="preserve"> на вулицю </w:t>
      </w:r>
      <w:r w:rsidRPr="006B025C">
        <w:rPr>
          <w:b/>
          <w:sz w:val="28"/>
          <w:szCs w:val="28"/>
          <w:lang w:val="uk-UA"/>
        </w:rPr>
        <w:t>Винногірську</w:t>
      </w:r>
      <w:r>
        <w:rPr>
          <w:sz w:val="28"/>
          <w:szCs w:val="28"/>
          <w:lang w:val="uk-UA"/>
        </w:rPr>
        <w:t>.</w:t>
      </w:r>
    </w:p>
    <w:p w:rsidR="00D04C96" w:rsidRPr="008A19D1" w:rsidRDefault="00D04C96" w:rsidP="00D04C96">
      <w:pPr>
        <w:rPr>
          <w:sz w:val="28"/>
          <w:szCs w:val="28"/>
          <w:lang w:val="uk-UA"/>
        </w:rPr>
      </w:pPr>
    </w:p>
    <w:p w:rsidR="00D04C96" w:rsidRPr="008A19D1" w:rsidRDefault="00D04C96" w:rsidP="00D04C96">
      <w:pPr>
        <w:ind w:firstLine="708"/>
        <w:jc w:val="both"/>
        <w:rPr>
          <w:sz w:val="28"/>
          <w:szCs w:val="28"/>
          <w:lang w:val="uk-UA"/>
        </w:rPr>
      </w:pPr>
      <w:r w:rsidRPr="008A19D1">
        <w:rPr>
          <w:b/>
          <w:sz w:val="28"/>
          <w:szCs w:val="28"/>
          <w:lang w:val="uk-UA"/>
        </w:rPr>
        <w:t xml:space="preserve">2. </w:t>
      </w:r>
      <w:r w:rsidRPr="008A19D1">
        <w:rPr>
          <w:sz w:val="28"/>
          <w:szCs w:val="28"/>
          <w:lang w:val="uk-UA"/>
        </w:rPr>
        <w:t>Поінформувати про прийняття цього рішення Чернівецьке комунальне обласне бюро технічної інвентаризації, КП «Міське комунальне бюро технічної інвентаризації», Чернівецьку філію ДП «Національні інформаційні системи» Міністерства юстиції України, управління Держгеокадастру у місті Чернівцях в Чернівецької області, реєстраційну службу Чернівецького місь</w:t>
      </w:r>
      <w:r>
        <w:rPr>
          <w:sz w:val="28"/>
          <w:szCs w:val="28"/>
          <w:lang w:val="uk-UA"/>
        </w:rPr>
        <w:t>кого управління юстиції, відділ</w:t>
      </w:r>
      <w:r w:rsidRPr="008A19D1">
        <w:rPr>
          <w:sz w:val="28"/>
          <w:szCs w:val="28"/>
          <w:lang w:val="uk-UA"/>
        </w:rPr>
        <w:t xml:space="preserve"> ведення Державного реєстру виборців міста Чернівців</w:t>
      </w:r>
      <w:r>
        <w:rPr>
          <w:sz w:val="28"/>
          <w:szCs w:val="28"/>
          <w:lang w:val="uk-UA"/>
        </w:rPr>
        <w:t xml:space="preserve"> міської ради</w:t>
      </w:r>
      <w:r w:rsidRPr="008A19D1">
        <w:rPr>
          <w:sz w:val="28"/>
          <w:szCs w:val="28"/>
          <w:lang w:val="uk-UA"/>
        </w:rPr>
        <w:t>, Чернівецький відділ поліції Головного управління Національної поліції в Чернівецькій області, центри обслуговування населення, департамент охорони здоров’я та цивільного захисту населення Чернівецької обласної державної адміністрації, управління Державної міграційної служби України в Чернівецькій області, управління державної служби України з надзвичайних ситуацій в Чернівецькій області, публічне акціонерне товариство «Чернівцігаз», публічне акціонерне товариство «Енергетична компанія «Чернівціобленерго».</w:t>
      </w:r>
    </w:p>
    <w:p w:rsidR="006B025C" w:rsidRPr="008A19D1" w:rsidRDefault="006B025C" w:rsidP="006B025C">
      <w:pPr>
        <w:jc w:val="both"/>
        <w:rPr>
          <w:b/>
          <w:sz w:val="28"/>
          <w:szCs w:val="28"/>
          <w:lang w:val="uk-UA"/>
        </w:rPr>
      </w:pPr>
    </w:p>
    <w:p w:rsidR="006B025C" w:rsidRPr="008A19D1" w:rsidRDefault="006B025C" w:rsidP="006B025C">
      <w:pPr>
        <w:ind w:firstLine="708"/>
        <w:jc w:val="both"/>
        <w:rPr>
          <w:sz w:val="28"/>
          <w:szCs w:val="28"/>
          <w:lang w:val="uk-UA"/>
        </w:rPr>
      </w:pPr>
      <w:r w:rsidRPr="008A19D1">
        <w:rPr>
          <w:b/>
          <w:sz w:val="28"/>
          <w:szCs w:val="28"/>
          <w:lang w:val="uk-UA"/>
        </w:rPr>
        <w:lastRenderedPageBreak/>
        <w:t xml:space="preserve">3. </w:t>
      </w:r>
      <w:r w:rsidRPr="008A19D1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6B025C" w:rsidRPr="008A19D1" w:rsidRDefault="006B025C" w:rsidP="006B025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6B025C" w:rsidRDefault="006B025C" w:rsidP="006B025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8A19D1">
        <w:rPr>
          <w:b/>
          <w:color w:val="000000"/>
          <w:sz w:val="28"/>
          <w:szCs w:val="28"/>
          <w:lang w:val="uk-UA"/>
        </w:rPr>
        <w:tab/>
        <w:t>4</w:t>
      </w:r>
      <w:r w:rsidRPr="008A19D1">
        <w:rPr>
          <w:b/>
          <w:sz w:val="28"/>
          <w:szCs w:val="28"/>
          <w:lang w:val="uk-UA"/>
        </w:rPr>
        <w:t>.</w:t>
      </w:r>
      <w:r w:rsidRPr="008A19D1">
        <w:rPr>
          <w:sz w:val="28"/>
          <w:szCs w:val="28"/>
          <w:lang w:val="uk-UA"/>
        </w:rPr>
        <w:t xml:space="preserve"> Організацію   виконання   цього   рішення   покласти   на  департамент    житлово-комунального   господарства   міської   ради. </w:t>
      </w:r>
    </w:p>
    <w:p w:rsidR="006B025C" w:rsidRPr="002D2986" w:rsidRDefault="006B025C" w:rsidP="006B025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8A19D1">
        <w:rPr>
          <w:b/>
          <w:sz w:val="28"/>
          <w:szCs w:val="28"/>
          <w:lang w:val="uk-UA"/>
        </w:rPr>
        <w:t xml:space="preserve"> </w:t>
      </w:r>
    </w:p>
    <w:p w:rsidR="006B025C" w:rsidRDefault="006B025C" w:rsidP="006B025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8A19D1">
        <w:rPr>
          <w:b/>
          <w:sz w:val="28"/>
          <w:szCs w:val="28"/>
          <w:lang w:val="uk-UA"/>
        </w:rPr>
        <w:tab/>
        <w:t>5.</w:t>
      </w:r>
      <w:r w:rsidRPr="008A19D1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 господарства та охорони навколишнього середовища.</w:t>
      </w:r>
    </w:p>
    <w:p w:rsidR="006B025C" w:rsidRDefault="006B025C" w:rsidP="006B025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B025C" w:rsidRDefault="006B025C" w:rsidP="006B025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B025C" w:rsidRDefault="006B025C" w:rsidP="006B025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D829C0" w:rsidRPr="008A19D1" w:rsidRDefault="00D829C0" w:rsidP="006B025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550CBB" w:rsidRPr="00EB70F7" w:rsidRDefault="00D829C0" w:rsidP="00EB70F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Чернівецький міський голова</w:t>
      </w:r>
      <w:r w:rsidR="006B025C" w:rsidRPr="008A19D1">
        <w:rPr>
          <w:b/>
          <w:sz w:val="28"/>
          <w:szCs w:val="28"/>
          <w:lang w:val="uk-UA"/>
        </w:rPr>
        <w:tab/>
      </w:r>
      <w:r w:rsidR="006B025C" w:rsidRPr="008A19D1">
        <w:rPr>
          <w:b/>
          <w:sz w:val="28"/>
          <w:szCs w:val="28"/>
          <w:lang w:val="uk-UA"/>
        </w:rPr>
        <w:tab/>
      </w:r>
      <w:r w:rsidR="006B025C" w:rsidRPr="008A19D1">
        <w:rPr>
          <w:b/>
          <w:sz w:val="28"/>
          <w:szCs w:val="28"/>
          <w:lang w:val="uk-UA"/>
        </w:rPr>
        <w:tab/>
      </w:r>
      <w:r w:rsidR="006B025C" w:rsidRPr="008A19D1">
        <w:rPr>
          <w:b/>
          <w:sz w:val="28"/>
          <w:szCs w:val="28"/>
          <w:lang w:val="uk-UA"/>
        </w:rPr>
        <w:tab/>
      </w:r>
      <w:r w:rsidR="006B025C" w:rsidRPr="008A19D1">
        <w:rPr>
          <w:b/>
          <w:sz w:val="28"/>
          <w:szCs w:val="28"/>
          <w:lang w:val="uk-UA"/>
        </w:rPr>
        <w:tab/>
        <w:t xml:space="preserve">  </w:t>
      </w:r>
      <w:r>
        <w:rPr>
          <w:b/>
          <w:sz w:val="28"/>
          <w:szCs w:val="28"/>
          <w:lang w:val="uk-UA"/>
        </w:rPr>
        <w:t xml:space="preserve">         О. Каспрук</w:t>
      </w:r>
      <w:bookmarkStart w:id="0" w:name="_GoBack"/>
      <w:bookmarkEnd w:id="0"/>
    </w:p>
    <w:sectPr w:rsidR="00550CBB" w:rsidRPr="00EB7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F0B16"/>
    <w:multiLevelType w:val="hybridMultilevel"/>
    <w:tmpl w:val="3B48A52A"/>
    <w:lvl w:ilvl="0" w:tplc="FC8ABCB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A95CF2"/>
    <w:multiLevelType w:val="hybridMultilevel"/>
    <w:tmpl w:val="C23CF9D8"/>
    <w:lvl w:ilvl="0" w:tplc="71D800D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2003951"/>
    <w:multiLevelType w:val="multilevel"/>
    <w:tmpl w:val="F6F4976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69180257"/>
    <w:multiLevelType w:val="hybridMultilevel"/>
    <w:tmpl w:val="D5281456"/>
    <w:lvl w:ilvl="0" w:tplc="A3B8669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6D977921"/>
    <w:multiLevelType w:val="multilevel"/>
    <w:tmpl w:val="9E70BF5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6F5E345E"/>
    <w:multiLevelType w:val="hybridMultilevel"/>
    <w:tmpl w:val="CA92FF4C"/>
    <w:lvl w:ilvl="0" w:tplc="E4D45302">
      <w:start w:val="1"/>
      <w:numFmt w:val="decimal"/>
      <w:lvlText w:val="%1."/>
      <w:lvlJc w:val="left"/>
      <w:pPr>
        <w:tabs>
          <w:tab w:val="num" w:pos="1774"/>
        </w:tabs>
        <w:ind w:left="177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4"/>
        </w:tabs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4"/>
        </w:tabs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4"/>
        </w:tabs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4"/>
        </w:tabs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4"/>
        </w:tabs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4"/>
        </w:tabs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4"/>
        </w:tabs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4"/>
        </w:tabs>
        <w:ind w:left="7534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25C"/>
    <w:rsid w:val="00071555"/>
    <w:rsid w:val="000D56E2"/>
    <w:rsid w:val="000E0C3D"/>
    <w:rsid w:val="00550CBB"/>
    <w:rsid w:val="006B025C"/>
    <w:rsid w:val="00877E0B"/>
    <w:rsid w:val="009E48F9"/>
    <w:rsid w:val="00A31395"/>
    <w:rsid w:val="00A33224"/>
    <w:rsid w:val="00AF3386"/>
    <w:rsid w:val="00C22F56"/>
    <w:rsid w:val="00C256A8"/>
    <w:rsid w:val="00D04C96"/>
    <w:rsid w:val="00D829C0"/>
    <w:rsid w:val="00E50639"/>
    <w:rsid w:val="00EA5C2B"/>
    <w:rsid w:val="00EB70F7"/>
    <w:rsid w:val="00F37DCE"/>
    <w:rsid w:val="00F57EA1"/>
    <w:rsid w:val="00FB5E47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A85C96"/>
  <w15:chartTrackingRefBased/>
  <w15:docId w15:val="{E35126A4-AA2A-4C79-96F9-52C645DAE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25C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6B025C"/>
    <w:pPr>
      <w:keepNext/>
      <w:jc w:val="center"/>
      <w:outlineLvl w:val="2"/>
    </w:pPr>
    <w:rPr>
      <w:rFonts w:eastAsia="Arial Unicode MS"/>
      <w:b/>
      <w:sz w:val="32"/>
      <w:szCs w:val="20"/>
      <w:lang w:val="uk-UA"/>
    </w:rPr>
  </w:style>
  <w:style w:type="paragraph" w:styleId="5">
    <w:name w:val="heading 5"/>
    <w:basedOn w:val="a"/>
    <w:next w:val="a"/>
    <w:qFormat/>
    <w:rsid w:val="006B025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6B025C"/>
    <w:pPr>
      <w:jc w:val="center"/>
    </w:pPr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2019-10-24T14:13:00Z</cp:lastPrinted>
  <dcterms:created xsi:type="dcterms:W3CDTF">2019-11-04T15:16:00Z</dcterms:created>
  <dcterms:modified xsi:type="dcterms:W3CDTF">2019-11-04T15:16:00Z</dcterms:modified>
</cp:coreProperties>
</file>