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84" w:type="dxa"/>
        <w:tblLook w:val="00A0" w:firstRow="1" w:lastRow="0" w:firstColumn="1" w:lastColumn="0" w:noHBand="0" w:noVBand="0"/>
      </w:tblPr>
      <w:tblGrid>
        <w:gridCol w:w="10002"/>
        <w:gridCol w:w="4286"/>
      </w:tblGrid>
      <w:tr w:rsidR="00707C36" w:rsidRPr="00D32F76" w:rsidTr="003C2155">
        <w:tc>
          <w:tcPr>
            <w:tcW w:w="10172" w:type="dxa"/>
          </w:tcPr>
          <w:p w:rsidR="003C2155" w:rsidRPr="00D32F76" w:rsidRDefault="003C2155" w:rsidP="003C2155">
            <w:pPr>
              <w:pStyle w:val="2"/>
              <w:spacing w:after="0" w:line="240" w:lineRule="auto"/>
              <w:ind w:left="0"/>
              <w:jc w:val="right"/>
              <w:rPr>
                <w:rFonts w:ascii="Times New Roman" w:hAnsi="Times New Roman"/>
                <w:b/>
                <w:bCs/>
                <w:iCs/>
                <w:sz w:val="24"/>
                <w:szCs w:val="24"/>
              </w:rPr>
            </w:pPr>
            <w:bookmarkStart w:id="0" w:name="_GoBack"/>
            <w:bookmarkEnd w:id="0"/>
          </w:p>
        </w:tc>
        <w:tc>
          <w:tcPr>
            <w:tcW w:w="4332" w:type="dxa"/>
            <w:vAlign w:val="center"/>
          </w:tcPr>
          <w:p w:rsidR="003C2155" w:rsidRPr="00D32F76" w:rsidRDefault="003C2155" w:rsidP="003C2155">
            <w:pPr>
              <w:pStyle w:val="2"/>
              <w:shd w:val="clear" w:color="auto" w:fill="FFFFFF"/>
              <w:spacing w:after="0" w:line="240" w:lineRule="auto"/>
              <w:ind w:left="284"/>
              <w:rPr>
                <w:rFonts w:ascii="Times New Roman" w:hAnsi="Times New Roman"/>
                <w:b/>
                <w:bCs/>
                <w:iCs/>
                <w:sz w:val="24"/>
                <w:szCs w:val="24"/>
              </w:rPr>
            </w:pPr>
            <w:r w:rsidRPr="00D32F76">
              <w:rPr>
                <w:rFonts w:ascii="Times New Roman" w:hAnsi="Times New Roman"/>
                <w:b/>
                <w:bCs/>
                <w:iCs/>
                <w:sz w:val="24"/>
                <w:szCs w:val="24"/>
              </w:rPr>
              <w:t>Додаток 2</w:t>
            </w:r>
          </w:p>
          <w:p w:rsidR="003C2155" w:rsidRPr="00D32F76" w:rsidRDefault="003C2155" w:rsidP="003C2155">
            <w:pPr>
              <w:pStyle w:val="2"/>
              <w:shd w:val="clear" w:color="auto" w:fill="FFFFFF"/>
              <w:spacing w:after="0" w:line="240" w:lineRule="auto"/>
              <w:ind w:left="284"/>
              <w:rPr>
                <w:rFonts w:ascii="Times New Roman" w:hAnsi="Times New Roman"/>
                <w:b/>
                <w:bCs/>
                <w:iCs/>
                <w:sz w:val="24"/>
                <w:szCs w:val="24"/>
              </w:rPr>
            </w:pPr>
            <w:r w:rsidRPr="00D32F76">
              <w:rPr>
                <w:rFonts w:ascii="Times New Roman" w:hAnsi="Times New Roman"/>
                <w:b/>
                <w:bCs/>
                <w:iCs/>
                <w:sz w:val="24"/>
                <w:szCs w:val="24"/>
              </w:rPr>
              <w:t>до Програми розвитку туризму</w:t>
            </w:r>
          </w:p>
          <w:p w:rsidR="003C2155" w:rsidRPr="00D32F76" w:rsidRDefault="003C2155" w:rsidP="00E46731">
            <w:pPr>
              <w:pStyle w:val="2"/>
              <w:shd w:val="clear" w:color="auto" w:fill="FFFFFF"/>
              <w:spacing w:after="0" w:line="240" w:lineRule="auto"/>
              <w:ind w:left="284" w:right="-312"/>
              <w:rPr>
                <w:rFonts w:ascii="Times New Roman" w:hAnsi="Times New Roman"/>
                <w:b/>
                <w:bCs/>
                <w:iCs/>
                <w:sz w:val="24"/>
                <w:szCs w:val="24"/>
              </w:rPr>
            </w:pPr>
            <w:r w:rsidRPr="00D32F76">
              <w:rPr>
                <w:rFonts w:ascii="Times New Roman" w:hAnsi="Times New Roman"/>
                <w:b/>
                <w:bCs/>
                <w:iCs/>
                <w:sz w:val="24"/>
                <w:szCs w:val="24"/>
              </w:rPr>
              <w:t>в місті Чернівцях на 2017-2020 роки</w:t>
            </w:r>
          </w:p>
          <w:p w:rsidR="003C2155" w:rsidRPr="00D32F76" w:rsidRDefault="003C2155" w:rsidP="003C2155">
            <w:pPr>
              <w:pStyle w:val="2"/>
              <w:spacing w:after="0" w:line="240" w:lineRule="auto"/>
              <w:ind w:left="0"/>
              <w:rPr>
                <w:rFonts w:ascii="Times New Roman" w:hAnsi="Times New Roman"/>
                <w:b/>
                <w:bCs/>
                <w:iCs/>
                <w:sz w:val="24"/>
                <w:szCs w:val="24"/>
              </w:rPr>
            </w:pPr>
          </w:p>
        </w:tc>
      </w:tr>
    </w:tbl>
    <w:p w:rsidR="00BB4525" w:rsidRDefault="00BB4525" w:rsidP="003C2155">
      <w:pPr>
        <w:pStyle w:val="2"/>
        <w:shd w:val="clear" w:color="auto" w:fill="FFFFFF"/>
        <w:spacing w:after="0" w:line="240" w:lineRule="auto"/>
        <w:ind w:left="284"/>
        <w:jc w:val="center"/>
        <w:rPr>
          <w:rFonts w:ascii="Times New Roman" w:hAnsi="Times New Roman"/>
          <w:b/>
          <w:spacing w:val="-13"/>
          <w:sz w:val="28"/>
          <w:szCs w:val="28"/>
        </w:rPr>
      </w:pPr>
    </w:p>
    <w:p w:rsidR="003C2155" w:rsidRPr="00DE5086" w:rsidRDefault="003C2155" w:rsidP="003C2155">
      <w:pPr>
        <w:pStyle w:val="2"/>
        <w:shd w:val="clear" w:color="auto" w:fill="FFFFFF"/>
        <w:spacing w:after="0" w:line="240" w:lineRule="auto"/>
        <w:ind w:left="284"/>
        <w:jc w:val="center"/>
        <w:rPr>
          <w:rFonts w:ascii="Times New Roman" w:hAnsi="Times New Roman"/>
          <w:b/>
          <w:spacing w:val="-13"/>
          <w:sz w:val="28"/>
          <w:szCs w:val="28"/>
        </w:rPr>
      </w:pPr>
      <w:r w:rsidRPr="00DE5086">
        <w:rPr>
          <w:rFonts w:ascii="Times New Roman" w:hAnsi="Times New Roman"/>
          <w:b/>
          <w:spacing w:val="-13"/>
          <w:sz w:val="28"/>
          <w:szCs w:val="28"/>
        </w:rPr>
        <w:t xml:space="preserve">Результативні показники  </w:t>
      </w:r>
    </w:p>
    <w:p w:rsidR="007A2FBD" w:rsidRDefault="003C2155" w:rsidP="00754F9A">
      <w:pPr>
        <w:pStyle w:val="2"/>
        <w:shd w:val="clear" w:color="auto" w:fill="FFFFFF"/>
        <w:spacing w:after="0" w:line="240" w:lineRule="auto"/>
        <w:ind w:left="284"/>
        <w:jc w:val="center"/>
        <w:rPr>
          <w:rFonts w:ascii="Times New Roman" w:hAnsi="Times New Roman"/>
          <w:b/>
          <w:sz w:val="28"/>
          <w:szCs w:val="28"/>
        </w:rPr>
      </w:pPr>
      <w:r w:rsidRPr="00DE5086">
        <w:rPr>
          <w:rFonts w:ascii="Times New Roman" w:hAnsi="Times New Roman"/>
          <w:b/>
          <w:spacing w:val="-13"/>
          <w:sz w:val="28"/>
          <w:szCs w:val="28"/>
        </w:rPr>
        <w:t>Програми</w:t>
      </w:r>
      <w:r w:rsidRPr="00DE5086">
        <w:rPr>
          <w:rFonts w:ascii="Times New Roman" w:hAnsi="Times New Roman"/>
          <w:b/>
          <w:sz w:val="28"/>
          <w:szCs w:val="28"/>
        </w:rPr>
        <w:t xml:space="preserve"> розвитку туризму в місті Чернівцях</w:t>
      </w:r>
      <w:r w:rsidR="00754F9A" w:rsidRPr="00DE5086">
        <w:rPr>
          <w:rFonts w:ascii="Times New Roman" w:hAnsi="Times New Roman"/>
          <w:b/>
          <w:sz w:val="28"/>
          <w:szCs w:val="28"/>
        </w:rPr>
        <w:t xml:space="preserve"> </w:t>
      </w:r>
    </w:p>
    <w:p w:rsidR="003C2155" w:rsidRPr="00DE5086" w:rsidRDefault="003C2155" w:rsidP="00754F9A">
      <w:pPr>
        <w:pStyle w:val="2"/>
        <w:shd w:val="clear" w:color="auto" w:fill="FFFFFF"/>
        <w:spacing w:after="0" w:line="240" w:lineRule="auto"/>
        <w:ind w:left="284"/>
        <w:jc w:val="center"/>
        <w:rPr>
          <w:rFonts w:ascii="Times New Roman" w:hAnsi="Times New Roman"/>
          <w:b/>
          <w:sz w:val="28"/>
          <w:szCs w:val="28"/>
        </w:rPr>
      </w:pPr>
      <w:r w:rsidRPr="00DE5086">
        <w:rPr>
          <w:rFonts w:ascii="Times New Roman" w:hAnsi="Times New Roman"/>
          <w:b/>
          <w:sz w:val="28"/>
          <w:szCs w:val="28"/>
        </w:rPr>
        <w:t>на 2017-2020 роки</w:t>
      </w:r>
    </w:p>
    <w:p w:rsidR="00754F9A" w:rsidRPr="00D32F76" w:rsidRDefault="00754F9A" w:rsidP="00754F9A">
      <w:pPr>
        <w:pStyle w:val="2"/>
        <w:shd w:val="clear" w:color="auto" w:fill="FFFFFF"/>
        <w:spacing w:after="0" w:line="240" w:lineRule="auto"/>
        <w:ind w:left="284"/>
        <w:jc w:val="center"/>
        <w:rPr>
          <w:rFonts w:ascii="Times New Roman" w:hAnsi="Times New Roman"/>
          <w:sz w:val="24"/>
          <w:szCs w:val="24"/>
        </w:rPr>
      </w:pPr>
    </w:p>
    <w:tbl>
      <w:tblPr>
        <w:tblW w:w="500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8"/>
        <w:gridCol w:w="5475"/>
        <w:gridCol w:w="1348"/>
        <w:gridCol w:w="1421"/>
        <w:gridCol w:w="876"/>
        <w:gridCol w:w="876"/>
        <w:gridCol w:w="1197"/>
        <w:gridCol w:w="1066"/>
        <w:gridCol w:w="1724"/>
      </w:tblGrid>
      <w:tr w:rsidR="003E3C38" w:rsidRPr="00D32F76" w:rsidTr="00A921CA">
        <w:trPr>
          <w:trHeight w:val="1455"/>
        </w:trPr>
        <w:tc>
          <w:tcPr>
            <w:tcW w:w="0" w:type="auto"/>
            <w:vAlign w:val="center"/>
          </w:tcPr>
          <w:p w:rsidR="003C2155" w:rsidRPr="00D32F76" w:rsidRDefault="003C2155" w:rsidP="003C2155">
            <w:pPr>
              <w:jc w:val="center"/>
              <w:rPr>
                <w:rFonts w:ascii="Times New Roman" w:hAnsi="Times New Roman"/>
                <w:b/>
                <w:sz w:val="24"/>
                <w:szCs w:val="24"/>
              </w:rPr>
            </w:pPr>
            <w:r w:rsidRPr="00D32F76">
              <w:rPr>
                <w:rFonts w:ascii="Times New Roman" w:hAnsi="Times New Roman"/>
                <w:b/>
                <w:sz w:val="24"/>
                <w:szCs w:val="24"/>
              </w:rPr>
              <w:t>№</w:t>
            </w:r>
            <w:r w:rsidRPr="00D32F76">
              <w:rPr>
                <w:rFonts w:ascii="Times New Roman" w:hAnsi="Times New Roman"/>
                <w:b/>
                <w:sz w:val="24"/>
                <w:szCs w:val="24"/>
              </w:rPr>
              <w:br/>
              <w:t>з/п</w:t>
            </w:r>
          </w:p>
        </w:tc>
        <w:tc>
          <w:tcPr>
            <w:tcW w:w="0" w:type="auto"/>
            <w:vAlign w:val="center"/>
          </w:tcPr>
          <w:p w:rsidR="003C2155" w:rsidRPr="00D32F76" w:rsidRDefault="003C2155" w:rsidP="003C2155">
            <w:pPr>
              <w:jc w:val="center"/>
              <w:rPr>
                <w:rFonts w:ascii="Times New Roman" w:hAnsi="Times New Roman"/>
                <w:b/>
                <w:sz w:val="24"/>
                <w:szCs w:val="24"/>
              </w:rPr>
            </w:pPr>
            <w:r w:rsidRPr="00D32F76">
              <w:rPr>
                <w:rFonts w:ascii="Times New Roman" w:hAnsi="Times New Roman"/>
                <w:b/>
                <w:sz w:val="24"/>
                <w:szCs w:val="24"/>
              </w:rPr>
              <w:t>Назва показника</w:t>
            </w:r>
          </w:p>
          <w:p w:rsidR="003C2155" w:rsidRPr="00D32F76" w:rsidRDefault="003C2155" w:rsidP="003C2155">
            <w:pPr>
              <w:jc w:val="center"/>
              <w:rPr>
                <w:rFonts w:ascii="Times New Roman" w:hAnsi="Times New Roman"/>
                <w:b/>
                <w:sz w:val="24"/>
                <w:szCs w:val="24"/>
              </w:rPr>
            </w:pPr>
          </w:p>
        </w:tc>
        <w:tc>
          <w:tcPr>
            <w:tcW w:w="0" w:type="auto"/>
            <w:vAlign w:val="center"/>
          </w:tcPr>
          <w:p w:rsidR="003C2155" w:rsidRPr="00D32F76" w:rsidRDefault="003C2155" w:rsidP="003C2155">
            <w:pPr>
              <w:jc w:val="center"/>
              <w:rPr>
                <w:rFonts w:ascii="Times New Roman" w:hAnsi="Times New Roman"/>
                <w:b/>
                <w:sz w:val="24"/>
                <w:szCs w:val="24"/>
              </w:rPr>
            </w:pPr>
            <w:r w:rsidRPr="00D32F76">
              <w:rPr>
                <w:rFonts w:ascii="Times New Roman" w:hAnsi="Times New Roman"/>
                <w:b/>
                <w:sz w:val="24"/>
                <w:szCs w:val="24"/>
              </w:rPr>
              <w:t>Одиниця виміру</w:t>
            </w:r>
          </w:p>
        </w:tc>
        <w:tc>
          <w:tcPr>
            <w:tcW w:w="0" w:type="auto"/>
            <w:vAlign w:val="center"/>
          </w:tcPr>
          <w:p w:rsidR="003C2155" w:rsidRPr="00D32F76" w:rsidRDefault="003C2155" w:rsidP="003C2155">
            <w:pPr>
              <w:jc w:val="center"/>
              <w:rPr>
                <w:rFonts w:ascii="Times New Roman" w:hAnsi="Times New Roman"/>
                <w:b/>
                <w:sz w:val="24"/>
                <w:szCs w:val="24"/>
              </w:rPr>
            </w:pPr>
            <w:r w:rsidRPr="00D32F76">
              <w:rPr>
                <w:rFonts w:ascii="Times New Roman" w:hAnsi="Times New Roman"/>
                <w:b/>
                <w:sz w:val="24"/>
                <w:szCs w:val="24"/>
              </w:rPr>
              <w:t>Вихідні дані на початок дії Програми</w:t>
            </w:r>
          </w:p>
        </w:tc>
        <w:tc>
          <w:tcPr>
            <w:tcW w:w="296" w:type="pct"/>
            <w:vAlign w:val="center"/>
          </w:tcPr>
          <w:p w:rsidR="003C2155" w:rsidRPr="00D32F76" w:rsidRDefault="003C2155" w:rsidP="003C2155">
            <w:pPr>
              <w:jc w:val="center"/>
              <w:rPr>
                <w:rFonts w:ascii="Times New Roman" w:hAnsi="Times New Roman"/>
                <w:b/>
                <w:sz w:val="24"/>
                <w:szCs w:val="24"/>
              </w:rPr>
            </w:pPr>
            <w:r w:rsidRPr="00D32F76">
              <w:rPr>
                <w:rFonts w:ascii="Times New Roman" w:hAnsi="Times New Roman"/>
                <w:b/>
                <w:sz w:val="24"/>
                <w:szCs w:val="24"/>
              </w:rPr>
              <w:t>20</w:t>
            </w:r>
            <w:r w:rsidRPr="00D32F76">
              <w:rPr>
                <w:rFonts w:ascii="Times New Roman" w:hAnsi="Times New Roman"/>
                <w:b/>
                <w:sz w:val="24"/>
                <w:szCs w:val="24"/>
                <w:lang w:val="en-US"/>
              </w:rPr>
              <w:t>17</w:t>
            </w:r>
            <w:r w:rsidRPr="00D32F76">
              <w:rPr>
                <w:rFonts w:ascii="Times New Roman" w:hAnsi="Times New Roman"/>
                <w:b/>
                <w:sz w:val="24"/>
                <w:szCs w:val="24"/>
              </w:rPr>
              <w:t xml:space="preserve"> рік</w:t>
            </w:r>
          </w:p>
        </w:tc>
        <w:tc>
          <w:tcPr>
            <w:tcW w:w="296" w:type="pct"/>
            <w:vAlign w:val="center"/>
          </w:tcPr>
          <w:p w:rsidR="003C2155" w:rsidRPr="00D32F76" w:rsidRDefault="003C2155" w:rsidP="003C2155">
            <w:pPr>
              <w:jc w:val="center"/>
              <w:rPr>
                <w:rFonts w:ascii="Times New Roman" w:hAnsi="Times New Roman"/>
                <w:b/>
                <w:sz w:val="24"/>
                <w:szCs w:val="24"/>
              </w:rPr>
            </w:pPr>
            <w:r w:rsidRPr="00D32F76">
              <w:rPr>
                <w:rFonts w:ascii="Times New Roman" w:hAnsi="Times New Roman"/>
                <w:b/>
                <w:sz w:val="24"/>
                <w:szCs w:val="24"/>
              </w:rPr>
              <w:t>20</w:t>
            </w:r>
            <w:r w:rsidRPr="00D32F76">
              <w:rPr>
                <w:rFonts w:ascii="Times New Roman" w:hAnsi="Times New Roman"/>
                <w:b/>
                <w:sz w:val="24"/>
                <w:szCs w:val="24"/>
                <w:lang w:val="en-US"/>
              </w:rPr>
              <w:t>18</w:t>
            </w:r>
            <w:r w:rsidRPr="00D32F76">
              <w:rPr>
                <w:rFonts w:ascii="Times New Roman" w:hAnsi="Times New Roman"/>
                <w:b/>
                <w:sz w:val="24"/>
                <w:szCs w:val="24"/>
              </w:rPr>
              <w:t xml:space="preserve"> рік</w:t>
            </w:r>
          </w:p>
        </w:tc>
        <w:tc>
          <w:tcPr>
            <w:tcW w:w="412" w:type="pct"/>
            <w:vAlign w:val="center"/>
          </w:tcPr>
          <w:p w:rsidR="003C2155" w:rsidRPr="00D32F76" w:rsidRDefault="003C2155" w:rsidP="003C2155">
            <w:pPr>
              <w:jc w:val="center"/>
              <w:rPr>
                <w:rFonts w:ascii="Times New Roman" w:hAnsi="Times New Roman"/>
                <w:b/>
                <w:sz w:val="24"/>
                <w:szCs w:val="24"/>
              </w:rPr>
            </w:pPr>
            <w:r w:rsidRPr="00D32F76">
              <w:rPr>
                <w:rFonts w:ascii="Times New Roman" w:hAnsi="Times New Roman"/>
                <w:b/>
                <w:sz w:val="24"/>
                <w:szCs w:val="24"/>
              </w:rPr>
              <w:t>20</w:t>
            </w:r>
            <w:r w:rsidRPr="00D32F76">
              <w:rPr>
                <w:rFonts w:ascii="Times New Roman" w:hAnsi="Times New Roman"/>
                <w:b/>
                <w:sz w:val="24"/>
                <w:szCs w:val="24"/>
                <w:lang w:val="en-US"/>
              </w:rPr>
              <w:t>19</w:t>
            </w:r>
            <w:r w:rsidRPr="00D32F76">
              <w:rPr>
                <w:rFonts w:ascii="Times New Roman" w:hAnsi="Times New Roman"/>
                <w:b/>
                <w:sz w:val="24"/>
                <w:szCs w:val="24"/>
              </w:rPr>
              <w:t xml:space="preserve"> </w:t>
            </w:r>
          </w:p>
          <w:p w:rsidR="003C2155" w:rsidRPr="00D32F76" w:rsidRDefault="003C2155" w:rsidP="003C2155">
            <w:pPr>
              <w:jc w:val="center"/>
              <w:rPr>
                <w:rFonts w:ascii="Times New Roman" w:hAnsi="Times New Roman"/>
                <w:b/>
                <w:sz w:val="24"/>
                <w:szCs w:val="24"/>
              </w:rPr>
            </w:pPr>
            <w:r w:rsidRPr="00D32F76">
              <w:rPr>
                <w:rFonts w:ascii="Times New Roman" w:hAnsi="Times New Roman"/>
                <w:b/>
                <w:sz w:val="24"/>
                <w:szCs w:val="24"/>
              </w:rPr>
              <w:t>рік</w:t>
            </w:r>
          </w:p>
        </w:tc>
        <w:tc>
          <w:tcPr>
            <w:tcW w:w="367" w:type="pct"/>
            <w:vAlign w:val="center"/>
          </w:tcPr>
          <w:p w:rsidR="003C2155" w:rsidRPr="00D32F76" w:rsidRDefault="003C2155" w:rsidP="003C2155">
            <w:pPr>
              <w:jc w:val="center"/>
              <w:rPr>
                <w:rFonts w:ascii="Times New Roman" w:hAnsi="Times New Roman"/>
                <w:b/>
                <w:sz w:val="24"/>
                <w:szCs w:val="24"/>
              </w:rPr>
            </w:pPr>
          </w:p>
          <w:p w:rsidR="003C2155" w:rsidRPr="00D32F76" w:rsidRDefault="003C2155" w:rsidP="003C2155">
            <w:pPr>
              <w:jc w:val="center"/>
              <w:rPr>
                <w:rFonts w:ascii="Times New Roman" w:hAnsi="Times New Roman"/>
                <w:b/>
                <w:sz w:val="24"/>
                <w:szCs w:val="24"/>
              </w:rPr>
            </w:pPr>
            <w:r w:rsidRPr="00D32F76">
              <w:rPr>
                <w:rFonts w:ascii="Times New Roman" w:hAnsi="Times New Roman"/>
                <w:b/>
                <w:sz w:val="24"/>
                <w:szCs w:val="24"/>
                <w:lang w:val="en-US"/>
              </w:rPr>
              <w:t>2020</w:t>
            </w:r>
            <w:r w:rsidRPr="00D32F76">
              <w:rPr>
                <w:rFonts w:ascii="Times New Roman" w:hAnsi="Times New Roman"/>
                <w:b/>
                <w:sz w:val="24"/>
                <w:szCs w:val="24"/>
              </w:rPr>
              <w:t xml:space="preserve"> рік</w:t>
            </w:r>
          </w:p>
          <w:p w:rsidR="003C2155" w:rsidRPr="00D32F76" w:rsidRDefault="003C2155" w:rsidP="003C2155">
            <w:pPr>
              <w:rPr>
                <w:rFonts w:ascii="Times New Roman" w:hAnsi="Times New Roman"/>
                <w:b/>
                <w:sz w:val="24"/>
                <w:szCs w:val="24"/>
              </w:rPr>
            </w:pPr>
          </w:p>
        </w:tc>
        <w:tc>
          <w:tcPr>
            <w:tcW w:w="593" w:type="pct"/>
            <w:vAlign w:val="center"/>
          </w:tcPr>
          <w:p w:rsidR="003C2155" w:rsidRPr="00D32F76" w:rsidRDefault="003C2155" w:rsidP="003C2155">
            <w:pPr>
              <w:jc w:val="center"/>
              <w:rPr>
                <w:rFonts w:ascii="Times New Roman" w:hAnsi="Times New Roman"/>
                <w:b/>
                <w:sz w:val="24"/>
                <w:szCs w:val="24"/>
              </w:rPr>
            </w:pPr>
            <w:r w:rsidRPr="00D32F76">
              <w:rPr>
                <w:rFonts w:ascii="Times New Roman" w:hAnsi="Times New Roman"/>
                <w:b/>
                <w:sz w:val="24"/>
                <w:szCs w:val="24"/>
              </w:rPr>
              <w:t>Всього за період дії програми (або до кінця дії Програми)</w:t>
            </w:r>
          </w:p>
        </w:tc>
      </w:tr>
      <w:tr w:rsidR="003E3C38" w:rsidRPr="00D32F76" w:rsidTr="003C2155">
        <w:tc>
          <w:tcPr>
            <w:tcW w:w="203" w:type="pct"/>
            <w:vAlign w:val="center"/>
          </w:tcPr>
          <w:p w:rsidR="003C2155" w:rsidRPr="00D32F76" w:rsidRDefault="003C2155" w:rsidP="003C2155">
            <w:pPr>
              <w:jc w:val="center"/>
              <w:rPr>
                <w:rFonts w:ascii="Times New Roman" w:hAnsi="Times New Roman"/>
                <w:sz w:val="24"/>
                <w:szCs w:val="24"/>
              </w:rPr>
            </w:pPr>
            <w:r w:rsidRPr="00D32F76">
              <w:rPr>
                <w:rFonts w:ascii="Times New Roman" w:hAnsi="Times New Roman"/>
                <w:sz w:val="24"/>
                <w:szCs w:val="24"/>
              </w:rPr>
              <w:t>1</w:t>
            </w:r>
          </w:p>
        </w:tc>
        <w:tc>
          <w:tcPr>
            <w:tcW w:w="1880" w:type="pct"/>
            <w:vAlign w:val="center"/>
          </w:tcPr>
          <w:p w:rsidR="003C2155" w:rsidRPr="00D32F76" w:rsidRDefault="003C2155" w:rsidP="003C2155">
            <w:pPr>
              <w:jc w:val="center"/>
              <w:rPr>
                <w:rFonts w:ascii="Times New Roman" w:hAnsi="Times New Roman"/>
                <w:sz w:val="24"/>
                <w:szCs w:val="24"/>
              </w:rPr>
            </w:pPr>
            <w:r w:rsidRPr="00D32F76">
              <w:rPr>
                <w:rFonts w:ascii="Times New Roman" w:hAnsi="Times New Roman"/>
                <w:sz w:val="24"/>
                <w:szCs w:val="24"/>
              </w:rPr>
              <w:t>2</w:t>
            </w:r>
          </w:p>
        </w:tc>
        <w:tc>
          <w:tcPr>
            <w:tcW w:w="464" w:type="pct"/>
            <w:vAlign w:val="center"/>
          </w:tcPr>
          <w:p w:rsidR="003C2155" w:rsidRPr="00D32F76" w:rsidRDefault="003C2155" w:rsidP="003C2155">
            <w:pPr>
              <w:jc w:val="center"/>
              <w:rPr>
                <w:rFonts w:ascii="Times New Roman" w:hAnsi="Times New Roman"/>
                <w:sz w:val="24"/>
                <w:szCs w:val="24"/>
              </w:rPr>
            </w:pPr>
            <w:r w:rsidRPr="00D32F76">
              <w:rPr>
                <w:rFonts w:ascii="Times New Roman" w:hAnsi="Times New Roman"/>
                <w:sz w:val="24"/>
                <w:szCs w:val="24"/>
              </w:rPr>
              <w:t>3</w:t>
            </w:r>
          </w:p>
        </w:tc>
        <w:tc>
          <w:tcPr>
            <w:tcW w:w="489" w:type="pct"/>
            <w:vAlign w:val="center"/>
          </w:tcPr>
          <w:p w:rsidR="003C2155" w:rsidRPr="00D32F76" w:rsidRDefault="003C2155" w:rsidP="003C2155">
            <w:pPr>
              <w:jc w:val="center"/>
              <w:rPr>
                <w:rFonts w:ascii="Times New Roman" w:hAnsi="Times New Roman"/>
                <w:sz w:val="24"/>
                <w:szCs w:val="24"/>
              </w:rPr>
            </w:pPr>
            <w:r w:rsidRPr="00D32F76">
              <w:rPr>
                <w:rFonts w:ascii="Times New Roman" w:hAnsi="Times New Roman"/>
                <w:sz w:val="24"/>
                <w:szCs w:val="24"/>
              </w:rPr>
              <w:t>4</w:t>
            </w:r>
          </w:p>
        </w:tc>
        <w:tc>
          <w:tcPr>
            <w:tcW w:w="296" w:type="pct"/>
            <w:vAlign w:val="center"/>
          </w:tcPr>
          <w:p w:rsidR="003C2155" w:rsidRPr="00D32F76" w:rsidRDefault="003C2155" w:rsidP="003C2155">
            <w:pPr>
              <w:jc w:val="center"/>
              <w:rPr>
                <w:rFonts w:ascii="Times New Roman" w:hAnsi="Times New Roman"/>
                <w:sz w:val="24"/>
                <w:szCs w:val="24"/>
              </w:rPr>
            </w:pPr>
            <w:r w:rsidRPr="00D32F76">
              <w:rPr>
                <w:rFonts w:ascii="Times New Roman" w:hAnsi="Times New Roman"/>
                <w:sz w:val="24"/>
                <w:szCs w:val="24"/>
              </w:rPr>
              <w:t>5</w:t>
            </w:r>
          </w:p>
        </w:tc>
        <w:tc>
          <w:tcPr>
            <w:tcW w:w="296" w:type="pct"/>
            <w:vAlign w:val="center"/>
          </w:tcPr>
          <w:p w:rsidR="003C2155" w:rsidRPr="00D32F76" w:rsidRDefault="003C2155" w:rsidP="003C2155">
            <w:pPr>
              <w:jc w:val="center"/>
              <w:rPr>
                <w:rFonts w:ascii="Times New Roman" w:hAnsi="Times New Roman"/>
                <w:sz w:val="24"/>
                <w:szCs w:val="24"/>
              </w:rPr>
            </w:pPr>
            <w:r w:rsidRPr="00D32F76">
              <w:rPr>
                <w:rFonts w:ascii="Times New Roman" w:hAnsi="Times New Roman"/>
                <w:sz w:val="24"/>
                <w:szCs w:val="24"/>
              </w:rPr>
              <w:t>6</w:t>
            </w:r>
          </w:p>
        </w:tc>
        <w:tc>
          <w:tcPr>
            <w:tcW w:w="412" w:type="pct"/>
            <w:vAlign w:val="center"/>
          </w:tcPr>
          <w:p w:rsidR="003C2155" w:rsidRPr="00D32F76" w:rsidRDefault="003C2155" w:rsidP="003C2155">
            <w:pPr>
              <w:jc w:val="center"/>
              <w:rPr>
                <w:rFonts w:ascii="Times New Roman" w:hAnsi="Times New Roman"/>
                <w:sz w:val="24"/>
                <w:szCs w:val="24"/>
              </w:rPr>
            </w:pPr>
            <w:r w:rsidRPr="00D32F76">
              <w:rPr>
                <w:rFonts w:ascii="Times New Roman" w:hAnsi="Times New Roman"/>
                <w:sz w:val="24"/>
                <w:szCs w:val="24"/>
              </w:rPr>
              <w:t>7</w:t>
            </w:r>
          </w:p>
        </w:tc>
        <w:tc>
          <w:tcPr>
            <w:tcW w:w="367" w:type="pct"/>
            <w:vAlign w:val="center"/>
          </w:tcPr>
          <w:p w:rsidR="003C2155" w:rsidRPr="00D32F76" w:rsidRDefault="003C2155" w:rsidP="003C2155">
            <w:pPr>
              <w:jc w:val="center"/>
              <w:rPr>
                <w:rFonts w:ascii="Times New Roman" w:hAnsi="Times New Roman"/>
                <w:sz w:val="24"/>
                <w:szCs w:val="24"/>
              </w:rPr>
            </w:pPr>
            <w:r w:rsidRPr="00D32F76">
              <w:rPr>
                <w:rFonts w:ascii="Times New Roman" w:hAnsi="Times New Roman"/>
                <w:sz w:val="24"/>
                <w:szCs w:val="24"/>
              </w:rPr>
              <w:t>8</w:t>
            </w:r>
          </w:p>
        </w:tc>
        <w:tc>
          <w:tcPr>
            <w:tcW w:w="593" w:type="pct"/>
            <w:vAlign w:val="center"/>
          </w:tcPr>
          <w:p w:rsidR="003C2155" w:rsidRPr="00D32F76" w:rsidRDefault="003C2155" w:rsidP="003C2155">
            <w:pPr>
              <w:jc w:val="center"/>
              <w:rPr>
                <w:rFonts w:ascii="Times New Roman" w:hAnsi="Times New Roman"/>
                <w:sz w:val="24"/>
                <w:szCs w:val="24"/>
              </w:rPr>
            </w:pPr>
            <w:r w:rsidRPr="00D32F76">
              <w:rPr>
                <w:rFonts w:ascii="Times New Roman" w:hAnsi="Times New Roman"/>
                <w:sz w:val="24"/>
                <w:szCs w:val="24"/>
              </w:rPr>
              <w:t>10</w:t>
            </w:r>
          </w:p>
        </w:tc>
      </w:tr>
      <w:tr w:rsidR="003E3C38" w:rsidRPr="00D32F76" w:rsidTr="003C2155">
        <w:tc>
          <w:tcPr>
            <w:tcW w:w="203" w:type="pct"/>
          </w:tcPr>
          <w:p w:rsidR="003C2155" w:rsidRPr="00D32F76" w:rsidRDefault="003C2155" w:rsidP="003C2155">
            <w:pPr>
              <w:jc w:val="both"/>
              <w:rPr>
                <w:rFonts w:ascii="Times New Roman" w:hAnsi="Times New Roman"/>
                <w:sz w:val="24"/>
                <w:szCs w:val="24"/>
              </w:rPr>
            </w:pPr>
          </w:p>
        </w:tc>
        <w:tc>
          <w:tcPr>
            <w:tcW w:w="4797" w:type="pct"/>
            <w:gridSpan w:val="8"/>
          </w:tcPr>
          <w:p w:rsidR="003C2155" w:rsidRPr="00637490" w:rsidRDefault="003C2155" w:rsidP="003C2155">
            <w:pPr>
              <w:jc w:val="center"/>
              <w:rPr>
                <w:rFonts w:ascii="Times New Roman" w:hAnsi="Times New Roman"/>
                <w:b/>
                <w:sz w:val="26"/>
                <w:szCs w:val="26"/>
              </w:rPr>
            </w:pPr>
            <w:r w:rsidRPr="00637490">
              <w:rPr>
                <w:rFonts w:ascii="Times New Roman" w:hAnsi="Times New Roman"/>
                <w:b/>
                <w:sz w:val="26"/>
                <w:szCs w:val="26"/>
              </w:rPr>
              <w:t>1.Показники продукту</w:t>
            </w:r>
          </w:p>
        </w:tc>
      </w:tr>
      <w:tr w:rsidR="003E3C38" w:rsidRPr="00D32F76" w:rsidTr="00430F78">
        <w:trPr>
          <w:trHeight w:val="381"/>
        </w:trPr>
        <w:tc>
          <w:tcPr>
            <w:tcW w:w="203" w:type="pct"/>
            <w:vMerge w:val="restart"/>
          </w:tcPr>
          <w:p w:rsidR="003C2155" w:rsidRPr="00D32F76" w:rsidRDefault="003C2155" w:rsidP="003C2155">
            <w:pPr>
              <w:jc w:val="both"/>
              <w:rPr>
                <w:rFonts w:ascii="Times New Roman" w:hAnsi="Times New Roman"/>
                <w:b/>
                <w:sz w:val="24"/>
                <w:szCs w:val="24"/>
              </w:rPr>
            </w:pPr>
            <w:r w:rsidRPr="00D32F76">
              <w:rPr>
                <w:rFonts w:ascii="Times New Roman" w:hAnsi="Times New Roman"/>
                <w:b/>
                <w:sz w:val="24"/>
                <w:szCs w:val="24"/>
                <w:lang w:val="en-US"/>
              </w:rPr>
              <w:t>1.</w:t>
            </w:r>
            <w:r w:rsidRPr="00D32F76">
              <w:rPr>
                <w:rFonts w:ascii="Times New Roman" w:hAnsi="Times New Roman"/>
                <w:b/>
                <w:sz w:val="24"/>
                <w:szCs w:val="24"/>
              </w:rPr>
              <w:t>1</w:t>
            </w:r>
          </w:p>
        </w:tc>
        <w:tc>
          <w:tcPr>
            <w:tcW w:w="1880" w:type="pct"/>
          </w:tcPr>
          <w:p w:rsidR="003C2155" w:rsidRPr="00D32F76" w:rsidRDefault="003C2155" w:rsidP="003C2155">
            <w:pPr>
              <w:jc w:val="both"/>
              <w:rPr>
                <w:rFonts w:ascii="Times New Roman" w:hAnsi="Times New Roman"/>
                <w:sz w:val="24"/>
                <w:szCs w:val="24"/>
                <w:lang w:val="ru-RU"/>
              </w:rPr>
            </w:pPr>
            <w:r w:rsidRPr="00D32F76">
              <w:rPr>
                <w:rFonts w:ascii="Times New Roman" w:hAnsi="Times New Roman"/>
                <w:b/>
                <w:sz w:val="24"/>
                <w:szCs w:val="24"/>
              </w:rPr>
              <w:t>Кількість обслугованих туристів*, в т.ч.:</w:t>
            </w:r>
          </w:p>
        </w:tc>
        <w:tc>
          <w:tcPr>
            <w:tcW w:w="464" w:type="pct"/>
            <w:vAlign w:val="center"/>
          </w:tcPr>
          <w:p w:rsidR="003C2155" w:rsidRPr="00D32F76" w:rsidRDefault="003C2155" w:rsidP="00430F78">
            <w:pPr>
              <w:jc w:val="center"/>
              <w:rPr>
                <w:rFonts w:ascii="Times New Roman" w:hAnsi="Times New Roman"/>
                <w:sz w:val="24"/>
                <w:szCs w:val="24"/>
                <w:lang w:val="en-US"/>
              </w:rPr>
            </w:pPr>
            <w:r w:rsidRPr="00D32F76">
              <w:rPr>
                <w:rFonts w:ascii="Times New Roman" w:hAnsi="Times New Roman"/>
                <w:sz w:val="24"/>
                <w:szCs w:val="24"/>
              </w:rPr>
              <w:t>тис. осіб</w:t>
            </w:r>
          </w:p>
        </w:tc>
        <w:tc>
          <w:tcPr>
            <w:tcW w:w="489" w:type="pct"/>
            <w:vAlign w:val="center"/>
          </w:tcPr>
          <w:p w:rsidR="003C2155" w:rsidRPr="00D32F76" w:rsidRDefault="003C2155" w:rsidP="003C2155">
            <w:pPr>
              <w:jc w:val="center"/>
              <w:rPr>
                <w:rFonts w:ascii="Times New Roman" w:hAnsi="Times New Roman"/>
                <w:sz w:val="24"/>
                <w:szCs w:val="24"/>
                <w:lang w:val="en-US"/>
              </w:rPr>
            </w:pPr>
            <w:r w:rsidRPr="00D32F76">
              <w:rPr>
                <w:rFonts w:ascii="Times New Roman" w:hAnsi="Times New Roman"/>
                <w:sz w:val="24"/>
                <w:szCs w:val="24"/>
              </w:rPr>
              <w:t>626,6</w:t>
            </w:r>
          </w:p>
        </w:tc>
        <w:tc>
          <w:tcPr>
            <w:tcW w:w="296" w:type="pct"/>
            <w:vAlign w:val="center"/>
          </w:tcPr>
          <w:p w:rsidR="003C2155" w:rsidRPr="00D32F76" w:rsidRDefault="003C2155" w:rsidP="003C2155">
            <w:pPr>
              <w:jc w:val="center"/>
              <w:rPr>
                <w:rFonts w:ascii="Times New Roman" w:hAnsi="Times New Roman"/>
                <w:sz w:val="24"/>
                <w:szCs w:val="24"/>
                <w:lang w:val="en-US"/>
              </w:rPr>
            </w:pPr>
            <w:r w:rsidRPr="00D32F76">
              <w:rPr>
                <w:rFonts w:ascii="Times New Roman" w:hAnsi="Times New Roman"/>
                <w:sz w:val="24"/>
                <w:szCs w:val="24"/>
              </w:rPr>
              <w:t>626,6</w:t>
            </w:r>
          </w:p>
        </w:tc>
        <w:tc>
          <w:tcPr>
            <w:tcW w:w="296" w:type="pct"/>
            <w:vAlign w:val="center"/>
          </w:tcPr>
          <w:p w:rsidR="003C2155" w:rsidRPr="00D32F76" w:rsidRDefault="003C2155" w:rsidP="003C2155">
            <w:pPr>
              <w:jc w:val="center"/>
              <w:rPr>
                <w:rFonts w:ascii="Times New Roman" w:hAnsi="Times New Roman"/>
                <w:sz w:val="24"/>
                <w:szCs w:val="24"/>
                <w:lang w:val="en-US"/>
              </w:rPr>
            </w:pPr>
            <w:r w:rsidRPr="00D32F76">
              <w:rPr>
                <w:rFonts w:ascii="Times New Roman" w:hAnsi="Times New Roman"/>
                <w:sz w:val="24"/>
                <w:szCs w:val="24"/>
              </w:rPr>
              <w:t>653,3</w:t>
            </w:r>
          </w:p>
        </w:tc>
        <w:tc>
          <w:tcPr>
            <w:tcW w:w="412" w:type="pct"/>
            <w:vAlign w:val="center"/>
          </w:tcPr>
          <w:p w:rsidR="003C2155" w:rsidRPr="00D32F76" w:rsidRDefault="003C2155" w:rsidP="005A00DD">
            <w:pPr>
              <w:jc w:val="center"/>
              <w:rPr>
                <w:rFonts w:ascii="Times New Roman" w:hAnsi="Times New Roman"/>
                <w:sz w:val="24"/>
                <w:szCs w:val="24"/>
              </w:rPr>
            </w:pPr>
            <w:r w:rsidRPr="00D32F76">
              <w:rPr>
                <w:rFonts w:ascii="Times New Roman" w:hAnsi="Times New Roman"/>
                <w:sz w:val="24"/>
                <w:szCs w:val="24"/>
              </w:rPr>
              <w:t>68</w:t>
            </w:r>
            <w:r w:rsidR="005A00DD" w:rsidRPr="00D32F76">
              <w:rPr>
                <w:rFonts w:ascii="Times New Roman" w:hAnsi="Times New Roman"/>
                <w:sz w:val="24"/>
                <w:szCs w:val="24"/>
              </w:rPr>
              <w:t>5</w:t>
            </w:r>
            <w:r w:rsidRPr="00D32F76">
              <w:rPr>
                <w:rFonts w:ascii="Times New Roman" w:hAnsi="Times New Roman"/>
                <w:sz w:val="24"/>
                <w:szCs w:val="24"/>
              </w:rPr>
              <w:t>,0</w:t>
            </w:r>
          </w:p>
        </w:tc>
        <w:tc>
          <w:tcPr>
            <w:tcW w:w="367" w:type="pct"/>
            <w:vAlign w:val="center"/>
          </w:tcPr>
          <w:p w:rsidR="003C2155" w:rsidRPr="00D32F76" w:rsidRDefault="003C2155" w:rsidP="005A00DD">
            <w:pPr>
              <w:jc w:val="center"/>
              <w:rPr>
                <w:rFonts w:ascii="Times New Roman" w:hAnsi="Times New Roman"/>
                <w:sz w:val="24"/>
                <w:szCs w:val="24"/>
              </w:rPr>
            </w:pPr>
            <w:r w:rsidRPr="00D32F76">
              <w:rPr>
                <w:rFonts w:ascii="Times New Roman" w:hAnsi="Times New Roman"/>
                <w:sz w:val="24"/>
                <w:szCs w:val="24"/>
              </w:rPr>
              <w:t>7</w:t>
            </w:r>
            <w:r w:rsidR="005A00DD" w:rsidRPr="00D32F76">
              <w:rPr>
                <w:rFonts w:ascii="Times New Roman" w:hAnsi="Times New Roman"/>
                <w:sz w:val="24"/>
                <w:szCs w:val="24"/>
              </w:rPr>
              <w:t>20</w:t>
            </w:r>
            <w:r w:rsidRPr="00D32F76">
              <w:rPr>
                <w:rFonts w:ascii="Times New Roman" w:hAnsi="Times New Roman"/>
                <w:sz w:val="24"/>
                <w:szCs w:val="24"/>
              </w:rPr>
              <w:t>,0</w:t>
            </w:r>
          </w:p>
        </w:tc>
        <w:tc>
          <w:tcPr>
            <w:tcW w:w="593" w:type="pct"/>
            <w:vAlign w:val="center"/>
          </w:tcPr>
          <w:p w:rsidR="003C2155" w:rsidRPr="00D32F76" w:rsidRDefault="006537E6" w:rsidP="003C2155">
            <w:pPr>
              <w:jc w:val="center"/>
              <w:rPr>
                <w:rFonts w:ascii="Times New Roman" w:hAnsi="Times New Roman"/>
                <w:sz w:val="24"/>
                <w:szCs w:val="24"/>
              </w:rPr>
            </w:pPr>
            <w:r w:rsidRPr="00D32F76">
              <w:rPr>
                <w:rFonts w:ascii="Times New Roman" w:hAnsi="Times New Roman"/>
                <w:sz w:val="24"/>
                <w:szCs w:val="24"/>
              </w:rPr>
              <w:t>2684,9</w:t>
            </w:r>
          </w:p>
        </w:tc>
      </w:tr>
      <w:tr w:rsidR="003E3C38" w:rsidRPr="00D32F76" w:rsidTr="003C2155">
        <w:trPr>
          <w:trHeight w:val="332"/>
        </w:trPr>
        <w:tc>
          <w:tcPr>
            <w:tcW w:w="203" w:type="pct"/>
            <w:vMerge/>
          </w:tcPr>
          <w:p w:rsidR="003C2155" w:rsidRPr="00D32F76" w:rsidRDefault="003C2155" w:rsidP="003C2155">
            <w:pPr>
              <w:jc w:val="both"/>
              <w:rPr>
                <w:rFonts w:ascii="Times New Roman" w:hAnsi="Times New Roman"/>
                <w:sz w:val="24"/>
                <w:szCs w:val="24"/>
              </w:rPr>
            </w:pPr>
          </w:p>
        </w:tc>
        <w:tc>
          <w:tcPr>
            <w:tcW w:w="1880" w:type="pct"/>
          </w:tcPr>
          <w:p w:rsidR="003C2155" w:rsidRPr="00D32F76" w:rsidRDefault="003C2155" w:rsidP="003C2155">
            <w:pPr>
              <w:jc w:val="both"/>
              <w:rPr>
                <w:rFonts w:ascii="Times New Roman" w:hAnsi="Times New Roman"/>
                <w:b/>
                <w:sz w:val="24"/>
                <w:szCs w:val="24"/>
              </w:rPr>
            </w:pPr>
            <w:r w:rsidRPr="00D32F76">
              <w:rPr>
                <w:rFonts w:ascii="Times New Roman" w:hAnsi="Times New Roman"/>
                <w:b/>
                <w:sz w:val="24"/>
                <w:szCs w:val="24"/>
                <w:lang w:val="ru-RU"/>
              </w:rPr>
              <w:t xml:space="preserve">- </w:t>
            </w:r>
            <w:r w:rsidRPr="00D32F76">
              <w:rPr>
                <w:rFonts w:ascii="Times New Roman" w:hAnsi="Times New Roman"/>
                <w:sz w:val="24"/>
                <w:szCs w:val="24"/>
              </w:rPr>
              <w:t>іноземних</w:t>
            </w:r>
          </w:p>
        </w:tc>
        <w:tc>
          <w:tcPr>
            <w:tcW w:w="464" w:type="pct"/>
            <w:vAlign w:val="center"/>
          </w:tcPr>
          <w:p w:rsidR="003C2155" w:rsidRPr="00D32F76" w:rsidRDefault="003C2155" w:rsidP="003C2155">
            <w:pPr>
              <w:jc w:val="center"/>
              <w:rPr>
                <w:rFonts w:ascii="Times New Roman" w:hAnsi="Times New Roman"/>
                <w:sz w:val="24"/>
                <w:szCs w:val="24"/>
              </w:rPr>
            </w:pPr>
            <w:r w:rsidRPr="00D32F76">
              <w:rPr>
                <w:rFonts w:ascii="Times New Roman" w:hAnsi="Times New Roman"/>
                <w:sz w:val="24"/>
                <w:szCs w:val="24"/>
              </w:rPr>
              <w:t>тис. осіб</w:t>
            </w:r>
          </w:p>
        </w:tc>
        <w:tc>
          <w:tcPr>
            <w:tcW w:w="489" w:type="pct"/>
            <w:vAlign w:val="center"/>
          </w:tcPr>
          <w:p w:rsidR="003C2155" w:rsidRPr="00D32F76" w:rsidRDefault="003C2155" w:rsidP="003C2155">
            <w:pPr>
              <w:jc w:val="center"/>
              <w:rPr>
                <w:rFonts w:ascii="Times New Roman" w:hAnsi="Times New Roman"/>
                <w:sz w:val="24"/>
                <w:szCs w:val="24"/>
              </w:rPr>
            </w:pPr>
            <w:r w:rsidRPr="00D32F76">
              <w:rPr>
                <w:rFonts w:ascii="Times New Roman" w:hAnsi="Times New Roman"/>
                <w:sz w:val="24"/>
                <w:szCs w:val="24"/>
              </w:rPr>
              <w:t>50,8</w:t>
            </w:r>
          </w:p>
        </w:tc>
        <w:tc>
          <w:tcPr>
            <w:tcW w:w="296" w:type="pct"/>
            <w:vAlign w:val="center"/>
          </w:tcPr>
          <w:p w:rsidR="003C2155" w:rsidRPr="00D32F76" w:rsidRDefault="003C2155" w:rsidP="003C2155">
            <w:pPr>
              <w:jc w:val="center"/>
              <w:rPr>
                <w:rFonts w:ascii="Times New Roman" w:hAnsi="Times New Roman"/>
                <w:sz w:val="24"/>
                <w:szCs w:val="24"/>
              </w:rPr>
            </w:pPr>
            <w:r w:rsidRPr="00D32F76">
              <w:rPr>
                <w:rFonts w:ascii="Times New Roman" w:hAnsi="Times New Roman"/>
                <w:sz w:val="24"/>
                <w:szCs w:val="24"/>
              </w:rPr>
              <w:t>50,8</w:t>
            </w:r>
          </w:p>
        </w:tc>
        <w:tc>
          <w:tcPr>
            <w:tcW w:w="296" w:type="pct"/>
            <w:vAlign w:val="center"/>
          </w:tcPr>
          <w:p w:rsidR="003C2155" w:rsidRPr="00D32F76" w:rsidRDefault="003C2155" w:rsidP="003C2155">
            <w:pPr>
              <w:jc w:val="center"/>
              <w:rPr>
                <w:rFonts w:ascii="Times New Roman" w:hAnsi="Times New Roman"/>
                <w:sz w:val="24"/>
                <w:szCs w:val="24"/>
              </w:rPr>
            </w:pPr>
            <w:r w:rsidRPr="00D32F76">
              <w:rPr>
                <w:rFonts w:ascii="Times New Roman" w:hAnsi="Times New Roman"/>
                <w:sz w:val="24"/>
                <w:szCs w:val="24"/>
              </w:rPr>
              <w:t>54,3</w:t>
            </w:r>
          </w:p>
        </w:tc>
        <w:tc>
          <w:tcPr>
            <w:tcW w:w="412" w:type="pct"/>
            <w:vAlign w:val="center"/>
          </w:tcPr>
          <w:p w:rsidR="003C2155" w:rsidRPr="00D32F76" w:rsidRDefault="003C2155" w:rsidP="003C2155">
            <w:pPr>
              <w:jc w:val="center"/>
              <w:rPr>
                <w:rFonts w:ascii="Times New Roman" w:hAnsi="Times New Roman"/>
                <w:sz w:val="24"/>
                <w:szCs w:val="24"/>
              </w:rPr>
            </w:pPr>
            <w:r w:rsidRPr="00D32F76">
              <w:rPr>
                <w:rFonts w:ascii="Times New Roman" w:hAnsi="Times New Roman"/>
                <w:sz w:val="24"/>
                <w:szCs w:val="24"/>
              </w:rPr>
              <w:t>60</w:t>
            </w:r>
            <w:r w:rsidR="00667647" w:rsidRPr="00D32F76">
              <w:rPr>
                <w:rFonts w:ascii="Times New Roman" w:hAnsi="Times New Roman"/>
                <w:sz w:val="24"/>
                <w:szCs w:val="24"/>
              </w:rPr>
              <w:t>,0</w:t>
            </w:r>
          </w:p>
        </w:tc>
        <w:tc>
          <w:tcPr>
            <w:tcW w:w="367" w:type="pct"/>
            <w:vAlign w:val="center"/>
          </w:tcPr>
          <w:p w:rsidR="003C2155" w:rsidRPr="00D32F76" w:rsidRDefault="003C2155" w:rsidP="005A00DD">
            <w:pPr>
              <w:jc w:val="center"/>
              <w:rPr>
                <w:rFonts w:ascii="Times New Roman" w:hAnsi="Times New Roman"/>
                <w:sz w:val="24"/>
                <w:szCs w:val="24"/>
              </w:rPr>
            </w:pPr>
            <w:r w:rsidRPr="00D32F76">
              <w:rPr>
                <w:rFonts w:ascii="Times New Roman" w:hAnsi="Times New Roman"/>
                <w:sz w:val="24"/>
                <w:szCs w:val="24"/>
              </w:rPr>
              <w:t>6</w:t>
            </w:r>
            <w:r w:rsidR="005A00DD" w:rsidRPr="00D32F76">
              <w:rPr>
                <w:rFonts w:ascii="Times New Roman" w:hAnsi="Times New Roman"/>
                <w:sz w:val="24"/>
                <w:szCs w:val="24"/>
              </w:rPr>
              <w:t>5</w:t>
            </w:r>
            <w:r w:rsidR="00667647" w:rsidRPr="00D32F76">
              <w:rPr>
                <w:rFonts w:ascii="Times New Roman" w:hAnsi="Times New Roman"/>
                <w:sz w:val="24"/>
                <w:szCs w:val="24"/>
              </w:rPr>
              <w:t>,0</w:t>
            </w:r>
          </w:p>
        </w:tc>
        <w:tc>
          <w:tcPr>
            <w:tcW w:w="593" w:type="pct"/>
            <w:vAlign w:val="center"/>
          </w:tcPr>
          <w:p w:rsidR="003C2155" w:rsidRPr="00D32F76" w:rsidRDefault="006537E6" w:rsidP="003C2155">
            <w:pPr>
              <w:jc w:val="center"/>
              <w:rPr>
                <w:rFonts w:ascii="Times New Roman" w:hAnsi="Times New Roman"/>
                <w:sz w:val="24"/>
                <w:szCs w:val="24"/>
              </w:rPr>
            </w:pPr>
            <w:r w:rsidRPr="00D32F76">
              <w:rPr>
                <w:rFonts w:ascii="Times New Roman" w:hAnsi="Times New Roman"/>
                <w:sz w:val="24"/>
                <w:szCs w:val="24"/>
              </w:rPr>
              <w:t>230,1</w:t>
            </w:r>
          </w:p>
        </w:tc>
      </w:tr>
      <w:tr w:rsidR="003E3C38" w:rsidRPr="00D32F76" w:rsidTr="00992249">
        <w:trPr>
          <w:trHeight w:val="349"/>
        </w:trPr>
        <w:tc>
          <w:tcPr>
            <w:tcW w:w="203" w:type="pct"/>
            <w:vMerge/>
          </w:tcPr>
          <w:p w:rsidR="003C2155" w:rsidRPr="00D32F76" w:rsidRDefault="003C2155" w:rsidP="003C2155">
            <w:pPr>
              <w:jc w:val="both"/>
              <w:rPr>
                <w:rFonts w:ascii="Times New Roman" w:hAnsi="Times New Roman"/>
                <w:sz w:val="24"/>
                <w:szCs w:val="24"/>
              </w:rPr>
            </w:pPr>
          </w:p>
        </w:tc>
        <w:tc>
          <w:tcPr>
            <w:tcW w:w="1880" w:type="pct"/>
          </w:tcPr>
          <w:p w:rsidR="003C2155" w:rsidRPr="00D32F76" w:rsidRDefault="003C2155" w:rsidP="003C2155">
            <w:pPr>
              <w:jc w:val="both"/>
              <w:rPr>
                <w:rFonts w:ascii="Times New Roman" w:hAnsi="Times New Roman"/>
                <w:b/>
                <w:sz w:val="24"/>
                <w:szCs w:val="24"/>
              </w:rPr>
            </w:pPr>
            <w:r w:rsidRPr="00D32F76">
              <w:rPr>
                <w:rFonts w:ascii="Times New Roman" w:hAnsi="Times New Roman"/>
                <w:b/>
                <w:sz w:val="24"/>
                <w:szCs w:val="24"/>
              </w:rPr>
              <w:t xml:space="preserve">- </w:t>
            </w:r>
            <w:r w:rsidRPr="00D32F76">
              <w:rPr>
                <w:rFonts w:ascii="Times New Roman" w:hAnsi="Times New Roman"/>
                <w:sz w:val="24"/>
                <w:szCs w:val="24"/>
              </w:rPr>
              <w:t>охоплених внутрішнім туризмом</w:t>
            </w:r>
          </w:p>
        </w:tc>
        <w:tc>
          <w:tcPr>
            <w:tcW w:w="464" w:type="pct"/>
            <w:vAlign w:val="center"/>
          </w:tcPr>
          <w:p w:rsidR="003C2155" w:rsidRPr="00D32F76" w:rsidRDefault="003C2155" w:rsidP="003C2155">
            <w:pPr>
              <w:jc w:val="center"/>
              <w:rPr>
                <w:rFonts w:ascii="Times New Roman" w:hAnsi="Times New Roman"/>
                <w:sz w:val="24"/>
                <w:szCs w:val="24"/>
              </w:rPr>
            </w:pPr>
            <w:r w:rsidRPr="00D32F76">
              <w:rPr>
                <w:rFonts w:ascii="Times New Roman" w:hAnsi="Times New Roman"/>
                <w:sz w:val="24"/>
                <w:szCs w:val="24"/>
              </w:rPr>
              <w:t>тис. осіб</w:t>
            </w:r>
          </w:p>
        </w:tc>
        <w:tc>
          <w:tcPr>
            <w:tcW w:w="489" w:type="pct"/>
            <w:vAlign w:val="center"/>
          </w:tcPr>
          <w:p w:rsidR="003C2155" w:rsidRPr="00D32F76" w:rsidRDefault="003C2155" w:rsidP="003C2155">
            <w:pPr>
              <w:jc w:val="center"/>
              <w:rPr>
                <w:rFonts w:ascii="Times New Roman" w:hAnsi="Times New Roman"/>
                <w:sz w:val="24"/>
                <w:szCs w:val="24"/>
              </w:rPr>
            </w:pPr>
            <w:r w:rsidRPr="00D32F76">
              <w:rPr>
                <w:rFonts w:ascii="Times New Roman" w:hAnsi="Times New Roman"/>
                <w:sz w:val="24"/>
                <w:szCs w:val="24"/>
              </w:rPr>
              <w:t>575,8</w:t>
            </w:r>
          </w:p>
        </w:tc>
        <w:tc>
          <w:tcPr>
            <w:tcW w:w="296" w:type="pct"/>
            <w:vAlign w:val="center"/>
          </w:tcPr>
          <w:p w:rsidR="003C2155" w:rsidRPr="00D32F76" w:rsidRDefault="003C2155" w:rsidP="003C2155">
            <w:pPr>
              <w:jc w:val="center"/>
              <w:rPr>
                <w:rFonts w:ascii="Times New Roman" w:hAnsi="Times New Roman"/>
                <w:sz w:val="24"/>
                <w:szCs w:val="24"/>
              </w:rPr>
            </w:pPr>
            <w:r w:rsidRPr="00D32F76">
              <w:rPr>
                <w:rFonts w:ascii="Times New Roman" w:hAnsi="Times New Roman"/>
                <w:sz w:val="24"/>
                <w:szCs w:val="24"/>
              </w:rPr>
              <w:t>575,8</w:t>
            </w:r>
          </w:p>
        </w:tc>
        <w:tc>
          <w:tcPr>
            <w:tcW w:w="296" w:type="pct"/>
            <w:vAlign w:val="center"/>
          </w:tcPr>
          <w:p w:rsidR="003C2155" w:rsidRPr="00D32F76" w:rsidRDefault="003C2155" w:rsidP="003C2155">
            <w:pPr>
              <w:jc w:val="center"/>
              <w:rPr>
                <w:rFonts w:ascii="Times New Roman" w:hAnsi="Times New Roman"/>
                <w:sz w:val="24"/>
                <w:szCs w:val="24"/>
              </w:rPr>
            </w:pPr>
            <w:r w:rsidRPr="00D32F76">
              <w:rPr>
                <w:rFonts w:ascii="Times New Roman" w:hAnsi="Times New Roman"/>
                <w:sz w:val="24"/>
                <w:szCs w:val="24"/>
              </w:rPr>
              <w:t>599</w:t>
            </w:r>
            <w:r w:rsidR="00425809" w:rsidRPr="00D32F76">
              <w:rPr>
                <w:rFonts w:ascii="Times New Roman" w:hAnsi="Times New Roman"/>
                <w:sz w:val="24"/>
                <w:szCs w:val="24"/>
              </w:rPr>
              <w:t>,0</w:t>
            </w:r>
          </w:p>
        </w:tc>
        <w:tc>
          <w:tcPr>
            <w:tcW w:w="412" w:type="pct"/>
            <w:vAlign w:val="center"/>
          </w:tcPr>
          <w:p w:rsidR="003C2155" w:rsidRPr="00D32F76" w:rsidRDefault="003C2155" w:rsidP="003C2155">
            <w:pPr>
              <w:jc w:val="center"/>
              <w:rPr>
                <w:rFonts w:ascii="Times New Roman" w:hAnsi="Times New Roman"/>
                <w:sz w:val="24"/>
                <w:szCs w:val="24"/>
              </w:rPr>
            </w:pPr>
            <w:r w:rsidRPr="00D32F76">
              <w:rPr>
                <w:rFonts w:ascii="Times New Roman" w:hAnsi="Times New Roman"/>
                <w:sz w:val="24"/>
                <w:szCs w:val="24"/>
              </w:rPr>
              <w:t>625,0</w:t>
            </w:r>
          </w:p>
        </w:tc>
        <w:tc>
          <w:tcPr>
            <w:tcW w:w="367" w:type="pct"/>
            <w:vAlign w:val="center"/>
          </w:tcPr>
          <w:p w:rsidR="003C2155" w:rsidRPr="00D32F76" w:rsidRDefault="003C2155" w:rsidP="003C2155">
            <w:pPr>
              <w:jc w:val="center"/>
              <w:rPr>
                <w:rFonts w:ascii="Times New Roman" w:hAnsi="Times New Roman"/>
                <w:sz w:val="24"/>
                <w:szCs w:val="24"/>
              </w:rPr>
            </w:pPr>
            <w:r w:rsidRPr="00D32F76">
              <w:rPr>
                <w:rFonts w:ascii="Times New Roman" w:hAnsi="Times New Roman"/>
                <w:sz w:val="24"/>
                <w:szCs w:val="24"/>
              </w:rPr>
              <w:t>655,0</w:t>
            </w:r>
          </w:p>
        </w:tc>
        <w:tc>
          <w:tcPr>
            <w:tcW w:w="593" w:type="pct"/>
            <w:vAlign w:val="center"/>
          </w:tcPr>
          <w:p w:rsidR="003C2155" w:rsidRPr="00D32F76" w:rsidRDefault="006537E6" w:rsidP="003C2155">
            <w:pPr>
              <w:jc w:val="center"/>
              <w:rPr>
                <w:rFonts w:ascii="Times New Roman" w:hAnsi="Times New Roman"/>
                <w:sz w:val="24"/>
                <w:szCs w:val="24"/>
              </w:rPr>
            </w:pPr>
            <w:r w:rsidRPr="00D32F76">
              <w:rPr>
                <w:rFonts w:ascii="Times New Roman" w:hAnsi="Times New Roman"/>
                <w:sz w:val="24"/>
                <w:szCs w:val="24"/>
              </w:rPr>
              <w:t>2454,8</w:t>
            </w:r>
          </w:p>
        </w:tc>
      </w:tr>
      <w:tr w:rsidR="003E3C38" w:rsidRPr="00D32F76" w:rsidTr="00C54C3F">
        <w:tc>
          <w:tcPr>
            <w:tcW w:w="203" w:type="pct"/>
          </w:tcPr>
          <w:p w:rsidR="002B500A" w:rsidRPr="00D32F76" w:rsidRDefault="002B500A" w:rsidP="003C2155">
            <w:pPr>
              <w:jc w:val="both"/>
              <w:rPr>
                <w:rFonts w:ascii="Times New Roman" w:hAnsi="Times New Roman"/>
                <w:b/>
                <w:sz w:val="24"/>
                <w:szCs w:val="24"/>
              </w:rPr>
            </w:pPr>
            <w:r w:rsidRPr="00D32F76">
              <w:rPr>
                <w:rFonts w:ascii="Times New Roman" w:hAnsi="Times New Roman"/>
                <w:b/>
                <w:sz w:val="24"/>
                <w:szCs w:val="24"/>
              </w:rPr>
              <w:t>1.</w:t>
            </w:r>
            <w:r w:rsidRPr="00D32F76">
              <w:rPr>
                <w:rFonts w:ascii="Times New Roman" w:hAnsi="Times New Roman"/>
                <w:b/>
                <w:sz w:val="24"/>
                <w:szCs w:val="24"/>
                <w:lang w:val="en-US"/>
              </w:rPr>
              <w:t>2</w:t>
            </w:r>
          </w:p>
        </w:tc>
        <w:tc>
          <w:tcPr>
            <w:tcW w:w="1880" w:type="pct"/>
            <w:vAlign w:val="center"/>
          </w:tcPr>
          <w:p w:rsidR="002B500A" w:rsidRPr="00D32F76" w:rsidRDefault="002B500A" w:rsidP="00C54C3F">
            <w:pPr>
              <w:jc w:val="both"/>
              <w:rPr>
                <w:rFonts w:ascii="Times New Roman" w:hAnsi="Times New Roman"/>
                <w:b/>
                <w:sz w:val="24"/>
                <w:szCs w:val="24"/>
                <w:lang w:eastAsia="uk-UA"/>
              </w:rPr>
            </w:pPr>
            <w:r w:rsidRPr="00D32F76">
              <w:rPr>
                <w:rFonts w:ascii="Times New Roman" w:hAnsi="Times New Roman"/>
                <w:b/>
                <w:sz w:val="24"/>
                <w:szCs w:val="24"/>
              </w:rPr>
              <w:t>Обсяг товарів та послуг, що спожиті туристами*</w:t>
            </w:r>
          </w:p>
        </w:tc>
        <w:tc>
          <w:tcPr>
            <w:tcW w:w="464" w:type="pct"/>
            <w:vAlign w:val="center"/>
          </w:tcPr>
          <w:p w:rsidR="002B500A" w:rsidRPr="00D32F76" w:rsidRDefault="002B500A" w:rsidP="00C54C3F">
            <w:pPr>
              <w:jc w:val="center"/>
              <w:rPr>
                <w:rFonts w:ascii="Times New Roman" w:hAnsi="Times New Roman"/>
                <w:sz w:val="24"/>
                <w:szCs w:val="24"/>
              </w:rPr>
            </w:pPr>
            <w:r w:rsidRPr="00D32F76">
              <w:rPr>
                <w:rFonts w:ascii="Times New Roman" w:hAnsi="Times New Roman"/>
                <w:sz w:val="24"/>
                <w:szCs w:val="24"/>
                <w:lang w:eastAsia="uk-UA"/>
              </w:rPr>
              <w:t>млн. грн.</w:t>
            </w:r>
          </w:p>
        </w:tc>
        <w:tc>
          <w:tcPr>
            <w:tcW w:w="489" w:type="pct"/>
            <w:vAlign w:val="center"/>
          </w:tcPr>
          <w:p w:rsidR="002B500A" w:rsidRPr="00D32F76" w:rsidRDefault="002B500A" w:rsidP="00C54C3F">
            <w:pPr>
              <w:jc w:val="center"/>
              <w:rPr>
                <w:rFonts w:ascii="Times New Roman" w:hAnsi="Times New Roman"/>
                <w:sz w:val="24"/>
                <w:szCs w:val="24"/>
              </w:rPr>
            </w:pPr>
            <w:r w:rsidRPr="00D32F76">
              <w:rPr>
                <w:rFonts w:ascii="Times New Roman" w:hAnsi="Times New Roman"/>
                <w:sz w:val="24"/>
                <w:szCs w:val="24"/>
              </w:rPr>
              <w:t>2067,8</w:t>
            </w:r>
          </w:p>
        </w:tc>
        <w:tc>
          <w:tcPr>
            <w:tcW w:w="296" w:type="pct"/>
            <w:vAlign w:val="center"/>
          </w:tcPr>
          <w:p w:rsidR="002B500A" w:rsidRPr="00D32F76" w:rsidRDefault="002B500A" w:rsidP="00C54C3F">
            <w:pPr>
              <w:jc w:val="center"/>
              <w:rPr>
                <w:rFonts w:ascii="Times New Roman" w:hAnsi="Times New Roman"/>
                <w:sz w:val="24"/>
                <w:szCs w:val="24"/>
              </w:rPr>
            </w:pPr>
            <w:r w:rsidRPr="00D32F76">
              <w:rPr>
                <w:rFonts w:ascii="Times New Roman" w:hAnsi="Times New Roman"/>
                <w:sz w:val="24"/>
                <w:szCs w:val="24"/>
                <w:lang w:eastAsia="uk-UA"/>
              </w:rPr>
              <w:t>2067,8</w:t>
            </w:r>
          </w:p>
        </w:tc>
        <w:tc>
          <w:tcPr>
            <w:tcW w:w="296" w:type="pct"/>
            <w:vAlign w:val="center"/>
          </w:tcPr>
          <w:p w:rsidR="002B500A" w:rsidRPr="00D32F76" w:rsidRDefault="002B500A" w:rsidP="00C54C3F">
            <w:pPr>
              <w:jc w:val="center"/>
              <w:rPr>
                <w:rFonts w:ascii="Times New Roman" w:hAnsi="Times New Roman"/>
                <w:sz w:val="24"/>
                <w:szCs w:val="24"/>
              </w:rPr>
            </w:pPr>
            <w:r w:rsidRPr="00D32F76">
              <w:rPr>
                <w:rFonts w:ascii="Times New Roman" w:hAnsi="Times New Roman"/>
                <w:sz w:val="24"/>
                <w:szCs w:val="24"/>
                <w:lang w:eastAsia="uk-UA"/>
              </w:rPr>
              <w:t>1924,8</w:t>
            </w:r>
          </w:p>
        </w:tc>
        <w:tc>
          <w:tcPr>
            <w:tcW w:w="412" w:type="pct"/>
            <w:vAlign w:val="center"/>
          </w:tcPr>
          <w:p w:rsidR="002B500A" w:rsidRPr="00D32F76" w:rsidRDefault="002B500A" w:rsidP="002A18E4">
            <w:pPr>
              <w:jc w:val="center"/>
              <w:rPr>
                <w:rFonts w:ascii="Times New Roman" w:hAnsi="Times New Roman"/>
                <w:sz w:val="24"/>
                <w:szCs w:val="24"/>
              </w:rPr>
            </w:pPr>
            <w:r w:rsidRPr="00D32F76">
              <w:rPr>
                <w:rFonts w:ascii="Times New Roman" w:hAnsi="Times New Roman"/>
                <w:sz w:val="24"/>
                <w:szCs w:val="24"/>
                <w:lang w:eastAsia="uk-UA"/>
              </w:rPr>
              <w:t>21</w:t>
            </w:r>
            <w:r w:rsidR="002A18E4" w:rsidRPr="00D32F76">
              <w:rPr>
                <w:rFonts w:ascii="Times New Roman" w:hAnsi="Times New Roman"/>
                <w:sz w:val="24"/>
                <w:szCs w:val="24"/>
                <w:lang w:eastAsia="uk-UA"/>
              </w:rPr>
              <w:t>50</w:t>
            </w:r>
            <w:r w:rsidRPr="00D32F76">
              <w:rPr>
                <w:rFonts w:ascii="Times New Roman" w:hAnsi="Times New Roman"/>
                <w:sz w:val="24"/>
                <w:szCs w:val="24"/>
                <w:lang w:eastAsia="uk-UA"/>
              </w:rPr>
              <w:t>,0</w:t>
            </w:r>
          </w:p>
        </w:tc>
        <w:tc>
          <w:tcPr>
            <w:tcW w:w="367" w:type="pct"/>
            <w:vAlign w:val="center"/>
          </w:tcPr>
          <w:p w:rsidR="002B500A" w:rsidRPr="00D32F76" w:rsidRDefault="002B500A" w:rsidP="002A18E4">
            <w:pPr>
              <w:jc w:val="center"/>
              <w:rPr>
                <w:rFonts w:ascii="Times New Roman" w:hAnsi="Times New Roman"/>
                <w:sz w:val="24"/>
                <w:szCs w:val="24"/>
              </w:rPr>
            </w:pPr>
            <w:r w:rsidRPr="00D32F76">
              <w:rPr>
                <w:rFonts w:ascii="Times New Roman" w:hAnsi="Times New Roman"/>
                <w:sz w:val="24"/>
                <w:szCs w:val="24"/>
                <w:lang w:eastAsia="uk-UA"/>
              </w:rPr>
              <w:t>2</w:t>
            </w:r>
            <w:r w:rsidR="002A18E4" w:rsidRPr="00D32F76">
              <w:rPr>
                <w:rFonts w:ascii="Times New Roman" w:hAnsi="Times New Roman"/>
                <w:sz w:val="24"/>
                <w:szCs w:val="24"/>
                <w:lang w:eastAsia="uk-UA"/>
              </w:rPr>
              <w:t>35</w:t>
            </w:r>
            <w:r w:rsidRPr="00D32F76">
              <w:rPr>
                <w:rFonts w:ascii="Times New Roman" w:hAnsi="Times New Roman"/>
                <w:sz w:val="24"/>
                <w:szCs w:val="24"/>
                <w:lang w:eastAsia="uk-UA"/>
              </w:rPr>
              <w:t>0,0</w:t>
            </w:r>
          </w:p>
        </w:tc>
        <w:tc>
          <w:tcPr>
            <w:tcW w:w="593" w:type="pct"/>
            <w:vAlign w:val="center"/>
          </w:tcPr>
          <w:p w:rsidR="002B500A" w:rsidRPr="00D32F76" w:rsidRDefault="006537E6" w:rsidP="002A18E4">
            <w:pPr>
              <w:jc w:val="center"/>
              <w:rPr>
                <w:rFonts w:ascii="Times New Roman" w:hAnsi="Times New Roman"/>
                <w:sz w:val="24"/>
                <w:szCs w:val="24"/>
              </w:rPr>
            </w:pPr>
            <w:r w:rsidRPr="00D32F76">
              <w:rPr>
                <w:rFonts w:ascii="Times New Roman" w:hAnsi="Times New Roman"/>
                <w:sz w:val="24"/>
                <w:szCs w:val="24"/>
              </w:rPr>
              <w:t>8492,6</w:t>
            </w:r>
          </w:p>
        </w:tc>
      </w:tr>
      <w:tr w:rsidR="003E3C38" w:rsidRPr="00D32F76" w:rsidTr="00C54C3F">
        <w:tc>
          <w:tcPr>
            <w:tcW w:w="203" w:type="pct"/>
          </w:tcPr>
          <w:p w:rsidR="002B500A" w:rsidRPr="00D32F76" w:rsidRDefault="002B500A" w:rsidP="00DA338E">
            <w:pPr>
              <w:jc w:val="both"/>
              <w:rPr>
                <w:rFonts w:ascii="Times New Roman" w:hAnsi="Times New Roman"/>
                <w:b/>
                <w:sz w:val="24"/>
                <w:szCs w:val="24"/>
              </w:rPr>
            </w:pPr>
            <w:r w:rsidRPr="00D32F76">
              <w:rPr>
                <w:rFonts w:ascii="Times New Roman" w:hAnsi="Times New Roman"/>
                <w:b/>
                <w:sz w:val="24"/>
                <w:szCs w:val="24"/>
              </w:rPr>
              <w:t>1.3</w:t>
            </w:r>
          </w:p>
        </w:tc>
        <w:tc>
          <w:tcPr>
            <w:tcW w:w="1880" w:type="pct"/>
          </w:tcPr>
          <w:p w:rsidR="002B500A" w:rsidRPr="00D32F76" w:rsidRDefault="002B500A" w:rsidP="00C54C3F">
            <w:pPr>
              <w:jc w:val="both"/>
              <w:rPr>
                <w:rFonts w:ascii="Times New Roman" w:hAnsi="Times New Roman"/>
                <w:b/>
                <w:sz w:val="24"/>
                <w:szCs w:val="24"/>
              </w:rPr>
            </w:pPr>
            <w:r w:rsidRPr="00D32F76">
              <w:rPr>
                <w:rFonts w:ascii="Times New Roman" w:hAnsi="Times New Roman"/>
                <w:b/>
                <w:sz w:val="24"/>
                <w:szCs w:val="24"/>
              </w:rPr>
              <w:t>Обсяг податкових надходжень до міського бюджету від суб’єктів туристичної діяльності</w:t>
            </w:r>
          </w:p>
        </w:tc>
        <w:tc>
          <w:tcPr>
            <w:tcW w:w="464" w:type="pct"/>
            <w:vAlign w:val="center"/>
          </w:tcPr>
          <w:p w:rsidR="002B500A" w:rsidRPr="00D32F76" w:rsidRDefault="002B500A" w:rsidP="00C54C3F">
            <w:pPr>
              <w:jc w:val="center"/>
              <w:rPr>
                <w:rFonts w:ascii="Times New Roman" w:hAnsi="Times New Roman"/>
                <w:sz w:val="24"/>
                <w:szCs w:val="24"/>
              </w:rPr>
            </w:pPr>
            <w:r w:rsidRPr="00D32F76">
              <w:rPr>
                <w:rFonts w:ascii="Times New Roman" w:hAnsi="Times New Roman"/>
                <w:sz w:val="24"/>
                <w:szCs w:val="24"/>
              </w:rPr>
              <w:t>тис.грн.</w:t>
            </w:r>
          </w:p>
          <w:p w:rsidR="002B500A" w:rsidRPr="00D32F76" w:rsidRDefault="002B500A" w:rsidP="00C54C3F">
            <w:pPr>
              <w:jc w:val="center"/>
              <w:rPr>
                <w:rFonts w:ascii="Times New Roman" w:hAnsi="Times New Roman"/>
                <w:sz w:val="24"/>
                <w:szCs w:val="24"/>
              </w:rPr>
            </w:pPr>
          </w:p>
        </w:tc>
        <w:tc>
          <w:tcPr>
            <w:tcW w:w="489" w:type="pct"/>
            <w:vAlign w:val="center"/>
          </w:tcPr>
          <w:p w:rsidR="002B500A" w:rsidRPr="00D32F76" w:rsidRDefault="002B500A" w:rsidP="00C54C3F">
            <w:pPr>
              <w:jc w:val="center"/>
              <w:rPr>
                <w:rFonts w:ascii="Times New Roman" w:hAnsi="Times New Roman"/>
                <w:sz w:val="24"/>
                <w:szCs w:val="24"/>
              </w:rPr>
            </w:pPr>
            <w:r w:rsidRPr="00D32F76">
              <w:rPr>
                <w:rFonts w:ascii="Times New Roman" w:hAnsi="Times New Roman"/>
                <w:sz w:val="24"/>
                <w:szCs w:val="24"/>
              </w:rPr>
              <w:t>5793,4</w:t>
            </w:r>
          </w:p>
        </w:tc>
        <w:tc>
          <w:tcPr>
            <w:tcW w:w="296" w:type="pct"/>
            <w:vAlign w:val="center"/>
          </w:tcPr>
          <w:p w:rsidR="002B500A" w:rsidRPr="00D32F76" w:rsidRDefault="002B500A" w:rsidP="00C54C3F">
            <w:pPr>
              <w:jc w:val="center"/>
              <w:rPr>
                <w:rFonts w:ascii="Times New Roman" w:hAnsi="Times New Roman"/>
                <w:sz w:val="24"/>
                <w:szCs w:val="24"/>
              </w:rPr>
            </w:pPr>
            <w:r w:rsidRPr="00D32F76">
              <w:rPr>
                <w:rFonts w:ascii="Times New Roman" w:hAnsi="Times New Roman"/>
                <w:sz w:val="24"/>
                <w:szCs w:val="24"/>
              </w:rPr>
              <w:t>5793,4</w:t>
            </w:r>
          </w:p>
        </w:tc>
        <w:tc>
          <w:tcPr>
            <w:tcW w:w="296" w:type="pct"/>
            <w:vAlign w:val="center"/>
          </w:tcPr>
          <w:p w:rsidR="002B500A" w:rsidRPr="00D32F76" w:rsidRDefault="002B500A" w:rsidP="00C54C3F">
            <w:pPr>
              <w:jc w:val="center"/>
              <w:rPr>
                <w:rFonts w:ascii="Times New Roman" w:hAnsi="Times New Roman"/>
                <w:sz w:val="24"/>
                <w:szCs w:val="24"/>
              </w:rPr>
            </w:pPr>
            <w:r w:rsidRPr="00D32F76">
              <w:rPr>
                <w:rFonts w:ascii="Times New Roman" w:hAnsi="Times New Roman"/>
                <w:sz w:val="24"/>
                <w:szCs w:val="24"/>
              </w:rPr>
              <w:t>7486,7</w:t>
            </w:r>
          </w:p>
        </w:tc>
        <w:tc>
          <w:tcPr>
            <w:tcW w:w="412" w:type="pct"/>
            <w:vAlign w:val="center"/>
          </w:tcPr>
          <w:p w:rsidR="002B500A" w:rsidRPr="00D32F76" w:rsidRDefault="00212950" w:rsidP="00C54C3F">
            <w:pPr>
              <w:jc w:val="center"/>
              <w:rPr>
                <w:rFonts w:ascii="Times New Roman" w:hAnsi="Times New Roman"/>
                <w:sz w:val="24"/>
                <w:szCs w:val="24"/>
              </w:rPr>
            </w:pPr>
            <w:r w:rsidRPr="00D32F76">
              <w:rPr>
                <w:rFonts w:ascii="Times New Roman" w:hAnsi="Times New Roman"/>
                <w:sz w:val="24"/>
                <w:szCs w:val="24"/>
              </w:rPr>
              <w:t>82</w:t>
            </w:r>
            <w:r w:rsidR="002B500A" w:rsidRPr="00D32F76">
              <w:rPr>
                <w:rFonts w:ascii="Times New Roman" w:hAnsi="Times New Roman"/>
                <w:sz w:val="24"/>
                <w:szCs w:val="24"/>
              </w:rPr>
              <w:t>00,0</w:t>
            </w:r>
          </w:p>
        </w:tc>
        <w:tc>
          <w:tcPr>
            <w:tcW w:w="367" w:type="pct"/>
            <w:vAlign w:val="center"/>
          </w:tcPr>
          <w:p w:rsidR="002B500A" w:rsidRPr="00D32F76" w:rsidRDefault="00212950" w:rsidP="00C54C3F">
            <w:pPr>
              <w:jc w:val="center"/>
              <w:rPr>
                <w:rFonts w:ascii="Times New Roman" w:hAnsi="Times New Roman"/>
                <w:sz w:val="24"/>
                <w:szCs w:val="24"/>
              </w:rPr>
            </w:pPr>
            <w:r w:rsidRPr="00D32F76">
              <w:rPr>
                <w:rFonts w:ascii="Times New Roman" w:hAnsi="Times New Roman"/>
                <w:sz w:val="24"/>
                <w:szCs w:val="24"/>
              </w:rPr>
              <w:t>91</w:t>
            </w:r>
            <w:r w:rsidR="002B500A" w:rsidRPr="00D32F76">
              <w:rPr>
                <w:rFonts w:ascii="Times New Roman" w:hAnsi="Times New Roman"/>
                <w:sz w:val="24"/>
                <w:szCs w:val="24"/>
              </w:rPr>
              <w:t>00,0</w:t>
            </w:r>
          </w:p>
        </w:tc>
        <w:tc>
          <w:tcPr>
            <w:tcW w:w="593" w:type="pct"/>
            <w:vAlign w:val="center"/>
          </w:tcPr>
          <w:p w:rsidR="002B500A" w:rsidRPr="00D32F76" w:rsidRDefault="006537E6" w:rsidP="00C54C3F">
            <w:pPr>
              <w:jc w:val="center"/>
              <w:rPr>
                <w:rFonts w:ascii="Times New Roman" w:hAnsi="Times New Roman"/>
                <w:sz w:val="24"/>
                <w:szCs w:val="24"/>
              </w:rPr>
            </w:pPr>
            <w:r w:rsidRPr="00D32F76">
              <w:rPr>
                <w:rFonts w:ascii="Times New Roman" w:hAnsi="Times New Roman"/>
                <w:sz w:val="24"/>
                <w:szCs w:val="24"/>
              </w:rPr>
              <w:t>30580,1</w:t>
            </w:r>
          </w:p>
        </w:tc>
      </w:tr>
      <w:tr w:rsidR="003E3C38" w:rsidRPr="00D32F76" w:rsidTr="003C2155">
        <w:tc>
          <w:tcPr>
            <w:tcW w:w="203" w:type="pct"/>
          </w:tcPr>
          <w:p w:rsidR="002B500A" w:rsidRPr="00D32F76" w:rsidRDefault="002B500A" w:rsidP="00DA338E">
            <w:pPr>
              <w:jc w:val="both"/>
              <w:rPr>
                <w:rFonts w:ascii="Times New Roman" w:hAnsi="Times New Roman"/>
                <w:b/>
                <w:sz w:val="24"/>
                <w:szCs w:val="24"/>
              </w:rPr>
            </w:pPr>
            <w:r w:rsidRPr="00D32F76">
              <w:rPr>
                <w:rFonts w:ascii="Times New Roman" w:hAnsi="Times New Roman"/>
                <w:b/>
                <w:sz w:val="24"/>
                <w:szCs w:val="24"/>
              </w:rPr>
              <w:t>1.4</w:t>
            </w:r>
          </w:p>
        </w:tc>
        <w:tc>
          <w:tcPr>
            <w:tcW w:w="1880" w:type="pct"/>
          </w:tcPr>
          <w:p w:rsidR="002B500A" w:rsidRPr="00D32F76" w:rsidRDefault="002B500A" w:rsidP="00C54C3F">
            <w:pPr>
              <w:jc w:val="both"/>
              <w:rPr>
                <w:rFonts w:ascii="Times New Roman" w:hAnsi="Times New Roman"/>
                <w:b/>
                <w:sz w:val="24"/>
                <w:szCs w:val="24"/>
              </w:rPr>
            </w:pPr>
            <w:r w:rsidRPr="00D32F76">
              <w:rPr>
                <w:rFonts w:ascii="Times New Roman" w:hAnsi="Times New Roman"/>
                <w:b/>
                <w:sz w:val="24"/>
                <w:szCs w:val="24"/>
              </w:rPr>
              <w:t>Обсяг надходжень до міського бюджету від сплати туристичного збору</w:t>
            </w:r>
          </w:p>
        </w:tc>
        <w:tc>
          <w:tcPr>
            <w:tcW w:w="464" w:type="pct"/>
            <w:vAlign w:val="center"/>
          </w:tcPr>
          <w:p w:rsidR="002B500A" w:rsidRPr="00D32F76" w:rsidRDefault="002B500A" w:rsidP="00C54C3F">
            <w:pPr>
              <w:jc w:val="center"/>
              <w:rPr>
                <w:rFonts w:ascii="Times New Roman" w:hAnsi="Times New Roman"/>
                <w:sz w:val="24"/>
                <w:szCs w:val="24"/>
              </w:rPr>
            </w:pPr>
            <w:r w:rsidRPr="00D32F76">
              <w:rPr>
                <w:rFonts w:ascii="Times New Roman" w:hAnsi="Times New Roman"/>
                <w:sz w:val="24"/>
                <w:szCs w:val="24"/>
              </w:rPr>
              <w:t>тис.грн.</w:t>
            </w:r>
          </w:p>
        </w:tc>
        <w:tc>
          <w:tcPr>
            <w:tcW w:w="489" w:type="pct"/>
            <w:vAlign w:val="center"/>
          </w:tcPr>
          <w:p w:rsidR="002B500A" w:rsidRPr="00D32F76" w:rsidRDefault="002B500A" w:rsidP="00C54C3F">
            <w:pPr>
              <w:jc w:val="center"/>
              <w:rPr>
                <w:rFonts w:ascii="Times New Roman" w:hAnsi="Times New Roman"/>
                <w:sz w:val="24"/>
                <w:szCs w:val="24"/>
              </w:rPr>
            </w:pPr>
            <w:r w:rsidRPr="00D32F76">
              <w:rPr>
                <w:rFonts w:ascii="Times New Roman" w:hAnsi="Times New Roman"/>
                <w:sz w:val="24"/>
                <w:szCs w:val="24"/>
              </w:rPr>
              <w:t>258,2</w:t>
            </w:r>
          </w:p>
        </w:tc>
        <w:tc>
          <w:tcPr>
            <w:tcW w:w="296" w:type="pct"/>
            <w:vAlign w:val="center"/>
          </w:tcPr>
          <w:p w:rsidR="002B500A" w:rsidRPr="00D32F76" w:rsidRDefault="002B500A" w:rsidP="00C54C3F">
            <w:pPr>
              <w:jc w:val="center"/>
              <w:rPr>
                <w:rFonts w:ascii="Times New Roman" w:hAnsi="Times New Roman"/>
                <w:sz w:val="24"/>
                <w:szCs w:val="24"/>
              </w:rPr>
            </w:pPr>
            <w:r w:rsidRPr="00D32F76">
              <w:rPr>
                <w:rFonts w:ascii="Times New Roman" w:hAnsi="Times New Roman"/>
                <w:sz w:val="24"/>
                <w:szCs w:val="24"/>
              </w:rPr>
              <w:t>258,2</w:t>
            </w:r>
          </w:p>
        </w:tc>
        <w:tc>
          <w:tcPr>
            <w:tcW w:w="296" w:type="pct"/>
            <w:vAlign w:val="center"/>
          </w:tcPr>
          <w:p w:rsidR="002B500A" w:rsidRPr="00D32F76" w:rsidRDefault="002B500A" w:rsidP="00C54C3F">
            <w:pPr>
              <w:jc w:val="center"/>
              <w:rPr>
                <w:rFonts w:ascii="Times New Roman" w:hAnsi="Times New Roman"/>
                <w:sz w:val="24"/>
                <w:szCs w:val="24"/>
              </w:rPr>
            </w:pPr>
            <w:r w:rsidRPr="00D32F76">
              <w:rPr>
                <w:rFonts w:ascii="Times New Roman" w:hAnsi="Times New Roman"/>
                <w:sz w:val="24"/>
                <w:szCs w:val="24"/>
              </w:rPr>
              <w:t>354,8</w:t>
            </w:r>
          </w:p>
        </w:tc>
        <w:tc>
          <w:tcPr>
            <w:tcW w:w="412" w:type="pct"/>
            <w:vAlign w:val="center"/>
          </w:tcPr>
          <w:p w:rsidR="002B500A" w:rsidRPr="00D32F76" w:rsidRDefault="002B500A" w:rsidP="00C54C3F">
            <w:pPr>
              <w:jc w:val="center"/>
              <w:rPr>
                <w:rFonts w:ascii="Times New Roman" w:hAnsi="Times New Roman"/>
                <w:sz w:val="24"/>
                <w:szCs w:val="24"/>
              </w:rPr>
            </w:pPr>
            <w:r w:rsidRPr="00D32F76">
              <w:rPr>
                <w:rFonts w:ascii="Times New Roman" w:hAnsi="Times New Roman"/>
                <w:sz w:val="24"/>
                <w:szCs w:val="24"/>
              </w:rPr>
              <w:t>510,0</w:t>
            </w:r>
          </w:p>
        </w:tc>
        <w:tc>
          <w:tcPr>
            <w:tcW w:w="367" w:type="pct"/>
            <w:vAlign w:val="center"/>
          </w:tcPr>
          <w:p w:rsidR="002B500A" w:rsidRPr="00D32F76" w:rsidRDefault="002B500A" w:rsidP="00C54C3F">
            <w:pPr>
              <w:jc w:val="center"/>
              <w:rPr>
                <w:rFonts w:ascii="Times New Roman" w:hAnsi="Times New Roman"/>
                <w:sz w:val="24"/>
                <w:szCs w:val="24"/>
              </w:rPr>
            </w:pPr>
            <w:r w:rsidRPr="00D32F76">
              <w:rPr>
                <w:rFonts w:ascii="Times New Roman" w:hAnsi="Times New Roman"/>
                <w:sz w:val="24"/>
                <w:szCs w:val="24"/>
              </w:rPr>
              <w:t>560,0</w:t>
            </w:r>
          </w:p>
        </w:tc>
        <w:tc>
          <w:tcPr>
            <w:tcW w:w="593" w:type="pct"/>
            <w:vAlign w:val="center"/>
          </w:tcPr>
          <w:p w:rsidR="002B500A" w:rsidRPr="00D32F76" w:rsidRDefault="006537E6" w:rsidP="00C54C3F">
            <w:pPr>
              <w:jc w:val="center"/>
              <w:rPr>
                <w:rFonts w:ascii="Times New Roman" w:hAnsi="Times New Roman"/>
                <w:sz w:val="24"/>
                <w:szCs w:val="24"/>
              </w:rPr>
            </w:pPr>
            <w:r w:rsidRPr="00D32F76">
              <w:rPr>
                <w:rFonts w:ascii="Times New Roman" w:hAnsi="Times New Roman"/>
                <w:sz w:val="24"/>
                <w:szCs w:val="24"/>
              </w:rPr>
              <w:t>1683,0</w:t>
            </w:r>
          </w:p>
        </w:tc>
      </w:tr>
      <w:tr w:rsidR="003E3C38" w:rsidRPr="00D32F76" w:rsidTr="003C2155">
        <w:tc>
          <w:tcPr>
            <w:tcW w:w="203" w:type="pct"/>
          </w:tcPr>
          <w:p w:rsidR="00CA0E56" w:rsidRPr="00D32F76" w:rsidRDefault="00CA0E56" w:rsidP="00DA338E">
            <w:pPr>
              <w:jc w:val="both"/>
              <w:rPr>
                <w:rFonts w:ascii="Times New Roman" w:hAnsi="Times New Roman"/>
                <w:b/>
                <w:sz w:val="24"/>
                <w:szCs w:val="24"/>
              </w:rPr>
            </w:pPr>
            <w:r w:rsidRPr="00D32F76">
              <w:rPr>
                <w:rFonts w:ascii="Times New Roman" w:hAnsi="Times New Roman"/>
                <w:b/>
                <w:sz w:val="24"/>
                <w:szCs w:val="24"/>
              </w:rPr>
              <w:t>1.5</w:t>
            </w:r>
          </w:p>
        </w:tc>
        <w:tc>
          <w:tcPr>
            <w:tcW w:w="1880" w:type="pct"/>
          </w:tcPr>
          <w:p w:rsidR="00CA0E56" w:rsidRPr="00D32F76" w:rsidRDefault="005650F6" w:rsidP="00673583">
            <w:pPr>
              <w:rPr>
                <w:rFonts w:ascii="Times New Roman" w:hAnsi="Times New Roman"/>
                <w:b/>
                <w:sz w:val="24"/>
                <w:szCs w:val="24"/>
              </w:rPr>
            </w:pPr>
            <w:r w:rsidRPr="00D32F76">
              <w:rPr>
                <w:rFonts w:ascii="Times New Roman" w:hAnsi="Times New Roman"/>
                <w:b/>
                <w:sz w:val="24"/>
                <w:szCs w:val="24"/>
              </w:rPr>
              <w:t>Кількість заходів</w:t>
            </w:r>
          </w:p>
        </w:tc>
        <w:tc>
          <w:tcPr>
            <w:tcW w:w="464" w:type="pct"/>
            <w:vAlign w:val="center"/>
          </w:tcPr>
          <w:p w:rsidR="00CA0E56" w:rsidRPr="00D32F76" w:rsidRDefault="007F4E02" w:rsidP="00804414">
            <w:pPr>
              <w:jc w:val="center"/>
              <w:rPr>
                <w:rFonts w:ascii="Times New Roman" w:hAnsi="Times New Roman"/>
                <w:sz w:val="24"/>
                <w:szCs w:val="24"/>
              </w:rPr>
            </w:pPr>
            <w:r w:rsidRPr="00D32F76">
              <w:rPr>
                <w:rFonts w:ascii="Times New Roman" w:hAnsi="Times New Roman"/>
                <w:sz w:val="24"/>
                <w:szCs w:val="24"/>
              </w:rPr>
              <w:t>од.</w:t>
            </w:r>
          </w:p>
        </w:tc>
        <w:tc>
          <w:tcPr>
            <w:tcW w:w="489" w:type="pct"/>
            <w:vAlign w:val="center"/>
          </w:tcPr>
          <w:p w:rsidR="00CA0E56" w:rsidRPr="00D32F76" w:rsidRDefault="00797538" w:rsidP="00804414">
            <w:pPr>
              <w:jc w:val="center"/>
              <w:rPr>
                <w:rFonts w:ascii="Times New Roman" w:hAnsi="Times New Roman"/>
                <w:sz w:val="24"/>
                <w:szCs w:val="24"/>
              </w:rPr>
            </w:pPr>
            <w:r w:rsidRPr="00D32F76">
              <w:rPr>
                <w:rFonts w:ascii="Times New Roman" w:hAnsi="Times New Roman"/>
                <w:sz w:val="24"/>
                <w:szCs w:val="24"/>
              </w:rPr>
              <w:t>25</w:t>
            </w:r>
          </w:p>
        </w:tc>
        <w:tc>
          <w:tcPr>
            <w:tcW w:w="296" w:type="pct"/>
            <w:vAlign w:val="center"/>
          </w:tcPr>
          <w:p w:rsidR="00CA0E56" w:rsidRPr="00D32F76" w:rsidRDefault="00D30782" w:rsidP="00804414">
            <w:pPr>
              <w:jc w:val="center"/>
              <w:rPr>
                <w:rFonts w:ascii="Times New Roman" w:hAnsi="Times New Roman"/>
                <w:sz w:val="24"/>
                <w:szCs w:val="24"/>
              </w:rPr>
            </w:pPr>
            <w:r w:rsidRPr="00D32F76">
              <w:rPr>
                <w:rFonts w:ascii="Times New Roman" w:hAnsi="Times New Roman"/>
                <w:sz w:val="24"/>
                <w:szCs w:val="24"/>
              </w:rPr>
              <w:t>25</w:t>
            </w:r>
          </w:p>
        </w:tc>
        <w:tc>
          <w:tcPr>
            <w:tcW w:w="296" w:type="pct"/>
            <w:vAlign w:val="center"/>
          </w:tcPr>
          <w:p w:rsidR="00CA0E56" w:rsidRPr="00D32F76" w:rsidRDefault="005650F6" w:rsidP="00804414">
            <w:pPr>
              <w:jc w:val="center"/>
              <w:rPr>
                <w:rFonts w:ascii="Times New Roman" w:hAnsi="Times New Roman"/>
                <w:sz w:val="24"/>
                <w:szCs w:val="24"/>
              </w:rPr>
            </w:pPr>
            <w:r w:rsidRPr="00D32F76">
              <w:rPr>
                <w:rFonts w:ascii="Times New Roman" w:hAnsi="Times New Roman"/>
                <w:sz w:val="24"/>
                <w:szCs w:val="24"/>
              </w:rPr>
              <w:t>26</w:t>
            </w:r>
          </w:p>
        </w:tc>
        <w:tc>
          <w:tcPr>
            <w:tcW w:w="412" w:type="pct"/>
            <w:vAlign w:val="center"/>
          </w:tcPr>
          <w:p w:rsidR="00CA0E56" w:rsidRPr="00D32F76" w:rsidRDefault="0085613D" w:rsidP="00804414">
            <w:pPr>
              <w:jc w:val="center"/>
              <w:rPr>
                <w:rFonts w:ascii="Times New Roman" w:hAnsi="Times New Roman"/>
                <w:sz w:val="24"/>
                <w:szCs w:val="24"/>
              </w:rPr>
            </w:pPr>
            <w:r w:rsidRPr="00D32F76">
              <w:rPr>
                <w:rFonts w:ascii="Times New Roman" w:hAnsi="Times New Roman"/>
                <w:sz w:val="24"/>
                <w:szCs w:val="24"/>
              </w:rPr>
              <w:t>28</w:t>
            </w:r>
          </w:p>
        </w:tc>
        <w:tc>
          <w:tcPr>
            <w:tcW w:w="367" w:type="pct"/>
            <w:vAlign w:val="center"/>
          </w:tcPr>
          <w:p w:rsidR="00CA0E56" w:rsidRPr="00D32F76" w:rsidRDefault="0085613D" w:rsidP="00804414">
            <w:pPr>
              <w:jc w:val="center"/>
              <w:rPr>
                <w:rFonts w:ascii="Times New Roman" w:hAnsi="Times New Roman"/>
                <w:sz w:val="24"/>
                <w:szCs w:val="24"/>
              </w:rPr>
            </w:pPr>
            <w:r w:rsidRPr="00D32F76">
              <w:rPr>
                <w:rFonts w:ascii="Times New Roman" w:hAnsi="Times New Roman"/>
                <w:sz w:val="24"/>
                <w:szCs w:val="24"/>
              </w:rPr>
              <w:t>3</w:t>
            </w:r>
            <w:r w:rsidR="00FC5A08" w:rsidRPr="00D32F76">
              <w:rPr>
                <w:rFonts w:ascii="Times New Roman" w:hAnsi="Times New Roman"/>
                <w:sz w:val="24"/>
                <w:szCs w:val="24"/>
              </w:rPr>
              <w:t>1</w:t>
            </w:r>
          </w:p>
        </w:tc>
        <w:tc>
          <w:tcPr>
            <w:tcW w:w="593" w:type="pct"/>
            <w:vAlign w:val="center"/>
          </w:tcPr>
          <w:p w:rsidR="00CA0E56" w:rsidRPr="00D32F76" w:rsidRDefault="009E5178" w:rsidP="00804414">
            <w:pPr>
              <w:jc w:val="center"/>
              <w:rPr>
                <w:rFonts w:ascii="Times New Roman" w:hAnsi="Times New Roman"/>
                <w:sz w:val="24"/>
                <w:szCs w:val="24"/>
              </w:rPr>
            </w:pPr>
            <w:r w:rsidRPr="00D32F76">
              <w:rPr>
                <w:rFonts w:ascii="Times New Roman" w:hAnsi="Times New Roman"/>
                <w:sz w:val="24"/>
                <w:szCs w:val="24"/>
              </w:rPr>
              <w:t>109</w:t>
            </w:r>
          </w:p>
        </w:tc>
      </w:tr>
      <w:tr w:rsidR="003E3C38" w:rsidRPr="00D32F76" w:rsidTr="003C2155">
        <w:tc>
          <w:tcPr>
            <w:tcW w:w="203" w:type="pct"/>
          </w:tcPr>
          <w:p w:rsidR="005650F6" w:rsidRPr="00D32F76" w:rsidRDefault="005650F6" w:rsidP="00DA338E">
            <w:pPr>
              <w:jc w:val="both"/>
              <w:rPr>
                <w:rFonts w:ascii="Times New Roman" w:hAnsi="Times New Roman"/>
                <w:b/>
                <w:sz w:val="24"/>
                <w:szCs w:val="24"/>
              </w:rPr>
            </w:pPr>
            <w:r w:rsidRPr="00D32F76">
              <w:rPr>
                <w:rFonts w:ascii="Times New Roman" w:hAnsi="Times New Roman"/>
                <w:b/>
                <w:sz w:val="24"/>
                <w:szCs w:val="24"/>
              </w:rPr>
              <w:t>1.6</w:t>
            </w:r>
          </w:p>
        </w:tc>
        <w:tc>
          <w:tcPr>
            <w:tcW w:w="1880" w:type="pct"/>
          </w:tcPr>
          <w:p w:rsidR="005650F6" w:rsidRPr="00D32F76" w:rsidRDefault="005650F6" w:rsidP="00673583">
            <w:pPr>
              <w:rPr>
                <w:rFonts w:ascii="Times New Roman" w:hAnsi="Times New Roman"/>
                <w:b/>
                <w:sz w:val="24"/>
                <w:szCs w:val="24"/>
              </w:rPr>
            </w:pPr>
            <w:r w:rsidRPr="00D32F76">
              <w:rPr>
                <w:rFonts w:ascii="Times New Roman" w:hAnsi="Times New Roman"/>
                <w:b/>
                <w:sz w:val="24"/>
                <w:szCs w:val="24"/>
              </w:rPr>
              <w:t>Кількість виготовленої презентаційно-інформаційної та сувенірної продукції</w:t>
            </w:r>
          </w:p>
        </w:tc>
        <w:tc>
          <w:tcPr>
            <w:tcW w:w="464" w:type="pct"/>
            <w:vAlign w:val="center"/>
          </w:tcPr>
          <w:p w:rsidR="005650F6" w:rsidRPr="00D32F76" w:rsidRDefault="00294AF0" w:rsidP="00804414">
            <w:pPr>
              <w:jc w:val="center"/>
              <w:rPr>
                <w:rFonts w:ascii="Times New Roman" w:hAnsi="Times New Roman"/>
                <w:sz w:val="24"/>
                <w:szCs w:val="24"/>
              </w:rPr>
            </w:pPr>
            <w:r w:rsidRPr="00D32F76">
              <w:rPr>
                <w:rFonts w:ascii="Times New Roman" w:hAnsi="Times New Roman"/>
                <w:sz w:val="24"/>
                <w:szCs w:val="24"/>
              </w:rPr>
              <w:t>од.</w:t>
            </w:r>
          </w:p>
        </w:tc>
        <w:tc>
          <w:tcPr>
            <w:tcW w:w="489" w:type="pct"/>
            <w:vAlign w:val="center"/>
          </w:tcPr>
          <w:p w:rsidR="005650F6" w:rsidRPr="00D32F76" w:rsidRDefault="009E5178" w:rsidP="00804414">
            <w:pPr>
              <w:jc w:val="center"/>
              <w:rPr>
                <w:rFonts w:ascii="Times New Roman" w:hAnsi="Times New Roman"/>
                <w:sz w:val="24"/>
                <w:szCs w:val="24"/>
              </w:rPr>
            </w:pPr>
            <w:r w:rsidRPr="00D32F76">
              <w:rPr>
                <w:rFonts w:ascii="Times New Roman" w:hAnsi="Times New Roman"/>
                <w:sz w:val="24"/>
                <w:szCs w:val="24"/>
              </w:rPr>
              <w:t>2800</w:t>
            </w:r>
          </w:p>
        </w:tc>
        <w:tc>
          <w:tcPr>
            <w:tcW w:w="296" w:type="pct"/>
            <w:vAlign w:val="center"/>
          </w:tcPr>
          <w:p w:rsidR="005650F6" w:rsidRPr="00D32F76" w:rsidRDefault="009E5178" w:rsidP="00804414">
            <w:pPr>
              <w:jc w:val="center"/>
              <w:rPr>
                <w:rFonts w:ascii="Times New Roman" w:hAnsi="Times New Roman"/>
                <w:sz w:val="24"/>
                <w:szCs w:val="24"/>
              </w:rPr>
            </w:pPr>
            <w:r w:rsidRPr="00D32F76">
              <w:rPr>
                <w:rFonts w:ascii="Times New Roman" w:hAnsi="Times New Roman"/>
                <w:sz w:val="24"/>
                <w:szCs w:val="24"/>
              </w:rPr>
              <w:t>2800</w:t>
            </w:r>
          </w:p>
        </w:tc>
        <w:tc>
          <w:tcPr>
            <w:tcW w:w="296" w:type="pct"/>
            <w:vAlign w:val="center"/>
          </w:tcPr>
          <w:p w:rsidR="005650F6" w:rsidRPr="00D32F76" w:rsidRDefault="00294AF0" w:rsidP="00804414">
            <w:pPr>
              <w:jc w:val="center"/>
              <w:rPr>
                <w:rFonts w:ascii="Times New Roman" w:hAnsi="Times New Roman"/>
                <w:sz w:val="24"/>
                <w:szCs w:val="24"/>
              </w:rPr>
            </w:pPr>
            <w:r w:rsidRPr="00D32F76">
              <w:rPr>
                <w:rFonts w:ascii="Times New Roman" w:hAnsi="Times New Roman"/>
                <w:sz w:val="24"/>
                <w:szCs w:val="24"/>
              </w:rPr>
              <w:t>3000</w:t>
            </w:r>
          </w:p>
        </w:tc>
        <w:tc>
          <w:tcPr>
            <w:tcW w:w="412" w:type="pct"/>
            <w:vAlign w:val="center"/>
          </w:tcPr>
          <w:p w:rsidR="005650F6" w:rsidRPr="00D32F76" w:rsidRDefault="00035EF4" w:rsidP="00C5606C">
            <w:pPr>
              <w:jc w:val="center"/>
              <w:rPr>
                <w:rFonts w:ascii="Times New Roman" w:hAnsi="Times New Roman"/>
                <w:sz w:val="24"/>
                <w:szCs w:val="24"/>
              </w:rPr>
            </w:pPr>
            <w:r w:rsidRPr="00D32F76">
              <w:rPr>
                <w:rFonts w:ascii="Times New Roman" w:hAnsi="Times New Roman"/>
                <w:sz w:val="24"/>
                <w:szCs w:val="24"/>
              </w:rPr>
              <w:t>3</w:t>
            </w:r>
            <w:r w:rsidR="00C5606C" w:rsidRPr="00D32F76">
              <w:rPr>
                <w:rFonts w:ascii="Times New Roman" w:hAnsi="Times New Roman"/>
                <w:sz w:val="24"/>
                <w:szCs w:val="24"/>
              </w:rPr>
              <w:t>3</w:t>
            </w:r>
            <w:r w:rsidRPr="00D32F76">
              <w:rPr>
                <w:rFonts w:ascii="Times New Roman" w:hAnsi="Times New Roman"/>
                <w:sz w:val="24"/>
                <w:szCs w:val="24"/>
              </w:rPr>
              <w:t>00</w:t>
            </w:r>
          </w:p>
        </w:tc>
        <w:tc>
          <w:tcPr>
            <w:tcW w:w="367" w:type="pct"/>
            <w:vAlign w:val="center"/>
          </w:tcPr>
          <w:p w:rsidR="005650F6" w:rsidRPr="00D32F76" w:rsidRDefault="00C5606C" w:rsidP="00F82413">
            <w:pPr>
              <w:jc w:val="center"/>
              <w:rPr>
                <w:rFonts w:ascii="Times New Roman" w:hAnsi="Times New Roman"/>
                <w:sz w:val="24"/>
                <w:szCs w:val="24"/>
              </w:rPr>
            </w:pPr>
            <w:r w:rsidRPr="00D32F76">
              <w:rPr>
                <w:rFonts w:ascii="Times New Roman" w:hAnsi="Times New Roman"/>
                <w:sz w:val="24"/>
                <w:szCs w:val="24"/>
              </w:rPr>
              <w:t>3</w:t>
            </w:r>
            <w:r w:rsidR="00F82413" w:rsidRPr="00D32F76">
              <w:rPr>
                <w:rFonts w:ascii="Times New Roman" w:hAnsi="Times New Roman"/>
                <w:sz w:val="24"/>
                <w:szCs w:val="24"/>
              </w:rPr>
              <w:t>7</w:t>
            </w:r>
            <w:r w:rsidRPr="00D32F76">
              <w:rPr>
                <w:rFonts w:ascii="Times New Roman" w:hAnsi="Times New Roman"/>
                <w:sz w:val="24"/>
                <w:szCs w:val="24"/>
              </w:rPr>
              <w:t>00</w:t>
            </w:r>
          </w:p>
        </w:tc>
        <w:tc>
          <w:tcPr>
            <w:tcW w:w="593" w:type="pct"/>
            <w:vAlign w:val="center"/>
          </w:tcPr>
          <w:p w:rsidR="005650F6" w:rsidRPr="00D32F76" w:rsidRDefault="00491EFF" w:rsidP="00804414">
            <w:pPr>
              <w:jc w:val="center"/>
              <w:rPr>
                <w:rFonts w:ascii="Times New Roman" w:hAnsi="Times New Roman"/>
                <w:sz w:val="24"/>
                <w:szCs w:val="24"/>
              </w:rPr>
            </w:pPr>
            <w:r w:rsidRPr="00D32F76">
              <w:rPr>
                <w:rFonts w:ascii="Times New Roman" w:hAnsi="Times New Roman"/>
                <w:sz w:val="24"/>
                <w:szCs w:val="24"/>
              </w:rPr>
              <w:t>12800</w:t>
            </w:r>
          </w:p>
        </w:tc>
      </w:tr>
      <w:tr w:rsidR="003E3C38" w:rsidRPr="00D32F76" w:rsidTr="003C2155">
        <w:tc>
          <w:tcPr>
            <w:tcW w:w="203" w:type="pct"/>
          </w:tcPr>
          <w:p w:rsidR="002B500A" w:rsidRPr="00D32F76" w:rsidRDefault="002B500A" w:rsidP="003C2155">
            <w:pPr>
              <w:jc w:val="both"/>
              <w:rPr>
                <w:rFonts w:ascii="Times New Roman" w:hAnsi="Times New Roman"/>
                <w:sz w:val="24"/>
                <w:szCs w:val="24"/>
              </w:rPr>
            </w:pPr>
          </w:p>
        </w:tc>
        <w:tc>
          <w:tcPr>
            <w:tcW w:w="4797" w:type="pct"/>
            <w:gridSpan w:val="8"/>
          </w:tcPr>
          <w:p w:rsidR="002B500A" w:rsidRPr="00637490" w:rsidRDefault="002B500A" w:rsidP="003C2155">
            <w:pPr>
              <w:jc w:val="center"/>
              <w:rPr>
                <w:rFonts w:ascii="Times New Roman" w:hAnsi="Times New Roman"/>
                <w:b/>
                <w:sz w:val="26"/>
                <w:szCs w:val="26"/>
              </w:rPr>
            </w:pPr>
            <w:r w:rsidRPr="00637490">
              <w:rPr>
                <w:rFonts w:ascii="Times New Roman" w:hAnsi="Times New Roman"/>
                <w:b/>
                <w:sz w:val="26"/>
                <w:szCs w:val="26"/>
              </w:rPr>
              <w:t>2.Показники ефективності</w:t>
            </w:r>
          </w:p>
        </w:tc>
      </w:tr>
      <w:tr w:rsidR="003E3C38" w:rsidRPr="00D32F76" w:rsidTr="003C2155">
        <w:tc>
          <w:tcPr>
            <w:tcW w:w="203" w:type="pct"/>
          </w:tcPr>
          <w:p w:rsidR="00C650C5" w:rsidRPr="00D32F76" w:rsidRDefault="00C650C5" w:rsidP="00DA338E">
            <w:pPr>
              <w:jc w:val="both"/>
              <w:rPr>
                <w:rFonts w:ascii="Times New Roman" w:hAnsi="Times New Roman"/>
                <w:b/>
                <w:sz w:val="24"/>
                <w:szCs w:val="24"/>
              </w:rPr>
            </w:pPr>
            <w:r w:rsidRPr="00D32F76">
              <w:rPr>
                <w:rFonts w:ascii="Times New Roman" w:hAnsi="Times New Roman"/>
                <w:b/>
                <w:sz w:val="24"/>
                <w:szCs w:val="24"/>
              </w:rPr>
              <w:t>2.1</w:t>
            </w:r>
          </w:p>
        </w:tc>
        <w:tc>
          <w:tcPr>
            <w:tcW w:w="1880" w:type="pct"/>
            <w:vAlign w:val="center"/>
          </w:tcPr>
          <w:p w:rsidR="00C650C5" w:rsidRPr="00D32F76" w:rsidRDefault="00C650C5" w:rsidP="00DA24E0">
            <w:pPr>
              <w:jc w:val="both"/>
              <w:rPr>
                <w:rFonts w:ascii="Times New Roman" w:hAnsi="Times New Roman"/>
                <w:b/>
                <w:sz w:val="24"/>
                <w:szCs w:val="24"/>
                <w:lang w:eastAsia="uk-UA"/>
              </w:rPr>
            </w:pPr>
            <w:r w:rsidRPr="00D32F76">
              <w:rPr>
                <w:rFonts w:ascii="Times New Roman" w:hAnsi="Times New Roman"/>
                <w:b/>
                <w:sz w:val="24"/>
                <w:szCs w:val="24"/>
                <w:lang w:eastAsia="uk-UA"/>
              </w:rPr>
              <w:t xml:space="preserve">Середній обсяг товарів та послуг спожитий </w:t>
            </w:r>
            <w:r w:rsidRPr="00D32F76">
              <w:rPr>
                <w:rFonts w:ascii="Times New Roman" w:hAnsi="Times New Roman"/>
                <w:b/>
                <w:sz w:val="24"/>
                <w:szCs w:val="24"/>
              </w:rPr>
              <w:t>у розрахунку на одного туриста</w:t>
            </w:r>
          </w:p>
        </w:tc>
        <w:tc>
          <w:tcPr>
            <w:tcW w:w="464" w:type="pct"/>
            <w:vAlign w:val="center"/>
          </w:tcPr>
          <w:p w:rsidR="00C650C5" w:rsidRPr="00D32F76" w:rsidRDefault="00C650C5" w:rsidP="003C2155">
            <w:pPr>
              <w:jc w:val="center"/>
              <w:rPr>
                <w:rFonts w:ascii="Times New Roman" w:hAnsi="Times New Roman"/>
                <w:sz w:val="24"/>
                <w:szCs w:val="24"/>
              </w:rPr>
            </w:pPr>
            <w:r w:rsidRPr="00D32F76">
              <w:rPr>
                <w:rFonts w:ascii="Times New Roman" w:hAnsi="Times New Roman"/>
                <w:sz w:val="24"/>
                <w:szCs w:val="24"/>
              </w:rPr>
              <w:t>грн.</w:t>
            </w:r>
          </w:p>
        </w:tc>
        <w:tc>
          <w:tcPr>
            <w:tcW w:w="489" w:type="pct"/>
            <w:vAlign w:val="center"/>
          </w:tcPr>
          <w:p w:rsidR="00C650C5" w:rsidRPr="00D32F76" w:rsidRDefault="00C650C5" w:rsidP="00C54C3F">
            <w:pPr>
              <w:jc w:val="center"/>
              <w:rPr>
                <w:rFonts w:ascii="Times New Roman" w:hAnsi="Times New Roman"/>
                <w:sz w:val="24"/>
                <w:szCs w:val="24"/>
              </w:rPr>
            </w:pPr>
            <w:r w:rsidRPr="00D32F76">
              <w:rPr>
                <w:rFonts w:ascii="Times New Roman" w:hAnsi="Times New Roman"/>
                <w:sz w:val="24"/>
                <w:szCs w:val="24"/>
              </w:rPr>
              <w:t>-</w:t>
            </w:r>
          </w:p>
        </w:tc>
        <w:tc>
          <w:tcPr>
            <w:tcW w:w="296" w:type="pct"/>
            <w:vAlign w:val="center"/>
          </w:tcPr>
          <w:p w:rsidR="00C650C5" w:rsidRPr="00D32F76" w:rsidRDefault="00C650C5" w:rsidP="00C54C3F">
            <w:pPr>
              <w:jc w:val="center"/>
              <w:rPr>
                <w:rFonts w:ascii="Times New Roman" w:hAnsi="Times New Roman"/>
                <w:sz w:val="24"/>
                <w:szCs w:val="24"/>
              </w:rPr>
            </w:pPr>
            <w:r w:rsidRPr="00D32F76">
              <w:rPr>
                <w:rFonts w:ascii="Times New Roman" w:hAnsi="Times New Roman"/>
                <w:sz w:val="24"/>
                <w:szCs w:val="24"/>
              </w:rPr>
              <w:t>-</w:t>
            </w:r>
          </w:p>
        </w:tc>
        <w:tc>
          <w:tcPr>
            <w:tcW w:w="296" w:type="pct"/>
            <w:vAlign w:val="center"/>
          </w:tcPr>
          <w:p w:rsidR="00C650C5" w:rsidRPr="00D32F76" w:rsidRDefault="00D87BE5" w:rsidP="00C54C3F">
            <w:pPr>
              <w:jc w:val="center"/>
              <w:rPr>
                <w:rFonts w:ascii="Times New Roman" w:hAnsi="Times New Roman"/>
                <w:sz w:val="24"/>
                <w:szCs w:val="24"/>
              </w:rPr>
            </w:pPr>
            <w:r w:rsidRPr="00D32F76">
              <w:rPr>
                <w:rFonts w:ascii="Times New Roman" w:hAnsi="Times New Roman"/>
                <w:sz w:val="24"/>
                <w:szCs w:val="24"/>
              </w:rPr>
              <w:t>2946,3</w:t>
            </w:r>
          </w:p>
        </w:tc>
        <w:tc>
          <w:tcPr>
            <w:tcW w:w="412" w:type="pct"/>
            <w:vAlign w:val="center"/>
          </w:tcPr>
          <w:p w:rsidR="00C650C5" w:rsidRPr="00D32F76" w:rsidRDefault="00D87BE5" w:rsidP="00C54C3F">
            <w:pPr>
              <w:jc w:val="center"/>
              <w:rPr>
                <w:rFonts w:ascii="Times New Roman" w:hAnsi="Times New Roman"/>
                <w:sz w:val="24"/>
                <w:szCs w:val="24"/>
              </w:rPr>
            </w:pPr>
            <w:r w:rsidRPr="00D32F76">
              <w:rPr>
                <w:rFonts w:ascii="Times New Roman" w:hAnsi="Times New Roman"/>
                <w:sz w:val="24"/>
                <w:szCs w:val="24"/>
              </w:rPr>
              <w:t>3138,7</w:t>
            </w:r>
          </w:p>
        </w:tc>
        <w:tc>
          <w:tcPr>
            <w:tcW w:w="367" w:type="pct"/>
            <w:vAlign w:val="center"/>
          </w:tcPr>
          <w:p w:rsidR="00C650C5" w:rsidRPr="00D32F76" w:rsidRDefault="00D87BE5" w:rsidP="00C54C3F">
            <w:pPr>
              <w:jc w:val="center"/>
              <w:rPr>
                <w:rFonts w:ascii="Times New Roman" w:hAnsi="Times New Roman"/>
                <w:sz w:val="24"/>
                <w:szCs w:val="24"/>
              </w:rPr>
            </w:pPr>
            <w:r w:rsidRPr="00D32F76">
              <w:rPr>
                <w:rFonts w:ascii="Times New Roman" w:hAnsi="Times New Roman"/>
                <w:sz w:val="24"/>
                <w:szCs w:val="24"/>
              </w:rPr>
              <w:t>3263,9</w:t>
            </w:r>
          </w:p>
        </w:tc>
        <w:tc>
          <w:tcPr>
            <w:tcW w:w="593" w:type="pct"/>
            <w:vAlign w:val="center"/>
          </w:tcPr>
          <w:p w:rsidR="00C650C5" w:rsidRPr="00D32F76" w:rsidRDefault="007F715E" w:rsidP="00C54C3F">
            <w:pPr>
              <w:jc w:val="center"/>
              <w:rPr>
                <w:rFonts w:ascii="Times New Roman" w:hAnsi="Times New Roman"/>
                <w:sz w:val="24"/>
                <w:szCs w:val="24"/>
              </w:rPr>
            </w:pPr>
            <w:r w:rsidRPr="00D32F76">
              <w:rPr>
                <w:rFonts w:ascii="Times New Roman" w:hAnsi="Times New Roman"/>
                <w:sz w:val="24"/>
                <w:szCs w:val="24"/>
              </w:rPr>
              <w:t>3163,1</w:t>
            </w:r>
          </w:p>
        </w:tc>
      </w:tr>
      <w:tr w:rsidR="003E3C38" w:rsidRPr="00D32F76" w:rsidTr="003C2155">
        <w:tc>
          <w:tcPr>
            <w:tcW w:w="203" w:type="pct"/>
          </w:tcPr>
          <w:p w:rsidR="00DB6C7F" w:rsidRPr="00D32F76" w:rsidRDefault="00DB6C7F" w:rsidP="00DA338E">
            <w:pPr>
              <w:jc w:val="both"/>
              <w:rPr>
                <w:rFonts w:ascii="Times New Roman" w:hAnsi="Times New Roman"/>
                <w:b/>
                <w:sz w:val="24"/>
                <w:szCs w:val="24"/>
              </w:rPr>
            </w:pPr>
            <w:r w:rsidRPr="00D32F76">
              <w:rPr>
                <w:rFonts w:ascii="Times New Roman" w:hAnsi="Times New Roman"/>
                <w:b/>
                <w:sz w:val="24"/>
                <w:szCs w:val="24"/>
              </w:rPr>
              <w:t>2.2</w:t>
            </w:r>
          </w:p>
        </w:tc>
        <w:tc>
          <w:tcPr>
            <w:tcW w:w="1880" w:type="pct"/>
            <w:vAlign w:val="center"/>
          </w:tcPr>
          <w:p w:rsidR="00DB6C7F" w:rsidRPr="00D32F76" w:rsidRDefault="00DB6C7F" w:rsidP="00035EF4">
            <w:pPr>
              <w:jc w:val="both"/>
              <w:rPr>
                <w:rFonts w:ascii="Times New Roman" w:hAnsi="Times New Roman"/>
                <w:b/>
                <w:sz w:val="24"/>
                <w:szCs w:val="24"/>
                <w:lang w:eastAsia="uk-UA"/>
              </w:rPr>
            </w:pPr>
            <w:r w:rsidRPr="00D32F76">
              <w:rPr>
                <w:rFonts w:ascii="Times New Roman" w:hAnsi="Times New Roman"/>
                <w:b/>
                <w:sz w:val="24"/>
                <w:szCs w:val="24"/>
                <w:lang w:eastAsia="uk-UA"/>
              </w:rPr>
              <w:t xml:space="preserve">Середній обсяг </w:t>
            </w:r>
            <w:r w:rsidR="00035EF4" w:rsidRPr="00D32F76">
              <w:rPr>
                <w:rFonts w:ascii="Times New Roman" w:hAnsi="Times New Roman"/>
                <w:b/>
                <w:sz w:val="24"/>
                <w:szCs w:val="24"/>
                <w:lang w:eastAsia="uk-UA"/>
              </w:rPr>
              <w:t>витрат на виконання одного заходу</w:t>
            </w:r>
          </w:p>
        </w:tc>
        <w:tc>
          <w:tcPr>
            <w:tcW w:w="464" w:type="pct"/>
            <w:vAlign w:val="center"/>
          </w:tcPr>
          <w:p w:rsidR="00DB6C7F" w:rsidRPr="00D32F76" w:rsidRDefault="00035EF4" w:rsidP="00356559">
            <w:pPr>
              <w:jc w:val="center"/>
              <w:rPr>
                <w:rFonts w:ascii="Times New Roman" w:hAnsi="Times New Roman"/>
                <w:sz w:val="24"/>
                <w:szCs w:val="24"/>
              </w:rPr>
            </w:pPr>
            <w:r w:rsidRPr="00D32F76">
              <w:rPr>
                <w:rFonts w:ascii="Times New Roman" w:hAnsi="Times New Roman"/>
                <w:sz w:val="24"/>
                <w:szCs w:val="24"/>
              </w:rPr>
              <w:t>тис.грн.</w:t>
            </w:r>
          </w:p>
        </w:tc>
        <w:tc>
          <w:tcPr>
            <w:tcW w:w="489" w:type="pct"/>
            <w:vAlign w:val="center"/>
          </w:tcPr>
          <w:p w:rsidR="00DB6C7F" w:rsidRPr="00D32F76" w:rsidRDefault="00DB6C7F" w:rsidP="00356559">
            <w:pPr>
              <w:jc w:val="center"/>
              <w:rPr>
                <w:rFonts w:ascii="Times New Roman" w:hAnsi="Times New Roman"/>
                <w:sz w:val="24"/>
                <w:szCs w:val="24"/>
              </w:rPr>
            </w:pPr>
            <w:r w:rsidRPr="00D32F76">
              <w:rPr>
                <w:rFonts w:ascii="Times New Roman" w:hAnsi="Times New Roman"/>
                <w:sz w:val="24"/>
                <w:szCs w:val="24"/>
              </w:rPr>
              <w:t>-</w:t>
            </w:r>
          </w:p>
        </w:tc>
        <w:tc>
          <w:tcPr>
            <w:tcW w:w="296" w:type="pct"/>
            <w:vAlign w:val="center"/>
          </w:tcPr>
          <w:p w:rsidR="00DB6C7F" w:rsidRPr="00D32F76" w:rsidRDefault="00DB6C7F" w:rsidP="00356559">
            <w:pPr>
              <w:jc w:val="center"/>
              <w:rPr>
                <w:rFonts w:ascii="Times New Roman" w:hAnsi="Times New Roman"/>
                <w:sz w:val="24"/>
                <w:szCs w:val="24"/>
              </w:rPr>
            </w:pPr>
            <w:r w:rsidRPr="00D32F76">
              <w:rPr>
                <w:rFonts w:ascii="Times New Roman" w:hAnsi="Times New Roman"/>
                <w:sz w:val="24"/>
                <w:szCs w:val="24"/>
              </w:rPr>
              <w:t>-</w:t>
            </w:r>
          </w:p>
        </w:tc>
        <w:tc>
          <w:tcPr>
            <w:tcW w:w="296" w:type="pct"/>
            <w:vAlign w:val="center"/>
          </w:tcPr>
          <w:p w:rsidR="00DB6C7F" w:rsidRPr="00D32F76" w:rsidRDefault="00F25FE8" w:rsidP="00356559">
            <w:pPr>
              <w:jc w:val="center"/>
              <w:rPr>
                <w:rFonts w:ascii="Times New Roman" w:hAnsi="Times New Roman"/>
                <w:sz w:val="24"/>
                <w:szCs w:val="24"/>
              </w:rPr>
            </w:pPr>
            <w:r w:rsidRPr="00D32F76">
              <w:rPr>
                <w:rFonts w:ascii="Times New Roman" w:hAnsi="Times New Roman"/>
                <w:sz w:val="24"/>
                <w:szCs w:val="24"/>
              </w:rPr>
              <w:t>40,2</w:t>
            </w:r>
          </w:p>
        </w:tc>
        <w:tc>
          <w:tcPr>
            <w:tcW w:w="412" w:type="pct"/>
            <w:vAlign w:val="center"/>
          </w:tcPr>
          <w:p w:rsidR="00DB6C7F" w:rsidRPr="00D32F76" w:rsidRDefault="00C65A66" w:rsidP="00356559">
            <w:pPr>
              <w:jc w:val="center"/>
              <w:rPr>
                <w:rFonts w:ascii="Times New Roman" w:hAnsi="Times New Roman"/>
                <w:sz w:val="24"/>
                <w:szCs w:val="24"/>
              </w:rPr>
            </w:pPr>
            <w:r w:rsidRPr="00D32F76">
              <w:rPr>
                <w:rFonts w:ascii="Times New Roman" w:hAnsi="Times New Roman"/>
                <w:sz w:val="24"/>
                <w:szCs w:val="24"/>
              </w:rPr>
              <w:t>24,1</w:t>
            </w:r>
          </w:p>
        </w:tc>
        <w:tc>
          <w:tcPr>
            <w:tcW w:w="367" w:type="pct"/>
            <w:vAlign w:val="center"/>
          </w:tcPr>
          <w:p w:rsidR="00DB6C7F" w:rsidRPr="00D32F76" w:rsidRDefault="00C65A66" w:rsidP="00356559">
            <w:pPr>
              <w:jc w:val="center"/>
              <w:rPr>
                <w:rFonts w:ascii="Times New Roman" w:hAnsi="Times New Roman"/>
                <w:sz w:val="24"/>
                <w:szCs w:val="24"/>
              </w:rPr>
            </w:pPr>
            <w:r w:rsidRPr="00D32F76">
              <w:rPr>
                <w:rFonts w:ascii="Times New Roman" w:hAnsi="Times New Roman"/>
                <w:sz w:val="24"/>
                <w:szCs w:val="24"/>
              </w:rPr>
              <w:t>54,0</w:t>
            </w:r>
          </w:p>
        </w:tc>
        <w:tc>
          <w:tcPr>
            <w:tcW w:w="593" w:type="pct"/>
            <w:vAlign w:val="center"/>
          </w:tcPr>
          <w:p w:rsidR="00DB6C7F" w:rsidRPr="00D32F76" w:rsidRDefault="00A326C9" w:rsidP="00356559">
            <w:pPr>
              <w:jc w:val="center"/>
              <w:rPr>
                <w:rFonts w:ascii="Times New Roman" w:hAnsi="Times New Roman"/>
                <w:sz w:val="24"/>
                <w:szCs w:val="24"/>
              </w:rPr>
            </w:pPr>
            <w:r w:rsidRPr="00D32F76">
              <w:rPr>
                <w:rFonts w:ascii="Times New Roman" w:hAnsi="Times New Roman"/>
                <w:sz w:val="24"/>
                <w:szCs w:val="24"/>
              </w:rPr>
              <w:t>39,4</w:t>
            </w:r>
          </w:p>
        </w:tc>
      </w:tr>
      <w:tr w:rsidR="003E3C38" w:rsidRPr="00D32F76" w:rsidTr="003C2155">
        <w:tc>
          <w:tcPr>
            <w:tcW w:w="203" w:type="pct"/>
          </w:tcPr>
          <w:p w:rsidR="00DB6C7F" w:rsidRPr="00D32F76" w:rsidRDefault="00DB6C7F" w:rsidP="00DA338E">
            <w:pPr>
              <w:jc w:val="both"/>
              <w:rPr>
                <w:rFonts w:ascii="Times New Roman" w:hAnsi="Times New Roman"/>
                <w:b/>
                <w:sz w:val="24"/>
                <w:szCs w:val="24"/>
              </w:rPr>
            </w:pPr>
            <w:r w:rsidRPr="00D32F76">
              <w:rPr>
                <w:rFonts w:ascii="Times New Roman" w:hAnsi="Times New Roman"/>
                <w:b/>
                <w:sz w:val="24"/>
                <w:szCs w:val="24"/>
              </w:rPr>
              <w:t>2.3</w:t>
            </w:r>
          </w:p>
        </w:tc>
        <w:tc>
          <w:tcPr>
            <w:tcW w:w="1880" w:type="pct"/>
            <w:vAlign w:val="center"/>
          </w:tcPr>
          <w:p w:rsidR="00DB6C7F" w:rsidRPr="00D32F76" w:rsidRDefault="00FE36E6" w:rsidP="00FE36E6">
            <w:pPr>
              <w:jc w:val="both"/>
              <w:rPr>
                <w:rFonts w:ascii="Times New Roman" w:hAnsi="Times New Roman"/>
                <w:b/>
                <w:sz w:val="24"/>
                <w:szCs w:val="24"/>
                <w:lang w:eastAsia="uk-UA"/>
              </w:rPr>
            </w:pPr>
            <w:r w:rsidRPr="00D32F76">
              <w:rPr>
                <w:rFonts w:ascii="Times New Roman" w:hAnsi="Times New Roman"/>
                <w:b/>
                <w:sz w:val="24"/>
                <w:szCs w:val="24"/>
                <w:lang w:eastAsia="uk-UA"/>
              </w:rPr>
              <w:t>Середній обсяг витрат на виготовлення одиниці продукції</w:t>
            </w:r>
          </w:p>
        </w:tc>
        <w:tc>
          <w:tcPr>
            <w:tcW w:w="464" w:type="pct"/>
            <w:vAlign w:val="center"/>
          </w:tcPr>
          <w:p w:rsidR="00DB6C7F" w:rsidRPr="00D32F76" w:rsidRDefault="00867404" w:rsidP="003C2155">
            <w:pPr>
              <w:jc w:val="center"/>
              <w:rPr>
                <w:rFonts w:ascii="Times New Roman" w:hAnsi="Times New Roman"/>
                <w:sz w:val="24"/>
                <w:szCs w:val="24"/>
              </w:rPr>
            </w:pPr>
            <w:r w:rsidRPr="00D32F76">
              <w:rPr>
                <w:rFonts w:ascii="Times New Roman" w:hAnsi="Times New Roman"/>
                <w:sz w:val="24"/>
                <w:szCs w:val="24"/>
              </w:rPr>
              <w:t>грн.</w:t>
            </w:r>
          </w:p>
        </w:tc>
        <w:tc>
          <w:tcPr>
            <w:tcW w:w="489" w:type="pct"/>
            <w:vAlign w:val="center"/>
          </w:tcPr>
          <w:p w:rsidR="00DB6C7F" w:rsidRPr="00D32F76" w:rsidRDefault="00FE36E6" w:rsidP="00C54C3F">
            <w:pPr>
              <w:jc w:val="center"/>
              <w:rPr>
                <w:rFonts w:ascii="Times New Roman" w:hAnsi="Times New Roman"/>
                <w:sz w:val="24"/>
                <w:szCs w:val="24"/>
              </w:rPr>
            </w:pPr>
            <w:r w:rsidRPr="00D32F76">
              <w:rPr>
                <w:rFonts w:ascii="Times New Roman" w:hAnsi="Times New Roman"/>
                <w:sz w:val="24"/>
                <w:szCs w:val="24"/>
              </w:rPr>
              <w:t>-</w:t>
            </w:r>
          </w:p>
        </w:tc>
        <w:tc>
          <w:tcPr>
            <w:tcW w:w="296" w:type="pct"/>
            <w:vAlign w:val="center"/>
          </w:tcPr>
          <w:p w:rsidR="00DB6C7F" w:rsidRPr="00D32F76" w:rsidRDefault="00FE36E6" w:rsidP="00C54C3F">
            <w:pPr>
              <w:jc w:val="center"/>
              <w:rPr>
                <w:rFonts w:ascii="Times New Roman" w:hAnsi="Times New Roman"/>
                <w:sz w:val="24"/>
                <w:szCs w:val="24"/>
              </w:rPr>
            </w:pPr>
            <w:r w:rsidRPr="00D32F76">
              <w:rPr>
                <w:rFonts w:ascii="Times New Roman" w:hAnsi="Times New Roman"/>
                <w:sz w:val="24"/>
                <w:szCs w:val="24"/>
              </w:rPr>
              <w:t>-</w:t>
            </w:r>
          </w:p>
        </w:tc>
        <w:tc>
          <w:tcPr>
            <w:tcW w:w="296" w:type="pct"/>
            <w:vAlign w:val="center"/>
          </w:tcPr>
          <w:p w:rsidR="00DB6C7F" w:rsidRPr="00D32F76" w:rsidRDefault="00867404" w:rsidP="00C54C3F">
            <w:pPr>
              <w:jc w:val="center"/>
              <w:rPr>
                <w:rFonts w:ascii="Times New Roman" w:hAnsi="Times New Roman"/>
                <w:sz w:val="24"/>
                <w:szCs w:val="24"/>
              </w:rPr>
            </w:pPr>
            <w:r w:rsidRPr="00D32F76">
              <w:rPr>
                <w:rFonts w:ascii="Times New Roman" w:hAnsi="Times New Roman"/>
                <w:sz w:val="24"/>
                <w:szCs w:val="24"/>
              </w:rPr>
              <w:t>70,0</w:t>
            </w:r>
          </w:p>
        </w:tc>
        <w:tc>
          <w:tcPr>
            <w:tcW w:w="412" w:type="pct"/>
            <w:vAlign w:val="center"/>
          </w:tcPr>
          <w:p w:rsidR="00DB6C7F" w:rsidRPr="00D32F76" w:rsidRDefault="00867404" w:rsidP="00C54C3F">
            <w:pPr>
              <w:jc w:val="center"/>
              <w:rPr>
                <w:rFonts w:ascii="Times New Roman" w:hAnsi="Times New Roman"/>
                <w:sz w:val="24"/>
                <w:szCs w:val="24"/>
              </w:rPr>
            </w:pPr>
            <w:r w:rsidRPr="00D32F76">
              <w:rPr>
                <w:rFonts w:ascii="Times New Roman" w:hAnsi="Times New Roman"/>
                <w:sz w:val="24"/>
                <w:szCs w:val="24"/>
              </w:rPr>
              <w:t>41,2</w:t>
            </w:r>
          </w:p>
        </w:tc>
        <w:tc>
          <w:tcPr>
            <w:tcW w:w="367" w:type="pct"/>
            <w:vAlign w:val="center"/>
          </w:tcPr>
          <w:p w:rsidR="00DB6C7F" w:rsidRPr="00D32F76" w:rsidRDefault="00867404" w:rsidP="00C54C3F">
            <w:pPr>
              <w:jc w:val="center"/>
              <w:rPr>
                <w:rFonts w:ascii="Times New Roman" w:hAnsi="Times New Roman"/>
                <w:sz w:val="24"/>
                <w:szCs w:val="24"/>
              </w:rPr>
            </w:pPr>
            <w:r w:rsidRPr="00D32F76">
              <w:rPr>
                <w:rFonts w:ascii="Times New Roman" w:hAnsi="Times New Roman"/>
                <w:sz w:val="24"/>
                <w:szCs w:val="24"/>
              </w:rPr>
              <w:t>85,1</w:t>
            </w:r>
          </w:p>
        </w:tc>
        <w:tc>
          <w:tcPr>
            <w:tcW w:w="593" w:type="pct"/>
            <w:vAlign w:val="center"/>
          </w:tcPr>
          <w:p w:rsidR="00DB6C7F" w:rsidRPr="00D32F76" w:rsidRDefault="007F715E" w:rsidP="00C54C3F">
            <w:pPr>
              <w:jc w:val="center"/>
              <w:rPr>
                <w:rFonts w:ascii="Times New Roman" w:hAnsi="Times New Roman"/>
                <w:sz w:val="24"/>
                <w:szCs w:val="24"/>
              </w:rPr>
            </w:pPr>
            <w:r w:rsidRPr="00D32F76">
              <w:rPr>
                <w:rFonts w:ascii="Times New Roman" w:hAnsi="Times New Roman"/>
                <w:sz w:val="24"/>
                <w:szCs w:val="24"/>
              </w:rPr>
              <w:t>65,4</w:t>
            </w:r>
          </w:p>
        </w:tc>
      </w:tr>
      <w:tr w:rsidR="003E3C38" w:rsidRPr="00D32F76" w:rsidTr="003C2155">
        <w:tc>
          <w:tcPr>
            <w:tcW w:w="203" w:type="pct"/>
          </w:tcPr>
          <w:p w:rsidR="00DB6C7F" w:rsidRPr="00D32F76" w:rsidRDefault="00DB6C7F" w:rsidP="003C2155">
            <w:pPr>
              <w:jc w:val="both"/>
              <w:rPr>
                <w:rFonts w:ascii="Times New Roman" w:hAnsi="Times New Roman"/>
                <w:sz w:val="24"/>
                <w:szCs w:val="24"/>
              </w:rPr>
            </w:pPr>
          </w:p>
        </w:tc>
        <w:tc>
          <w:tcPr>
            <w:tcW w:w="4797" w:type="pct"/>
            <w:gridSpan w:val="8"/>
          </w:tcPr>
          <w:p w:rsidR="00DB6C7F" w:rsidRPr="00637490" w:rsidRDefault="00DB6C7F" w:rsidP="003C2155">
            <w:pPr>
              <w:jc w:val="center"/>
              <w:rPr>
                <w:rFonts w:ascii="Times New Roman" w:hAnsi="Times New Roman"/>
                <w:b/>
                <w:sz w:val="26"/>
                <w:szCs w:val="26"/>
              </w:rPr>
            </w:pPr>
            <w:r w:rsidRPr="00637490">
              <w:rPr>
                <w:rFonts w:ascii="Times New Roman" w:hAnsi="Times New Roman"/>
                <w:b/>
                <w:sz w:val="26"/>
                <w:szCs w:val="26"/>
              </w:rPr>
              <w:t>3.Показники якості</w:t>
            </w:r>
          </w:p>
        </w:tc>
      </w:tr>
      <w:tr w:rsidR="003E3C38" w:rsidRPr="00D32F76" w:rsidTr="003C2155">
        <w:trPr>
          <w:trHeight w:val="513"/>
        </w:trPr>
        <w:tc>
          <w:tcPr>
            <w:tcW w:w="203" w:type="pct"/>
          </w:tcPr>
          <w:p w:rsidR="00DB6C7F" w:rsidRPr="00D32F76" w:rsidRDefault="00DB6C7F" w:rsidP="003C2155">
            <w:pPr>
              <w:jc w:val="both"/>
              <w:rPr>
                <w:rFonts w:ascii="Times New Roman" w:hAnsi="Times New Roman"/>
                <w:b/>
                <w:sz w:val="24"/>
                <w:szCs w:val="24"/>
                <w:lang w:val="en-US"/>
              </w:rPr>
            </w:pPr>
            <w:r w:rsidRPr="00D32F76">
              <w:rPr>
                <w:rFonts w:ascii="Times New Roman" w:hAnsi="Times New Roman"/>
                <w:b/>
                <w:sz w:val="24"/>
                <w:szCs w:val="24"/>
              </w:rPr>
              <w:t>3.1</w:t>
            </w:r>
          </w:p>
        </w:tc>
        <w:tc>
          <w:tcPr>
            <w:tcW w:w="1880" w:type="pct"/>
          </w:tcPr>
          <w:p w:rsidR="00DB6C7F" w:rsidRPr="00D32F76" w:rsidRDefault="00DB6C7F" w:rsidP="00356559">
            <w:pPr>
              <w:jc w:val="both"/>
              <w:rPr>
                <w:rFonts w:ascii="Times New Roman" w:hAnsi="Times New Roman"/>
                <w:b/>
                <w:sz w:val="24"/>
                <w:szCs w:val="24"/>
              </w:rPr>
            </w:pPr>
            <w:r w:rsidRPr="00D32F76">
              <w:rPr>
                <w:rFonts w:ascii="Times New Roman" w:hAnsi="Times New Roman"/>
                <w:b/>
                <w:sz w:val="24"/>
                <w:szCs w:val="24"/>
              </w:rPr>
              <w:t>Динаміка зростання кількості обслугованих туристів, які відвідали місто в порівняні з попереднім роком</w:t>
            </w:r>
          </w:p>
        </w:tc>
        <w:tc>
          <w:tcPr>
            <w:tcW w:w="464" w:type="pct"/>
            <w:vAlign w:val="center"/>
          </w:tcPr>
          <w:p w:rsidR="00DB6C7F" w:rsidRPr="00D32F76" w:rsidRDefault="00DB6C7F" w:rsidP="00356559">
            <w:pPr>
              <w:jc w:val="center"/>
              <w:rPr>
                <w:rFonts w:ascii="Times New Roman" w:hAnsi="Times New Roman"/>
                <w:sz w:val="24"/>
                <w:szCs w:val="24"/>
              </w:rPr>
            </w:pPr>
            <w:r w:rsidRPr="00D32F76">
              <w:rPr>
                <w:rFonts w:ascii="Times New Roman" w:hAnsi="Times New Roman"/>
                <w:sz w:val="24"/>
                <w:szCs w:val="24"/>
              </w:rPr>
              <w:t>%</w:t>
            </w:r>
          </w:p>
        </w:tc>
        <w:tc>
          <w:tcPr>
            <w:tcW w:w="489" w:type="pct"/>
            <w:vAlign w:val="center"/>
          </w:tcPr>
          <w:p w:rsidR="00DB6C7F" w:rsidRPr="00D32F76" w:rsidRDefault="00DB6C7F" w:rsidP="00356559">
            <w:pPr>
              <w:jc w:val="center"/>
              <w:rPr>
                <w:rFonts w:ascii="Times New Roman" w:hAnsi="Times New Roman"/>
                <w:sz w:val="24"/>
                <w:szCs w:val="24"/>
              </w:rPr>
            </w:pPr>
            <w:r w:rsidRPr="00D32F76">
              <w:rPr>
                <w:rFonts w:ascii="Times New Roman" w:hAnsi="Times New Roman"/>
                <w:sz w:val="24"/>
                <w:szCs w:val="24"/>
              </w:rPr>
              <w:t>-</w:t>
            </w:r>
          </w:p>
        </w:tc>
        <w:tc>
          <w:tcPr>
            <w:tcW w:w="296" w:type="pct"/>
            <w:vAlign w:val="center"/>
          </w:tcPr>
          <w:p w:rsidR="00DB6C7F" w:rsidRPr="00D32F76" w:rsidRDefault="00DB6C7F" w:rsidP="00356559">
            <w:pPr>
              <w:jc w:val="center"/>
              <w:rPr>
                <w:rFonts w:ascii="Times New Roman" w:hAnsi="Times New Roman"/>
                <w:sz w:val="24"/>
                <w:szCs w:val="24"/>
              </w:rPr>
            </w:pPr>
            <w:r w:rsidRPr="00D32F76">
              <w:rPr>
                <w:rFonts w:ascii="Times New Roman" w:hAnsi="Times New Roman"/>
                <w:sz w:val="24"/>
                <w:szCs w:val="24"/>
              </w:rPr>
              <w:t>-</w:t>
            </w:r>
          </w:p>
        </w:tc>
        <w:tc>
          <w:tcPr>
            <w:tcW w:w="296" w:type="pct"/>
            <w:vAlign w:val="center"/>
          </w:tcPr>
          <w:p w:rsidR="00DB6C7F" w:rsidRPr="00D32F76" w:rsidRDefault="007523ED" w:rsidP="00356559">
            <w:pPr>
              <w:jc w:val="center"/>
              <w:rPr>
                <w:rFonts w:ascii="Times New Roman" w:hAnsi="Times New Roman"/>
                <w:sz w:val="24"/>
                <w:szCs w:val="24"/>
              </w:rPr>
            </w:pPr>
            <w:r w:rsidRPr="00D32F76">
              <w:rPr>
                <w:rFonts w:ascii="Times New Roman" w:hAnsi="Times New Roman"/>
                <w:sz w:val="24"/>
                <w:szCs w:val="24"/>
              </w:rPr>
              <w:t>4,2</w:t>
            </w:r>
          </w:p>
        </w:tc>
        <w:tc>
          <w:tcPr>
            <w:tcW w:w="412" w:type="pct"/>
            <w:vAlign w:val="center"/>
          </w:tcPr>
          <w:p w:rsidR="00DB6C7F" w:rsidRPr="00D32F76" w:rsidRDefault="007523ED" w:rsidP="00356559">
            <w:pPr>
              <w:jc w:val="center"/>
              <w:rPr>
                <w:rFonts w:ascii="Times New Roman" w:hAnsi="Times New Roman"/>
                <w:sz w:val="24"/>
                <w:szCs w:val="24"/>
              </w:rPr>
            </w:pPr>
            <w:r w:rsidRPr="00D32F76">
              <w:rPr>
                <w:rFonts w:ascii="Times New Roman" w:hAnsi="Times New Roman"/>
                <w:sz w:val="24"/>
                <w:szCs w:val="24"/>
              </w:rPr>
              <w:t>4,8</w:t>
            </w:r>
          </w:p>
        </w:tc>
        <w:tc>
          <w:tcPr>
            <w:tcW w:w="367" w:type="pct"/>
            <w:vAlign w:val="center"/>
          </w:tcPr>
          <w:p w:rsidR="00DB6C7F" w:rsidRPr="00D32F76" w:rsidRDefault="007523ED" w:rsidP="00E341F3">
            <w:pPr>
              <w:jc w:val="center"/>
              <w:rPr>
                <w:rFonts w:ascii="Times New Roman" w:hAnsi="Times New Roman"/>
                <w:sz w:val="24"/>
                <w:szCs w:val="24"/>
              </w:rPr>
            </w:pPr>
            <w:r w:rsidRPr="00D32F76">
              <w:rPr>
                <w:rFonts w:ascii="Times New Roman" w:hAnsi="Times New Roman"/>
                <w:sz w:val="24"/>
                <w:szCs w:val="24"/>
              </w:rPr>
              <w:t>5,1</w:t>
            </w:r>
          </w:p>
        </w:tc>
        <w:tc>
          <w:tcPr>
            <w:tcW w:w="593" w:type="pct"/>
            <w:vAlign w:val="center"/>
          </w:tcPr>
          <w:p w:rsidR="00DB6C7F" w:rsidRPr="00D32F76" w:rsidRDefault="007523ED" w:rsidP="00264A34">
            <w:pPr>
              <w:jc w:val="center"/>
              <w:rPr>
                <w:rFonts w:ascii="Times New Roman" w:hAnsi="Times New Roman"/>
                <w:sz w:val="24"/>
                <w:szCs w:val="24"/>
              </w:rPr>
            </w:pPr>
            <w:r w:rsidRPr="00D32F76">
              <w:rPr>
                <w:rFonts w:ascii="Times New Roman" w:hAnsi="Times New Roman"/>
                <w:sz w:val="24"/>
                <w:szCs w:val="24"/>
              </w:rPr>
              <w:t>14,9</w:t>
            </w:r>
          </w:p>
        </w:tc>
      </w:tr>
      <w:tr w:rsidR="003E3C38" w:rsidRPr="00D32F76" w:rsidTr="003C2155">
        <w:trPr>
          <w:trHeight w:val="513"/>
        </w:trPr>
        <w:tc>
          <w:tcPr>
            <w:tcW w:w="203" w:type="pct"/>
          </w:tcPr>
          <w:p w:rsidR="00DB6C7F" w:rsidRPr="00D32F76" w:rsidRDefault="00DB6C7F" w:rsidP="00356559">
            <w:pPr>
              <w:jc w:val="both"/>
              <w:rPr>
                <w:rFonts w:ascii="Times New Roman" w:hAnsi="Times New Roman"/>
                <w:b/>
                <w:sz w:val="24"/>
                <w:szCs w:val="24"/>
              </w:rPr>
            </w:pPr>
            <w:r w:rsidRPr="00D32F76">
              <w:rPr>
                <w:rFonts w:ascii="Times New Roman" w:hAnsi="Times New Roman"/>
                <w:b/>
                <w:sz w:val="24"/>
                <w:szCs w:val="24"/>
              </w:rPr>
              <w:t>3.2</w:t>
            </w:r>
          </w:p>
        </w:tc>
        <w:tc>
          <w:tcPr>
            <w:tcW w:w="1880" w:type="pct"/>
          </w:tcPr>
          <w:p w:rsidR="00DB6C7F" w:rsidRPr="00D32F76" w:rsidRDefault="00DB6C7F" w:rsidP="00356559">
            <w:pPr>
              <w:jc w:val="both"/>
              <w:rPr>
                <w:rFonts w:ascii="Times New Roman" w:hAnsi="Times New Roman"/>
                <w:b/>
                <w:sz w:val="24"/>
                <w:szCs w:val="24"/>
              </w:rPr>
            </w:pPr>
            <w:r w:rsidRPr="00D32F76">
              <w:rPr>
                <w:rFonts w:ascii="Times New Roman" w:hAnsi="Times New Roman"/>
                <w:b/>
                <w:sz w:val="24"/>
                <w:szCs w:val="24"/>
              </w:rPr>
              <w:t>Динаміка росту податкових надходжень до міського бюджету від суб’єктів туристичної діяльності</w:t>
            </w:r>
          </w:p>
        </w:tc>
        <w:tc>
          <w:tcPr>
            <w:tcW w:w="464" w:type="pct"/>
            <w:vAlign w:val="center"/>
          </w:tcPr>
          <w:p w:rsidR="00DB6C7F" w:rsidRPr="00D32F76" w:rsidRDefault="00DB6C7F" w:rsidP="00356559">
            <w:pPr>
              <w:jc w:val="center"/>
              <w:rPr>
                <w:rFonts w:ascii="Times New Roman" w:hAnsi="Times New Roman"/>
                <w:sz w:val="24"/>
                <w:szCs w:val="24"/>
              </w:rPr>
            </w:pPr>
            <w:r w:rsidRPr="00D32F76">
              <w:rPr>
                <w:rFonts w:ascii="Times New Roman" w:hAnsi="Times New Roman"/>
                <w:sz w:val="24"/>
                <w:szCs w:val="24"/>
              </w:rPr>
              <w:t>%</w:t>
            </w:r>
          </w:p>
        </w:tc>
        <w:tc>
          <w:tcPr>
            <w:tcW w:w="489" w:type="pct"/>
            <w:vAlign w:val="center"/>
          </w:tcPr>
          <w:p w:rsidR="00DB6C7F" w:rsidRPr="00D32F76" w:rsidRDefault="00DB6C7F" w:rsidP="00356559">
            <w:pPr>
              <w:jc w:val="center"/>
              <w:rPr>
                <w:rFonts w:ascii="Times New Roman" w:hAnsi="Times New Roman"/>
                <w:sz w:val="24"/>
                <w:szCs w:val="24"/>
              </w:rPr>
            </w:pPr>
            <w:r w:rsidRPr="00D32F76">
              <w:rPr>
                <w:rFonts w:ascii="Times New Roman" w:hAnsi="Times New Roman"/>
                <w:sz w:val="24"/>
                <w:szCs w:val="24"/>
              </w:rPr>
              <w:t>-</w:t>
            </w:r>
          </w:p>
        </w:tc>
        <w:tc>
          <w:tcPr>
            <w:tcW w:w="296" w:type="pct"/>
            <w:vAlign w:val="center"/>
          </w:tcPr>
          <w:p w:rsidR="00DB6C7F" w:rsidRPr="00D32F76" w:rsidRDefault="00DB6C7F" w:rsidP="00356559">
            <w:pPr>
              <w:jc w:val="center"/>
              <w:rPr>
                <w:rFonts w:ascii="Times New Roman" w:hAnsi="Times New Roman"/>
                <w:sz w:val="24"/>
                <w:szCs w:val="24"/>
              </w:rPr>
            </w:pPr>
            <w:r w:rsidRPr="00D32F76">
              <w:rPr>
                <w:rFonts w:ascii="Times New Roman" w:hAnsi="Times New Roman"/>
                <w:sz w:val="24"/>
                <w:szCs w:val="24"/>
              </w:rPr>
              <w:t>-</w:t>
            </w:r>
          </w:p>
        </w:tc>
        <w:tc>
          <w:tcPr>
            <w:tcW w:w="296" w:type="pct"/>
            <w:vAlign w:val="center"/>
          </w:tcPr>
          <w:p w:rsidR="00DB6C7F" w:rsidRPr="00D32F76" w:rsidRDefault="00DB6C7F" w:rsidP="00356559">
            <w:pPr>
              <w:jc w:val="center"/>
              <w:rPr>
                <w:rFonts w:ascii="Times New Roman" w:hAnsi="Times New Roman"/>
                <w:sz w:val="24"/>
                <w:szCs w:val="24"/>
              </w:rPr>
            </w:pPr>
            <w:r w:rsidRPr="00D32F76">
              <w:rPr>
                <w:rFonts w:ascii="Times New Roman" w:hAnsi="Times New Roman"/>
                <w:sz w:val="24"/>
                <w:szCs w:val="24"/>
              </w:rPr>
              <w:t>29,2</w:t>
            </w:r>
          </w:p>
        </w:tc>
        <w:tc>
          <w:tcPr>
            <w:tcW w:w="412" w:type="pct"/>
            <w:vAlign w:val="center"/>
          </w:tcPr>
          <w:p w:rsidR="00DB6C7F" w:rsidRPr="00D32F76" w:rsidRDefault="00DB6C7F" w:rsidP="00356559">
            <w:pPr>
              <w:jc w:val="center"/>
              <w:rPr>
                <w:rFonts w:ascii="Times New Roman" w:hAnsi="Times New Roman"/>
                <w:sz w:val="24"/>
                <w:szCs w:val="24"/>
              </w:rPr>
            </w:pPr>
            <w:r w:rsidRPr="00D32F76">
              <w:rPr>
                <w:rFonts w:ascii="Times New Roman" w:hAnsi="Times New Roman"/>
                <w:sz w:val="24"/>
                <w:szCs w:val="24"/>
              </w:rPr>
              <w:t>10,0</w:t>
            </w:r>
          </w:p>
        </w:tc>
        <w:tc>
          <w:tcPr>
            <w:tcW w:w="367" w:type="pct"/>
            <w:vAlign w:val="center"/>
          </w:tcPr>
          <w:p w:rsidR="00DB6C7F" w:rsidRPr="00D32F76" w:rsidRDefault="00DB6C7F" w:rsidP="00356559">
            <w:pPr>
              <w:jc w:val="center"/>
              <w:rPr>
                <w:rFonts w:ascii="Times New Roman" w:hAnsi="Times New Roman"/>
                <w:sz w:val="24"/>
                <w:szCs w:val="24"/>
              </w:rPr>
            </w:pPr>
            <w:r w:rsidRPr="00D32F76">
              <w:rPr>
                <w:rFonts w:ascii="Times New Roman" w:hAnsi="Times New Roman"/>
                <w:sz w:val="24"/>
                <w:szCs w:val="24"/>
              </w:rPr>
              <w:t>11,0</w:t>
            </w:r>
          </w:p>
        </w:tc>
        <w:tc>
          <w:tcPr>
            <w:tcW w:w="593" w:type="pct"/>
            <w:vAlign w:val="center"/>
          </w:tcPr>
          <w:p w:rsidR="00DB6C7F" w:rsidRPr="00D32F76" w:rsidRDefault="00DB6C7F" w:rsidP="00356559">
            <w:pPr>
              <w:jc w:val="center"/>
              <w:rPr>
                <w:rFonts w:ascii="Times New Roman" w:hAnsi="Times New Roman"/>
                <w:sz w:val="24"/>
                <w:szCs w:val="24"/>
              </w:rPr>
            </w:pPr>
            <w:r w:rsidRPr="00D32F76">
              <w:rPr>
                <w:rFonts w:ascii="Times New Roman" w:hAnsi="Times New Roman"/>
                <w:sz w:val="24"/>
                <w:szCs w:val="24"/>
              </w:rPr>
              <w:t>57,1</w:t>
            </w:r>
          </w:p>
        </w:tc>
      </w:tr>
      <w:tr w:rsidR="003E3C38" w:rsidRPr="00D32F76" w:rsidTr="003C2155">
        <w:trPr>
          <w:trHeight w:val="513"/>
        </w:trPr>
        <w:tc>
          <w:tcPr>
            <w:tcW w:w="203" w:type="pct"/>
          </w:tcPr>
          <w:p w:rsidR="00DB6C7F" w:rsidRPr="00D32F76" w:rsidRDefault="00DB6C7F" w:rsidP="003C2155">
            <w:pPr>
              <w:jc w:val="both"/>
              <w:rPr>
                <w:rFonts w:ascii="Times New Roman" w:hAnsi="Times New Roman"/>
                <w:b/>
                <w:sz w:val="24"/>
                <w:szCs w:val="24"/>
              </w:rPr>
            </w:pPr>
            <w:r w:rsidRPr="00D32F76">
              <w:rPr>
                <w:rFonts w:ascii="Times New Roman" w:hAnsi="Times New Roman"/>
                <w:b/>
                <w:sz w:val="24"/>
                <w:szCs w:val="24"/>
              </w:rPr>
              <w:t>3.3</w:t>
            </w:r>
          </w:p>
        </w:tc>
        <w:tc>
          <w:tcPr>
            <w:tcW w:w="1880" w:type="pct"/>
          </w:tcPr>
          <w:p w:rsidR="00DB6C7F" w:rsidRPr="00D32F76" w:rsidRDefault="00DB6C7F" w:rsidP="00A61886">
            <w:pPr>
              <w:jc w:val="both"/>
              <w:rPr>
                <w:rFonts w:ascii="Times New Roman" w:hAnsi="Times New Roman"/>
                <w:b/>
                <w:sz w:val="24"/>
                <w:szCs w:val="24"/>
              </w:rPr>
            </w:pPr>
            <w:r w:rsidRPr="00D32F76">
              <w:rPr>
                <w:rFonts w:ascii="Times New Roman" w:hAnsi="Times New Roman"/>
                <w:b/>
                <w:sz w:val="24"/>
                <w:szCs w:val="24"/>
              </w:rPr>
              <w:t>Динаміка кількості проведених заходів порівняно з попереднім роком</w:t>
            </w:r>
          </w:p>
        </w:tc>
        <w:tc>
          <w:tcPr>
            <w:tcW w:w="464" w:type="pct"/>
            <w:vAlign w:val="center"/>
          </w:tcPr>
          <w:p w:rsidR="00DB6C7F" w:rsidRPr="00D32F76" w:rsidRDefault="00DB6C7F" w:rsidP="00356559">
            <w:pPr>
              <w:jc w:val="center"/>
              <w:rPr>
                <w:rFonts w:ascii="Times New Roman" w:hAnsi="Times New Roman"/>
                <w:sz w:val="24"/>
                <w:szCs w:val="24"/>
              </w:rPr>
            </w:pPr>
            <w:r w:rsidRPr="00D32F76">
              <w:rPr>
                <w:rFonts w:ascii="Times New Roman" w:hAnsi="Times New Roman"/>
                <w:sz w:val="24"/>
                <w:szCs w:val="24"/>
              </w:rPr>
              <w:t>%</w:t>
            </w:r>
          </w:p>
        </w:tc>
        <w:tc>
          <w:tcPr>
            <w:tcW w:w="489" w:type="pct"/>
            <w:vAlign w:val="center"/>
          </w:tcPr>
          <w:p w:rsidR="00DB6C7F" w:rsidRPr="00D32F76" w:rsidRDefault="00DB6C7F" w:rsidP="00356559">
            <w:pPr>
              <w:jc w:val="center"/>
              <w:rPr>
                <w:rFonts w:ascii="Times New Roman" w:hAnsi="Times New Roman"/>
                <w:sz w:val="24"/>
                <w:szCs w:val="24"/>
              </w:rPr>
            </w:pPr>
            <w:r w:rsidRPr="00D32F76">
              <w:rPr>
                <w:rFonts w:ascii="Times New Roman" w:hAnsi="Times New Roman"/>
                <w:sz w:val="24"/>
                <w:szCs w:val="24"/>
              </w:rPr>
              <w:t>-</w:t>
            </w:r>
          </w:p>
        </w:tc>
        <w:tc>
          <w:tcPr>
            <w:tcW w:w="296" w:type="pct"/>
            <w:vAlign w:val="center"/>
          </w:tcPr>
          <w:p w:rsidR="00DB6C7F" w:rsidRPr="00D32F76" w:rsidRDefault="00DB6C7F" w:rsidP="00356559">
            <w:pPr>
              <w:jc w:val="center"/>
              <w:rPr>
                <w:rFonts w:ascii="Times New Roman" w:hAnsi="Times New Roman"/>
                <w:sz w:val="24"/>
                <w:szCs w:val="24"/>
              </w:rPr>
            </w:pPr>
            <w:r w:rsidRPr="00D32F76">
              <w:rPr>
                <w:rFonts w:ascii="Times New Roman" w:hAnsi="Times New Roman"/>
                <w:sz w:val="24"/>
                <w:szCs w:val="24"/>
              </w:rPr>
              <w:t>-</w:t>
            </w:r>
          </w:p>
        </w:tc>
        <w:tc>
          <w:tcPr>
            <w:tcW w:w="296" w:type="pct"/>
            <w:vAlign w:val="center"/>
          </w:tcPr>
          <w:p w:rsidR="00DB6C7F" w:rsidRPr="00D32F76" w:rsidRDefault="00FC5A08" w:rsidP="00356559">
            <w:pPr>
              <w:jc w:val="center"/>
              <w:rPr>
                <w:rFonts w:ascii="Times New Roman" w:hAnsi="Times New Roman"/>
                <w:sz w:val="24"/>
                <w:szCs w:val="24"/>
              </w:rPr>
            </w:pPr>
            <w:r w:rsidRPr="00D32F76">
              <w:rPr>
                <w:rFonts w:ascii="Times New Roman" w:hAnsi="Times New Roman"/>
                <w:sz w:val="24"/>
                <w:szCs w:val="24"/>
              </w:rPr>
              <w:t>4,0</w:t>
            </w:r>
          </w:p>
        </w:tc>
        <w:tc>
          <w:tcPr>
            <w:tcW w:w="412" w:type="pct"/>
            <w:vAlign w:val="center"/>
          </w:tcPr>
          <w:p w:rsidR="00DB6C7F" w:rsidRPr="00D32F76" w:rsidRDefault="00FC5A08" w:rsidP="00356559">
            <w:pPr>
              <w:jc w:val="center"/>
              <w:rPr>
                <w:rFonts w:ascii="Times New Roman" w:hAnsi="Times New Roman"/>
                <w:sz w:val="24"/>
                <w:szCs w:val="24"/>
              </w:rPr>
            </w:pPr>
            <w:r w:rsidRPr="00D32F76">
              <w:rPr>
                <w:rFonts w:ascii="Times New Roman" w:hAnsi="Times New Roman"/>
                <w:sz w:val="24"/>
                <w:szCs w:val="24"/>
              </w:rPr>
              <w:t>7,7</w:t>
            </w:r>
          </w:p>
        </w:tc>
        <w:tc>
          <w:tcPr>
            <w:tcW w:w="367" w:type="pct"/>
            <w:vAlign w:val="center"/>
          </w:tcPr>
          <w:p w:rsidR="00DB6C7F" w:rsidRPr="00D32F76" w:rsidRDefault="00FC5A08" w:rsidP="00356559">
            <w:pPr>
              <w:jc w:val="center"/>
              <w:rPr>
                <w:rFonts w:ascii="Times New Roman" w:hAnsi="Times New Roman"/>
                <w:sz w:val="24"/>
                <w:szCs w:val="24"/>
              </w:rPr>
            </w:pPr>
            <w:r w:rsidRPr="00D32F76">
              <w:rPr>
                <w:rFonts w:ascii="Times New Roman" w:hAnsi="Times New Roman"/>
                <w:sz w:val="24"/>
                <w:szCs w:val="24"/>
              </w:rPr>
              <w:t>10,7</w:t>
            </w:r>
          </w:p>
        </w:tc>
        <w:tc>
          <w:tcPr>
            <w:tcW w:w="593" w:type="pct"/>
            <w:vAlign w:val="center"/>
          </w:tcPr>
          <w:p w:rsidR="00DB6C7F" w:rsidRPr="00D32F76" w:rsidRDefault="00FC5A08" w:rsidP="00356559">
            <w:pPr>
              <w:jc w:val="center"/>
              <w:rPr>
                <w:rFonts w:ascii="Times New Roman" w:hAnsi="Times New Roman"/>
                <w:sz w:val="24"/>
                <w:szCs w:val="24"/>
              </w:rPr>
            </w:pPr>
            <w:r w:rsidRPr="00D32F76">
              <w:rPr>
                <w:rFonts w:ascii="Times New Roman" w:hAnsi="Times New Roman"/>
                <w:sz w:val="24"/>
                <w:szCs w:val="24"/>
              </w:rPr>
              <w:t>24,0</w:t>
            </w:r>
          </w:p>
        </w:tc>
      </w:tr>
      <w:tr w:rsidR="003E3C38" w:rsidRPr="00D32F76" w:rsidTr="003C2155">
        <w:trPr>
          <w:trHeight w:val="513"/>
        </w:trPr>
        <w:tc>
          <w:tcPr>
            <w:tcW w:w="203" w:type="pct"/>
          </w:tcPr>
          <w:p w:rsidR="00DB6C7F" w:rsidRPr="00D32F76" w:rsidRDefault="00DB6C7F" w:rsidP="003C2155">
            <w:pPr>
              <w:jc w:val="both"/>
              <w:rPr>
                <w:rFonts w:ascii="Times New Roman" w:hAnsi="Times New Roman"/>
                <w:b/>
                <w:sz w:val="24"/>
                <w:szCs w:val="24"/>
              </w:rPr>
            </w:pPr>
            <w:r w:rsidRPr="00D32F76">
              <w:rPr>
                <w:rFonts w:ascii="Times New Roman" w:hAnsi="Times New Roman"/>
                <w:b/>
                <w:sz w:val="24"/>
                <w:szCs w:val="24"/>
              </w:rPr>
              <w:t>3.4</w:t>
            </w:r>
          </w:p>
        </w:tc>
        <w:tc>
          <w:tcPr>
            <w:tcW w:w="1880" w:type="pct"/>
          </w:tcPr>
          <w:p w:rsidR="00DB6C7F" w:rsidRPr="00D32F76" w:rsidRDefault="00DB6C7F" w:rsidP="00BF0298">
            <w:pPr>
              <w:jc w:val="both"/>
              <w:rPr>
                <w:rFonts w:ascii="Times New Roman" w:hAnsi="Times New Roman"/>
                <w:b/>
                <w:sz w:val="24"/>
                <w:szCs w:val="24"/>
              </w:rPr>
            </w:pPr>
            <w:r w:rsidRPr="00D32F76">
              <w:rPr>
                <w:rFonts w:ascii="Times New Roman" w:hAnsi="Times New Roman"/>
                <w:b/>
                <w:sz w:val="24"/>
                <w:szCs w:val="24"/>
              </w:rPr>
              <w:t>Динаміка кількості виготовленої презентаційно-інформаційної та сувенірної продукції порівняно з попереднім роком</w:t>
            </w:r>
          </w:p>
        </w:tc>
        <w:tc>
          <w:tcPr>
            <w:tcW w:w="464" w:type="pct"/>
            <w:vAlign w:val="center"/>
          </w:tcPr>
          <w:p w:rsidR="00DB6C7F" w:rsidRPr="00D32F76" w:rsidRDefault="00DB6C7F" w:rsidP="00356559">
            <w:pPr>
              <w:jc w:val="center"/>
              <w:rPr>
                <w:rFonts w:ascii="Times New Roman" w:hAnsi="Times New Roman"/>
                <w:sz w:val="24"/>
                <w:szCs w:val="24"/>
              </w:rPr>
            </w:pPr>
            <w:r w:rsidRPr="00D32F76">
              <w:rPr>
                <w:rFonts w:ascii="Times New Roman" w:hAnsi="Times New Roman"/>
                <w:sz w:val="24"/>
                <w:szCs w:val="24"/>
              </w:rPr>
              <w:t>%</w:t>
            </w:r>
          </w:p>
        </w:tc>
        <w:tc>
          <w:tcPr>
            <w:tcW w:w="489" w:type="pct"/>
            <w:vAlign w:val="center"/>
          </w:tcPr>
          <w:p w:rsidR="00DB6C7F" w:rsidRPr="00D32F76" w:rsidRDefault="00DB6C7F" w:rsidP="00356559">
            <w:pPr>
              <w:jc w:val="center"/>
              <w:rPr>
                <w:rFonts w:ascii="Times New Roman" w:hAnsi="Times New Roman"/>
                <w:sz w:val="24"/>
                <w:szCs w:val="24"/>
              </w:rPr>
            </w:pPr>
            <w:r w:rsidRPr="00D32F76">
              <w:rPr>
                <w:rFonts w:ascii="Times New Roman" w:hAnsi="Times New Roman"/>
                <w:sz w:val="24"/>
                <w:szCs w:val="24"/>
              </w:rPr>
              <w:t>-</w:t>
            </w:r>
          </w:p>
        </w:tc>
        <w:tc>
          <w:tcPr>
            <w:tcW w:w="296" w:type="pct"/>
            <w:vAlign w:val="center"/>
          </w:tcPr>
          <w:p w:rsidR="00DB6C7F" w:rsidRPr="00D32F76" w:rsidRDefault="00DB6C7F" w:rsidP="00356559">
            <w:pPr>
              <w:jc w:val="center"/>
              <w:rPr>
                <w:rFonts w:ascii="Times New Roman" w:hAnsi="Times New Roman"/>
                <w:sz w:val="24"/>
                <w:szCs w:val="24"/>
              </w:rPr>
            </w:pPr>
            <w:r w:rsidRPr="00D32F76">
              <w:rPr>
                <w:rFonts w:ascii="Times New Roman" w:hAnsi="Times New Roman"/>
                <w:sz w:val="24"/>
                <w:szCs w:val="24"/>
              </w:rPr>
              <w:t>-</w:t>
            </w:r>
          </w:p>
        </w:tc>
        <w:tc>
          <w:tcPr>
            <w:tcW w:w="296" w:type="pct"/>
            <w:vAlign w:val="center"/>
          </w:tcPr>
          <w:p w:rsidR="00DB6C7F" w:rsidRPr="00D32F76" w:rsidRDefault="00804414" w:rsidP="00356559">
            <w:pPr>
              <w:jc w:val="center"/>
              <w:rPr>
                <w:rFonts w:ascii="Times New Roman" w:hAnsi="Times New Roman"/>
                <w:sz w:val="24"/>
                <w:szCs w:val="24"/>
              </w:rPr>
            </w:pPr>
            <w:r w:rsidRPr="00D32F76">
              <w:rPr>
                <w:rFonts w:ascii="Times New Roman" w:hAnsi="Times New Roman"/>
                <w:sz w:val="24"/>
                <w:szCs w:val="24"/>
              </w:rPr>
              <w:t>7,1</w:t>
            </w:r>
          </w:p>
        </w:tc>
        <w:tc>
          <w:tcPr>
            <w:tcW w:w="412" w:type="pct"/>
            <w:vAlign w:val="center"/>
          </w:tcPr>
          <w:p w:rsidR="00DB6C7F" w:rsidRPr="00D32F76" w:rsidRDefault="00007AD6" w:rsidP="00F82413">
            <w:pPr>
              <w:jc w:val="center"/>
              <w:rPr>
                <w:rFonts w:ascii="Times New Roman" w:hAnsi="Times New Roman"/>
                <w:sz w:val="24"/>
                <w:szCs w:val="24"/>
              </w:rPr>
            </w:pPr>
            <w:r w:rsidRPr="00D32F76">
              <w:rPr>
                <w:rFonts w:ascii="Times New Roman" w:hAnsi="Times New Roman"/>
                <w:sz w:val="24"/>
                <w:szCs w:val="24"/>
              </w:rPr>
              <w:t>1</w:t>
            </w:r>
            <w:r w:rsidR="00F82413" w:rsidRPr="00D32F76">
              <w:rPr>
                <w:rFonts w:ascii="Times New Roman" w:hAnsi="Times New Roman"/>
                <w:sz w:val="24"/>
                <w:szCs w:val="24"/>
              </w:rPr>
              <w:t>0,0</w:t>
            </w:r>
          </w:p>
        </w:tc>
        <w:tc>
          <w:tcPr>
            <w:tcW w:w="367" w:type="pct"/>
            <w:vAlign w:val="center"/>
          </w:tcPr>
          <w:p w:rsidR="00DB6C7F" w:rsidRPr="00D32F76" w:rsidRDefault="005636A1" w:rsidP="00356559">
            <w:pPr>
              <w:jc w:val="center"/>
              <w:rPr>
                <w:rFonts w:ascii="Times New Roman" w:hAnsi="Times New Roman"/>
                <w:sz w:val="24"/>
                <w:szCs w:val="24"/>
              </w:rPr>
            </w:pPr>
            <w:r w:rsidRPr="00D32F76">
              <w:rPr>
                <w:rFonts w:ascii="Times New Roman" w:hAnsi="Times New Roman"/>
                <w:sz w:val="24"/>
                <w:szCs w:val="24"/>
              </w:rPr>
              <w:t>12,1</w:t>
            </w:r>
          </w:p>
        </w:tc>
        <w:tc>
          <w:tcPr>
            <w:tcW w:w="593" w:type="pct"/>
            <w:vAlign w:val="center"/>
          </w:tcPr>
          <w:p w:rsidR="00DB6C7F" w:rsidRPr="00D32F76" w:rsidRDefault="00FE137D" w:rsidP="00356559">
            <w:pPr>
              <w:jc w:val="center"/>
              <w:rPr>
                <w:rFonts w:ascii="Times New Roman" w:hAnsi="Times New Roman"/>
                <w:sz w:val="24"/>
                <w:szCs w:val="24"/>
              </w:rPr>
            </w:pPr>
            <w:r w:rsidRPr="00D32F76">
              <w:rPr>
                <w:rFonts w:ascii="Times New Roman" w:hAnsi="Times New Roman"/>
                <w:sz w:val="24"/>
                <w:szCs w:val="24"/>
              </w:rPr>
              <w:t>32,1</w:t>
            </w:r>
          </w:p>
        </w:tc>
      </w:tr>
    </w:tbl>
    <w:p w:rsidR="003C2155" w:rsidRPr="00D32F76" w:rsidRDefault="003C2155" w:rsidP="003C2155">
      <w:pPr>
        <w:ind w:left="11340"/>
        <w:rPr>
          <w:rFonts w:ascii="Times New Roman" w:hAnsi="Times New Roman"/>
          <w:b/>
          <w:bCs/>
          <w:iCs/>
          <w:sz w:val="24"/>
          <w:szCs w:val="24"/>
        </w:rPr>
      </w:pPr>
    </w:p>
    <w:p w:rsidR="003C2155" w:rsidRPr="00C42726" w:rsidRDefault="003C2155" w:rsidP="003C2155">
      <w:pPr>
        <w:pStyle w:val="a6"/>
        <w:spacing w:before="0" w:beforeAutospacing="0" w:after="0" w:afterAutospacing="0"/>
        <w:ind w:firstLine="567"/>
        <w:jc w:val="both"/>
        <w:rPr>
          <w:sz w:val="22"/>
          <w:szCs w:val="22"/>
          <w:lang w:val="uk-UA"/>
        </w:rPr>
      </w:pPr>
      <w:r w:rsidRPr="00C42726">
        <w:rPr>
          <w:b/>
          <w:sz w:val="22"/>
          <w:szCs w:val="22"/>
          <w:lang w:val="uk-UA"/>
        </w:rPr>
        <w:t xml:space="preserve">*Примітка:  </w:t>
      </w:r>
      <w:r w:rsidRPr="00C42726">
        <w:rPr>
          <w:sz w:val="22"/>
          <w:szCs w:val="22"/>
          <w:lang w:val="uk-UA"/>
        </w:rPr>
        <w:t>Розрахунок фактичних обсягів послуг та туристичних потоків в місті Чернівцях проведено за Методикою розрахунку обсягів туристичної діяльності,  яка затверджена спільним наказом Держтурадміністрації та  Держкомстату України від 12.11.2003р. №142/394.</w:t>
      </w:r>
    </w:p>
    <w:p w:rsidR="003C2155" w:rsidRPr="00D32F76" w:rsidRDefault="003C2155" w:rsidP="003C2155">
      <w:pPr>
        <w:tabs>
          <w:tab w:val="num" w:pos="180"/>
        </w:tabs>
        <w:jc w:val="both"/>
        <w:rPr>
          <w:rFonts w:ascii="Times New Roman" w:hAnsi="Times New Roman"/>
          <w:b/>
          <w:sz w:val="24"/>
          <w:szCs w:val="24"/>
        </w:rPr>
      </w:pPr>
    </w:p>
    <w:p w:rsidR="006D75C0" w:rsidRDefault="006D75C0" w:rsidP="003C2155">
      <w:pPr>
        <w:rPr>
          <w:rFonts w:ascii="Times New Roman" w:hAnsi="Times New Roman"/>
          <w:b/>
          <w:sz w:val="28"/>
          <w:szCs w:val="28"/>
        </w:rPr>
      </w:pPr>
    </w:p>
    <w:p w:rsidR="006D75C0" w:rsidRDefault="006D75C0" w:rsidP="003C2155">
      <w:pPr>
        <w:rPr>
          <w:rFonts w:ascii="Times New Roman" w:hAnsi="Times New Roman"/>
          <w:b/>
          <w:sz w:val="28"/>
          <w:szCs w:val="28"/>
        </w:rPr>
      </w:pPr>
    </w:p>
    <w:p w:rsidR="006D75C0" w:rsidRDefault="006D75C0" w:rsidP="003C2155">
      <w:pPr>
        <w:rPr>
          <w:rFonts w:ascii="Times New Roman" w:hAnsi="Times New Roman"/>
          <w:b/>
          <w:sz w:val="28"/>
          <w:szCs w:val="28"/>
        </w:rPr>
      </w:pPr>
    </w:p>
    <w:p w:rsidR="003C2155" w:rsidRPr="00C42726" w:rsidRDefault="003C2155" w:rsidP="003C2155">
      <w:pPr>
        <w:rPr>
          <w:rFonts w:ascii="Times New Roman" w:hAnsi="Times New Roman"/>
          <w:sz w:val="28"/>
          <w:szCs w:val="28"/>
        </w:rPr>
      </w:pPr>
      <w:r w:rsidRPr="00C42726">
        <w:rPr>
          <w:rFonts w:ascii="Times New Roman" w:hAnsi="Times New Roman"/>
          <w:b/>
          <w:sz w:val="28"/>
          <w:szCs w:val="28"/>
        </w:rPr>
        <w:t>Секретар Чернівецької міської ради                                                                                                                           В. Продан</w:t>
      </w:r>
    </w:p>
    <w:p w:rsidR="0084331C" w:rsidRPr="00C42726" w:rsidRDefault="0084331C">
      <w:pPr>
        <w:rPr>
          <w:rFonts w:ascii="Times New Roman" w:hAnsi="Times New Roman"/>
          <w:sz w:val="28"/>
          <w:szCs w:val="28"/>
        </w:rPr>
      </w:pPr>
    </w:p>
    <w:sectPr w:rsidR="0084331C" w:rsidRPr="00C42726" w:rsidSect="00C52CFB">
      <w:headerReference w:type="even" r:id="rId7"/>
      <w:pgSz w:w="16840" w:h="11907" w:orient="landscape" w:code="9"/>
      <w:pgMar w:top="851" w:right="1134" w:bottom="709" w:left="1134" w:header="567" w:footer="709" w:gutter="0"/>
      <w:pgNumType w:start="39"/>
      <w:cols w:space="709"/>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464D" w:rsidRDefault="00C0464D">
      <w:r>
        <w:separator/>
      </w:r>
    </w:p>
  </w:endnote>
  <w:endnote w:type="continuationSeparator" w:id="0">
    <w:p w:rsidR="00C0464D" w:rsidRDefault="00C046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464D" w:rsidRDefault="00C0464D">
      <w:r>
        <w:separator/>
      </w:r>
    </w:p>
  </w:footnote>
  <w:footnote w:type="continuationSeparator" w:id="0">
    <w:p w:rsidR="00C0464D" w:rsidRDefault="00C0464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155" w:rsidRDefault="003C2155" w:rsidP="003C215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3C2155" w:rsidRDefault="003C215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2155"/>
    <w:rsid w:val="0000040F"/>
    <w:rsid w:val="00007AD6"/>
    <w:rsid w:val="00035EF4"/>
    <w:rsid w:val="000701E3"/>
    <w:rsid w:val="0007110E"/>
    <w:rsid w:val="000A33E7"/>
    <w:rsid w:val="000A5578"/>
    <w:rsid w:val="000B2D2B"/>
    <w:rsid w:val="000C1236"/>
    <w:rsid w:val="000C4D9B"/>
    <w:rsid w:val="000C643E"/>
    <w:rsid w:val="00130414"/>
    <w:rsid w:val="00146AFB"/>
    <w:rsid w:val="0015502F"/>
    <w:rsid w:val="001F5430"/>
    <w:rsid w:val="001F7D52"/>
    <w:rsid w:val="001F7F8C"/>
    <w:rsid w:val="00206974"/>
    <w:rsid w:val="00212950"/>
    <w:rsid w:val="002178CD"/>
    <w:rsid w:val="002366C2"/>
    <w:rsid w:val="00264A34"/>
    <w:rsid w:val="0027756E"/>
    <w:rsid w:val="00294AF0"/>
    <w:rsid w:val="002958D7"/>
    <w:rsid w:val="002A18E4"/>
    <w:rsid w:val="002B500A"/>
    <w:rsid w:val="003046A7"/>
    <w:rsid w:val="00347610"/>
    <w:rsid w:val="00356559"/>
    <w:rsid w:val="00371B4F"/>
    <w:rsid w:val="003C2155"/>
    <w:rsid w:val="003E3C38"/>
    <w:rsid w:val="00400CB9"/>
    <w:rsid w:val="004134C1"/>
    <w:rsid w:val="00420D58"/>
    <w:rsid w:val="004226F2"/>
    <w:rsid w:val="00425809"/>
    <w:rsid w:val="00430F78"/>
    <w:rsid w:val="00443C2C"/>
    <w:rsid w:val="00460077"/>
    <w:rsid w:val="00480414"/>
    <w:rsid w:val="00491EFF"/>
    <w:rsid w:val="004A35FA"/>
    <w:rsid w:val="004A4C26"/>
    <w:rsid w:val="004B6840"/>
    <w:rsid w:val="005048FA"/>
    <w:rsid w:val="00505404"/>
    <w:rsid w:val="005225EF"/>
    <w:rsid w:val="00527950"/>
    <w:rsid w:val="00537E68"/>
    <w:rsid w:val="005636A1"/>
    <w:rsid w:val="005650F6"/>
    <w:rsid w:val="005A00DD"/>
    <w:rsid w:val="005D52FA"/>
    <w:rsid w:val="006354DF"/>
    <w:rsid w:val="00637490"/>
    <w:rsid w:val="006470DD"/>
    <w:rsid w:val="00652AE3"/>
    <w:rsid w:val="006537E6"/>
    <w:rsid w:val="00667647"/>
    <w:rsid w:val="00673583"/>
    <w:rsid w:val="006A4DCA"/>
    <w:rsid w:val="006D75C0"/>
    <w:rsid w:val="00700DAB"/>
    <w:rsid w:val="00707C36"/>
    <w:rsid w:val="00727A19"/>
    <w:rsid w:val="00745DE7"/>
    <w:rsid w:val="00747D71"/>
    <w:rsid w:val="007523ED"/>
    <w:rsid w:val="00754F9A"/>
    <w:rsid w:val="00797538"/>
    <w:rsid w:val="007A2FBD"/>
    <w:rsid w:val="007B6053"/>
    <w:rsid w:val="007C2FEE"/>
    <w:rsid w:val="007D6030"/>
    <w:rsid w:val="007F4E02"/>
    <w:rsid w:val="007F5292"/>
    <w:rsid w:val="007F715E"/>
    <w:rsid w:val="00804414"/>
    <w:rsid w:val="008251A6"/>
    <w:rsid w:val="0084331C"/>
    <w:rsid w:val="0085613D"/>
    <w:rsid w:val="00867404"/>
    <w:rsid w:val="008D4A5E"/>
    <w:rsid w:val="008D66F1"/>
    <w:rsid w:val="008F21C9"/>
    <w:rsid w:val="0094384E"/>
    <w:rsid w:val="00965C4E"/>
    <w:rsid w:val="009718D6"/>
    <w:rsid w:val="00992249"/>
    <w:rsid w:val="009C76D5"/>
    <w:rsid w:val="009E1036"/>
    <w:rsid w:val="009E5178"/>
    <w:rsid w:val="00A326C9"/>
    <w:rsid w:val="00A61886"/>
    <w:rsid w:val="00A72124"/>
    <w:rsid w:val="00A752F9"/>
    <w:rsid w:val="00A75F4B"/>
    <w:rsid w:val="00A86D8F"/>
    <w:rsid w:val="00A921CA"/>
    <w:rsid w:val="00AA7DFA"/>
    <w:rsid w:val="00AD1FF6"/>
    <w:rsid w:val="00AD3B99"/>
    <w:rsid w:val="00AD74EA"/>
    <w:rsid w:val="00B01500"/>
    <w:rsid w:val="00B1668F"/>
    <w:rsid w:val="00B222DB"/>
    <w:rsid w:val="00B279D2"/>
    <w:rsid w:val="00B56017"/>
    <w:rsid w:val="00B777A2"/>
    <w:rsid w:val="00BA1273"/>
    <w:rsid w:val="00BA5171"/>
    <w:rsid w:val="00BB4525"/>
    <w:rsid w:val="00BF0298"/>
    <w:rsid w:val="00BF2F5A"/>
    <w:rsid w:val="00C0464D"/>
    <w:rsid w:val="00C42726"/>
    <w:rsid w:val="00C459FA"/>
    <w:rsid w:val="00C52CFB"/>
    <w:rsid w:val="00C54C3F"/>
    <w:rsid w:val="00C5606C"/>
    <w:rsid w:val="00C60600"/>
    <w:rsid w:val="00C650C5"/>
    <w:rsid w:val="00C65A66"/>
    <w:rsid w:val="00C7216A"/>
    <w:rsid w:val="00C84A0D"/>
    <w:rsid w:val="00C868C7"/>
    <w:rsid w:val="00C921E7"/>
    <w:rsid w:val="00CA0E56"/>
    <w:rsid w:val="00CA28EB"/>
    <w:rsid w:val="00CC0E92"/>
    <w:rsid w:val="00CD3235"/>
    <w:rsid w:val="00CE4F3A"/>
    <w:rsid w:val="00D10056"/>
    <w:rsid w:val="00D27177"/>
    <w:rsid w:val="00D30782"/>
    <w:rsid w:val="00D32F76"/>
    <w:rsid w:val="00D73363"/>
    <w:rsid w:val="00D87BE5"/>
    <w:rsid w:val="00DA24E0"/>
    <w:rsid w:val="00DA338E"/>
    <w:rsid w:val="00DA3E8E"/>
    <w:rsid w:val="00DA7430"/>
    <w:rsid w:val="00DB6C7F"/>
    <w:rsid w:val="00DE5086"/>
    <w:rsid w:val="00E0312E"/>
    <w:rsid w:val="00E1312B"/>
    <w:rsid w:val="00E30E3F"/>
    <w:rsid w:val="00E32E13"/>
    <w:rsid w:val="00E341F3"/>
    <w:rsid w:val="00E43548"/>
    <w:rsid w:val="00E46731"/>
    <w:rsid w:val="00E6295D"/>
    <w:rsid w:val="00E95C03"/>
    <w:rsid w:val="00EA7C6B"/>
    <w:rsid w:val="00EB58C4"/>
    <w:rsid w:val="00F10272"/>
    <w:rsid w:val="00F13899"/>
    <w:rsid w:val="00F25FE8"/>
    <w:rsid w:val="00F6494A"/>
    <w:rsid w:val="00F82413"/>
    <w:rsid w:val="00F854F8"/>
    <w:rsid w:val="00F867C5"/>
    <w:rsid w:val="00FC5A08"/>
    <w:rsid w:val="00FD795D"/>
    <w:rsid w:val="00FE137D"/>
    <w:rsid w:val="00FE36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F59E6D8-5368-47ED-833A-9777DD2F5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2155"/>
    <w:rPr>
      <w:rFonts w:ascii="Times New Roman CYR" w:hAnsi="Times New Roman CYR"/>
      <w:lang w:val="uk-UA" w:eastAsia="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2">
    <w:name w:val="Body Text Indent 2"/>
    <w:basedOn w:val="a"/>
    <w:link w:val="20"/>
    <w:rsid w:val="003C2155"/>
    <w:pPr>
      <w:spacing w:after="120" w:line="480" w:lineRule="auto"/>
      <w:ind w:left="283"/>
    </w:pPr>
  </w:style>
  <w:style w:type="paragraph" w:styleId="a3">
    <w:name w:val="header"/>
    <w:basedOn w:val="a"/>
    <w:link w:val="a4"/>
    <w:rsid w:val="003C2155"/>
    <w:pPr>
      <w:tabs>
        <w:tab w:val="center" w:pos="4677"/>
        <w:tab w:val="right" w:pos="9355"/>
      </w:tabs>
    </w:pPr>
  </w:style>
  <w:style w:type="character" w:styleId="a5">
    <w:name w:val="page number"/>
    <w:rsid w:val="003C2155"/>
    <w:rPr>
      <w:rFonts w:cs="Times New Roman"/>
    </w:rPr>
  </w:style>
  <w:style w:type="character" w:customStyle="1" w:styleId="a4">
    <w:name w:val="Верхний колонтитул Знак"/>
    <w:link w:val="a3"/>
    <w:locked/>
    <w:rsid w:val="003C2155"/>
    <w:rPr>
      <w:rFonts w:ascii="Times New Roman CYR" w:hAnsi="Times New Roman CYR"/>
      <w:lang w:val="uk-UA" w:eastAsia="ru-RU" w:bidi="ar-SA"/>
    </w:r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7"/>
    <w:rsid w:val="003C2155"/>
    <w:pPr>
      <w:spacing w:before="100" w:beforeAutospacing="1" w:after="100" w:afterAutospacing="1"/>
    </w:pPr>
    <w:rPr>
      <w:rFonts w:ascii="Times New Roman" w:eastAsia="MS Mincho" w:hAnsi="Times New Roman"/>
      <w:sz w:val="24"/>
      <w:szCs w:val="24"/>
      <w:lang w:val="ru-RU" w:eastAsia="ja-JP"/>
    </w:rPr>
  </w:style>
  <w:style w:type="character" w:customStyle="1" w:styleId="20">
    <w:name w:val="Основной текст с отступом 2 Знак"/>
    <w:link w:val="2"/>
    <w:locked/>
    <w:rsid w:val="003C2155"/>
    <w:rPr>
      <w:rFonts w:ascii="Times New Roman CYR" w:hAnsi="Times New Roman CYR"/>
      <w:lang w:val="uk-UA" w:eastAsia="ru-RU" w:bidi="ar-SA"/>
    </w:rPr>
  </w:style>
  <w:style w:type="character" w:customStyle="1" w:styleId="a7">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locked/>
    <w:rsid w:val="003C2155"/>
    <w:rPr>
      <w:rFonts w:eastAsia="MS Mincho"/>
      <w:sz w:val="24"/>
      <w:szCs w:val="24"/>
      <w:lang w:val="ru-RU" w:eastAsia="ja-JP"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C9CAE9-52BB-45B6-AD4A-4F80C2971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359</Words>
  <Characters>2052</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Додаток 2</vt:lpstr>
    </vt:vector>
  </TitlesOfParts>
  <Company>MoBIL GROUP</Company>
  <LinksUpToDate>false</LinksUpToDate>
  <CharactersWithSpaces>2407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2</dc:title>
  <dc:subject/>
  <dc:creator>SPA</dc:creator>
  <cp:keywords/>
  <dc:description/>
  <cp:lastModifiedBy>kompvid2</cp:lastModifiedBy>
  <cp:revision>2</cp:revision>
  <cp:lastPrinted>2019-09-04T06:54:00Z</cp:lastPrinted>
  <dcterms:created xsi:type="dcterms:W3CDTF">2019-10-21T13:29:00Z</dcterms:created>
  <dcterms:modified xsi:type="dcterms:W3CDTF">2019-10-21T13:29:00Z</dcterms:modified>
</cp:coreProperties>
</file>