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B7" w:rsidRPr="00D47519" w:rsidRDefault="00EA1B2D" w:rsidP="00F715B7">
      <w:pPr>
        <w:pStyle w:val="a7"/>
        <w:rPr>
          <w:szCs w:val="28"/>
        </w:rPr>
      </w:pPr>
      <w:bookmarkStart w:id="0" w:name="_GoBack"/>
      <w:bookmarkEnd w:id="0"/>
      <w:r>
        <w:rPr>
          <w:szCs w:val="28"/>
        </w:rPr>
        <w:t>Аналіз</w:t>
      </w:r>
    </w:p>
    <w:p w:rsidR="00B01D6E" w:rsidRDefault="00F715B7" w:rsidP="00B01D6E">
      <w:pPr>
        <w:pStyle w:val="a7"/>
      </w:pPr>
      <w:r w:rsidRPr="00D47519">
        <w:t>виконання</w:t>
      </w:r>
      <w:r w:rsidR="006F3EC9" w:rsidRPr="006F3EC9">
        <w:t xml:space="preserve"> </w:t>
      </w:r>
      <w:r w:rsidR="006F3EC9">
        <w:t>у</w:t>
      </w:r>
      <w:r w:rsidR="006F3EC9" w:rsidRPr="006F3EC9">
        <w:t xml:space="preserve"> 2016-2018 роках</w:t>
      </w:r>
      <w:r w:rsidRPr="00D47519">
        <w:t xml:space="preserve"> заходів комплексної Програми </w:t>
      </w:r>
      <w:r w:rsidR="007F7208" w:rsidRPr="00D47519">
        <w:t>«</w:t>
      </w:r>
      <w:r w:rsidRPr="00D47519">
        <w:t>Захист</w:t>
      </w:r>
      <w:r w:rsidR="007F7208" w:rsidRPr="00D47519">
        <w:t>»</w:t>
      </w:r>
      <w:r w:rsidRPr="00D47519">
        <w:t xml:space="preserve"> міста Чернівців на 2016-2018 роки,</w:t>
      </w:r>
      <w:r w:rsidR="00B01D6E">
        <w:t xml:space="preserve"> </w:t>
      </w:r>
      <w:r w:rsidRPr="00D47519">
        <w:t>затвердженої рішенням Чернівецької міської ради VІІ скликання</w:t>
      </w:r>
      <w:r w:rsidR="00B01D6E">
        <w:t xml:space="preserve"> від</w:t>
      </w:r>
      <w:r w:rsidRPr="00D47519">
        <w:t xml:space="preserve"> 26.08.2016 року № 357, </w:t>
      </w:r>
    </w:p>
    <w:p w:rsidR="00DF6D10" w:rsidRPr="00B01D6E" w:rsidRDefault="00F715B7" w:rsidP="00B01D6E">
      <w:pPr>
        <w:pStyle w:val="a7"/>
      </w:pPr>
      <w:r w:rsidRPr="00D47519">
        <w:t xml:space="preserve">зі змінами </w:t>
      </w:r>
      <w:r w:rsidR="00E40832" w:rsidRPr="00D47519">
        <w:t>і доповненнями</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080A9F" w:rsidRPr="00D47519" w:rsidTr="0094102F">
        <w:tblPrEx>
          <w:tblCellMar>
            <w:top w:w="0" w:type="dxa"/>
            <w:bottom w:w="0" w:type="dxa"/>
          </w:tblCellMar>
        </w:tblPrEx>
        <w:trPr>
          <w:trHeight w:val="168"/>
          <w:tblHeader/>
        </w:trPr>
        <w:tc>
          <w:tcPr>
            <w:tcW w:w="567" w:type="dxa"/>
          </w:tcPr>
          <w:p w:rsidR="00080A9F" w:rsidRPr="00D47519" w:rsidRDefault="00080A9F">
            <w:pPr>
              <w:jc w:val="center"/>
              <w:rPr>
                <w:b/>
                <w:sz w:val="24"/>
                <w:szCs w:val="24"/>
              </w:rPr>
            </w:pPr>
            <w:r w:rsidRPr="00D47519">
              <w:rPr>
                <w:b/>
                <w:sz w:val="24"/>
                <w:szCs w:val="24"/>
              </w:rPr>
              <w:t>№</w:t>
            </w:r>
          </w:p>
          <w:p w:rsidR="00080A9F" w:rsidRPr="00D47519" w:rsidRDefault="00080A9F">
            <w:pPr>
              <w:jc w:val="center"/>
              <w:rPr>
                <w:b/>
                <w:sz w:val="24"/>
                <w:szCs w:val="24"/>
              </w:rPr>
            </w:pPr>
            <w:r w:rsidRPr="00D47519">
              <w:rPr>
                <w:b/>
                <w:sz w:val="24"/>
                <w:szCs w:val="24"/>
              </w:rPr>
              <w:t>з/п</w:t>
            </w:r>
          </w:p>
        </w:tc>
        <w:tc>
          <w:tcPr>
            <w:tcW w:w="6153" w:type="dxa"/>
          </w:tcPr>
          <w:p w:rsidR="00080A9F" w:rsidRPr="00D47519" w:rsidRDefault="00080A9F">
            <w:pPr>
              <w:pStyle w:val="2"/>
              <w:rPr>
                <w:sz w:val="24"/>
                <w:szCs w:val="24"/>
              </w:rPr>
            </w:pPr>
            <w:r w:rsidRPr="00D47519">
              <w:rPr>
                <w:sz w:val="24"/>
                <w:szCs w:val="24"/>
              </w:rPr>
              <w:t xml:space="preserve">Перелік </w:t>
            </w:r>
          </w:p>
          <w:p w:rsidR="00080A9F" w:rsidRPr="00D47519" w:rsidRDefault="00080A9F">
            <w:pPr>
              <w:jc w:val="center"/>
              <w:rPr>
                <w:b/>
                <w:sz w:val="24"/>
                <w:szCs w:val="24"/>
              </w:rPr>
            </w:pPr>
            <w:r w:rsidRPr="00D47519">
              <w:rPr>
                <w:b/>
                <w:sz w:val="24"/>
                <w:szCs w:val="24"/>
              </w:rPr>
              <w:t>заходів Програми</w:t>
            </w:r>
          </w:p>
        </w:tc>
        <w:tc>
          <w:tcPr>
            <w:tcW w:w="8880" w:type="dxa"/>
            <w:vAlign w:val="center"/>
          </w:tcPr>
          <w:p w:rsidR="00080A9F" w:rsidRPr="00D47519" w:rsidRDefault="008E528E" w:rsidP="00A86CF5">
            <w:pPr>
              <w:jc w:val="center"/>
              <w:rPr>
                <w:b/>
                <w:sz w:val="24"/>
                <w:szCs w:val="24"/>
              </w:rPr>
            </w:pPr>
            <w:r w:rsidRPr="00D47519">
              <w:rPr>
                <w:b/>
                <w:sz w:val="24"/>
                <w:szCs w:val="24"/>
              </w:rPr>
              <w:t>Проведена робота</w:t>
            </w:r>
          </w:p>
        </w:tc>
      </w:tr>
      <w:tr w:rsidR="004B2E88" w:rsidRPr="00D47519" w:rsidTr="00DF6D10">
        <w:tblPrEx>
          <w:tblCellMar>
            <w:top w:w="0" w:type="dxa"/>
            <w:bottom w:w="0" w:type="dxa"/>
          </w:tblCellMar>
        </w:tblPrEx>
        <w:trPr>
          <w:trHeight w:val="341"/>
        </w:trPr>
        <w:tc>
          <w:tcPr>
            <w:tcW w:w="15600" w:type="dxa"/>
            <w:gridSpan w:val="3"/>
            <w:vAlign w:val="center"/>
          </w:tcPr>
          <w:p w:rsidR="004B2E88" w:rsidRPr="00D47519" w:rsidRDefault="004B2E88" w:rsidP="00901564">
            <w:pPr>
              <w:jc w:val="center"/>
              <w:rPr>
                <w:b/>
                <w:sz w:val="24"/>
                <w:szCs w:val="24"/>
              </w:rPr>
            </w:pPr>
            <w:r w:rsidRPr="00D47519">
              <w:rPr>
                <w:b/>
                <w:sz w:val="24"/>
                <w:szCs w:val="24"/>
              </w:rPr>
              <w:t>І. Надання адресної матеріальної підтримки найбільш соціально незахищеним чернівчанам,</w:t>
            </w:r>
          </w:p>
          <w:p w:rsidR="004B2E88" w:rsidRPr="00D47519" w:rsidRDefault="004B2E88" w:rsidP="00901564">
            <w:pPr>
              <w:jc w:val="center"/>
              <w:rPr>
                <w:b/>
                <w:sz w:val="22"/>
                <w:szCs w:val="22"/>
              </w:rPr>
            </w:pPr>
            <w:r w:rsidRPr="00D47519">
              <w:rPr>
                <w:b/>
                <w:sz w:val="24"/>
                <w:szCs w:val="24"/>
              </w:rPr>
              <w:t>пошук</w:t>
            </w:r>
            <w:r w:rsidR="006C6DAA" w:rsidRPr="00D47519">
              <w:rPr>
                <w:b/>
                <w:sz w:val="24"/>
                <w:szCs w:val="24"/>
              </w:rPr>
              <w:t xml:space="preserve"> нових форм та методів соціального захисту чернівчан</w:t>
            </w:r>
          </w:p>
        </w:tc>
      </w:tr>
      <w:tr w:rsidR="008E528E" w:rsidRPr="00D47519" w:rsidTr="0094102F">
        <w:tblPrEx>
          <w:tblCellMar>
            <w:top w:w="0" w:type="dxa"/>
            <w:bottom w:w="0" w:type="dxa"/>
          </w:tblCellMar>
        </w:tblPrEx>
        <w:trPr>
          <w:trHeight w:val="2629"/>
        </w:trPr>
        <w:tc>
          <w:tcPr>
            <w:tcW w:w="567" w:type="dxa"/>
          </w:tcPr>
          <w:p w:rsidR="008E528E" w:rsidRPr="00D47519" w:rsidRDefault="008E528E" w:rsidP="006546B2">
            <w:pPr>
              <w:jc w:val="both"/>
              <w:rPr>
                <w:sz w:val="22"/>
                <w:szCs w:val="22"/>
              </w:rPr>
            </w:pPr>
            <w:r w:rsidRPr="00D47519">
              <w:rPr>
                <w:sz w:val="22"/>
                <w:szCs w:val="22"/>
              </w:rPr>
              <w:t>1.</w:t>
            </w:r>
          </w:p>
        </w:tc>
        <w:tc>
          <w:tcPr>
            <w:tcW w:w="6153" w:type="dxa"/>
          </w:tcPr>
          <w:p w:rsidR="008E528E" w:rsidRPr="00D47519" w:rsidRDefault="008E528E" w:rsidP="006546B2">
            <w:pPr>
              <w:jc w:val="both"/>
              <w:rPr>
                <w:sz w:val="22"/>
                <w:szCs w:val="22"/>
              </w:rPr>
            </w:pPr>
            <w:r w:rsidRPr="00D47519">
              <w:rPr>
                <w:sz w:val="22"/>
                <w:szCs w:val="22"/>
              </w:rPr>
              <w:t xml:space="preserve">     З метою поглиблення адресності допомоги, виявлення найбільш соціально незахищених чернівчан регулярне проведення обстеження матеріально-побутових умов проживання громадян похилого віку, інвалідів, сімей з дітьми, інших пільгових категорій населення. На підставі виявленого щоквартальне поновлення соціального паспорта міста</w:t>
            </w:r>
          </w:p>
        </w:tc>
        <w:tc>
          <w:tcPr>
            <w:tcW w:w="8880" w:type="dxa"/>
          </w:tcPr>
          <w:p w:rsidR="000047A7" w:rsidRPr="00D47519" w:rsidRDefault="00E10BCB" w:rsidP="00E10BCB">
            <w:pPr>
              <w:jc w:val="both"/>
              <w:rPr>
                <w:sz w:val="22"/>
                <w:szCs w:val="22"/>
              </w:rPr>
            </w:pPr>
            <w:r w:rsidRPr="00D47519">
              <w:rPr>
                <w:sz w:val="22"/>
                <w:szCs w:val="22"/>
              </w:rPr>
              <w:t xml:space="preserve">     З метою удосконалення системи надання різних видів адресної допомоги  департаментом праці та соціального захисту населення міської ради ведеться облік  малозабезпечених чернівчан і допомоги, яка їм надавалася. На підставі цього щокварталу поновлюється соціальний паспорт міста. В м. Чернівцях налічується</w:t>
            </w:r>
            <w:r w:rsidR="000047A7" w:rsidRPr="00D47519">
              <w:rPr>
                <w:sz w:val="22"/>
                <w:szCs w:val="22"/>
              </w:rPr>
              <w:t>:</w:t>
            </w:r>
          </w:p>
          <w:p w:rsidR="005B496C" w:rsidRPr="00D47519" w:rsidRDefault="000047A7" w:rsidP="00E10BCB">
            <w:pPr>
              <w:jc w:val="both"/>
              <w:rPr>
                <w:sz w:val="22"/>
                <w:szCs w:val="22"/>
              </w:rPr>
            </w:pPr>
            <w:r w:rsidRPr="00D47519">
              <w:rPr>
                <w:sz w:val="22"/>
                <w:szCs w:val="22"/>
              </w:rPr>
              <w:t xml:space="preserve">- </w:t>
            </w:r>
            <w:r w:rsidRPr="00D47519">
              <w:rPr>
                <w:b/>
                <w:sz w:val="22"/>
                <w:szCs w:val="22"/>
              </w:rPr>
              <w:t>2016 р.</w:t>
            </w:r>
            <w:r w:rsidR="00452F8F" w:rsidRPr="00D47519">
              <w:rPr>
                <w:sz w:val="22"/>
                <w:szCs w:val="22"/>
              </w:rPr>
              <w:t xml:space="preserve"> </w:t>
            </w:r>
            <w:r w:rsidR="00E10BCB" w:rsidRPr="00D47519">
              <w:rPr>
                <w:sz w:val="22"/>
                <w:szCs w:val="22"/>
              </w:rPr>
              <w:t>–</w:t>
            </w:r>
            <w:r w:rsidR="005B496C" w:rsidRPr="00D47519">
              <w:rPr>
                <w:sz w:val="22"/>
                <w:szCs w:val="22"/>
              </w:rPr>
              <w:t xml:space="preserve"> 68557 пенсіонерів, з них </w:t>
            </w:r>
            <w:r w:rsidR="005B496C" w:rsidRPr="00D47519">
              <w:rPr>
                <w:color w:val="000000"/>
                <w:sz w:val="22"/>
                <w:szCs w:val="22"/>
              </w:rPr>
              <w:t>5576</w:t>
            </w:r>
            <w:r w:rsidR="005B496C" w:rsidRPr="00D47519">
              <w:rPr>
                <w:sz w:val="22"/>
                <w:szCs w:val="22"/>
              </w:rPr>
              <w:t xml:space="preserve"> ветеранів війни, </w:t>
            </w:r>
            <w:r w:rsidR="005B496C" w:rsidRPr="00D47519">
              <w:rPr>
                <w:color w:val="000000"/>
                <w:sz w:val="22"/>
                <w:szCs w:val="22"/>
              </w:rPr>
              <w:t>14</w:t>
            </w:r>
            <w:r w:rsidR="00AC6737">
              <w:rPr>
                <w:color w:val="000000"/>
                <w:sz w:val="22"/>
                <w:szCs w:val="22"/>
              </w:rPr>
              <w:t>501</w:t>
            </w:r>
            <w:r w:rsidR="005B496C" w:rsidRPr="00D47519">
              <w:rPr>
                <w:color w:val="000000"/>
                <w:sz w:val="22"/>
                <w:szCs w:val="22"/>
              </w:rPr>
              <w:t xml:space="preserve"> осіб з </w:t>
            </w:r>
            <w:r w:rsidR="005B496C" w:rsidRPr="00D47519">
              <w:rPr>
                <w:sz w:val="22"/>
                <w:szCs w:val="22"/>
              </w:rPr>
              <w:t xml:space="preserve">інвалідністю, </w:t>
            </w:r>
            <w:r w:rsidR="005B496C" w:rsidRPr="00D47519">
              <w:rPr>
                <w:sz w:val="22"/>
                <w:szCs w:val="22"/>
              </w:rPr>
              <w:br/>
            </w:r>
            <w:r w:rsidR="005B496C" w:rsidRPr="00D47519">
              <w:rPr>
                <w:color w:val="000000"/>
                <w:sz w:val="22"/>
                <w:szCs w:val="22"/>
              </w:rPr>
              <w:t>1518</w:t>
            </w:r>
            <w:r w:rsidR="005B496C" w:rsidRPr="00D47519">
              <w:rPr>
                <w:sz w:val="22"/>
                <w:szCs w:val="22"/>
              </w:rPr>
              <w:t xml:space="preserve"> постраждалих внаслідок Чорнобильської катастрофи, </w:t>
            </w:r>
            <w:r w:rsidR="005B496C" w:rsidRPr="00D47519">
              <w:rPr>
                <w:color w:val="000000"/>
                <w:sz w:val="22"/>
                <w:szCs w:val="22"/>
              </w:rPr>
              <w:t xml:space="preserve">610 </w:t>
            </w:r>
            <w:r w:rsidR="005B496C" w:rsidRPr="00D47519">
              <w:rPr>
                <w:sz w:val="22"/>
                <w:szCs w:val="22"/>
              </w:rPr>
              <w:t xml:space="preserve">учасників бойових дій в Афганістані, </w:t>
            </w:r>
            <w:r w:rsidR="005B496C" w:rsidRPr="00D47519">
              <w:rPr>
                <w:color w:val="000000"/>
                <w:sz w:val="22"/>
                <w:szCs w:val="22"/>
              </w:rPr>
              <w:t>1037</w:t>
            </w:r>
            <w:r w:rsidR="005B496C" w:rsidRPr="00D47519">
              <w:rPr>
                <w:sz w:val="22"/>
                <w:szCs w:val="22"/>
              </w:rPr>
              <w:t xml:space="preserve"> діт</w:t>
            </w:r>
            <w:r w:rsidR="005F1967" w:rsidRPr="00D47519">
              <w:rPr>
                <w:sz w:val="22"/>
                <w:szCs w:val="22"/>
              </w:rPr>
              <w:t xml:space="preserve">ей </w:t>
            </w:r>
            <w:r w:rsidR="005B496C" w:rsidRPr="00D47519">
              <w:rPr>
                <w:sz w:val="22"/>
                <w:szCs w:val="22"/>
              </w:rPr>
              <w:t>з інвалідністю;</w:t>
            </w:r>
          </w:p>
          <w:p w:rsidR="00E10BCB" w:rsidRPr="00D47519" w:rsidRDefault="005B496C" w:rsidP="00E10BCB">
            <w:pPr>
              <w:jc w:val="both"/>
              <w:rPr>
                <w:sz w:val="22"/>
                <w:szCs w:val="22"/>
              </w:rPr>
            </w:pPr>
            <w:r w:rsidRPr="00D47519">
              <w:rPr>
                <w:sz w:val="22"/>
                <w:szCs w:val="22"/>
              </w:rPr>
              <w:t xml:space="preserve">- </w:t>
            </w:r>
            <w:r w:rsidRPr="00D47519">
              <w:rPr>
                <w:b/>
                <w:sz w:val="22"/>
                <w:szCs w:val="22"/>
              </w:rPr>
              <w:t>2017 р.</w:t>
            </w:r>
            <w:r w:rsidRPr="00D47519">
              <w:rPr>
                <w:sz w:val="22"/>
                <w:szCs w:val="22"/>
              </w:rPr>
              <w:t xml:space="preserve"> – 67955 пенсіонерів, з них 5452 ветеранів війни, 14456 осіб з інвалідністю,                         1475 постраждалих внаслідок Чорнобильської катастрофи, 603 учасників бойових дій в Афганістані, 1086 діт</w:t>
            </w:r>
            <w:r w:rsidR="005F1967" w:rsidRPr="00D47519">
              <w:rPr>
                <w:sz w:val="22"/>
                <w:szCs w:val="22"/>
              </w:rPr>
              <w:t>ей</w:t>
            </w:r>
            <w:r w:rsidRPr="00D47519">
              <w:rPr>
                <w:sz w:val="22"/>
                <w:szCs w:val="22"/>
              </w:rPr>
              <w:t xml:space="preserve"> з інвалідністю;</w:t>
            </w:r>
          </w:p>
          <w:p w:rsidR="005B496C" w:rsidRPr="00D47519" w:rsidRDefault="005B496C" w:rsidP="00E10BCB">
            <w:pPr>
              <w:jc w:val="both"/>
              <w:rPr>
                <w:sz w:val="22"/>
                <w:szCs w:val="22"/>
              </w:rPr>
            </w:pPr>
            <w:r w:rsidRPr="00D47519">
              <w:rPr>
                <w:sz w:val="22"/>
                <w:szCs w:val="22"/>
              </w:rPr>
              <w:t xml:space="preserve">- </w:t>
            </w:r>
            <w:r w:rsidRPr="00D47519">
              <w:rPr>
                <w:b/>
                <w:sz w:val="22"/>
                <w:szCs w:val="22"/>
              </w:rPr>
              <w:t>2018 р.</w:t>
            </w:r>
            <w:r w:rsidRPr="00D47519">
              <w:rPr>
                <w:sz w:val="22"/>
                <w:szCs w:val="22"/>
              </w:rPr>
              <w:t xml:space="preserve"> – 6</w:t>
            </w:r>
            <w:r w:rsidR="00537512" w:rsidRPr="00D47519">
              <w:rPr>
                <w:sz w:val="22"/>
                <w:szCs w:val="22"/>
              </w:rPr>
              <w:t>4387</w:t>
            </w:r>
            <w:r w:rsidRPr="00D47519">
              <w:rPr>
                <w:sz w:val="22"/>
                <w:szCs w:val="22"/>
              </w:rPr>
              <w:t xml:space="preserve"> пенсіонерів, з них 5</w:t>
            </w:r>
            <w:r w:rsidR="00537512" w:rsidRPr="00D47519">
              <w:rPr>
                <w:sz w:val="22"/>
                <w:szCs w:val="22"/>
              </w:rPr>
              <w:t>3</w:t>
            </w:r>
            <w:r w:rsidR="00AC6737">
              <w:rPr>
                <w:sz w:val="22"/>
                <w:szCs w:val="22"/>
              </w:rPr>
              <w:t>3</w:t>
            </w:r>
            <w:r w:rsidR="00537512" w:rsidRPr="00D47519">
              <w:rPr>
                <w:sz w:val="22"/>
                <w:szCs w:val="22"/>
              </w:rPr>
              <w:t>7</w:t>
            </w:r>
            <w:r w:rsidRPr="00D47519">
              <w:rPr>
                <w:sz w:val="22"/>
                <w:szCs w:val="22"/>
              </w:rPr>
              <w:t xml:space="preserve"> ветеранів війни, 1</w:t>
            </w:r>
            <w:r w:rsidR="005F1967" w:rsidRPr="00D47519">
              <w:rPr>
                <w:sz w:val="22"/>
                <w:szCs w:val="22"/>
              </w:rPr>
              <w:t>1782</w:t>
            </w:r>
            <w:r w:rsidRPr="00D47519">
              <w:rPr>
                <w:sz w:val="22"/>
                <w:szCs w:val="22"/>
              </w:rPr>
              <w:t xml:space="preserve"> осіб з інвалідністю,                         14</w:t>
            </w:r>
            <w:r w:rsidR="005F1967" w:rsidRPr="00D47519">
              <w:rPr>
                <w:sz w:val="22"/>
                <w:szCs w:val="22"/>
              </w:rPr>
              <w:t>34</w:t>
            </w:r>
            <w:r w:rsidRPr="00D47519">
              <w:rPr>
                <w:sz w:val="22"/>
                <w:szCs w:val="22"/>
              </w:rPr>
              <w:t xml:space="preserve"> постраждалих внаслідок Чорнобильської катастрофи, </w:t>
            </w:r>
            <w:r w:rsidR="005F1967" w:rsidRPr="00D47519">
              <w:rPr>
                <w:sz w:val="22"/>
                <w:szCs w:val="22"/>
              </w:rPr>
              <w:t>3015</w:t>
            </w:r>
            <w:r w:rsidRPr="00D47519">
              <w:rPr>
                <w:sz w:val="22"/>
                <w:szCs w:val="22"/>
              </w:rPr>
              <w:t xml:space="preserve"> учасників бойових дій в Афганістані, 10</w:t>
            </w:r>
            <w:r w:rsidR="005F1967" w:rsidRPr="00D47519">
              <w:rPr>
                <w:sz w:val="22"/>
                <w:szCs w:val="22"/>
              </w:rPr>
              <w:t>21</w:t>
            </w:r>
            <w:r w:rsidRPr="00D47519">
              <w:rPr>
                <w:sz w:val="22"/>
                <w:szCs w:val="22"/>
              </w:rPr>
              <w:t xml:space="preserve"> діт</w:t>
            </w:r>
            <w:r w:rsidR="005F1967" w:rsidRPr="00D47519">
              <w:rPr>
                <w:sz w:val="22"/>
                <w:szCs w:val="22"/>
              </w:rPr>
              <w:t>ей</w:t>
            </w:r>
            <w:r w:rsidRPr="00D47519">
              <w:rPr>
                <w:sz w:val="22"/>
                <w:szCs w:val="22"/>
              </w:rPr>
              <w:t xml:space="preserve"> з інвалідністю</w:t>
            </w:r>
          </w:p>
          <w:p w:rsidR="006546B2" w:rsidRPr="00D47519" w:rsidRDefault="00CC4880" w:rsidP="00BB2DB9">
            <w:pPr>
              <w:ind w:firstLine="298"/>
              <w:jc w:val="both"/>
              <w:rPr>
                <w:sz w:val="22"/>
                <w:szCs w:val="22"/>
              </w:rPr>
            </w:pPr>
            <w:r w:rsidRPr="00D47519">
              <w:rPr>
                <w:sz w:val="22"/>
                <w:szCs w:val="22"/>
              </w:rPr>
              <w:t xml:space="preserve">Одним із головних завдань КЦ «Турбота» є виявлення потребуючих громадян. Згідно з статистичним звітом </w:t>
            </w:r>
            <w:r w:rsidR="007F5B88" w:rsidRPr="00D47519">
              <w:rPr>
                <w:sz w:val="22"/>
                <w:szCs w:val="22"/>
              </w:rPr>
              <w:t>було виявлено  потребуючих громадян: у 2016 р</w:t>
            </w:r>
            <w:r w:rsidR="00DF6D10">
              <w:rPr>
                <w:sz w:val="22"/>
                <w:szCs w:val="22"/>
              </w:rPr>
              <w:t>.</w:t>
            </w:r>
            <w:r w:rsidR="007F5B88" w:rsidRPr="00D47519">
              <w:rPr>
                <w:sz w:val="22"/>
                <w:szCs w:val="22"/>
              </w:rPr>
              <w:t xml:space="preserve"> – 5384; у</w:t>
            </w:r>
            <w:r w:rsidRPr="00D47519">
              <w:rPr>
                <w:sz w:val="22"/>
                <w:szCs w:val="22"/>
              </w:rPr>
              <w:t xml:space="preserve"> 201</w:t>
            </w:r>
            <w:r w:rsidR="00E40832" w:rsidRPr="00D47519">
              <w:rPr>
                <w:sz w:val="22"/>
                <w:szCs w:val="22"/>
              </w:rPr>
              <w:t>7</w:t>
            </w:r>
            <w:r w:rsidRPr="00D47519">
              <w:rPr>
                <w:sz w:val="22"/>
                <w:szCs w:val="22"/>
              </w:rPr>
              <w:t xml:space="preserve"> р</w:t>
            </w:r>
            <w:r w:rsidR="00DF6D10">
              <w:rPr>
                <w:sz w:val="22"/>
                <w:szCs w:val="22"/>
              </w:rPr>
              <w:t>.</w:t>
            </w:r>
            <w:r w:rsidR="007F5B88" w:rsidRPr="00D47519">
              <w:rPr>
                <w:sz w:val="22"/>
                <w:szCs w:val="22"/>
              </w:rPr>
              <w:t xml:space="preserve"> – </w:t>
            </w:r>
            <w:r w:rsidRPr="00D47519">
              <w:rPr>
                <w:sz w:val="22"/>
                <w:szCs w:val="22"/>
              </w:rPr>
              <w:t>5</w:t>
            </w:r>
            <w:r w:rsidR="00E40832" w:rsidRPr="00D47519">
              <w:rPr>
                <w:sz w:val="22"/>
                <w:szCs w:val="22"/>
              </w:rPr>
              <w:t>199</w:t>
            </w:r>
            <w:r w:rsidR="007F5B88" w:rsidRPr="00D47519">
              <w:rPr>
                <w:sz w:val="22"/>
                <w:szCs w:val="22"/>
              </w:rPr>
              <w:t>, у 2018 р</w:t>
            </w:r>
            <w:r w:rsidR="00DF6D10">
              <w:rPr>
                <w:sz w:val="22"/>
                <w:szCs w:val="22"/>
              </w:rPr>
              <w:t>.</w:t>
            </w:r>
            <w:r w:rsidR="007F5B88" w:rsidRPr="00D47519">
              <w:rPr>
                <w:sz w:val="22"/>
                <w:szCs w:val="22"/>
              </w:rPr>
              <w:t xml:space="preserve"> -</w:t>
            </w:r>
            <w:r w:rsidR="007F3830" w:rsidRPr="00D47519">
              <w:rPr>
                <w:sz w:val="22"/>
                <w:szCs w:val="22"/>
              </w:rPr>
              <w:t xml:space="preserve"> 5108</w:t>
            </w:r>
            <w:r w:rsidRPr="00D47519">
              <w:rPr>
                <w:sz w:val="22"/>
                <w:szCs w:val="22"/>
              </w:rPr>
              <w:t>.</w:t>
            </w:r>
            <w:r w:rsidR="0032688A" w:rsidRPr="00D47519">
              <w:rPr>
                <w:sz w:val="22"/>
                <w:szCs w:val="22"/>
              </w:rPr>
              <w:t xml:space="preserve"> Всього</w:t>
            </w:r>
            <w:r w:rsidR="00B31F47" w:rsidRPr="00D47519">
              <w:rPr>
                <w:sz w:val="22"/>
                <w:szCs w:val="22"/>
              </w:rPr>
              <w:t xml:space="preserve"> за 2016-2018 р</w:t>
            </w:r>
            <w:r w:rsidR="00DF6D10">
              <w:rPr>
                <w:sz w:val="22"/>
                <w:szCs w:val="22"/>
              </w:rPr>
              <w:t>.р.</w:t>
            </w:r>
            <w:r w:rsidR="0032688A" w:rsidRPr="00D47519">
              <w:rPr>
                <w:sz w:val="22"/>
                <w:szCs w:val="22"/>
              </w:rPr>
              <w:t xml:space="preserve"> виявлено – 15691 громадян.</w:t>
            </w:r>
          </w:p>
        </w:tc>
      </w:tr>
      <w:tr w:rsidR="008E528E" w:rsidRPr="00D47519" w:rsidTr="0094102F">
        <w:tblPrEx>
          <w:tblCellMar>
            <w:top w:w="0" w:type="dxa"/>
            <w:bottom w:w="0" w:type="dxa"/>
          </w:tblCellMar>
        </w:tblPrEx>
        <w:trPr>
          <w:trHeight w:val="1992"/>
        </w:trPr>
        <w:tc>
          <w:tcPr>
            <w:tcW w:w="567" w:type="dxa"/>
          </w:tcPr>
          <w:p w:rsidR="008E528E" w:rsidRPr="00D47519" w:rsidRDefault="008E528E">
            <w:pPr>
              <w:jc w:val="center"/>
              <w:rPr>
                <w:bCs/>
                <w:sz w:val="22"/>
                <w:szCs w:val="22"/>
              </w:rPr>
            </w:pPr>
            <w:r w:rsidRPr="00D47519">
              <w:rPr>
                <w:bCs/>
                <w:sz w:val="22"/>
                <w:szCs w:val="22"/>
              </w:rPr>
              <w:t>2.</w:t>
            </w:r>
          </w:p>
        </w:tc>
        <w:tc>
          <w:tcPr>
            <w:tcW w:w="6153" w:type="dxa"/>
          </w:tcPr>
          <w:p w:rsidR="008E528E" w:rsidRPr="00D47519" w:rsidRDefault="008E528E" w:rsidP="006546B2">
            <w:pPr>
              <w:jc w:val="both"/>
              <w:rPr>
                <w:sz w:val="22"/>
                <w:szCs w:val="22"/>
              </w:rPr>
            </w:pPr>
            <w:r w:rsidRPr="00D47519">
              <w:rPr>
                <w:sz w:val="22"/>
                <w:szCs w:val="22"/>
              </w:rPr>
              <w:t xml:space="preserve">     Надання адресної матеріальної допомоги найбільш соціально незахищеним чернівчанам: ветеранам війни і праці,  дітям війни, громадянам похилого віку, інвалідам, реабілітованим, постраждалим від аварії на Чорнобильській АЕС, сиротам, сім’ям з дітьми, іншим громадянам, які опинилися в складних життєвих обставинах</w:t>
            </w:r>
          </w:p>
        </w:tc>
        <w:tc>
          <w:tcPr>
            <w:tcW w:w="8880" w:type="dxa"/>
          </w:tcPr>
          <w:p w:rsidR="00B05437" w:rsidRPr="00D47519" w:rsidRDefault="008E528E" w:rsidP="00452F8F">
            <w:pPr>
              <w:ind w:firstLine="252"/>
              <w:jc w:val="both"/>
              <w:rPr>
                <w:bCs/>
                <w:sz w:val="22"/>
                <w:szCs w:val="22"/>
              </w:rPr>
            </w:pPr>
            <w:r w:rsidRPr="00D47519">
              <w:rPr>
                <w:bCs/>
                <w:sz w:val="22"/>
                <w:szCs w:val="22"/>
              </w:rPr>
              <w:t>Матеріальна допомога за рахунок коштів міського бюджету громадянам м. Чернівців, які опинилися в складних життєвих обставинах, надана</w:t>
            </w:r>
            <w:r w:rsidR="00B05437" w:rsidRPr="00D47519">
              <w:rPr>
                <w:bCs/>
                <w:sz w:val="22"/>
                <w:szCs w:val="22"/>
              </w:rPr>
              <w:t>:</w:t>
            </w:r>
          </w:p>
          <w:p w:rsidR="00B05437" w:rsidRPr="00D47519" w:rsidRDefault="00A87F92" w:rsidP="00452F8F">
            <w:pPr>
              <w:ind w:firstLine="252"/>
              <w:jc w:val="both"/>
              <w:rPr>
                <w:bCs/>
                <w:sz w:val="22"/>
                <w:szCs w:val="22"/>
              </w:rPr>
            </w:pPr>
            <w:r w:rsidRPr="00D47519">
              <w:rPr>
                <w:b/>
                <w:bCs/>
                <w:sz w:val="22"/>
                <w:szCs w:val="22"/>
              </w:rPr>
              <w:t>- у</w:t>
            </w:r>
            <w:r w:rsidR="00B05437" w:rsidRPr="00D47519">
              <w:rPr>
                <w:b/>
                <w:bCs/>
                <w:sz w:val="22"/>
                <w:szCs w:val="22"/>
              </w:rPr>
              <w:t xml:space="preserve"> 2016 р.</w:t>
            </w:r>
            <w:r w:rsidR="00B05437" w:rsidRPr="00D47519">
              <w:rPr>
                <w:bCs/>
                <w:sz w:val="22"/>
                <w:szCs w:val="22"/>
              </w:rPr>
              <w:t xml:space="preserve"> </w:t>
            </w:r>
            <w:r w:rsidR="00FD1E6F">
              <w:rPr>
                <w:bCs/>
                <w:sz w:val="22"/>
                <w:szCs w:val="22"/>
              </w:rPr>
              <w:t>–</w:t>
            </w:r>
            <w:r w:rsidR="00B05437" w:rsidRPr="00D47519">
              <w:rPr>
                <w:bCs/>
                <w:sz w:val="22"/>
                <w:szCs w:val="22"/>
              </w:rPr>
              <w:t xml:space="preserve"> </w:t>
            </w:r>
            <w:r w:rsidR="00B05437" w:rsidRPr="00D47519">
              <w:rPr>
                <w:sz w:val="22"/>
                <w:szCs w:val="22"/>
              </w:rPr>
              <w:t>2</w:t>
            </w:r>
            <w:r w:rsidR="007B65F0" w:rsidRPr="00D47519">
              <w:rPr>
                <w:sz w:val="22"/>
                <w:szCs w:val="22"/>
              </w:rPr>
              <w:t>642</w:t>
            </w:r>
            <w:r w:rsidR="00FD1E6F">
              <w:rPr>
                <w:sz w:val="22"/>
                <w:szCs w:val="22"/>
              </w:rPr>
              <w:t xml:space="preserve"> </w:t>
            </w:r>
            <w:r w:rsidR="00B05437" w:rsidRPr="00D47519">
              <w:rPr>
                <w:sz w:val="22"/>
                <w:szCs w:val="22"/>
              </w:rPr>
              <w:t>сім’ям на загальну суму 1544,</w:t>
            </w:r>
            <w:r w:rsidR="00D07BCB">
              <w:rPr>
                <w:sz w:val="22"/>
                <w:szCs w:val="22"/>
              </w:rPr>
              <w:t>8</w:t>
            </w:r>
            <w:r w:rsidR="00B05437" w:rsidRPr="00D47519">
              <w:rPr>
                <w:sz w:val="22"/>
                <w:szCs w:val="22"/>
              </w:rPr>
              <w:t xml:space="preserve"> тис. грн.;  </w:t>
            </w:r>
          </w:p>
          <w:p w:rsidR="00B05437" w:rsidRPr="00D47519" w:rsidRDefault="00A87F92" w:rsidP="00452F8F">
            <w:pPr>
              <w:ind w:firstLine="252"/>
              <w:jc w:val="both"/>
              <w:rPr>
                <w:bCs/>
                <w:sz w:val="22"/>
                <w:szCs w:val="22"/>
              </w:rPr>
            </w:pPr>
            <w:r w:rsidRPr="00D47519">
              <w:rPr>
                <w:b/>
                <w:bCs/>
                <w:sz w:val="22"/>
                <w:szCs w:val="22"/>
              </w:rPr>
              <w:t>- у</w:t>
            </w:r>
            <w:r w:rsidR="00B05437" w:rsidRPr="00D47519">
              <w:rPr>
                <w:b/>
                <w:bCs/>
                <w:sz w:val="22"/>
                <w:szCs w:val="22"/>
              </w:rPr>
              <w:t xml:space="preserve"> 2017 р.</w:t>
            </w:r>
            <w:r w:rsidR="00B05437" w:rsidRPr="00D47519">
              <w:rPr>
                <w:bCs/>
                <w:sz w:val="22"/>
                <w:szCs w:val="22"/>
              </w:rPr>
              <w:t xml:space="preserve"> </w:t>
            </w:r>
            <w:r w:rsidR="00FD1E6F">
              <w:rPr>
                <w:bCs/>
                <w:sz w:val="22"/>
                <w:szCs w:val="22"/>
              </w:rPr>
              <w:t>–</w:t>
            </w:r>
            <w:r w:rsidR="00B05437" w:rsidRPr="00D47519">
              <w:rPr>
                <w:bCs/>
                <w:sz w:val="22"/>
                <w:szCs w:val="22"/>
              </w:rPr>
              <w:t xml:space="preserve"> </w:t>
            </w:r>
            <w:r w:rsidR="00E94850" w:rsidRPr="00D47519">
              <w:rPr>
                <w:bCs/>
                <w:sz w:val="22"/>
                <w:szCs w:val="22"/>
              </w:rPr>
              <w:t>4</w:t>
            </w:r>
            <w:r w:rsidR="00BC1586" w:rsidRPr="00D47519">
              <w:rPr>
                <w:bCs/>
                <w:sz w:val="22"/>
                <w:szCs w:val="22"/>
              </w:rPr>
              <w:t>517</w:t>
            </w:r>
            <w:r w:rsidR="00FD1E6F">
              <w:rPr>
                <w:bCs/>
                <w:sz w:val="22"/>
                <w:szCs w:val="22"/>
              </w:rPr>
              <w:t xml:space="preserve"> </w:t>
            </w:r>
            <w:r w:rsidR="00E40832" w:rsidRPr="00D47519">
              <w:rPr>
                <w:bCs/>
                <w:sz w:val="22"/>
                <w:szCs w:val="22"/>
              </w:rPr>
              <w:t>сім’ям</w:t>
            </w:r>
            <w:r w:rsidR="005E2CAD" w:rsidRPr="00D47519">
              <w:rPr>
                <w:bCs/>
                <w:sz w:val="22"/>
                <w:szCs w:val="22"/>
              </w:rPr>
              <w:t xml:space="preserve"> </w:t>
            </w:r>
            <w:r w:rsidR="00B05437" w:rsidRPr="00D47519">
              <w:rPr>
                <w:bCs/>
                <w:sz w:val="22"/>
                <w:szCs w:val="22"/>
              </w:rPr>
              <w:t>на загальну суму</w:t>
            </w:r>
            <w:r w:rsidR="005E2CAD" w:rsidRPr="00D47519">
              <w:rPr>
                <w:bCs/>
                <w:sz w:val="22"/>
                <w:szCs w:val="22"/>
              </w:rPr>
              <w:t xml:space="preserve"> </w:t>
            </w:r>
            <w:r w:rsidR="00AB6A10" w:rsidRPr="00D47519">
              <w:rPr>
                <w:bCs/>
                <w:sz w:val="22"/>
                <w:szCs w:val="22"/>
              </w:rPr>
              <w:t>3801,1 тис.грн.</w:t>
            </w:r>
            <w:r w:rsidR="00B05437" w:rsidRPr="00D47519">
              <w:rPr>
                <w:bCs/>
                <w:sz w:val="22"/>
                <w:szCs w:val="22"/>
              </w:rPr>
              <w:t>;</w:t>
            </w:r>
            <w:r w:rsidR="00677120" w:rsidRPr="00D47519">
              <w:rPr>
                <w:bCs/>
                <w:sz w:val="22"/>
                <w:szCs w:val="22"/>
              </w:rPr>
              <w:t xml:space="preserve"> </w:t>
            </w:r>
          </w:p>
          <w:p w:rsidR="00B05437" w:rsidRPr="00D47519" w:rsidRDefault="00A87F92" w:rsidP="00452F8F">
            <w:pPr>
              <w:ind w:firstLine="252"/>
              <w:jc w:val="both"/>
              <w:rPr>
                <w:bCs/>
                <w:sz w:val="22"/>
                <w:szCs w:val="22"/>
              </w:rPr>
            </w:pPr>
            <w:r w:rsidRPr="00D47519">
              <w:rPr>
                <w:b/>
                <w:bCs/>
                <w:sz w:val="22"/>
                <w:szCs w:val="22"/>
              </w:rPr>
              <w:t>- у</w:t>
            </w:r>
            <w:r w:rsidR="00B05437" w:rsidRPr="00D47519">
              <w:rPr>
                <w:bCs/>
                <w:sz w:val="22"/>
                <w:szCs w:val="22"/>
              </w:rPr>
              <w:t xml:space="preserve"> </w:t>
            </w:r>
            <w:r w:rsidR="00B05437" w:rsidRPr="00D47519">
              <w:rPr>
                <w:b/>
                <w:bCs/>
                <w:sz w:val="22"/>
                <w:szCs w:val="22"/>
              </w:rPr>
              <w:t>2018 р.</w:t>
            </w:r>
            <w:r w:rsidR="00B05437" w:rsidRPr="00D47519">
              <w:rPr>
                <w:bCs/>
                <w:sz w:val="22"/>
                <w:szCs w:val="22"/>
              </w:rPr>
              <w:t xml:space="preserve"> </w:t>
            </w:r>
            <w:r w:rsidR="00FD1E6F">
              <w:rPr>
                <w:bCs/>
                <w:sz w:val="22"/>
                <w:szCs w:val="22"/>
              </w:rPr>
              <w:t>–</w:t>
            </w:r>
            <w:r w:rsidR="00B05437" w:rsidRPr="00D47519">
              <w:rPr>
                <w:bCs/>
                <w:sz w:val="22"/>
                <w:szCs w:val="22"/>
              </w:rPr>
              <w:t xml:space="preserve"> </w:t>
            </w:r>
            <w:r w:rsidR="007F3830" w:rsidRPr="00D47519">
              <w:rPr>
                <w:bCs/>
                <w:sz w:val="22"/>
                <w:szCs w:val="22"/>
              </w:rPr>
              <w:t>4</w:t>
            </w:r>
            <w:r w:rsidR="007B65F0" w:rsidRPr="00D47519">
              <w:rPr>
                <w:bCs/>
                <w:sz w:val="22"/>
                <w:szCs w:val="22"/>
              </w:rPr>
              <w:t>458</w:t>
            </w:r>
            <w:r w:rsidR="00FD1E6F">
              <w:rPr>
                <w:bCs/>
                <w:sz w:val="22"/>
                <w:szCs w:val="22"/>
              </w:rPr>
              <w:t xml:space="preserve"> </w:t>
            </w:r>
            <w:r w:rsidR="00B05437" w:rsidRPr="00D47519">
              <w:rPr>
                <w:bCs/>
                <w:sz w:val="22"/>
                <w:szCs w:val="22"/>
              </w:rPr>
              <w:t xml:space="preserve">сім’ям на загальну суму </w:t>
            </w:r>
            <w:r w:rsidR="007F3830" w:rsidRPr="00D47519">
              <w:rPr>
                <w:bCs/>
                <w:sz w:val="22"/>
                <w:szCs w:val="22"/>
              </w:rPr>
              <w:t>5</w:t>
            </w:r>
            <w:r w:rsidR="007B65F0" w:rsidRPr="00D47519">
              <w:rPr>
                <w:bCs/>
                <w:sz w:val="22"/>
                <w:szCs w:val="22"/>
              </w:rPr>
              <w:t>3</w:t>
            </w:r>
            <w:r w:rsidR="00037B8D">
              <w:rPr>
                <w:bCs/>
                <w:sz w:val="22"/>
                <w:szCs w:val="22"/>
              </w:rPr>
              <w:t>74</w:t>
            </w:r>
            <w:r w:rsidR="00B05437" w:rsidRPr="00D47519">
              <w:rPr>
                <w:bCs/>
                <w:sz w:val="22"/>
                <w:szCs w:val="22"/>
              </w:rPr>
              <w:t>,</w:t>
            </w:r>
            <w:r w:rsidR="00037B8D">
              <w:rPr>
                <w:bCs/>
                <w:sz w:val="22"/>
                <w:szCs w:val="22"/>
              </w:rPr>
              <w:t>7</w:t>
            </w:r>
            <w:r w:rsidR="00B05437" w:rsidRPr="00D47519">
              <w:rPr>
                <w:bCs/>
                <w:sz w:val="22"/>
                <w:szCs w:val="22"/>
              </w:rPr>
              <w:t xml:space="preserve"> тис.грн.</w:t>
            </w:r>
          </w:p>
          <w:p w:rsidR="00B05437" w:rsidRPr="00D47519" w:rsidRDefault="00D72921" w:rsidP="00452F8F">
            <w:pPr>
              <w:ind w:firstLine="252"/>
              <w:jc w:val="both"/>
              <w:rPr>
                <w:bCs/>
                <w:sz w:val="22"/>
                <w:szCs w:val="22"/>
              </w:rPr>
            </w:pPr>
            <w:r w:rsidRPr="00D47519">
              <w:rPr>
                <w:b/>
                <w:bCs/>
                <w:sz w:val="22"/>
                <w:szCs w:val="22"/>
              </w:rPr>
              <w:t>За 2016-2018 роки</w:t>
            </w:r>
            <w:r w:rsidRPr="00D47519">
              <w:rPr>
                <w:bCs/>
                <w:sz w:val="22"/>
                <w:szCs w:val="22"/>
              </w:rPr>
              <w:t xml:space="preserve"> матеріальна допомога за рахунок коштів міського бюджету громадянам м. Чернівців, які опинилися в складних життєвих обставинах, надана </w:t>
            </w:r>
            <w:r w:rsidR="007F3830" w:rsidRPr="00D47519">
              <w:rPr>
                <w:bCs/>
                <w:sz w:val="22"/>
                <w:szCs w:val="22"/>
              </w:rPr>
              <w:br/>
              <w:t>116</w:t>
            </w:r>
            <w:r w:rsidR="001D4D02" w:rsidRPr="00D47519">
              <w:rPr>
                <w:bCs/>
                <w:sz w:val="22"/>
                <w:szCs w:val="22"/>
              </w:rPr>
              <w:t>17</w:t>
            </w:r>
            <w:r w:rsidRPr="00D47519">
              <w:rPr>
                <w:bCs/>
                <w:sz w:val="22"/>
                <w:szCs w:val="22"/>
              </w:rPr>
              <w:t xml:space="preserve"> </w:t>
            </w:r>
            <w:r w:rsidR="007F3830" w:rsidRPr="00D47519">
              <w:rPr>
                <w:bCs/>
                <w:sz w:val="22"/>
                <w:szCs w:val="22"/>
              </w:rPr>
              <w:t xml:space="preserve">сім’ям </w:t>
            </w:r>
            <w:r w:rsidRPr="00D47519">
              <w:rPr>
                <w:bCs/>
                <w:sz w:val="22"/>
                <w:szCs w:val="22"/>
              </w:rPr>
              <w:t xml:space="preserve">на загальну суму </w:t>
            </w:r>
            <w:r w:rsidR="007F3830" w:rsidRPr="00D47519">
              <w:rPr>
                <w:bCs/>
                <w:sz w:val="22"/>
                <w:szCs w:val="22"/>
              </w:rPr>
              <w:t>10</w:t>
            </w:r>
            <w:r w:rsidR="00037B8D">
              <w:rPr>
                <w:bCs/>
                <w:sz w:val="22"/>
                <w:szCs w:val="22"/>
              </w:rPr>
              <w:t>720</w:t>
            </w:r>
            <w:r w:rsidR="007F3830" w:rsidRPr="00D47519">
              <w:rPr>
                <w:bCs/>
                <w:sz w:val="22"/>
                <w:szCs w:val="22"/>
              </w:rPr>
              <w:t>,</w:t>
            </w:r>
            <w:r w:rsidR="00037B8D">
              <w:rPr>
                <w:bCs/>
                <w:sz w:val="22"/>
                <w:szCs w:val="22"/>
              </w:rPr>
              <w:t>6</w:t>
            </w:r>
            <w:r w:rsidR="001D4D02" w:rsidRPr="00D47519">
              <w:rPr>
                <w:bCs/>
                <w:sz w:val="22"/>
                <w:szCs w:val="22"/>
              </w:rPr>
              <w:t xml:space="preserve"> грн.</w:t>
            </w:r>
          </w:p>
          <w:p w:rsidR="00452F8F" w:rsidRPr="00D47519" w:rsidRDefault="00F5159E" w:rsidP="00452F8F">
            <w:pPr>
              <w:ind w:firstLine="252"/>
              <w:jc w:val="both"/>
              <w:rPr>
                <w:bCs/>
                <w:sz w:val="22"/>
                <w:szCs w:val="22"/>
              </w:rPr>
            </w:pPr>
            <w:r w:rsidRPr="00D47519">
              <w:rPr>
                <w:bCs/>
                <w:sz w:val="22"/>
                <w:szCs w:val="22"/>
              </w:rPr>
              <w:t xml:space="preserve">За рахунок коштів благодійного фонду «Милосердя» надана допомога вказана у п.14 розділу I. </w:t>
            </w:r>
          </w:p>
          <w:p w:rsidR="0032688A" w:rsidRPr="00D47519" w:rsidRDefault="00A7784C" w:rsidP="00452F8F">
            <w:pPr>
              <w:ind w:firstLine="252"/>
              <w:jc w:val="both"/>
              <w:rPr>
                <w:bCs/>
                <w:sz w:val="22"/>
                <w:szCs w:val="22"/>
              </w:rPr>
            </w:pPr>
            <w:r>
              <w:rPr>
                <w:bCs/>
                <w:sz w:val="22"/>
                <w:szCs w:val="22"/>
              </w:rPr>
              <w:t>Крім того, к</w:t>
            </w:r>
            <w:r w:rsidR="0032688A" w:rsidRPr="00D47519">
              <w:rPr>
                <w:bCs/>
                <w:sz w:val="22"/>
                <w:szCs w:val="22"/>
              </w:rPr>
              <w:t xml:space="preserve">омунальним центром «Турбота» </w:t>
            </w:r>
            <w:r w:rsidR="0032688A" w:rsidRPr="00D47519">
              <w:rPr>
                <w:sz w:val="22"/>
                <w:szCs w:val="22"/>
              </w:rPr>
              <w:t>здійснювалась:</w:t>
            </w:r>
          </w:p>
          <w:p w:rsidR="00D72921" w:rsidRPr="00A7784C" w:rsidRDefault="00A87F92" w:rsidP="00D72921">
            <w:pPr>
              <w:ind w:firstLine="252"/>
              <w:jc w:val="both"/>
              <w:rPr>
                <w:bCs/>
                <w:sz w:val="22"/>
                <w:szCs w:val="22"/>
              </w:rPr>
            </w:pPr>
            <w:r w:rsidRPr="00D47519">
              <w:rPr>
                <w:b/>
                <w:bCs/>
                <w:sz w:val="22"/>
                <w:szCs w:val="22"/>
              </w:rPr>
              <w:t>-</w:t>
            </w:r>
            <w:r w:rsidR="00B10952" w:rsidRPr="00D47519">
              <w:rPr>
                <w:b/>
                <w:bCs/>
                <w:sz w:val="22"/>
                <w:szCs w:val="22"/>
              </w:rPr>
              <w:t xml:space="preserve"> у</w:t>
            </w:r>
            <w:r w:rsidRPr="00D47519">
              <w:rPr>
                <w:b/>
                <w:bCs/>
                <w:sz w:val="22"/>
                <w:szCs w:val="22"/>
              </w:rPr>
              <w:t xml:space="preserve"> </w:t>
            </w:r>
            <w:r w:rsidR="00D72921" w:rsidRPr="00D47519">
              <w:rPr>
                <w:b/>
                <w:bCs/>
                <w:sz w:val="22"/>
                <w:szCs w:val="22"/>
              </w:rPr>
              <w:t>2016</w:t>
            </w:r>
            <w:r w:rsidR="007F3830" w:rsidRPr="00D47519">
              <w:rPr>
                <w:b/>
                <w:bCs/>
                <w:sz w:val="22"/>
                <w:szCs w:val="22"/>
              </w:rPr>
              <w:t xml:space="preserve"> р.</w:t>
            </w:r>
            <w:r w:rsidR="00D72921" w:rsidRPr="00D47519">
              <w:rPr>
                <w:bCs/>
                <w:sz w:val="22"/>
                <w:szCs w:val="22"/>
              </w:rPr>
              <w:t xml:space="preserve"> </w:t>
            </w:r>
            <w:r w:rsidR="00FD1E6F">
              <w:rPr>
                <w:bCs/>
                <w:sz w:val="22"/>
                <w:szCs w:val="22"/>
              </w:rPr>
              <w:t>–</w:t>
            </w:r>
            <w:r w:rsidR="00D72921" w:rsidRPr="00D47519">
              <w:rPr>
                <w:bCs/>
                <w:sz w:val="22"/>
                <w:szCs w:val="22"/>
              </w:rPr>
              <w:t xml:space="preserve"> </w:t>
            </w:r>
            <w:r w:rsidR="00D72921" w:rsidRPr="00D47519">
              <w:rPr>
                <w:sz w:val="22"/>
                <w:szCs w:val="22"/>
              </w:rPr>
              <w:t>видача</w:t>
            </w:r>
            <w:r w:rsidR="00FD1E6F">
              <w:rPr>
                <w:sz w:val="22"/>
                <w:szCs w:val="22"/>
              </w:rPr>
              <w:t xml:space="preserve"> </w:t>
            </w:r>
            <w:r w:rsidR="00D72921" w:rsidRPr="00D47519">
              <w:rPr>
                <w:sz w:val="22"/>
                <w:szCs w:val="22"/>
              </w:rPr>
              <w:t>продуктових наборів, медикаментів, господарських товарів, вживаних речей</w:t>
            </w:r>
            <w:r w:rsidR="00E94D26" w:rsidRPr="00D47519">
              <w:rPr>
                <w:sz w:val="22"/>
                <w:szCs w:val="22"/>
              </w:rPr>
              <w:t>, д</w:t>
            </w:r>
            <w:r w:rsidR="00E94D26" w:rsidRPr="00D47519">
              <w:rPr>
                <w:bCs/>
                <w:sz w:val="22"/>
                <w:szCs w:val="22"/>
              </w:rPr>
              <w:t>оставка гарячих обідів</w:t>
            </w:r>
            <w:r w:rsidR="007F3830" w:rsidRPr="00D47519">
              <w:rPr>
                <w:sz w:val="22"/>
                <w:szCs w:val="22"/>
              </w:rPr>
              <w:t xml:space="preserve"> </w:t>
            </w:r>
            <w:r w:rsidR="00D72921" w:rsidRPr="00D47519">
              <w:rPr>
                <w:sz w:val="22"/>
                <w:szCs w:val="22"/>
              </w:rPr>
              <w:t>для 3</w:t>
            </w:r>
            <w:r w:rsidR="00A7784C">
              <w:rPr>
                <w:sz w:val="22"/>
                <w:szCs w:val="22"/>
              </w:rPr>
              <w:t>906</w:t>
            </w:r>
            <w:r w:rsidR="00D72921" w:rsidRPr="00D47519">
              <w:rPr>
                <w:sz w:val="22"/>
                <w:szCs w:val="22"/>
              </w:rPr>
              <w:t xml:space="preserve"> ос</w:t>
            </w:r>
            <w:r w:rsidR="00E94D26" w:rsidRPr="00D47519">
              <w:rPr>
                <w:sz w:val="22"/>
                <w:szCs w:val="22"/>
              </w:rPr>
              <w:t>оби</w:t>
            </w:r>
            <w:r w:rsidR="00D72921" w:rsidRPr="00D47519">
              <w:rPr>
                <w:sz w:val="22"/>
                <w:szCs w:val="22"/>
              </w:rPr>
              <w:t>.</w:t>
            </w:r>
            <w:r w:rsidR="00D72921" w:rsidRPr="00D47519">
              <w:rPr>
                <w:b/>
                <w:sz w:val="22"/>
                <w:szCs w:val="22"/>
              </w:rPr>
              <w:t xml:space="preserve"> </w:t>
            </w:r>
            <w:r w:rsidR="00D72921" w:rsidRPr="00D47519">
              <w:rPr>
                <w:sz w:val="22"/>
                <w:szCs w:val="22"/>
              </w:rPr>
              <w:t>Видатки здійснювались за рахунок коштів міського бюджету – 1</w:t>
            </w:r>
            <w:r w:rsidR="00A7784C">
              <w:rPr>
                <w:sz w:val="22"/>
                <w:szCs w:val="22"/>
              </w:rPr>
              <w:t>57</w:t>
            </w:r>
            <w:r w:rsidR="00D72921" w:rsidRPr="00D47519">
              <w:rPr>
                <w:sz w:val="22"/>
                <w:szCs w:val="22"/>
              </w:rPr>
              <w:t>,</w:t>
            </w:r>
            <w:r w:rsidR="00A7784C">
              <w:rPr>
                <w:sz w:val="22"/>
                <w:szCs w:val="22"/>
              </w:rPr>
              <w:t>1</w:t>
            </w:r>
            <w:r w:rsidR="00D72921" w:rsidRPr="00D47519">
              <w:rPr>
                <w:sz w:val="22"/>
                <w:szCs w:val="22"/>
              </w:rPr>
              <w:t xml:space="preserve"> тис. грн., спецфонду КЦ «Турбота» - </w:t>
            </w:r>
            <w:r w:rsidR="001D4D02" w:rsidRPr="00D47519">
              <w:rPr>
                <w:sz w:val="22"/>
                <w:szCs w:val="22"/>
              </w:rPr>
              <w:br/>
            </w:r>
            <w:r w:rsidR="00A7784C">
              <w:rPr>
                <w:sz w:val="22"/>
                <w:szCs w:val="22"/>
              </w:rPr>
              <w:t>5</w:t>
            </w:r>
            <w:r w:rsidR="00D72921" w:rsidRPr="00D47519">
              <w:rPr>
                <w:sz w:val="22"/>
                <w:szCs w:val="22"/>
              </w:rPr>
              <w:t>,</w:t>
            </w:r>
            <w:r w:rsidR="00A7784C">
              <w:rPr>
                <w:sz w:val="22"/>
                <w:szCs w:val="22"/>
              </w:rPr>
              <w:t>5</w:t>
            </w:r>
            <w:r w:rsidR="00D72921" w:rsidRPr="00D47519">
              <w:rPr>
                <w:sz w:val="22"/>
                <w:szCs w:val="22"/>
              </w:rPr>
              <w:t xml:space="preserve"> тис. грн., а також за рахунок гуманітарних надходжень на суму 11</w:t>
            </w:r>
            <w:r w:rsidR="00E94D26" w:rsidRPr="00D47519">
              <w:rPr>
                <w:sz w:val="22"/>
                <w:szCs w:val="22"/>
              </w:rPr>
              <w:t>5</w:t>
            </w:r>
            <w:r w:rsidR="00D72921" w:rsidRPr="00D47519">
              <w:rPr>
                <w:sz w:val="22"/>
                <w:szCs w:val="22"/>
              </w:rPr>
              <w:t>,</w:t>
            </w:r>
            <w:r w:rsidR="00E94D26" w:rsidRPr="00D47519">
              <w:rPr>
                <w:sz w:val="22"/>
                <w:szCs w:val="22"/>
              </w:rPr>
              <w:t>2</w:t>
            </w:r>
            <w:r w:rsidR="00D72921" w:rsidRPr="00D47519">
              <w:rPr>
                <w:sz w:val="22"/>
                <w:szCs w:val="22"/>
              </w:rPr>
              <w:t xml:space="preserve"> тис. грн.</w:t>
            </w:r>
            <w:r w:rsidR="00E94D26" w:rsidRPr="00D47519">
              <w:rPr>
                <w:sz w:val="22"/>
                <w:szCs w:val="22"/>
              </w:rPr>
              <w:t xml:space="preserve"> Всього на суму </w:t>
            </w:r>
            <w:r w:rsidR="00E94D26" w:rsidRPr="00A7784C">
              <w:rPr>
                <w:sz w:val="22"/>
                <w:szCs w:val="22"/>
              </w:rPr>
              <w:t>2</w:t>
            </w:r>
            <w:r w:rsidR="00A7784C" w:rsidRPr="00A7784C">
              <w:rPr>
                <w:sz w:val="22"/>
                <w:szCs w:val="22"/>
              </w:rPr>
              <w:t>7</w:t>
            </w:r>
            <w:r w:rsidR="00C40469">
              <w:rPr>
                <w:sz w:val="22"/>
                <w:szCs w:val="22"/>
              </w:rPr>
              <w:t>7</w:t>
            </w:r>
            <w:r w:rsidR="00E94D26" w:rsidRPr="00A7784C">
              <w:rPr>
                <w:sz w:val="22"/>
                <w:szCs w:val="22"/>
              </w:rPr>
              <w:t>,</w:t>
            </w:r>
            <w:r w:rsidR="00A7784C" w:rsidRPr="00A7784C">
              <w:rPr>
                <w:sz w:val="22"/>
                <w:szCs w:val="22"/>
              </w:rPr>
              <w:t>8</w:t>
            </w:r>
            <w:r w:rsidR="00E94D26" w:rsidRPr="00A7784C">
              <w:rPr>
                <w:sz w:val="22"/>
                <w:szCs w:val="22"/>
              </w:rPr>
              <w:t xml:space="preserve"> тис.грн.</w:t>
            </w:r>
            <w:r w:rsidR="00731160" w:rsidRPr="00A7784C">
              <w:rPr>
                <w:sz w:val="22"/>
                <w:szCs w:val="22"/>
              </w:rPr>
              <w:t>;</w:t>
            </w:r>
          </w:p>
          <w:p w:rsidR="006546B2" w:rsidRPr="00D47519" w:rsidRDefault="00A87F92" w:rsidP="00731160">
            <w:pPr>
              <w:ind w:firstLine="252"/>
              <w:jc w:val="both"/>
              <w:rPr>
                <w:bCs/>
                <w:sz w:val="22"/>
                <w:szCs w:val="22"/>
              </w:rPr>
            </w:pPr>
            <w:r w:rsidRPr="00D47519">
              <w:rPr>
                <w:b/>
                <w:bCs/>
                <w:sz w:val="22"/>
                <w:szCs w:val="22"/>
              </w:rPr>
              <w:t xml:space="preserve">- у </w:t>
            </w:r>
            <w:r w:rsidR="007F3830" w:rsidRPr="00D47519">
              <w:rPr>
                <w:b/>
                <w:bCs/>
                <w:sz w:val="22"/>
                <w:szCs w:val="22"/>
              </w:rPr>
              <w:t>2017 р.</w:t>
            </w:r>
            <w:r w:rsidR="007F3830" w:rsidRPr="00D47519">
              <w:rPr>
                <w:bCs/>
                <w:sz w:val="22"/>
                <w:szCs w:val="22"/>
              </w:rPr>
              <w:t xml:space="preserve"> </w:t>
            </w:r>
            <w:r w:rsidR="00E94D26" w:rsidRPr="00D47519">
              <w:rPr>
                <w:bCs/>
                <w:sz w:val="22"/>
                <w:szCs w:val="22"/>
              </w:rPr>
              <w:t>–</w:t>
            </w:r>
            <w:r w:rsidR="007F3830" w:rsidRPr="00D47519">
              <w:rPr>
                <w:bCs/>
                <w:sz w:val="22"/>
                <w:szCs w:val="22"/>
              </w:rPr>
              <w:t xml:space="preserve"> </w:t>
            </w:r>
            <w:r w:rsidR="00E94D26" w:rsidRPr="00D47519">
              <w:rPr>
                <w:sz w:val="22"/>
                <w:szCs w:val="22"/>
              </w:rPr>
              <w:t>видача продуктових наборів, медикаментів, господарських товарів, вживаних речей, д</w:t>
            </w:r>
            <w:r w:rsidR="00E94D26" w:rsidRPr="00D47519">
              <w:rPr>
                <w:bCs/>
                <w:sz w:val="22"/>
                <w:szCs w:val="22"/>
              </w:rPr>
              <w:t xml:space="preserve">оставка гарячих обідів </w:t>
            </w:r>
            <w:r w:rsidR="00E94D26" w:rsidRPr="00D47519">
              <w:rPr>
                <w:sz w:val="22"/>
                <w:szCs w:val="22"/>
              </w:rPr>
              <w:t>для 3675 особам</w:t>
            </w:r>
            <w:r w:rsidR="00731160" w:rsidRPr="00D47519">
              <w:rPr>
                <w:sz w:val="22"/>
                <w:szCs w:val="22"/>
              </w:rPr>
              <w:t xml:space="preserve">. </w:t>
            </w:r>
            <w:r w:rsidR="00452F8F" w:rsidRPr="00D47519">
              <w:rPr>
                <w:bCs/>
                <w:sz w:val="22"/>
                <w:szCs w:val="22"/>
              </w:rPr>
              <w:t>Видатки здійснювались</w:t>
            </w:r>
            <w:r w:rsidR="00CC4880" w:rsidRPr="00D47519">
              <w:rPr>
                <w:bCs/>
                <w:sz w:val="22"/>
                <w:szCs w:val="22"/>
              </w:rPr>
              <w:t xml:space="preserve"> за рахунок коштів міського бюджету – 1</w:t>
            </w:r>
            <w:r w:rsidR="005E2CAD" w:rsidRPr="00D47519">
              <w:rPr>
                <w:bCs/>
                <w:sz w:val="22"/>
                <w:szCs w:val="22"/>
              </w:rPr>
              <w:t>47</w:t>
            </w:r>
            <w:r w:rsidR="00CC4880" w:rsidRPr="00D47519">
              <w:rPr>
                <w:bCs/>
                <w:sz w:val="22"/>
                <w:szCs w:val="22"/>
              </w:rPr>
              <w:t>,</w:t>
            </w:r>
            <w:r w:rsidR="005E2CAD" w:rsidRPr="00D47519">
              <w:rPr>
                <w:bCs/>
                <w:sz w:val="22"/>
                <w:szCs w:val="22"/>
              </w:rPr>
              <w:t>3</w:t>
            </w:r>
            <w:r w:rsidR="00CC4880" w:rsidRPr="00D47519">
              <w:rPr>
                <w:bCs/>
                <w:sz w:val="22"/>
                <w:szCs w:val="22"/>
              </w:rPr>
              <w:t xml:space="preserve"> тис. грн., спецфонду КЦ «Турбота» - </w:t>
            </w:r>
            <w:r w:rsidR="001D4D02" w:rsidRPr="00D47519">
              <w:rPr>
                <w:bCs/>
                <w:sz w:val="22"/>
                <w:szCs w:val="22"/>
              </w:rPr>
              <w:br/>
            </w:r>
            <w:r w:rsidR="005E2CAD" w:rsidRPr="00D47519">
              <w:rPr>
                <w:bCs/>
                <w:sz w:val="22"/>
                <w:szCs w:val="22"/>
              </w:rPr>
              <w:t>7</w:t>
            </w:r>
            <w:r w:rsidR="00CC4880" w:rsidRPr="00D47519">
              <w:rPr>
                <w:bCs/>
                <w:sz w:val="22"/>
                <w:szCs w:val="22"/>
              </w:rPr>
              <w:t>,</w:t>
            </w:r>
            <w:r w:rsidR="005E2CAD" w:rsidRPr="00D47519">
              <w:rPr>
                <w:bCs/>
                <w:sz w:val="22"/>
                <w:szCs w:val="22"/>
              </w:rPr>
              <w:t>0</w:t>
            </w:r>
            <w:r w:rsidR="00CC4880" w:rsidRPr="00D47519">
              <w:rPr>
                <w:bCs/>
                <w:sz w:val="22"/>
                <w:szCs w:val="22"/>
              </w:rPr>
              <w:t xml:space="preserve"> тис. грн., а також за рахунок гуманітарних надходжень на суму </w:t>
            </w:r>
            <w:r w:rsidR="00731160" w:rsidRPr="00D47519">
              <w:rPr>
                <w:bCs/>
                <w:sz w:val="22"/>
                <w:szCs w:val="22"/>
              </w:rPr>
              <w:t>113</w:t>
            </w:r>
            <w:r w:rsidR="00CC4880" w:rsidRPr="00D47519">
              <w:rPr>
                <w:bCs/>
                <w:sz w:val="22"/>
                <w:szCs w:val="22"/>
              </w:rPr>
              <w:t>,</w:t>
            </w:r>
            <w:r w:rsidR="00E94850" w:rsidRPr="00D47519">
              <w:rPr>
                <w:bCs/>
                <w:sz w:val="22"/>
                <w:szCs w:val="22"/>
              </w:rPr>
              <w:t>2</w:t>
            </w:r>
            <w:r w:rsidR="00CC4880" w:rsidRPr="00D47519">
              <w:rPr>
                <w:bCs/>
                <w:sz w:val="22"/>
                <w:szCs w:val="22"/>
              </w:rPr>
              <w:t xml:space="preserve"> тис. грн.</w:t>
            </w:r>
            <w:r w:rsidR="00731160" w:rsidRPr="00D47519">
              <w:rPr>
                <w:bCs/>
                <w:sz w:val="22"/>
                <w:szCs w:val="22"/>
              </w:rPr>
              <w:t xml:space="preserve"> Всього на суму 267,5 тис.грн.;</w:t>
            </w:r>
          </w:p>
          <w:p w:rsidR="00731160" w:rsidRPr="00D47519" w:rsidRDefault="00A87F92" w:rsidP="00731160">
            <w:pPr>
              <w:ind w:firstLine="252"/>
              <w:jc w:val="both"/>
              <w:rPr>
                <w:bCs/>
                <w:sz w:val="22"/>
                <w:szCs w:val="22"/>
              </w:rPr>
            </w:pPr>
            <w:r w:rsidRPr="00D47519">
              <w:rPr>
                <w:b/>
                <w:bCs/>
                <w:sz w:val="22"/>
                <w:szCs w:val="22"/>
              </w:rPr>
              <w:t xml:space="preserve">- у </w:t>
            </w:r>
            <w:r w:rsidR="00731160" w:rsidRPr="00D47519">
              <w:rPr>
                <w:b/>
                <w:bCs/>
                <w:sz w:val="22"/>
                <w:szCs w:val="22"/>
              </w:rPr>
              <w:t>2018 р.</w:t>
            </w:r>
            <w:r w:rsidR="00731160" w:rsidRPr="00D47519">
              <w:rPr>
                <w:bCs/>
                <w:sz w:val="22"/>
                <w:szCs w:val="22"/>
              </w:rPr>
              <w:t xml:space="preserve"> – </w:t>
            </w:r>
            <w:r w:rsidR="00731160" w:rsidRPr="00D47519">
              <w:rPr>
                <w:sz w:val="22"/>
                <w:szCs w:val="22"/>
              </w:rPr>
              <w:t>видача продуктових наборів, медикаментів, господарських товарів, вживаних речей, д</w:t>
            </w:r>
            <w:r w:rsidR="00731160" w:rsidRPr="00D47519">
              <w:rPr>
                <w:bCs/>
                <w:sz w:val="22"/>
                <w:szCs w:val="22"/>
              </w:rPr>
              <w:t xml:space="preserve">оставка гарячих обідів </w:t>
            </w:r>
            <w:r w:rsidR="00731160" w:rsidRPr="00D47519">
              <w:rPr>
                <w:sz w:val="22"/>
                <w:szCs w:val="22"/>
              </w:rPr>
              <w:t xml:space="preserve">для </w:t>
            </w:r>
            <w:r w:rsidR="00A7784C">
              <w:rPr>
                <w:sz w:val="22"/>
                <w:szCs w:val="22"/>
              </w:rPr>
              <w:t>3430</w:t>
            </w:r>
            <w:r w:rsidR="00731160" w:rsidRPr="00D47519">
              <w:rPr>
                <w:sz w:val="22"/>
                <w:szCs w:val="22"/>
              </w:rPr>
              <w:t xml:space="preserve"> особам. </w:t>
            </w:r>
            <w:r w:rsidR="00731160" w:rsidRPr="00D47519">
              <w:rPr>
                <w:bCs/>
                <w:sz w:val="22"/>
                <w:szCs w:val="22"/>
              </w:rPr>
              <w:t>Видатки здійснювались за рахунок коштів міського бюджету – 15</w:t>
            </w:r>
            <w:r w:rsidR="00A7784C">
              <w:rPr>
                <w:bCs/>
                <w:sz w:val="22"/>
                <w:szCs w:val="22"/>
              </w:rPr>
              <w:t>7</w:t>
            </w:r>
            <w:r w:rsidR="00731160" w:rsidRPr="00D47519">
              <w:rPr>
                <w:bCs/>
                <w:sz w:val="22"/>
                <w:szCs w:val="22"/>
              </w:rPr>
              <w:t>,</w:t>
            </w:r>
            <w:r w:rsidR="00A7784C">
              <w:rPr>
                <w:bCs/>
                <w:sz w:val="22"/>
                <w:szCs w:val="22"/>
              </w:rPr>
              <w:t>9</w:t>
            </w:r>
            <w:r w:rsidR="00731160" w:rsidRPr="00D47519">
              <w:rPr>
                <w:bCs/>
                <w:sz w:val="22"/>
                <w:szCs w:val="22"/>
              </w:rPr>
              <w:t xml:space="preserve"> тис. грн., гуманітарних надходжень на суму 233,5 тис. грн.</w:t>
            </w:r>
            <w:r w:rsidR="00B31F47" w:rsidRPr="00D47519">
              <w:rPr>
                <w:bCs/>
                <w:sz w:val="22"/>
                <w:szCs w:val="22"/>
              </w:rPr>
              <w:t xml:space="preserve"> Всього на суму 3</w:t>
            </w:r>
            <w:r w:rsidR="00A7784C">
              <w:rPr>
                <w:bCs/>
                <w:sz w:val="22"/>
                <w:szCs w:val="22"/>
              </w:rPr>
              <w:t>91</w:t>
            </w:r>
            <w:r w:rsidR="00B31F47" w:rsidRPr="00D47519">
              <w:rPr>
                <w:bCs/>
                <w:sz w:val="22"/>
                <w:szCs w:val="22"/>
              </w:rPr>
              <w:t>,</w:t>
            </w:r>
            <w:r w:rsidR="00A7784C">
              <w:rPr>
                <w:bCs/>
                <w:sz w:val="22"/>
                <w:szCs w:val="22"/>
              </w:rPr>
              <w:t>4</w:t>
            </w:r>
            <w:r w:rsidR="00B31F47" w:rsidRPr="00D47519">
              <w:rPr>
                <w:bCs/>
                <w:sz w:val="22"/>
                <w:szCs w:val="22"/>
              </w:rPr>
              <w:t xml:space="preserve"> тис.грн.</w:t>
            </w:r>
          </w:p>
          <w:p w:rsidR="00731160" w:rsidRPr="00C40469" w:rsidRDefault="00B31F47" w:rsidP="00731160">
            <w:pPr>
              <w:ind w:firstLine="252"/>
              <w:jc w:val="both"/>
              <w:rPr>
                <w:bCs/>
                <w:sz w:val="22"/>
                <w:szCs w:val="22"/>
              </w:rPr>
            </w:pPr>
            <w:r w:rsidRPr="00C40469">
              <w:rPr>
                <w:bCs/>
                <w:sz w:val="22"/>
                <w:szCs w:val="22"/>
              </w:rPr>
              <w:t>Всього:</w:t>
            </w:r>
            <w:r w:rsidRPr="00C40469">
              <w:rPr>
                <w:b/>
                <w:bCs/>
                <w:sz w:val="22"/>
                <w:szCs w:val="22"/>
              </w:rPr>
              <w:t xml:space="preserve"> </w:t>
            </w:r>
            <w:r w:rsidR="00A87F92" w:rsidRPr="00C40469">
              <w:rPr>
                <w:b/>
                <w:bCs/>
                <w:sz w:val="22"/>
                <w:szCs w:val="22"/>
              </w:rPr>
              <w:t xml:space="preserve">у </w:t>
            </w:r>
            <w:r w:rsidR="00731160" w:rsidRPr="00C40469">
              <w:rPr>
                <w:b/>
                <w:bCs/>
                <w:sz w:val="22"/>
                <w:szCs w:val="22"/>
              </w:rPr>
              <w:t>2016-2018 р.р.</w:t>
            </w:r>
            <w:r w:rsidR="00731160" w:rsidRPr="00C40469">
              <w:rPr>
                <w:bCs/>
                <w:sz w:val="22"/>
                <w:szCs w:val="22"/>
              </w:rPr>
              <w:t xml:space="preserve"> – </w:t>
            </w:r>
            <w:r w:rsidR="00731160" w:rsidRPr="00C40469">
              <w:rPr>
                <w:sz w:val="22"/>
                <w:szCs w:val="22"/>
              </w:rPr>
              <w:t>видача продуктових наборів, медикаментів, господарських товарів, вживаних речей, д</w:t>
            </w:r>
            <w:r w:rsidR="00731160" w:rsidRPr="00C40469">
              <w:rPr>
                <w:bCs/>
                <w:sz w:val="22"/>
                <w:szCs w:val="22"/>
              </w:rPr>
              <w:t xml:space="preserve">оставка гарячих обідів </w:t>
            </w:r>
            <w:r w:rsidR="00731160" w:rsidRPr="00C40469">
              <w:rPr>
                <w:sz w:val="22"/>
                <w:szCs w:val="22"/>
              </w:rPr>
              <w:t xml:space="preserve">для </w:t>
            </w:r>
            <w:r w:rsidR="00C40469">
              <w:rPr>
                <w:sz w:val="22"/>
                <w:szCs w:val="22"/>
              </w:rPr>
              <w:t>11011</w:t>
            </w:r>
            <w:r w:rsidR="00731160" w:rsidRPr="00C40469">
              <w:rPr>
                <w:sz w:val="22"/>
                <w:szCs w:val="22"/>
              </w:rPr>
              <w:t xml:space="preserve"> особ</w:t>
            </w:r>
            <w:r w:rsidR="00C40469">
              <w:rPr>
                <w:sz w:val="22"/>
                <w:szCs w:val="22"/>
              </w:rPr>
              <w:t>и</w:t>
            </w:r>
            <w:r w:rsidR="00731160" w:rsidRPr="00C40469">
              <w:rPr>
                <w:sz w:val="22"/>
                <w:szCs w:val="22"/>
              </w:rPr>
              <w:t xml:space="preserve">. </w:t>
            </w:r>
            <w:r w:rsidR="00731160" w:rsidRPr="00C40469">
              <w:rPr>
                <w:bCs/>
                <w:sz w:val="22"/>
                <w:szCs w:val="22"/>
              </w:rPr>
              <w:t>Видатки здійснювались за рахунок коштів міського бюджету – 4</w:t>
            </w:r>
            <w:r w:rsidR="00C40469">
              <w:rPr>
                <w:bCs/>
                <w:sz w:val="22"/>
                <w:szCs w:val="22"/>
              </w:rPr>
              <w:t>62,3</w:t>
            </w:r>
            <w:r w:rsidR="00731160" w:rsidRPr="00C40469">
              <w:rPr>
                <w:bCs/>
                <w:sz w:val="22"/>
                <w:szCs w:val="22"/>
              </w:rPr>
              <w:t xml:space="preserve"> тис. грн., спецфонду КЦ «Турбота» - </w:t>
            </w:r>
            <w:r w:rsidR="001D4D02" w:rsidRPr="00C40469">
              <w:rPr>
                <w:bCs/>
                <w:sz w:val="22"/>
                <w:szCs w:val="22"/>
              </w:rPr>
              <w:br/>
            </w:r>
            <w:r w:rsidR="00731160" w:rsidRPr="00C40469">
              <w:rPr>
                <w:bCs/>
                <w:sz w:val="22"/>
                <w:szCs w:val="22"/>
              </w:rPr>
              <w:t>1</w:t>
            </w:r>
            <w:r w:rsidR="007F6EDE">
              <w:rPr>
                <w:bCs/>
                <w:sz w:val="22"/>
                <w:szCs w:val="22"/>
              </w:rPr>
              <w:t>2</w:t>
            </w:r>
            <w:r w:rsidR="00731160" w:rsidRPr="00C40469">
              <w:rPr>
                <w:bCs/>
                <w:sz w:val="22"/>
                <w:szCs w:val="22"/>
              </w:rPr>
              <w:t>,</w:t>
            </w:r>
            <w:r w:rsidR="007F6EDE">
              <w:rPr>
                <w:bCs/>
                <w:sz w:val="22"/>
                <w:szCs w:val="22"/>
              </w:rPr>
              <w:t>5</w:t>
            </w:r>
            <w:r w:rsidR="00731160" w:rsidRPr="00C40469">
              <w:rPr>
                <w:bCs/>
                <w:sz w:val="22"/>
                <w:szCs w:val="22"/>
              </w:rPr>
              <w:t xml:space="preserve"> тис. грн., а також за рахунок гуманітарних надходжень на суму 461,9 тис. грн. Всього на суму 9</w:t>
            </w:r>
            <w:r w:rsidR="007F6EDE">
              <w:rPr>
                <w:bCs/>
                <w:sz w:val="22"/>
                <w:szCs w:val="22"/>
              </w:rPr>
              <w:t>36</w:t>
            </w:r>
            <w:r w:rsidR="00731160" w:rsidRPr="00C40469">
              <w:rPr>
                <w:bCs/>
                <w:sz w:val="22"/>
                <w:szCs w:val="22"/>
              </w:rPr>
              <w:t>,</w:t>
            </w:r>
            <w:r w:rsidR="007F6EDE">
              <w:rPr>
                <w:bCs/>
                <w:sz w:val="22"/>
                <w:szCs w:val="22"/>
              </w:rPr>
              <w:t>7</w:t>
            </w:r>
            <w:r w:rsidR="00731160" w:rsidRPr="00C40469">
              <w:rPr>
                <w:bCs/>
                <w:sz w:val="22"/>
                <w:szCs w:val="22"/>
              </w:rPr>
              <w:t xml:space="preserve">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3.</w:t>
            </w:r>
          </w:p>
        </w:tc>
        <w:tc>
          <w:tcPr>
            <w:tcW w:w="6153" w:type="dxa"/>
          </w:tcPr>
          <w:p w:rsidR="00080A9F" w:rsidRPr="00D47519" w:rsidRDefault="00080A9F" w:rsidP="006546B2">
            <w:pPr>
              <w:ind w:firstLine="285"/>
              <w:jc w:val="both"/>
              <w:rPr>
                <w:sz w:val="22"/>
                <w:szCs w:val="22"/>
              </w:rPr>
            </w:pPr>
            <w:r w:rsidRPr="00D47519">
              <w:rPr>
                <w:sz w:val="22"/>
                <w:szCs w:val="22"/>
              </w:rPr>
              <w:t>Надання допомоги на поховання окремим категоріям громадян, передбачених постановою Кабінету Міністрів України від 31.01.2007 р. № 99.</w:t>
            </w:r>
            <w:r w:rsidR="00AB6A10" w:rsidRPr="00D47519">
              <w:rPr>
                <w:sz w:val="22"/>
                <w:szCs w:val="22"/>
              </w:rPr>
              <w:t xml:space="preserve"> </w:t>
            </w:r>
            <w:r w:rsidRPr="00D47519">
              <w:rPr>
                <w:sz w:val="22"/>
                <w:szCs w:val="22"/>
              </w:rPr>
              <w:t xml:space="preserve"> Відшкодування витрат на поховання померлих одиноких громадян</w:t>
            </w:r>
          </w:p>
        </w:tc>
        <w:tc>
          <w:tcPr>
            <w:tcW w:w="8880" w:type="dxa"/>
          </w:tcPr>
          <w:p w:rsidR="005740F9" w:rsidRPr="00D47519" w:rsidRDefault="00B53534" w:rsidP="00DD301C">
            <w:pPr>
              <w:ind w:firstLine="252"/>
              <w:jc w:val="both"/>
              <w:rPr>
                <w:bCs/>
                <w:sz w:val="22"/>
                <w:szCs w:val="22"/>
              </w:rPr>
            </w:pPr>
            <w:r w:rsidRPr="00D47519">
              <w:rPr>
                <w:bCs/>
                <w:sz w:val="22"/>
                <w:szCs w:val="22"/>
              </w:rPr>
              <w:t>Департаментом праці та соціального захисту населення міської ради була надана одноразова допомога на поховання</w:t>
            </w:r>
            <w:r w:rsidR="0048640F">
              <w:rPr>
                <w:bCs/>
                <w:sz w:val="22"/>
                <w:szCs w:val="22"/>
              </w:rPr>
              <w:t xml:space="preserve"> (розмір допомоги 600 грн.);</w:t>
            </w:r>
          </w:p>
          <w:p w:rsidR="005740F9" w:rsidRPr="00D47519" w:rsidRDefault="00B10952" w:rsidP="005740F9">
            <w:pPr>
              <w:ind w:firstLine="252"/>
              <w:jc w:val="both"/>
              <w:rPr>
                <w:sz w:val="22"/>
                <w:szCs w:val="22"/>
              </w:rPr>
            </w:pPr>
            <w:r w:rsidRPr="00D47519">
              <w:rPr>
                <w:b/>
                <w:bCs/>
                <w:sz w:val="22"/>
                <w:szCs w:val="22"/>
              </w:rPr>
              <w:t xml:space="preserve">- </w:t>
            </w:r>
            <w:r w:rsidR="00A87F92" w:rsidRPr="00D47519">
              <w:rPr>
                <w:b/>
                <w:bCs/>
                <w:sz w:val="22"/>
                <w:szCs w:val="22"/>
              </w:rPr>
              <w:t xml:space="preserve">у </w:t>
            </w:r>
            <w:r w:rsidR="005740F9" w:rsidRPr="00D47519">
              <w:rPr>
                <w:b/>
                <w:bCs/>
                <w:sz w:val="22"/>
                <w:szCs w:val="22"/>
              </w:rPr>
              <w:t>2016 р.</w:t>
            </w:r>
            <w:r w:rsidR="005740F9" w:rsidRPr="00D47519">
              <w:rPr>
                <w:bCs/>
                <w:sz w:val="22"/>
                <w:szCs w:val="22"/>
              </w:rPr>
              <w:t xml:space="preserve"> </w:t>
            </w:r>
            <w:r w:rsidR="00FD1E6F">
              <w:rPr>
                <w:bCs/>
                <w:sz w:val="22"/>
                <w:szCs w:val="22"/>
              </w:rPr>
              <w:t>–</w:t>
            </w:r>
            <w:r w:rsidR="005740F9" w:rsidRPr="00D47519">
              <w:rPr>
                <w:bCs/>
                <w:sz w:val="22"/>
                <w:szCs w:val="22"/>
              </w:rPr>
              <w:t xml:space="preserve"> 134</w:t>
            </w:r>
            <w:r w:rsidR="00FD1E6F">
              <w:rPr>
                <w:bCs/>
                <w:sz w:val="22"/>
                <w:szCs w:val="22"/>
              </w:rPr>
              <w:t xml:space="preserve"> </w:t>
            </w:r>
            <w:r w:rsidR="005740F9" w:rsidRPr="00D47519">
              <w:rPr>
                <w:bCs/>
                <w:sz w:val="22"/>
                <w:szCs w:val="22"/>
              </w:rPr>
              <w:t>громадянам</w:t>
            </w:r>
            <w:r w:rsidR="00A87F92" w:rsidRPr="00D47519">
              <w:rPr>
                <w:bCs/>
                <w:sz w:val="22"/>
                <w:szCs w:val="22"/>
              </w:rPr>
              <w:t xml:space="preserve"> міста</w:t>
            </w:r>
            <w:r w:rsidR="005740F9" w:rsidRPr="00D47519">
              <w:rPr>
                <w:bCs/>
                <w:sz w:val="22"/>
                <w:szCs w:val="22"/>
              </w:rPr>
              <w:t xml:space="preserve"> </w:t>
            </w:r>
            <w:r w:rsidR="00B31F47" w:rsidRPr="00D47519">
              <w:rPr>
                <w:bCs/>
                <w:sz w:val="22"/>
                <w:szCs w:val="22"/>
              </w:rPr>
              <w:t>на загальну суму</w:t>
            </w:r>
            <w:r w:rsidR="005740F9" w:rsidRPr="00D47519">
              <w:rPr>
                <w:sz w:val="22"/>
                <w:szCs w:val="22"/>
              </w:rPr>
              <w:t xml:space="preserve"> 80,4 тис. грн.</w:t>
            </w:r>
            <w:r w:rsidR="00A87F92" w:rsidRPr="00D47519">
              <w:rPr>
                <w:bCs/>
                <w:sz w:val="22"/>
                <w:szCs w:val="22"/>
              </w:rPr>
              <w:t xml:space="preserve"> та на поховання </w:t>
            </w:r>
            <w:r w:rsidR="00FD1E6F">
              <w:rPr>
                <w:bCs/>
                <w:sz w:val="22"/>
                <w:szCs w:val="22"/>
              </w:rPr>
              <w:br/>
            </w:r>
            <w:r w:rsidR="00FA78F5" w:rsidRPr="00D47519">
              <w:rPr>
                <w:bCs/>
                <w:sz w:val="22"/>
                <w:szCs w:val="22"/>
              </w:rPr>
              <w:t>44</w:t>
            </w:r>
            <w:r w:rsidR="00A87F92" w:rsidRPr="00D47519">
              <w:rPr>
                <w:bCs/>
                <w:sz w:val="22"/>
                <w:szCs w:val="22"/>
              </w:rPr>
              <w:t xml:space="preserve"> ос</w:t>
            </w:r>
            <w:r w:rsidR="00FA78F5" w:rsidRPr="00D47519">
              <w:rPr>
                <w:bCs/>
                <w:sz w:val="22"/>
                <w:szCs w:val="22"/>
              </w:rPr>
              <w:t>іб</w:t>
            </w:r>
            <w:r w:rsidR="00A87F92" w:rsidRPr="00D47519">
              <w:rPr>
                <w:bCs/>
                <w:sz w:val="22"/>
                <w:szCs w:val="22"/>
              </w:rPr>
              <w:t xml:space="preserve"> без постійного місця проживання </w:t>
            </w:r>
            <w:r w:rsidR="00B31F47" w:rsidRPr="00D47519">
              <w:rPr>
                <w:bCs/>
                <w:sz w:val="22"/>
                <w:szCs w:val="22"/>
              </w:rPr>
              <w:t>на</w:t>
            </w:r>
            <w:r w:rsidR="0025153D" w:rsidRPr="00D47519">
              <w:rPr>
                <w:bCs/>
                <w:sz w:val="22"/>
                <w:szCs w:val="22"/>
              </w:rPr>
              <w:t xml:space="preserve"> загальну суму</w:t>
            </w:r>
            <w:r w:rsidR="00A87F92" w:rsidRPr="00D47519">
              <w:rPr>
                <w:bCs/>
                <w:sz w:val="22"/>
                <w:szCs w:val="22"/>
              </w:rPr>
              <w:t xml:space="preserve"> </w:t>
            </w:r>
            <w:r w:rsidR="00FA78F5" w:rsidRPr="00D47519">
              <w:rPr>
                <w:bCs/>
                <w:sz w:val="22"/>
                <w:szCs w:val="22"/>
              </w:rPr>
              <w:t>64,2</w:t>
            </w:r>
            <w:r w:rsidR="00A87F92" w:rsidRPr="00D47519">
              <w:rPr>
                <w:bCs/>
                <w:sz w:val="22"/>
                <w:szCs w:val="22"/>
              </w:rPr>
              <w:t xml:space="preserve"> тис.грн.;</w:t>
            </w:r>
          </w:p>
          <w:p w:rsidR="00B53534" w:rsidRPr="00D47519" w:rsidRDefault="00B10952" w:rsidP="00DD301C">
            <w:pPr>
              <w:ind w:firstLine="252"/>
              <w:jc w:val="both"/>
              <w:rPr>
                <w:bCs/>
                <w:sz w:val="22"/>
                <w:szCs w:val="22"/>
              </w:rPr>
            </w:pPr>
            <w:r w:rsidRPr="00D47519">
              <w:rPr>
                <w:b/>
                <w:bCs/>
                <w:sz w:val="22"/>
                <w:szCs w:val="22"/>
              </w:rPr>
              <w:t xml:space="preserve">- </w:t>
            </w:r>
            <w:r w:rsidR="00A87F92" w:rsidRPr="00D47519">
              <w:rPr>
                <w:b/>
                <w:bCs/>
                <w:sz w:val="22"/>
                <w:szCs w:val="22"/>
              </w:rPr>
              <w:t xml:space="preserve">у 2017 р. </w:t>
            </w:r>
            <w:r w:rsidR="00FD1E6F">
              <w:rPr>
                <w:b/>
                <w:bCs/>
                <w:sz w:val="22"/>
                <w:szCs w:val="22"/>
              </w:rPr>
              <w:t>–</w:t>
            </w:r>
            <w:r w:rsidR="00A87F92" w:rsidRPr="00D47519">
              <w:rPr>
                <w:b/>
                <w:bCs/>
                <w:sz w:val="22"/>
                <w:szCs w:val="22"/>
              </w:rPr>
              <w:t xml:space="preserve"> </w:t>
            </w:r>
            <w:r w:rsidR="00B53534" w:rsidRPr="00D47519">
              <w:rPr>
                <w:bCs/>
                <w:sz w:val="22"/>
                <w:szCs w:val="22"/>
              </w:rPr>
              <w:t>1</w:t>
            </w:r>
            <w:r w:rsidR="006348E3" w:rsidRPr="00D47519">
              <w:rPr>
                <w:bCs/>
                <w:sz w:val="22"/>
                <w:szCs w:val="22"/>
              </w:rPr>
              <w:t>15</w:t>
            </w:r>
            <w:r w:rsidR="00FD1E6F">
              <w:rPr>
                <w:bCs/>
                <w:sz w:val="22"/>
                <w:szCs w:val="22"/>
              </w:rPr>
              <w:t xml:space="preserve"> </w:t>
            </w:r>
            <w:r w:rsidR="00B53534" w:rsidRPr="00D47519">
              <w:rPr>
                <w:bCs/>
                <w:sz w:val="22"/>
                <w:szCs w:val="22"/>
              </w:rPr>
              <w:t>громадянам</w:t>
            </w:r>
            <w:r w:rsidR="00A4207D" w:rsidRPr="00D47519">
              <w:rPr>
                <w:bCs/>
                <w:sz w:val="22"/>
                <w:szCs w:val="22"/>
              </w:rPr>
              <w:t xml:space="preserve"> міста</w:t>
            </w:r>
            <w:r w:rsidR="006348E3" w:rsidRPr="00D47519">
              <w:rPr>
                <w:bCs/>
                <w:sz w:val="22"/>
                <w:szCs w:val="22"/>
              </w:rPr>
              <w:t xml:space="preserve"> </w:t>
            </w:r>
            <w:r w:rsidR="0025153D" w:rsidRPr="00D47519">
              <w:rPr>
                <w:bCs/>
                <w:sz w:val="22"/>
                <w:szCs w:val="22"/>
              </w:rPr>
              <w:t xml:space="preserve">на загальну суму </w:t>
            </w:r>
            <w:r w:rsidR="006348E3" w:rsidRPr="00D47519">
              <w:rPr>
                <w:bCs/>
                <w:sz w:val="22"/>
                <w:szCs w:val="22"/>
              </w:rPr>
              <w:t>69</w:t>
            </w:r>
            <w:r w:rsidR="00B53534" w:rsidRPr="00D47519">
              <w:rPr>
                <w:bCs/>
                <w:sz w:val="22"/>
                <w:szCs w:val="22"/>
              </w:rPr>
              <w:t>,</w:t>
            </w:r>
            <w:r w:rsidR="006348E3" w:rsidRPr="00D47519">
              <w:rPr>
                <w:bCs/>
                <w:sz w:val="22"/>
                <w:szCs w:val="22"/>
              </w:rPr>
              <w:t>0</w:t>
            </w:r>
            <w:r w:rsidR="00B53534" w:rsidRPr="00D47519">
              <w:rPr>
                <w:bCs/>
                <w:sz w:val="22"/>
                <w:szCs w:val="22"/>
              </w:rPr>
              <w:t xml:space="preserve"> тис. грн.</w:t>
            </w:r>
            <w:r w:rsidR="006348E3" w:rsidRPr="00D47519">
              <w:rPr>
                <w:bCs/>
                <w:sz w:val="22"/>
                <w:szCs w:val="22"/>
              </w:rPr>
              <w:t xml:space="preserve"> </w:t>
            </w:r>
            <w:r w:rsidR="00A4207D" w:rsidRPr="00D47519">
              <w:rPr>
                <w:bCs/>
                <w:sz w:val="22"/>
                <w:szCs w:val="22"/>
              </w:rPr>
              <w:t xml:space="preserve">та на поховання </w:t>
            </w:r>
            <w:r w:rsidR="00FD1E6F">
              <w:rPr>
                <w:bCs/>
                <w:sz w:val="22"/>
                <w:szCs w:val="22"/>
              </w:rPr>
              <w:br/>
            </w:r>
            <w:r w:rsidR="00A4207D" w:rsidRPr="00D47519">
              <w:rPr>
                <w:bCs/>
                <w:sz w:val="22"/>
                <w:szCs w:val="22"/>
              </w:rPr>
              <w:t xml:space="preserve">29 осіб без постійного місця проживання </w:t>
            </w:r>
            <w:r w:rsidR="0025153D" w:rsidRPr="00D47519">
              <w:rPr>
                <w:bCs/>
                <w:sz w:val="22"/>
                <w:szCs w:val="22"/>
              </w:rPr>
              <w:t>на загальну суму</w:t>
            </w:r>
            <w:r w:rsidR="00A4207D" w:rsidRPr="00D47519">
              <w:rPr>
                <w:bCs/>
                <w:sz w:val="22"/>
                <w:szCs w:val="22"/>
              </w:rPr>
              <w:t xml:space="preserve">  50,7 тис.грн.</w:t>
            </w:r>
            <w:r w:rsidR="00A87F92" w:rsidRPr="00D47519">
              <w:rPr>
                <w:bCs/>
                <w:sz w:val="22"/>
                <w:szCs w:val="22"/>
              </w:rPr>
              <w:t>;</w:t>
            </w:r>
          </w:p>
          <w:p w:rsidR="00A87F92" w:rsidRPr="00D47519" w:rsidRDefault="00B10952" w:rsidP="00A87F92">
            <w:pPr>
              <w:ind w:firstLine="252"/>
              <w:jc w:val="both"/>
              <w:rPr>
                <w:bCs/>
                <w:sz w:val="22"/>
                <w:szCs w:val="22"/>
              </w:rPr>
            </w:pPr>
            <w:r w:rsidRPr="00D47519">
              <w:rPr>
                <w:b/>
                <w:bCs/>
                <w:sz w:val="22"/>
                <w:szCs w:val="22"/>
              </w:rPr>
              <w:t xml:space="preserve">- </w:t>
            </w:r>
            <w:r w:rsidR="00A87F92" w:rsidRPr="00D47519">
              <w:rPr>
                <w:b/>
                <w:bCs/>
                <w:sz w:val="22"/>
                <w:szCs w:val="22"/>
              </w:rPr>
              <w:t xml:space="preserve">у 2018 р. </w:t>
            </w:r>
            <w:r w:rsidR="00FD1E6F">
              <w:rPr>
                <w:b/>
                <w:bCs/>
                <w:sz w:val="22"/>
                <w:szCs w:val="22"/>
              </w:rPr>
              <w:t>–</w:t>
            </w:r>
            <w:r w:rsidR="00A87F92" w:rsidRPr="00D47519">
              <w:rPr>
                <w:b/>
                <w:bCs/>
                <w:sz w:val="22"/>
                <w:szCs w:val="22"/>
              </w:rPr>
              <w:t xml:space="preserve"> </w:t>
            </w:r>
            <w:r w:rsidR="00FA78F5" w:rsidRPr="00D47519">
              <w:rPr>
                <w:bCs/>
                <w:sz w:val="22"/>
                <w:szCs w:val="22"/>
              </w:rPr>
              <w:t>141</w:t>
            </w:r>
            <w:r w:rsidR="00FD1E6F">
              <w:rPr>
                <w:bCs/>
                <w:sz w:val="22"/>
                <w:szCs w:val="22"/>
              </w:rPr>
              <w:t xml:space="preserve"> </w:t>
            </w:r>
            <w:r w:rsidR="00A87F92" w:rsidRPr="00D47519">
              <w:rPr>
                <w:bCs/>
                <w:sz w:val="22"/>
                <w:szCs w:val="22"/>
              </w:rPr>
              <w:t>громадян</w:t>
            </w:r>
            <w:r w:rsidR="00FA78F5" w:rsidRPr="00D47519">
              <w:rPr>
                <w:bCs/>
                <w:sz w:val="22"/>
                <w:szCs w:val="22"/>
              </w:rPr>
              <w:t xml:space="preserve">ину </w:t>
            </w:r>
            <w:r w:rsidR="00A87F92" w:rsidRPr="00D47519">
              <w:rPr>
                <w:bCs/>
                <w:sz w:val="22"/>
                <w:szCs w:val="22"/>
              </w:rPr>
              <w:t xml:space="preserve"> міста </w:t>
            </w:r>
            <w:r w:rsidR="0025153D" w:rsidRPr="00D47519">
              <w:rPr>
                <w:bCs/>
                <w:sz w:val="22"/>
                <w:szCs w:val="22"/>
              </w:rPr>
              <w:t xml:space="preserve">на загальну суму </w:t>
            </w:r>
            <w:r w:rsidR="00FA78F5" w:rsidRPr="00D47519">
              <w:rPr>
                <w:bCs/>
                <w:sz w:val="22"/>
                <w:szCs w:val="22"/>
              </w:rPr>
              <w:t>84</w:t>
            </w:r>
            <w:r w:rsidR="00A87F92" w:rsidRPr="00D47519">
              <w:rPr>
                <w:bCs/>
                <w:sz w:val="22"/>
                <w:szCs w:val="22"/>
              </w:rPr>
              <w:t>,</w:t>
            </w:r>
            <w:r w:rsidR="00FA78F5" w:rsidRPr="00D47519">
              <w:rPr>
                <w:bCs/>
                <w:sz w:val="22"/>
                <w:szCs w:val="22"/>
              </w:rPr>
              <w:t>6</w:t>
            </w:r>
            <w:r w:rsidR="00A87F92" w:rsidRPr="00D47519">
              <w:rPr>
                <w:bCs/>
                <w:sz w:val="22"/>
                <w:szCs w:val="22"/>
              </w:rPr>
              <w:t xml:space="preserve"> тис. грн. та на поховання </w:t>
            </w:r>
            <w:r w:rsidR="00FA78F5" w:rsidRPr="00D47519">
              <w:rPr>
                <w:bCs/>
                <w:sz w:val="22"/>
                <w:szCs w:val="22"/>
              </w:rPr>
              <w:br/>
              <w:t>20</w:t>
            </w:r>
            <w:r w:rsidR="00A87F92" w:rsidRPr="00D47519">
              <w:rPr>
                <w:bCs/>
                <w:sz w:val="22"/>
                <w:szCs w:val="22"/>
              </w:rPr>
              <w:t xml:space="preserve"> осіб без постійного місця проживання</w:t>
            </w:r>
            <w:r w:rsidR="0025153D" w:rsidRPr="00D47519">
              <w:rPr>
                <w:bCs/>
                <w:sz w:val="22"/>
                <w:szCs w:val="22"/>
              </w:rPr>
              <w:t xml:space="preserve"> на загальну суму</w:t>
            </w:r>
            <w:r w:rsidR="00A87F92" w:rsidRPr="00D47519">
              <w:rPr>
                <w:bCs/>
                <w:sz w:val="22"/>
                <w:szCs w:val="22"/>
              </w:rPr>
              <w:t xml:space="preserve"> </w:t>
            </w:r>
            <w:r w:rsidR="00FA78F5" w:rsidRPr="00D47519">
              <w:rPr>
                <w:bCs/>
                <w:sz w:val="22"/>
                <w:szCs w:val="22"/>
              </w:rPr>
              <w:t>43,7</w:t>
            </w:r>
            <w:r w:rsidR="00A87F92" w:rsidRPr="00D47519">
              <w:rPr>
                <w:bCs/>
                <w:sz w:val="22"/>
                <w:szCs w:val="22"/>
              </w:rPr>
              <w:t xml:space="preserve"> тис.грн.</w:t>
            </w:r>
          </w:p>
          <w:p w:rsidR="00080A9F" w:rsidRDefault="00B31F47" w:rsidP="00A87F92">
            <w:pPr>
              <w:ind w:firstLine="252"/>
              <w:jc w:val="both"/>
              <w:rPr>
                <w:bCs/>
                <w:sz w:val="22"/>
                <w:szCs w:val="22"/>
              </w:rPr>
            </w:pPr>
            <w:r w:rsidRPr="00D47519">
              <w:rPr>
                <w:bCs/>
                <w:sz w:val="22"/>
                <w:szCs w:val="22"/>
              </w:rPr>
              <w:t>Всього:</w:t>
            </w:r>
            <w:r w:rsidRPr="00D47519">
              <w:rPr>
                <w:b/>
                <w:bCs/>
                <w:sz w:val="22"/>
                <w:szCs w:val="22"/>
              </w:rPr>
              <w:t xml:space="preserve"> </w:t>
            </w:r>
            <w:r w:rsidR="00B10952" w:rsidRPr="00D47519">
              <w:rPr>
                <w:b/>
                <w:bCs/>
                <w:sz w:val="22"/>
                <w:szCs w:val="22"/>
              </w:rPr>
              <w:t xml:space="preserve"> у</w:t>
            </w:r>
            <w:r w:rsidR="00A87F92" w:rsidRPr="00D47519">
              <w:rPr>
                <w:b/>
                <w:bCs/>
                <w:sz w:val="22"/>
                <w:szCs w:val="22"/>
              </w:rPr>
              <w:t xml:space="preserve"> 2016-2018 р.р. </w:t>
            </w:r>
            <w:r w:rsidR="00FD1E6F">
              <w:rPr>
                <w:b/>
                <w:bCs/>
                <w:sz w:val="22"/>
                <w:szCs w:val="22"/>
              </w:rPr>
              <w:t>–</w:t>
            </w:r>
            <w:r w:rsidR="00A87F92" w:rsidRPr="00D47519">
              <w:rPr>
                <w:b/>
                <w:bCs/>
                <w:sz w:val="22"/>
                <w:szCs w:val="22"/>
              </w:rPr>
              <w:t xml:space="preserve"> </w:t>
            </w:r>
            <w:r w:rsidR="00FA78F5" w:rsidRPr="00D47519">
              <w:rPr>
                <w:bCs/>
                <w:sz w:val="22"/>
                <w:szCs w:val="22"/>
              </w:rPr>
              <w:t>390</w:t>
            </w:r>
            <w:r w:rsidR="00FD1E6F">
              <w:rPr>
                <w:bCs/>
                <w:sz w:val="22"/>
                <w:szCs w:val="22"/>
              </w:rPr>
              <w:t xml:space="preserve"> </w:t>
            </w:r>
            <w:r w:rsidR="00A87F92" w:rsidRPr="00D47519">
              <w:rPr>
                <w:bCs/>
                <w:sz w:val="22"/>
                <w:szCs w:val="22"/>
              </w:rPr>
              <w:t xml:space="preserve">громадянам міста </w:t>
            </w:r>
            <w:r w:rsidR="0025153D" w:rsidRPr="00D47519">
              <w:rPr>
                <w:bCs/>
                <w:sz w:val="22"/>
                <w:szCs w:val="22"/>
              </w:rPr>
              <w:t>на загальну суму</w:t>
            </w:r>
            <w:r w:rsidR="00A87F92" w:rsidRPr="00D47519">
              <w:rPr>
                <w:bCs/>
                <w:sz w:val="22"/>
                <w:szCs w:val="22"/>
              </w:rPr>
              <w:t xml:space="preserve"> </w:t>
            </w:r>
            <w:r w:rsidR="00FA78F5" w:rsidRPr="00D47519">
              <w:rPr>
                <w:bCs/>
                <w:sz w:val="22"/>
                <w:szCs w:val="22"/>
              </w:rPr>
              <w:t>234</w:t>
            </w:r>
            <w:r w:rsidR="00A87F92" w:rsidRPr="00D47519">
              <w:rPr>
                <w:bCs/>
                <w:sz w:val="22"/>
                <w:szCs w:val="22"/>
              </w:rPr>
              <w:t>,</w:t>
            </w:r>
            <w:r w:rsidR="00FA78F5" w:rsidRPr="00D47519">
              <w:rPr>
                <w:bCs/>
                <w:sz w:val="22"/>
                <w:szCs w:val="22"/>
              </w:rPr>
              <w:t>0</w:t>
            </w:r>
            <w:r w:rsidR="00A87F92" w:rsidRPr="00D47519">
              <w:rPr>
                <w:bCs/>
                <w:sz w:val="22"/>
                <w:szCs w:val="22"/>
              </w:rPr>
              <w:t xml:space="preserve"> тис. грн. та на поховання </w:t>
            </w:r>
            <w:r w:rsidR="00FA78F5" w:rsidRPr="00D47519">
              <w:rPr>
                <w:bCs/>
                <w:sz w:val="22"/>
                <w:szCs w:val="22"/>
              </w:rPr>
              <w:t>93</w:t>
            </w:r>
            <w:r w:rsidR="00A87F92" w:rsidRPr="00D47519">
              <w:rPr>
                <w:bCs/>
                <w:sz w:val="22"/>
                <w:szCs w:val="22"/>
              </w:rPr>
              <w:t xml:space="preserve"> осіб без постійного місця проживання</w:t>
            </w:r>
            <w:r w:rsidR="0025153D" w:rsidRPr="00D47519">
              <w:rPr>
                <w:bCs/>
                <w:sz w:val="22"/>
                <w:szCs w:val="22"/>
              </w:rPr>
              <w:t xml:space="preserve"> на загальну суму</w:t>
            </w:r>
            <w:r w:rsidR="00A87F92" w:rsidRPr="00D47519">
              <w:rPr>
                <w:bCs/>
                <w:sz w:val="22"/>
                <w:szCs w:val="22"/>
              </w:rPr>
              <w:t xml:space="preserve"> </w:t>
            </w:r>
            <w:r w:rsidR="00FA78F5" w:rsidRPr="00D47519">
              <w:rPr>
                <w:bCs/>
                <w:sz w:val="22"/>
                <w:szCs w:val="22"/>
              </w:rPr>
              <w:t>158</w:t>
            </w:r>
            <w:r w:rsidR="00A87F92" w:rsidRPr="00D47519">
              <w:rPr>
                <w:bCs/>
                <w:sz w:val="22"/>
                <w:szCs w:val="22"/>
              </w:rPr>
              <w:t>,</w:t>
            </w:r>
            <w:r w:rsidR="00FA78F5" w:rsidRPr="00D47519">
              <w:rPr>
                <w:bCs/>
                <w:sz w:val="22"/>
                <w:szCs w:val="22"/>
              </w:rPr>
              <w:t>6</w:t>
            </w:r>
            <w:r w:rsidR="00A87F92" w:rsidRPr="00D47519">
              <w:rPr>
                <w:bCs/>
                <w:sz w:val="22"/>
                <w:szCs w:val="22"/>
              </w:rPr>
              <w:t xml:space="preserve"> тис.грн.</w:t>
            </w:r>
          </w:p>
          <w:p w:rsidR="00904D49" w:rsidRPr="00D47519" w:rsidRDefault="00904D49" w:rsidP="00A87F92">
            <w:pPr>
              <w:ind w:firstLine="252"/>
              <w:jc w:val="both"/>
              <w:rPr>
                <w:bCs/>
                <w:sz w:val="22"/>
                <w:szCs w:val="22"/>
              </w:rPr>
            </w:pP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4.</w:t>
            </w:r>
          </w:p>
        </w:tc>
        <w:tc>
          <w:tcPr>
            <w:tcW w:w="6153" w:type="dxa"/>
          </w:tcPr>
          <w:p w:rsidR="00080A9F" w:rsidRPr="00D47519" w:rsidRDefault="00080A9F" w:rsidP="006546B2">
            <w:pPr>
              <w:jc w:val="both"/>
              <w:rPr>
                <w:sz w:val="22"/>
                <w:szCs w:val="22"/>
              </w:rPr>
            </w:pPr>
            <w:r w:rsidRPr="00D47519">
              <w:rPr>
                <w:sz w:val="22"/>
                <w:szCs w:val="22"/>
              </w:rPr>
              <w:t xml:space="preserve">     Надання пільг громадянам, реабілітованим за статтею 3 Закону України «Про реабілітацію жертв політичних репресій на Україні», в розмірі 50%  з оплати за житлово-комунальні послуги в межах соціальних норм споживання, передбачених чинним законодавством</w:t>
            </w:r>
          </w:p>
          <w:p w:rsidR="00B876BC" w:rsidRPr="00D47519" w:rsidRDefault="00B876BC" w:rsidP="006546B2">
            <w:pPr>
              <w:jc w:val="both"/>
              <w:rPr>
                <w:sz w:val="22"/>
                <w:szCs w:val="22"/>
              </w:rPr>
            </w:pPr>
          </w:p>
        </w:tc>
        <w:tc>
          <w:tcPr>
            <w:tcW w:w="8880" w:type="dxa"/>
          </w:tcPr>
          <w:p w:rsidR="00A87F92" w:rsidRPr="00D47519" w:rsidRDefault="00A87F92" w:rsidP="00333D25">
            <w:pPr>
              <w:ind w:right="12" w:firstLine="252"/>
              <w:jc w:val="both"/>
              <w:rPr>
                <w:bCs/>
                <w:sz w:val="22"/>
                <w:szCs w:val="22"/>
              </w:rPr>
            </w:pPr>
            <w:r w:rsidRPr="00D47519">
              <w:rPr>
                <w:bCs/>
                <w:sz w:val="22"/>
                <w:szCs w:val="22"/>
              </w:rPr>
              <w:t>Громадяни міста, реабілітовані за ст. 3 Закону України «Про реабілітацію жертв політичних репресій на Україні» отримали пільги в розмірі 50% з оплати за житлово-комунальні послуги в межах соціальних норм споживання, передбачених чинним законодавством</w:t>
            </w:r>
            <w:r w:rsidR="00E625DD" w:rsidRPr="00D47519">
              <w:rPr>
                <w:bCs/>
                <w:sz w:val="22"/>
                <w:szCs w:val="22"/>
              </w:rPr>
              <w:t>:</w:t>
            </w:r>
            <w:r w:rsidRPr="00D47519">
              <w:rPr>
                <w:bCs/>
                <w:sz w:val="22"/>
                <w:szCs w:val="22"/>
              </w:rPr>
              <w:t xml:space="preserve"> </w:t>
            </w:r>
          </w:p>
          <w:p w:rsidR="00A87F92" w:rsidRPr="00D47519" w:rsidRDefault="00B10952" w:rsidP="00333D25">
            <w:pPr>
              <w:ind w:right="12" w:firstLine="252"/>
              <w:jc w:val="both"/>
              <w:rPr>
                <w:bCs/>
                <w:sz w:val="22"/>
                <w:szCs w:val="22"/>
              </w:rPr>
            </w:pPr>
            <w:r w:rsidRPr="00D47519">
              <w:rPr>
                <w:b/>
                <w:bCs/>
                <w:sz w:val="22"/>
                <w:szCs w:val="22"/>
              </w:rPr>
              <w:t xml:space="preserve">- у 2016 р. </w:t>
            </w:r>
            <w:r w:rsidR="00432219">
              <w:rPr>
                <w:bCs/>
                <w:sz w:val="22"/>
                <w:szCs w:val="22"/>
              </w:rPr>
              <w:t>–</w:t>
            </w:r>
            <w:r w:rsidRPr="00D47519">
              <w:rPr>
                <w:bCs/>
                <w:sz w:val="22"/>
                <w:szCs w:val="22"/>
              </w:rPr>
              <w:t xml:space="preserve"> </w:t>
            </w:r>
            <w:r w:rsidR="00A87F92" w:rsidRPr="00D47519">
              <w:rPr>
                <w:bCs/>
                <w:sz w:val="22"/>
                <w:szCs w:val="22"/>
              </w:rPr>
              <w:t>1</w:t>
            </w:r>
            <w:r w:rsidR="00B362D2">
              <w:rPr>
                <w:bCs/>
                <w:sz w:val="22"/>
                <w:szCs w:val="22"/>
              </w:rPr>
              <w:t>60</w:t>
            </w:r>
            <w:r w:rsidR="00432219">
              <w:rPr>
                <w:bCs/>
                <w:sz w:val="22"/>
                <w:szCs w:val="22"/>
              </w:rPr>
              <w:t xml:space="preserve"> </w:t>
            </w:r>
            <w:r w:rsidR="00A87F92" w:rsidRPr="00D47519">
              <w:rPr>
                <w:bCs/>
                <w:sz w:val="22"/>
                <w:szCs w:val="22"/>
              </w:rPr>
              <w:t>осіб</w:t>
            </w:r>
            <w:r w:rsidRPr="00D47519">
              <w:rPr>
                <w:bCs/>
                <w:sz w:val="22"/>
                <w:szCs w:val="22"/>
              </w:rPr>
              <w:t xml:space="preserve"> на</w:t>
            </w:r>
            <w:r w:rsidR="0025153D" w:rsidRPr="00D47519">
              <w:rPr>
                <w:bCs/>
                <w:sz w:val="22"/>
                <w:szCs w:val="22"/>
              </w:rPr>
              <w:t xml:space="preserve"> загальну</w:t>
            </w:r>
            <w:r w:rsidRPr="00D47519">
              <w:rPr>
                <w:bCs/>
                <w:sz w:val="22"/>
                <w:szCs w:val="22"/>
              </w:rPr>
              <w:t xml:space="preserve"> суму</w:t>
            </w:r>
            <w:r w:rsidR="00A87F92" w:rsidRPr="00D47519">
              <w:rPr>
                <w:bCs/>
                <w:sz w:val="22"/>
                <w:szCs w:val="22"/>
              </w:rPr>
              <w:t xml:space="preserve"> 457,1 тис. грн.</w:t>
            </w:r>
            <w:r w:rsidRPr="00D47519">
              <w:rPr>
                <w:bCs/>
                <w:sz w:val="22"/>
                <w:szCs w:val="22"/>
              </w:rPr>
              <w:t>;</w:t>
            </w:r>
          </w:p>
          <w:p w:rsidR="00B10952" w:rsidRPr="00D47519" w:rsidRDefault="000A01E2" w:rsidP="00333D25">
            <w:pPr>
              <w:ind w:right="12" w:firstLine="252"/>
              <w:jc w:val="both"/>
              <w:rPr>
                <w:bCs/>
                <w:sz w:val="22"/>
                <w:szCs w:val="22"/>
              </w:rPr>
            </w:pPr>
            <w:r w:rsidRPr="00D47519">
              <w:rPr>
                <w:b/>
                <w:bCs/>
                <w:sz w:val="22"/>
                <w:szCs w:val="22"/>
              </w:rPr>
              <w:t>- у 2017 р.</w:t>
            </w:r>
            <w:r w:rsidRPr="00D47519">
              <w:rPr>
                <w:bCs/>
                <w:sz w:val="22"/>
                <w:szCs w:val="22"/>
              </w:rPr>
              <w:t xml:space="preserve"> </w:t>
            </w:r>
            <w:r w:rsidR="00432219">
              <w:rPr>
                <w:bCs/>
                <w:sz w:val="22"/>
                <w:szCs w:val="22"/>
              </w:rPr>
              <w:t>–</w:t>
            </w:r>
            <w:r w:rsidRPr="00D47519">
              <w:rPr>
                <w:bCs/>
                <w:sz w:val="22"/>
                <w:szCs w:val="22"/>
              </w:rPr>
              <w:t xml:space="preserve"> </w:t>
            </w:r>
            <w:r w:rsidR="00B362D2">
              <w:rPr>
                <w:bCs/>
                <w:sz w:val="22"/>
                <w:szCs w:val="22"/>
              </w:rPr>
              <w:t>77</w:t>
            </w:r>
            <w:r w:rsidR="00432219">
              <w:rPr>
                <w:bCs/>
                <w:sz w:val="22"/>
                <w:szCs w:val="22"/>
              </w:rPr>
              <w:t xml:space="preserve"> </w:t>
            </w:r>
            <w:r w:rsidRPr="00D47519">
              <w:rPr>
                <w:bCs/>
                <w:sz w:val="22"/>
                <w:szCs w:val="22"/>
              </w:rPr>
              <w:t>ос</w:t>
            </w:r>
            <w:r w:rsidR="00E625DD" w:rsidRPr="00D47519">
              <w:rPr>
                <w:bCs/>
                <w:sz w:val="22"/>
                <w:szCs w:val="22"/>
              </w:rPr>
              <w:t>іб</w:t>
            </w:r>
            <w:r w:rsidRPr="00D47519">
              <w:rPr>
                <w:bCs/>
                <w:sz w:val="22"/>
                <w:szCs w:val="22"/>
              </w:rPr>
              <w:t xml:space="preserve"> на</w:t>
            </w:r>
            <w:r w:rsidR="0025153D" w:rsidRPr="00D47519">
              <w:rPr>
                <w:bCs/>
                <w:sz w:val="22"/>
                <w:szCs w:val="22"/>
              </w:rPr>
              <w:t xml:space="preserve"> загальну</w:t>
            </w:r>
            <w:r w:rsidRPr="00D47519">
              <w:rPr>
                <w:bCs/>
                <w:sz w:val="22"/>
                <w:szCs w:val="22"/>
              </w:rPr>
              <w:t xml:space="preserve"> суму 19</w:t>
            </w:r>
            <w:r w:rsidR="00E625DD" w:rsidRPr="00D47519">
              <w:rPr>
                <w:bCs/>
                <w:sz w:val="22"/>
                <w:szCs w:val="22"/>
              </w:rPr>
              <w:t>0</w:t>
            </w:r>
            <w:r w:rsidRPr="00D47519">
              <w:rPr>
                <w:bCs/>
                <w:sz w:val="22"/>
                <w:szCs w:val="22"/>
              </w:rPr>
              <w:t>,</w:t>
            </w:r>
            <w:r w:rsidR="00E625DD" w:rsidRPr="00D47519">
              <w:rPr>
                <w:bCs/>
                <w:sz w:val="22"/>
                <w:szCs w:val="22"/>
              </w:rPr>
              <w:t>3</w:t>
            </w:r>
            <w:r w:rsidRPr="00D47519">
              <w:rPr>
                <w:bCs/>
                <w:sz w:val="22"/>
                <w:szCs w:val="22"/>
              </w:rPr>
              <w:t xml:space="preserve"> тис.грн.;</w:t>
            </w:r>
          </w:p>
          <w:p w:rsidR="000A01E2" w:rsidRPr="00D47519" w:rsidRDefault="000A01E2" w:rsidP="000A01E2">
            <w:pPr>
              <w:ind w:right="12" w:firstLine="252"/>
              <w:jc w:val="both"/>
              <w:rPr>
                <w:bCs/>
                <w:sz w:val="22"/>
                <w:szCs w:val="22"/>
              </w:rPr>
            </w:pPr>
            <w:r w:rsidRPr="00D47519">
              <w:rPr>
                <w:b/>
                <w:bCs/>
                <w:sz w:val="22"/>
                <w:szCs w:val="22"/>
              </w:rPr>
              <w:t>- у 2018 р.</w:t>
            </w:r>
            <w:r w:rsidRPr="00D47519">
              <w:rPr>
                <w:bCs/>
                <w:sz w:val="22"/>
                <w:szCs w:val="22"/>
              </w:rPr>
              <w:t xml:space="preserve"> </w:t>
            </w:r>
            <w:r w:rsidR="00432219">
              <w:rPr>
                <w:bCs/>
                <w:sz w:val="22"/>
                <w:szCs w:val="22"/>
              </w:rPr>
              <w:t>–</w:t>
            </w:r>
            <w:r w:rsidRPr="00D47519">
              <w:rPr>
                <w:bCs/>
                <w:sz w:val="22"/>
                <w:szCs w:val="22"/>
              </w:rPr>
              <w:t xml:space="preserve"> </w:t>
            </w:r>
            <w:r w:rsidR="00B362D2">
              <w:rPr>
                <w:bCs/>
                <w:sz w:val="22"/>
                <w:szCs w:val="22"/>
              </w:rPr>
              <w:t>88</w:t>
            </w:r>
            <w:r w:rsidR="00432219">
              <w:rPr>
                <w:bCs/>
                <w:sz w:val="22"/>
                <w:szCs w:val="22"/>
              </w:rPr>
              <w:t xml:space="preserve"> </w:t>
            </w:r>
            <w:r w:rsidRPr="00D47519">
              <w:rPr>
                <w:bCs/>
                <w:sz w:val="22"/>
                <w:szCs w:val="22"/>
              </w:rPr>
              <w:t>ос</w:t>
            </w:r>
            <w:r w:rsidR="00432219">
              <w:rPr>
                <w:bCs/>
                <w:sz w:val="22"/>
                <w:szCs w:val="22"/>
              </w:rPr>
              <w:t>і</w:t>
            </w:r>
            <w:r w:rsidRPr="00D47519">
              <w:rPr>
                <w:bCs/>
                <w:sz w:val="22"/>
                <w:szCs w:val="22"/>
              </w:rPr>
              <w:t>б на</w:t>
            </w:r>
            <w:r w:rsidR="0025153D" w:rsidRPr="00D47519">
              <w:rPr>
                <w:bCs/>
                <w:sz w:val="22"/>
                <w:szCs w:val="22"/>
              </w:rPr>
              <w:t xml:space="preserve"> загальну</w:t>
            </w:r>
            <w:r w:rsidRPr="00D47519">
              <w:rPr>
                <w:bCs/>
                <w:sz w:val="22"/>
                <w:szCs w:val="22"/>
              </w:rPr>
              <w:t xml:space="preserve"> суму </w:t>
            </w:r>
            <w:r w:rsidR="00E625DD" w:rsidRPr="00D47519">
              <w:rPr>
                <w:bCs/>
                <w:sz w:val="22"/>
                <w:szCs w:val="22"/>
              </w:rPr>
              <w:t>248,4</w:t>
            </w:r>
            <w:r w:rsidRPr="00D47519">
              <w:rPr>
                <w:bCs/>
                <w:sz w:val="22"/>
                <w:szCs w:val="22"/>
              </w:rPr>
              <w:t xml:space="preserve"> тис.грн.</w:t>
            </w:r>
          </w:p>
          <w:p w:rsidR="001B0AAD" w:rsidRDefault="00B31F47" w:rsidP="000A01E2">
            <w:pPr>
              <w:ind w:right="12" w:firstLine="252"/>
              <w:jc w:val="both"/>
              <w:rPr>
                <w:bCs/>
                <w:sz w:val="22"/>
                <w:szCs w:val="22"/>
              </w:rPr>
            </w:pPr>
            <w:r w:rsidRPr="00D47519">
              <w:rPr>
                <w:bCs/>
                <w:sz w:val="22"/>
                <w:szCs w:val="22"/>
              </w:rPr>
              <w:t>Всього:</w:t>
            </w:r>
            <w:r w:rsidR="000A01E2" w:rsidRPr="00D47519">
              <w:rPr>
                <w:b/>
                <w:bCs/>
                <w:sz w:val="22"/>
                <w:szCs w:val="22"/>
              </w:rPr>
              <w:t xml:space="preserve"> у 2016 - 2018 р.р.</w:t>
            </w:r>
            <w:r w:rsidR="000A01E2" w:rsidRPr="00D47519">
              <w:rPr>
                <w:bCs/>
                <w:sz w:val="22"/>
                <w:szCs w:val="22"/>
              </w:rPr>
              <w:t xml:space="preserve"> - </w:t>
            </w:r>
            <w:r w:rsidR="00B70F6D" w:rsidRPr="00D47519">
              <w:rPr>
                <w:bCs/>
                <w:sz w:val="22"/>
                <w:szCs w:val="22"/>
              </w:rPr>
              <w:t>3</w:t>
            </w:r>
            <w:r w:rsidR="00B362D2">
              <w:rPr>
                <w:bCs/>
                <w:sz w:val="22"/>
                <w:szCs w:val="22"/>
              </w:rPr>
              <w:t>25</w:t>
            </w:r>
            <w:r w:rsidR="000A01E2" w:rsidRPr="00D47519">
              <w:rPr>
                <w:bCs/>
                <w:sz w:val="22"/>
                <w:szCs w:val="22"/>
              </w:rPr>
              <w:t xml:space="preserve"> ос</w:t>
            </w:r>
            <w:r w:rsidR="00B46A45">
              <w:rPr>
                <w:bCs/>
                <w:sz w:val="22"/>
                <w:szCs w:val="22"/>
              </w:rPr>
              <w:t>і</w:t>
            </w:r>
            <w:r w:rsidR="000A01E2" w:rsidRPr="00D47519">
              <w:rPr>
                <w:bCs/>
                <w:sz w:val="22"/>
                <w:szCs w:val="22"/>
              </w:rPr>
              <w:t xml:space="preserve">б на суму </w:t>
            </w:r>
            <w:r w:rsidR="00B70F6D" w:rsidRPr="00D47519">
              <w:rPr>
                <w:bCs/>
                <w:sz w:val="22"/>
                <w:szCs w:val="22"/>
              </w:rPr>
              <w:t>895,8</w:t>
            </w:r>
            <w:r w:rsidR="000A01E2" w:rsidRPr="00D47519">
              <w:rPr>
                <w:bCs/>
                <w:sz w:val="22"/>
                <w:szCs w:val="22"/>
              </w:rPr>
              <w:t xml:space="preserve"> тис.грн.</w:t>
            </w:r>
          </w:p>
          <w:p w:rsidR="00904D49" w:rsidRPr="00D47519" w:rsidRDefault="00904D49" w:rsidP="000A01E2">
            <w:pPr>
              <w:ind w:right="12" w:firstLine="252"/>
              <w:jc w:val="both"/>
              <w:rPr>
                <w:bCs/>
                <w:sz w:val="22"/>
                <w:szCs w:val="22"/>
              </w:rPr>
            </w:pP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5.</w:t>
            </w:r>
          </w:p>
        </w:tc>
        <w:tc>
          <w:tcPr>
            <w:tcW w:w="6153" w:type="dxa"/>
          </w:tcPr>
          <w:p w:rsidR="008F75E6" w:rsidRPr="00D47519" w:rsidRDefault="00080A9F" w:rsidP="006546B2">
            <w:pPr>
              <w:jc w:val="both"/>
              <w:rPr>
                <w:sz w:val="22"/>
                <w:szCs w:val="22"/>
              </w:rPr>
            </w:pPr>
            <w:r w:rsidRPr="00D47519">
              <w:rPr>
                <w:sz w:val="22"/>
                <w:szCs w:val="22"/>
              </w:rPr>
              <w:t xml:space="preserve">     Надання адресної матеріальної допомоги, інвалідам І групи (крім інвалідів І групи (пігрупа А)),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w:t>
            </w:r>
            <w:r w:rsidR="008C3E67" w:rsidRPr="00D47519">
              <w:rPr>
                <w:sz w:val="22"/>
                <w:szCs w:val="22"/>
              </w:rPr>
              <w:t>житлово-комунальних</w:t>
            </w:r>
            <w:r w:rsidRPr="00D47519">
              <w:rPr>
                <w:sz w:val="22"/>
                <w:szCs w:val="22"/>
              </w:rPr>
              <w:t xml:space="preserve"> послуг</w:t>
            </w:r>
          </w:p>
        </w:tc>
        <w:tc>
          <w:tcPr>
            <w:tcW w:w="8880" w:type="dxa"/>
          </w:tcPr>
          <w:p w:rsidR="00B31F47" w:rsidRPr="00D47519" w:rsidRDefault="00B31F47" w:rsidP="00B31F47">
            <w:pPr>
              <w:ind w:firstLine="252"/>
              <w:jc w:val="both"/>
              <w:rPr>
                <w:bCs/>
                <w:sz w:val="22"/>
                <w:szCs w:val="22"/>
              </w:rPr>
            </w:pPr>
            <w:r w:rsidRPr="00D47519">
              <w:rPr>
                <w:bCs/>
                <w:sz w:val="22"/>
                <w:szCs w:val="22"/>
              </w:rPr>
              <w:t>Особам з інвалідністю І групи,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житлово-комунальних послуг</w:t>
            </w:r>
            <w:r w:rsidRPr="00D47519">
              <w:rPr>
                <w:sz w:val="22"/>
                <w:szCs w:val="22"/>
              </w:rPr>
              <w:t xml:space="preserve"> н</w:t>
            </w:r>
            <w:r w:rsidRPr="00D47519">
              <w:rPr>
                <w:bCs/>
                <w:sz w:val="22"/>
                <w:szCs w:val="22"/>
              </w:rPr>
              <w:t>адавалась адресна матеріальна допомога</w:t>
            </w:r>
            <w:r w:rsidR="00A9399C">
              <w:rPr>
                <w:bCs/>
                <w:sz w:val="22"/>
                <w:szCs w:val="22"/>
              </w:rPr>
              <w:t xml:space="preserve"> (розмір допомоги 200 грн.)</w:t>
            </w:r>
            <w:r w:rsidRPr="00D47519">
              <w:rPr>
                <w:bCs/>
                <w:sz w:val="22"/>
                <w:szCs w:val="22"/>
              </w:rPr>
              <w:t xml:space="preserve">:  </w:t>
            </w:r>
          </w:p>
          <w:p w:rsidR="00B31F47" w:rsidRPr="00D47519" w:rsidRDefault="00B31F47" w:rsidP="00B31F47">
            <w:pPr>
              <w:ind w:firstLine="252"/>
              <w:jc w:val="both"/>
              <w:rPr>
                <w:bCs/>
                <w:sz w:val="22"/>
                <w:szCs w:val="22"/>
              </w:rPr>
            </w:pPr>
            <w:r w:rsidRPr="00D47519">
              <w:rPr>
                <w:b/>
                <w:bCs/>
                <w:sz w:val="22"/>
                <w:szCs w:val="22"/>
              </w:rPr>
              <w:t>- у 2016 р.</w:t>
            </w:r>
            <w:r w:rsidRPr="00D47519">
              <w:rPr>
                <w:bCs/>
                <w:sz w:val="22"/>
                <w:szCs w:val="22"/>
              </w:rPr>
              <w:t xml:space="preserve"> </w:t>
            </w:r>
            <w:r w:rsidR="004A399A">
              <w:rPr>
                <w:bCs/>
                <w:sz w:val="22"/>
                <w:szCs w:val="22"/>
              </w:rPr>
              <w:t>–</w:t>
            </w:r>
            <w:r w:rsidRPr="00D47519">
              <w:rPr>
                <w:bCs/>
                <w:sz w:val="22"/>
                <w:szCs w:val="22"/>
              </w:rPr>
              <w:t xml:space="preserve"> </w:t>
            </w:r>
            <w:r w:rsidR="00A9399C">
              <w:rPr>
                <w:bCs/>
                <w:sz w:val="22"/>
                <w:szCs w:val="22"/>
              </w:rPr>
              <w:t>18</w:t>
            </w:r>
            <w:r w:rsidR="004A399A">
              <w:rPr>
                <w:bCs/>
                <w:sz w:val="22"/>
                <w:szCs w:val="22"/>
              </w:rPr>
              <w:t xml:space="preserve"> </w:t>
            </w:r>
            <w:r w:rsidRPr="00D47519">
              <w:rPr>
                <w:bCs/>
                <w:sz w:val="22"/>
                <w:szCs w:val="22"/>
              </w:rPr>
              <w:t xml:space="preserve">особам на загальну суму 24,8 тис.грн.; </w:t>
            </w:r>
          </w:p>
          <w:p w:rsidR="00B31F47" w:rsidRPr="00D47519" w:rsidRDefault="00B31F47" w:rsidP="00B31F47">
            <w:pPr>
              <w:ind w:firstLine="252"/>
              <w:jc w:val="both"/>
              <w:rPr>
                <w:bCs/>
                <w:sz w:val="22"/>
                <w:szCs w:val="22"/>
              </w:rPr>
            </w:pPr>
            <w:r w:rsidRPr="00D47519">
              <w:rPr>
                <w:b/>
                <w:bCs/>
                <w:sz w:val="22"/>
                <w:szCs w:val="22"/>
              </w:rPr>
              <w:t>- у 2017 р.</w:t>
            </w:r>
            <w:r w:rsidRPr="00D47519">
              <w:rPr>
                <w:bCs/>
                <w:sz w:val="22"/>
                <w:szCs w:val="22"/>
              </w:rPr>
              <w:t xml:space="preserve"> </w:t>
            </w:r>
            <w:r w:rsidR="004A399A">
              <w:rPr>
                <w:bCs/>
                <w:sz w:val="22"/>
                <w:szCs w:val="22"/>
              </w:rPr>
              <w:t>–</w:t>
            </w:r>
            <w:r w:rsidRPr="00D47519">
              <w:rPr>
                <w:bCs/>
                <w:sz w:val="22"/>
                <w:szCs w:val="22"/>
              </w:rPr>
              <w:t xml:space="preserve"> 11</w:t>
            </w:r>
            <w:r w:rsidR="004A399A">
              <w:rPr>
                <w:bCs/>
                <w:sz w:val="22"/>
                <w:szCs w:val="22"/>
              </w:rPr>
              <w:t xml:space="preserve"> </w:t>
            </w:r>
            <w:r w:rsidRPr="00D47519">
              <w:rPr>
                <w:bCs/>
                <w:sz w:val="22"/>
                <w:szCs w:val="22"/>
              </w:rPr>
              <w:t>особам на загальну суму 4,4 тис. грн.;</w:t>
            </w:r>
          </w:p>
          <w:p w:rsidR="00080A9F" w:rsidRPr="00D47519" w:rsidRDefault="00B31F47" w:rsidP="00B31F47">
            <w:pPr>
              <w:ind w:firstLine="252"/>
              <w:jc w:val="both"/>
              <w:rPr>
                <w:bCs/>
                <w:sz w:val="22"/>
                <w:szCs w:val="22"/>
              </w:rPr>
            </w:pPr>
            <w:r w:rsidRPr="00D47519">
              <w:rPr>
                <w:bCs/>
                <w:sz w:val="22"/>
                <w:szCs w:val="22"/>
              </w:rPr>
              <w:t xml:space="preserve">Всього: </w:t>
            </w:r>
            <w:r w:rsidRPr="00D47519">
              <w:rPr>
                <w:b/>
                <w:bCs/>
                <w:sz w:val="22"/>
                <w:szCs w:val="22"/>
              </w:rPr>
              <w:t>у 2016-201</w:t>
            </w:r>
            <w:r w:rsidR="0025153D" w:rsidRPr="00D47519">
              <w:rPr>
                <w:b/>
                <w:bCs/>
                <w:sz w:val="22"/>
                <w:szCs w:val="22"/>
              </w:rPr>
              <w:t>7</w:t>
            </w:r>
            <w:r w:rsidRPr="00D47519">
              <w:rPr>
                <w:b/>
                <w:bCs/>
                <w:sz w:val="22"/>
                <w:szCs w:val="22"/>
              </w:rPr>
              <w:t xml:space="preserve"> р.р.</w:t>
            </w:r>
            <w:r w:rsidRPr="00D47519">
              <w:rPr>
                <w:bCs/>
                <w:sz w:val="22"/>
                <w:szCs w:val="22"/>
              </w:rPr>
              <w:t xml:space="preserve"> </w:t>
            </w:r>
            <w:r w:rsidR="004A399A">
              <w:rPr>
                <w:bCs/>
                <w:sz w:val="22"/>
                <w:szCs w:val="22"/>
              </w:rPr>
              <w:t>–</w:t>
            </w:r>
            <w:r w:rsidRPr="00D47519">
              <w:rPr>
                <w:bCs/>
                <w:sz w:val="22"/>
                <w:szCs w:val="22"/>
              </w:rPr>
              <w:t xml:space="preserve"> </w:t>
            </w:r>
            <w:r w:rsidR="004A399A">
              <w:rPr>
                <w:bCs/>
                <w:sz w:val="22"/>
                <w:szCs w:val="22"/>
              </w:rPr>
              <w:t xml:space="preserve">29 </w:t>
            </w:r>
            <w:r w:rsidRPr="00D47519">
              <w:rPr>
                <w:bCs/>
                <w:sz w:val="22"/>
                <w:szCs w:val="22"/>
              </w:rPr>
              <w:t>особам на загальну суму</w:t>
            </w:r>
            <w:r w:rsidR="0025153D" w:rsidRPr="00D47519">
              <w:rPr>
                <w:bCs/>
                <w:sz w:val="22"/>
                <w:szCs w:val="22"/>
              </w:rPr>
              <w:t xml:space="preserve"> 2</w:t>
            </w:r>
            <w:r w:rsidR="00A9399C">
              <w:rPr>
                <w:bCs/>
                <w:sz w:val="22"/>
                <w:szCs w:val="22"/>
              </w:rPr>
              <w:t>9</w:t>
            </w:r>
            <w:r w:rsidRPr="00D47519">
              <w:rPr>
                <w:bCs/>
                <w:sz w:val="22"/>
                <w:szCs w:val="22"/>
              </w:rPr>
              <w:t>,</w:t>
            </w:r>
            <w:r w:rsidR="0025153D" w:rsidRPr="00D47519">
              <w:rPr>
                <w:bCs/>
                <w:sz w:val="22"/>
                <w:szCs w:val="22"/>
              </w:rPr>
              <w:t>2</w:t>
            </w:r>
            <w:r w:rsidRPr="00D47519">
              <w:rPr>
                <w:bCs/>
                <w:sz w:val="22"/>
                <w:szCs w:val="22"/>
              </w:rPr>
              <w:t xml:space="preserve"> тис. грн.</w:t>
            </w:r>
          </w:p>
          <w:p w:rsidR="00146AE4" w:rsidRPr="00D47519" w:rsidRDefault="00146AE4" w:rsidP="00B31F47">
            <w:pPr>
              <w:ind w:firstLine="252"/>
              <w:jc w:val="both"/>
              <w:rPr>
                <w:bCs/>
                <w:sz w:val="22"/>
                <w:szCs w:val="22"/>
              </w:rPr>
            </w:pPr>
            <w:r w:rsidRPr="00D47519">
              <w:rPr>
                <w:bCs/>
                <w:sz w:val="22"/>
                <w:szCs w:val="22"/>
              </w:rPr>
              <w:t>У 2018 році виплата здійснювалась на рамках виконання п.22 розділу I.</w:t>
            </w:r>
          </w:p>
        </w:tc>
      </w:tr>
      <w:tr w:rsidR="00080A9F" w:rsidRPr="00D47519" w:rsidTr="0094102F">
        <w:tblPrEx>
          <w:tblCellMar>
            <w:top w:w="0" w:type="dxa"/>
            <w:bottom w:w="0" w:type="dxa"/>
          </w:tblCellMar>
        </w:tblPrEx>
        <w:trPr>
          <w:trHeight w:val="756"/>
        </w:trPr>
        <w:tc>
          <w:tcPr>
            <w:tcW w:w="567" w:type="dxa"/>
          </w:tcPr>
          <w:p w:rsidR="00080A9F" w:rsidRPr="00D47519" w:rsidRDefault="00080A9F" w:rsidP="001B082F">
            <w:pPr>
              <w:jc w:val="center"/>
              <w:rPr>
                <w:bCs/>
                <w:sz w:val="22"/>
                <w:szCs w:val="22"/>
              </w:rPr>
            </w:pPr>
            <w:r w:rsidRPr="00D47519">
              <w:rPr>
                <w:bCs/>
                <w:sz w:val="22"/>
                <w:szCs w:val="22"/>
              </w:rPr>
              <w:t>6.</w:t>
            </w:r>
          </w:p>
        </w:tc>
        <w:tc>
          <w:tcPr>
            <w:tcW w:w="6153" w:type="dxa"/>
          </w:tcPr>
          <w:p w:rsidR="00080A9F" w:rsidRPr="00D47519" w:rsidRDefault="00080A9F" w:rsidP="006546B2">
            <w:pPr>
              <w:jc w:val="both"/>
              <w:rPr>
                <w:sz w:val="22"/>
                <w:szCs w:val="22"/>
              </w:rPr>
            </w:pPr>
            <w:r w:rsidRPr="00D47519">
              <w:rPr>
                <w:sz w:val="22"/>
                <w:szCs w:val="22"/>
              </w:rPr>
              <w:t xml:space="preserve">     Пільгове прання білизни одиноким громадянам похилого віку, які опікаються комунальним центром «Турбота» та міською організацією Товариства Червоного Хреста України</w:t>
            </w:r>
          </w:p>
        </w:tc>
        <w:tc>
          <w:tcPr>
            <w:tcW w:w="8880" w:type="dxa"/>
          </w:tcPr>
          <w:p w:rsidR="0042538A" w:rsidRPr="00D47519" w:rsidRDefault="00FB3F11" w:rsidP="00BB2DB9">
            <w:pPr>
              <w:ind w:firstLine="252"/>
              <w:jc w:val="both"/>
              <w:rPr>
                <w:bCs/>
                <w:sz w:val="22"/>
                <w:szCs w:val="22"/>
              </w:rPr>
            </w:pPr>
            <w:r w:rsidRPr="00D47519">
              <w:rPr>
                <w:bCs/>
                <w:sz w:val="22"/>
                <w:szCs w:val="22"/>
              </w:rPr>
              <w:t>За рахунок коштів міського бюджету про</w:t>
            </w:r>
            <w:r w:rsidR="0042538A" w:rsidRPr="00D47519">
              <w:rPr>
                <w:bCs/>
                <w:sz w:val="22"/>
                <w:szCs w:val="22"/>
              </w:rPr>
              <w:t xml:space="preserve">водилось </w:t>
            </w:r>
            <w:r w:rsidRPr="00D47519">
              <w:rPr>
                <w:bCs/>
                <w:sz w:val="22"/>
                <w:szCs w:val="22"/>
              </w:rPr>
              <w:t>пільгове прання білизни</w:t>
            </w:r>
            <w:r w:rsidR="006D6D7C" w:rsidRPr="00D47519">
              <w:rPr>
                <w:bCs/>
                <w:sz w:val="22"/>
                <w:szCs w:val="22"/>
              </w:rPr>
              <w:t xml:space="preserve"> </w:t>
            </w:r>
            <w:r w:rsidR="00AB6A10" w:rsidRPr="00D47519">
              <w:rPr>
                <w:bCs/>
                <w:sz w:val="22"/>
                <w:szCs w:val="22"/>
              </w:rPr>
              <w:br/>
            </w:r>
            <w:r w:rsidRPr="00D47519">
              <w:rPr>
                <w:bCs/>
                <w:sz w:val="22"/>
                <w:szCs w:val="22"/>
              </w:rPr>
              <w:t>одиноким громадянам похилого віку, як</w:t>
            </w:r>
            <w:r w:rsidR="00470009" w:rsidRPr="00D47519">
              <w:rPr>
                <w:bCs/>
                <w:sz w:val="22"/>
                <w:szCs w:val="22"/>
              </w:rPr>
              <w:t>і</w:t>
            </w:r>
            <w:r w:rsidRPr="00D47519">
              <w:rPr>
                <w:bCs/>
                <w:sz w:val="22"/>
                <w:szCs w:val="22"/>
              </w:rPr>
              <w:t xml:space="preserve"> опіку</w:t>
            </w:r>
            <w:r w:rsidR="00470009" w:rsidRPr="00D47519">
              <w:rPr>
                <w:bCs/>
                <w:sz w:val="22"/>
                <w:szCs w:val="22"/>
              </w:rPr>
              <w:t>ю</w:t>
            </w:r>
            <w:r w:rsidRPr="00D47519">
              <w:rPr>
                <w:bCs/>
                <w:sz w:val="22"/>
                <w:szCs w:val="22"/>
              </w:rPr>
              <w:t xml:space="preserve">ться </w:t>
            </w:r>
            <w:r w:rsidR="00470009" w:rsidRPr="00D47519">
              <w:rPr>
                <w:bCs/>
                <w:sz w:val="22"/>
                <w:szCs w:val="22"/>
              </w:rPr>
              <w:t>міською організацією Товариства Червоного Хреста України та</w:t>
            </w:r>
            <w:r w:rsidR="008208CE" w:rsidRPr="00D47519">
              <w:rPr>
                <w:bCs/>
                <w:sz w:val="22"/>
                <w:szCs w:val="22"/>
              </w:rPr>
              <w:t xml:space="preserve"> </w:t>
            </w:r>
            <w:r w:rsidRPr="00D47519">
              <w:rPr>
                <w:bCs/>
                <w:sz w:val="22"/>
                <w:szCs w:val="22"/>
              </w:rPr>
              <w:t>комунальним центром «Турбота»</w:t>
            </w:r>
            <w:r w:rsidR="0042538A" w:rsidRPr="00D47519">
              <w:rPr>
                <w:bCs/>
                <w:sz w:val="22"/>
                <w:szCs w:val="22"/>
              </w:rPr>
              <w:t>:</w:t>
            </w:r>
          </w:p>
          <w:p w:rsidR="0042538A" w:rsidRPr="00D47519" w:rsidRDefault="0042538A" w:rsidP="00BB2DB9">
            <w:pPr>
              <w:ind w:firstLine="252"/>
              <w:jc w:val="both"/>
              <w:rPr>
                <w:bCs/>
                <w:sz w:val="22"/>
                <w:szCs w:val="22"/>
              </w:rPr>
            </w:pPr>
            <w:r w:rsidRPr="00D47519">
              <w:rPr>
                <w:bCs/>
                <w:sz w:val="22"/>
                <w:szCs w:val="22"/>
              </w:rPr>
              <w:t xml:space="preserve">- </w:t>
            </w: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211</w:t>
            </w:r>
            <w:r w:rsidR="004A399A">
              <w:rPr>
                <w:bCs/>
                <w:sz w:val="22"/>
                <w:szCs w:val="22"/>
              </w:rPr>
              <w:t xml:space="preserve"> </w:t>
            </w:r>
            <w:r w:rsidRPr="00D47519">
              <w:rPr>
                <w:bCs/>
                <w:sz w:val="22"/>
                <w:szCs w:val="22"/>
              </w:rPr>
              <w:t xml:space="preserve">особам на загальну суму </w:t>
            </w:r>
            <w:r w:rsidR="00DC6397" w:rsidRPr="00D47519">
              <w:rPr>
                <w:bCs/>
                <w:sz w:val="22"/>
                <w:szCs w:val="22"/>
              </w:rPr>
              <w:t>99,7</w:t>
            </w:r>
            <w:r w:rsidRPr="00D47519">
              <w:rPr>
                <w:bCs/>
                <w:sz w:val="22"/>
                <w:szCs w:val="22"/>
              </w:rPr>
              <w:t xml:space="preserve"> тис.грн.;</w:t>
            </w:r>
          </w:p>
          <w:p w:rsidR="0042538A" w:rsidRPr="00D47519" w:rsidRDefault="0042538A" w:rsidP="00BB2DB9">
            <w:pPr>
              <w:ind w:firstLine="252"/>
              <w:jc w:val="both"/>
              <w:rPr>
                <w:bCs/>
                <w:sz w:val="22"/>
                <w:szCs w:val="22"/>
              </w:rPr>
            </w:pPr>
            <w:r w:rsidRPr="00D47519">
              <w:rPr>
                <w:bCs/>
                <w:sz w:val="22"/>
                <w:szCs w:val="22"/>
              </w:rPr>
              <w:t xml:space="preserve">- </w:t>
            </w:r>
            <w:r w:rsidRPr="00D47519">
              <w:rPr>
                <w:b/>
                <w:bCs/>
                <w:sz w:val="22"/>
                <w:szCs w:val="22"/>
              </w:rPr>
              <w:t>у 2017 р.</w:t>
            </w:r>
            <w:r w:rsidRPr="00D47519">
              <w:rPr>
                <w:bCs/>
                <w:sz w:val="22"/>
                <w:szCs w:val="22"/>
              </w:rPr>
              <w:t xml:space="preserve"> </w:t>
            </w:r>
            <w:r w:rsidR="004A399A">
              <w:rPr>
                <w:bCs/>
                <w:sz w:val="22"/>
                <w:szCs w:val="22"/>
              </w:rPr>
              <w:t>–</w:t>
            </w:r>
            <w:r w:rsidR="00D425BD" w:rsidRPr="00D47519">
              <w:rPr>
                <w:bCs/>
                <w:sz w:val="22"/>
                <w:szCs w:val="22"/>
              </w:rPr>
              <w:t xml:space="preserve"> </w:t>
            </w:r>
            <w:r w:rsidRPr="00D47519">
              <w:rPr>
                <w:bCs/>
                <w:sz w:val="22"/>
                <w:szCs w:val="22"/>
              </w:rPr>
              <w:t>175</w:t>
            </w:r>
            <w:r w:rsidR="004A399A">
              <w:rPr>
                <w:bCs/>
                <w:sz w:val="22"/>
                <w:szCs w:val="22"/>
              </w:rPr>
              <w:t xml:space="preserve"> </w:t>
            </w:r>
            <w:r w:rsidRPr="00D47519">
              <w:rPr>
                <w:bCs/>
                <w:sz w:val="22"/>
                <w:szCs w:val="22"/>
              </w:rPr>
              <w:t>особам на загальну суму 88,7 тис.грн.;</w:t>
            </w:r>
          </w:p>
          <w:p w:rsidR="0042538A" w:rsidRPr="00D47519" w:rsidRDefault="0042538A" w:rsidP="0042538A">
            <w:pPr>
              <w:ind w:firstLine="252"/>
              <w:jc w:val="both"/>
              <w:rPr>
                <w:bCs/>
                <w:sz w:val="22"/>
                <w:szCs w:val="22"/>
              </w:rPr>
            </w:pPr>
            <w:r w:rsidRPr="00D47519">
              <w:rPr>
                <w:bCs/>
                <w:sz w:val="22"/>
                <w:szCs w:val="22"/>
              </w:rPr>
              <w:t xml:space="preserve">- </w:t>
            </w: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w:t>
            </w:r>
            <w:r w:rsidR="001331C2" w:rsidRPr="00D47519">
              <w:rPr>
                <w:bCs/>
                <w:sz w:val="22"/>
                <w:szCs w:val="22"/>
              </w:rPr>
              <w:t>254</w:t>
            </w:r>
            <w:r w:rsidR="004A399A">
              <w:rPr>
                <w:bCs/>
                <w:sz w:val="22"/>
                <w:szCs w:val="22"/>
              </w:rPr>
              <w:t xml:space="preserve"> </w:t>
            </w:r>
            <w:r w:rsidRPr="00D47519">
              <w:rPr>
                <w:bCs/>
                <w:sz w:val="22"/>
                <w:szCs w:val="22"/>
              </w:rPr>
              <w:t xml:space="preserve">особам на загальну суму </w:t>
            </w:r>
            <w:r w:rsidR="00DC6397" w:rsidRPr="00D47519">
              <w:rPr>
                <w:bCs/>
                <w:sz w:val="22"/>
                <w:szCs w:val="22"/>
              </w:rPr>
              <w:t>63,8</w:t>
            </w:r>
            <w:r w:rsidRPr="00D47519">
              <w:rPr>
                <w:bCs/>
                <w:sz w:val="22"/>
                <w:szCs w:val="22"/>
              </w:rPr>
              <w:t xml:space="preserve"> тис.грн.;</w:t>
            </w:r>
          </w:p>
          <w:p w:rsidR="0042538A" w:rsidRPr="00D47519" w:rsidRDefault="0042538A" w:rsidP="0042538A">
            <w:pPr>
              <w:ind w:firstLine="252"/>
              <w:jc w:val="both"/>
              <w:rPr>
                <w:bCs/>
                <w:sz w:val="22"/>
                <w:szCs w:val="22"/>
              </w:rPr>
            </w:pPr>
            <w:r w:rsidRPr="00D47519">
              <w:rPr>
                <w:bCs/>
                <w:sz w:val="22"/>
                <w:szCs w:val="22"/>
              </w:rPr>
              <w:t xml:space="preserve">Всього: </w:t>
            </w:r>
            <w:r w:rsidRPr="00D47519">
              <w:rPr>
                <w:b/>
                <w:bCs/>
                <w:sz w:val="22"/>
                <w:szCs w:val="22"/>
              </w:rPr>
              <w:t>у 2016-2018 р.р.</w:t>
            </w:r>
            <w:r w:rsidRPr="00D47519">
              <w:rPr>
                <w:bCs/>
                <w:sz w:val="22"/>
                <w:szCs w:val="22"/>
              </w:rPr>
              <w:t xml:space="preserve"> </w:t>
            </w:r>
            <w:r w:rsidR="004A399A">
              <w:rPr>
                <w:bCs/>
                <w:sz w:val="22"/>
                <w:szCs w:val="22"/>
              </w:rPr>
              <w:t>–</w:t>
            </w:r>
            <w:r w:rsidRPr="00D47519">
              <w:rPr>
                <w:bCs/>
                <w:sz w:val="22"/>
                <w:szCs w:val="22"/>
              </w:rPr>
              <w:t xml:space="preserve"> </w:t>
            </w:r>
            <w:r w:rsidR="001331C2" w:rsidRPr="00D47519">
              <w:rPr>
                <w:bCs/>
                <w:sz w:val="22"/>
                <w:szCs w:val="22"/>
              </w:rPr>
              <w:t>640</w:t>
            </w:r>
            <w:r w:rsidRPr="00D47519">
              <w:rPr>
                <w:bCs/>
                <w:sz w:val="22"/>
                <w:szCs w:val="22"/>
              </w:rPr>
              <w:t xml:space="preserve"> особам на загальну суму </w:t>
            </w:r>
            <w:r w:rsidR="001331C2" w:rsidRPr="00D47519">
              <w:rPr>
                <w:bCs/>
                <w:sz w:val="22"/>
                <w:szCs w:val="22"/>
              </w:rPr>
              <w:t>252</w:t>
            </w:r>
            <w:r w:rsidRPr="00D47519">
              <w:rPr>
                <w:bCs/>
                <w:sz w:val="22"/>
                <w:szCs w:val="22"/>
              </w:rPr>
              <w:t>,</w:t>
            </w:r>
            <w:r w:rsidR="001331C2" w:rsidRPr="00D47519">
              <w:rPr>
                <w:bCs/>
                <w:sz w:val="22"/>
                <w:szCs w:val="22"/>
              </w:rPr>
              <w:t>2</w:t>
            </w:r>
            <w:r w:rsidRPr="00D47519">
              <w:rPr>
                <w:bCs/>
                <w:sz w:val="22"/>
                <w:szCs w:val="22"/>
              </w:rPr>
              <w:t xml:space="preserve"> тис. 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7.</w:t>
            </w:r>
          </w:p>
        </w:tc>
        <w:tc>
          <w:tcPr>
            <w:tcW w:w="6153" w:type="dxa"/>
          </w:tcPr>
          <w:p w:rsidR="00080A9F" w:rsidRPr="00D47519" w:rsidRDefault="00080A9F" w:rsidP="006546B2">
            <w:pPr>
              <w:jc w:val="both"/>
              <w:rPr>
                <w:sz w:val="22"/>
                <w:szCs w:val="22"/>
              </w:rPr>
            </w:pPr>
            <w:r w:rsidRPr="00D47519">
              <w:rPr>
                <w:sz w:val="22"/>
                <w:szCs w:val="22"/>
              </w:rPr>
              <w:t xml:space="preserve">     Забезпечення пільгового користування послугами лазень для найбільш малозабезпечених верств чернівчан, в першу чергу одиноких громадян похилого віку, інвалідів</w:t>
            </w:r>
          </w:p>
        </w:tc>
        <w:tc>
          <w:tcPr>
            <w:tcW w:w="8880" w:type="dxa"/>
          </w:tcPr>
          <w:p w:rsidR="00955F3D" w:rsidRPr="00D47519" w:rsidRDefault="00955F3D" w:rsidP="00955F3D">
            <w:pPr>
              <w:ind w:firstLine="252"/>
              <w:jc w:val="both"/>
              <w:rPr>
                <w:sz w:val="22"/>
                <w:szCs w:val="22"/>
              </w:rPr>
            </w:pPr>
            <w:r w:rsidRPr="00D47519">
              <w:rPr>
                <w:sz w:val="22"/>
                <w:szCs w:val="22"/>
              </w:rPr>
              <w:t>Найбільш малозабезпечені чернівчани, в першу чергу одинокі громадяни похилого віку, особи з інвалідністю скористали</w:t>
            </w:r>
            <w:r w:rsidR="008304DE" w:rsidRPr="00D47519">
              <w:rPr>
                <w:sz w:val="22"/>
                <w:szCs w:val="22"/>
              </w:rPr>
              <w:t>с</w:t>
            </w:r>
            <w:r w:rsidRPr="00D47519">
              <w:rPr>
                <w:sz w:val="22"/>
                <w:szCs w:val="22"/>
              </w:rPr>
              <w:t>ь послуга</w:t>
            </w:r>
            <w:r w:rsidR="008304DE" w:rsidRPr="00D47519">
              <w:rPr>
                <w:sz w:val="22"/>
                <w:szCs w:val="22"/>
              </w:rPr>
              <w:t>м</w:t>
            </w:r>
            <w:r w:rsidRPr="00D47519">
              <w:rPr>
                <w:sz w:val="22"/>
                <w:szCs w:val="22"/>
              </w:rPr>
              <w:t>и лазень</w:t>
            </w:r>
            <w:r w:rsidR="00B842A3">
              <w:rPr>
                <w:sz w:val="22"/>
                <w:szCs w:val="22"/>
              </w:rPr>
              <w:t xml:space="preserve"> </w:t>
            </w:r>
            <w:r w:rsidR="0070156F" w:rsidRPr="00D47519">
              <w:rPr>
                <w:color w:val="000000"/>
                <w:sz w:val="22"/>
                <w:szCs w:val="22"/>
              </w:rPr>
              <w:t>МКП «Нептун»</w:t>
            </w:r>
            <w:r w:rsidR="0070156F" w:rsidRPr="00D47519">
              <w:rPr>
                <w:sz w:val="22"/>
                <w:szCs w:val="22"/>
              </w:rPr>
              <w:t xml:space="preserve"> </w:t>
            </w:r>
            <w:r w:rsidR="0070156F" w:rsidRPr="00D47519">
              <w:rPr>
                <w:color w:val="000000"/>
                <w:sz w:val="22"/>
                <w:szCs w:val="22"/>
              </w:rPr>
              <w:t>МКП «Дельфін</w:t>
            </w:r>
            <w:r w:rsidR="0070156F" w:rsidRPr="00D47519">
              <w:rPr>
                <w:b/>
                <w:color w:val="000000"/>
                <w:sz w:val="22"/>
                <w:szCs w:val="22"/>
              </w:rPr>
              <w:t>»</w:t>
            </w:r>
            <w:r w:rsidR="0070156F" w:rsidRPr="00D47519">
              <w:rPr>
                <w:sz w:val="22"/>
                <w:szCs w:val="22"/>
              </w:rPr>
              <w:t>:</w:t>
            </w:r>
          </w:p>
          <w:p w:rsidR="00955F3D" w:rsidRPr="00D47519" w:rsidRDefault="008304DE" w:rsidP="00955F3D">
            <w:pPr>
              <w:ind w:firstLine="252"/>
              <w:jc w:val="both"/>
              <w:rPr>
                <w:color w:val="000000"/>
                <w:sz w:val="22"/>
                <w:szCs w:val="22"/>
              </w:rPr>
            </w:pPr>
            <w:r w:rsidRPr="00D47519">
              <w:rPr>
                <w:b/>
                <w:sz w:val="22"/>
                <w:szCs w:val="22"/>
              </w:rPr>
              <w:t>- у 2016 р.</w:t>
            </w:r>
            <w:r w:rsidRPr="00D47519">
              <w:rPr>
                <w:sz w:val="22"/>
                <w:szCs w:val="22"/>
              </w:rPr>
              <w:t xml:space="preserve"> </w:t>
            </w:r>
            <w:r w:rsidR="004A399A">
              <w:rPr>
                <w:sz w:val="22"/>
                <w:szCs w:val="22"/>
              </w:rPr>
              <w:t>–</w:t>
            </w:r>
            <w:r w:rsidRPr="00D47519">
              <w:rPr>
                <w:sz w:val="22"/>
                <w:szCs w:val="22"/>
              </w:rPr>
              <w:t xml:space="preserve"> </w:t>
            </w:r>
            <w:r w:rsidR="00955F3D" w:rsidRPr="00D47519">
              <w:rPr>
                <w:sz w:val="22"/>
                <w:szCs w:val="22"/>
              </w:rPr>
              <w:t>288</w:t>
            </w:r>
            <w:r w:rsidR="004A399A">
              <w:rPr>
                <w:sz w:val="22"/>
                <w:szCs w:val="22"/>
              </w:rPr>
              <w:t xml:space="preserve"> </w:t>
            </w:r>
            <w:r w:rsidR="00955F3D" w:rsidRPr="00D47519">
              <w:rPr>
                <w:sz w:val="22"/>
                <w:szCs w:val="22"/>
              </w:rPr>
              <w:t xml:space="preserve">чернівчан </w:t>
            </w:r>
            <w:r w:rsidR="00955F3D" w:rsidRPr="00D47519">
              <w:rPr>
                <w:bCs/>
                <w:sz w:val="22"/>
                <w:szCs w:val="22"/>
              </w:rPr>
              <w:t>на суму 296,4 тис. грн.</w:t>
            </w:r>
            <w:r w:rsidRPr="00D47519">
              <w:rPr>
                <w:bCs/>
                <w:sz w:val="22"/>
                <w:szCs w:val="22"/>
              </w:rPr>
              <w:t xml:space="preserve"> </w:t>
            </w:r>
            <w:r w:rsidR="00955F3D" w:rsidRPr="00D47519">
              <w:rPr>
                <w:color w:val="000000"/>
                <w:sz w:val="22"/>
                <w:szCs w:val="22"/>
              </w:rPr>
              <w:t xml:space="preserve">Впродовж року </w:t>
            </w:r>
            <w:r w:rsidRPr="00D47519">
              <w:rPr>
                <w:color w:val="000000"/>
                <w:sz w:val="22"/>
                <w:szCs w:val="22"/>
              </w:rPr>
              <w:t>надано</w:t>
            </w:r>
            <w:r w:rsidR="00B842A3">
              <w:rPr>
                <w:color w:val="000000"/>
                <w:sz w:val="22"/>
                <w:szCs w:val="22"/>
              </w:rPr>
              <w:t xml:space="preserve"> </w:t>
            </w:r>
            <w:r w:rsidR="008148D9">
              <w:rPr>
                <w:color w:val="000000"/>
                <w:sz w:val="22"/>
                <w:szCs w:val="22"/>
              </w:rPr>
              <w:t>11821</w:t>
            </w:r>
            <w:r w:rsidRPr="00D47519">
              <w:rPr>
                <w:color w:val="000000"/>
                <w:sz w:val="22"/>
                <w:szCs w:val="22"/>
              </w:rPr>
              <w:t xml:space="preserve"> пільгов</w:t>
            </w:r>
            <w:r w:rsidR="008148D9">
              <w:rPr>
                <w:color w:val="000000"/>
                <w:sz w:val="22"/>
                <w:szCs w:val="22"/>
              </w:rPr>
              <w:t>у</w:t>
            </w:r>
            <w:r w:rsidRPr="00D47519">
              <w:rPr>
                <w:color w:val="000000"/>
                <w:sz w:val="22"/>
                <w:szCs w:val="22"/>
              </w:rPr>
              <w:t xml:space="preserve"> послуг</w:t>
            </w:r>
            <w:r w:rsidR="008148D9">
              <w:rPr>
                <w:color w:val="000000"/>
                <w:sz w:val="22"/>
                <w:szCs w:val="22"/>
              </w:rPr>
              <w:t>у</w:t>
            </w:r>
            <w:r w:rsidRPr="00D47519">
              <w:rPr>
                <w:color w:val="000000"/>
                <w:sz w:val="22"/>
                <w:szCs w:val="22"/>
              </w:rPr>
              <w:t xml:space="preserve"> з помивки</w:t>
            </w:r>
            <w:r w:rsidR="00910D75" w:rsidRPr="00D47519">
              <w:rPr>
                <w:color w:val="000000"/>
                <w:sz w:val="22"/>
                <w:szCs w:val="22"/>
              </w:rPr>
              <w:t>;</w:t>
            </w:r>
          </w:p>
          <w:p w:rsidR="008304DE" w:rsidRPr="00D47519" w:rsidRDefault="008304DE" w:rsidP="008304DE">
            <w:pPr>
              <w:ind w:firstLine="252"/>
              <w:jc w:val="both"/>
              <w:rPr>
                <w:color w:val="000000"/>
                <w:sz w:val="22"/>
                <w:szCs w:val="22"/>
              </w:rPr>
            </w:pPr>
            <w:r w:rsidRPr="00D47519">
              <w:rPr>
                <w:b/>
                <w:sz w:val="22"/>
                <w:szCs w:val="22"/>
              </w:rPr>
              <w:t>- у 2017 р.</w:t>
            </w:r>
            <w:r w:rsidRPr="00D47519">
              <w:rPr>
                <w:sz w:val="22"/>
                <w:szCs w:val="22"/>
              </w:rPr>
              <w:t xml:space="preserve"> </w:t>
            </w:r>
            <w:r w:rsidR="004A399A">
              <w:rPr>
                <w:sz w:val="22"/>
                <w:szCs w:val="22"/>
              </w:rPr>
              <w:t>–</w:t>
            </w:r>
            <w:r w:rsidRPr="00D47519">
              <w:rPr>
                <w:sz w:val="22"/>
                <w:szCs w:val="22"/>
              </w:rPr>
              <w:t xml:space="preserve"> 266</w:t>
            </w:r>
            <w:r w:rsidR="004A399A">
              <w:rPr>
                <w:sz w:val="22"/>
                <w:szCs w:val="22"/>
              </w:rPr>
              <w:t xml:space="preserve"> </w:t>
            </w:r>
            <w:r w:rsidRPr="00D47519">
              <w:rPr>
                <w:sz w:val="22"/>
                <w:szCs w:val="22"/>
              </w:rPr>
              <w:t xml:space="preserve">чернівчан </w:t>
            </w:r>
            <w:r w:rsidRPr="00D47519">
              <w:rPr>
                <w:bCs/>
                <w:sz w:val="22"/>
                <w:szCs w:val="22"/>
              </w:rPr>
              <w:t xml:space="preserve">на суму 299,2 тис. грн. </w:t>
            </w:r>
            <w:r w:rsidRPr="00D47519">
              <w:rPr>
                <w:color w:val="000000"/>
                <w:sz w:val="22"/>
                <w:szCs w:val="22"/>
              </w:rPr>
              <w:t>Впродовж року надано</w:t>
            </w:r>
            <w:r w:rsidR="008148D9">
              <w:rPr>
                <w:color w:val="000000"/>
                <w:sz w:val="22"/>
                <w:szCs w:val="22"/>
              </w:rPr>
              <w:t xml:space="preserve"> 10254 </w:t>
            </w:r>
            <w:r w:rsidRPr="00D47519">
              <w:rPr>
                <w:color w:val="000000"/>
                <w:sz w:val="22"/>
                <w:szCs w:val="22"/>
              </w:rPr>
              <w:t>пільгов</w:t>
            </w:r>
            <w:r w:rsidR="00E41586" w:rsidRPr="00D47519">
              <w:rPr>
                <w:color w:val="000000"/>
                <w:sz w:val="22"/>
                <w:szCs w:val="22"/>
              </w:rPr>
              <w:t>і</w:t>
            </w:r>
            <w:r w:rsidRPr="00D47519">
              <w:rPr>
                <w:color w:val="000000"/>
                <w:sz w:val="22"/>
                <w:szCs w:val="22"/>
              </w:rPr>
              <w:t xml:space="preserve"> послуг</w:t>
            </w:r>
            <w:r w:rsidR="00E41586" w:rsidRPr="00D47519">
              <w:rPr>
                <w:color w:val="000000"/>
                <w:sz w:val="22"/>
                <w:szCs w:val="22"/>
              </w:rPr>
              <w:t>и</w:t>
            </w:r>
            <w:r w:rsidRPr="00D47519">
              <w:rPr>
                <w:color w:val="000000"/>
                <w:sz w:val="22"/>
                <w:szCs w:val="22"/>
              </w:rPr>
              <w:t xml:space="preserve"> з помивки</w:t>
            </w:r>
            <w:r w:rsidR="00910D75" w:rsidRPr="00D47519">
              <w:rPr>
                <w:color w:val="000000"/>
                <w:sz w:val="22"/>
                <w:szCs w:val="22"/>
              </w:rPr>
              <w:t>;</w:t>
            </w:r>
          </w:p>
          <w:p w:rsidR="00910D75" w:rsidRPr="00D47519" w:rsidRDefault="009E68CC" w:rsidP="008304DE">
            <w:pPr>
              <w:ind w:firstLine="252"/>
              <w:jc w:val="both"/>
              <w:rPr>
                <w:color w:val="000000"/>
                <w:sz w:val="22"/>
                <w:szCs w:val="22"/>
              </w:rPr>
            </w:pPr>
            <w:r w:rsidRPr="00D47519">
              <w:rPr>
                <w:b/>
                <w:sz w:val="22"/>
                <w:szCs w:val="22"/>
              </w:rPr>
              <w:t>- у 2018 р.</w:t>
            </w:r>
            <w:r w:rsidRPr="00D47519">
              <w:rPr>
                <w:sz w:val="22"/>
                <w:szCs w:val="22"/>
              </w:rPr>
              <w:t xml:space="preserve"> </w:t>
            </w:r>
            <w:r w:rsidR="004A399A">
              <w:rPr>
                <w:sz w:val="22"/>
                <w:szCs w:val="22"/>
              </w:rPr>
              <w:t>–</w:t>
            </w:r>
            <w:r w:rsidRPr="00D47519">
              <w:rPr>
                <w:sz w:val="22"/>
                <w:szCs w:val="22"/>
              </w:rPr>
              <w:t xml:space="preserve"> </w:t>
            </w:r>
            <w:r w:rsidR="001F5A52" w:rsidRPr="00D47519">
              <w:rPr>
                <w:sz w:val="22"/>
                <w:szCs w:val="22"/>
              </w:rPr>
              <w:t>353</w:t>
            </w:r>
            <w:r w:rsidR="004A399A">
              <w:rPr>
                <w:sz w:val="22"/>
                <w:szCs w:val="22"/>
              </w:rPr>
              <w:t xml:space="preserve"> </w:t>
            </w:r>
            <w:r w:rsidRPr="00D47519">
              <w:rPr>
                <w:sz w:val="22"/>
                <w:szCs w:val="22"/>
              </w:rPr>
              <w:t>чернівчан</w:t>
            </w:r>
            <w:r w:rsidR="001F5A52" w:rsidRPr="00D47519">
              <w:rPr>
                <w:sz w:val="22"/>
                <w:szCs w:val="22"/>
              </w:rPr>
              <w:t>ина</w:t>
            </w:r>
            <w:r w:rsidRPr="00D47519">
              <w:rPr>
                <w:sz w:val="22"/>
                <w:szCs w:val="22"/>
              </w:rPr>
              <w:t xml:space="preserve"> </w:t>
            </w:r>
            <w:r w:rsidRPr="00D47519">
              <w:rPr>
                <w:bCs/>
                <w:sz w:val="22"/>
                <w:szCs w:val="22"/>
              </w:rPr>
              <w:t xml:space="preserve">на суму </w:t>
            </w:r>
            <w:r w:rsidR="007144E7" w:rsidRPr="00D47519">
              <w:rPr>
                <w:bCs/>
                <w:sz w:val="22"/>
                <w:szCs w:val="22"/>
              </w:rPr>
              <w:t>346</w:t>
            </w:r>
            <w:r w:rsidRPr="00D47519">
              <w:rPr>
                <w:bCs/>
                <w:sz w:val="22"/>
                <w:szCs w:val="22"/>
              </w:rPr>
              <w:t>,</w:t>
            </w:r>
            <w:r w:rsidR="007144E7" w:rsidRPr="00D47519">
              <w:rPr>
                <w:bCs/>
                <w:sz w:val="22"/>
                <w:szCs w:val="22"/>
              </w:rPr>
              <w:t>2</w:t>
            </w:r>
            <w:r w:rsidRPr="00D47519">
              <w:rPr>
                <w:bCs/>
                <w:sz w:val="22"/>
                <w:szCs w:val="22"/>
              </w:rPr>
              <w:t xml:space="preserve"> тис. грн. </w:t>
            </w:r>
            <w:r w:rsidRPr="00D47519">
              <w:rPr>
                <w:color w:val="000000"/>
                <w:sz w:val="22"/>
                <w:szCs w:val="22"/>
              </w:rPr>
              <w:t xml:space="preserve">Впродовж року надано </w:t>
            </w:r>
            <w:r w:rsidR="008148D9">
              <w:rPr>
                <w:color w:val="000000"/>
                <w:sz w:val="22"/>
                <w:szCs w:val="22"/>
              </w:rPr>
              <w:br/>
              <w:t xml:space="preserve">10031 </w:t>
            </w:r>
            <w:r w:rsidRPr="00D47519">
              <w:rPr>
                <w:color w:val="000000"/>
                <w:sz w:val="22"/>
                <w:szCs w:val="22"/>
              </w:rPr>
              <w:t>пільгов</w:t>
            </w:r>
            <w:r w:rsidR="008148D9">
              <w:rPr>
                <w:color w:val="000000"/>
                <w:sz w:val="22"/>
                <w:szCs w:val="22"/>
              </w:rPr>
              <w:t>у</w:t>
            </w:r>
            <w:r w:rsidRPr="00D47519">
              <w:rPr>
                <w:color w:val="000000"/>
                <w:sz w:val="22"/>
                <w:szCs w:val="22"/>
              </w:rPr>
              <w:t xml:space="preserve"> послуг</w:t>
            </w:r>
            <w:r w:rsidR="008148D9">
              <w:rPr>
                <w:color w:val="000000"/>
                <w:sz w:val="22"/>
                <w:szCs w:val="22"/>
              </w:rPr>
              <w:t>у</w:t>
            </w:r>
            <w:r w:rsidRPr="00D47519">
              <w:rPr>
                <w:color w:val="000000"/>
                <w:sz w:val="22"/>
                <w:szCs w:val="22"/>
              </w:rPr>
              <w:t xml:space="preserve"> з помивки.</w:t>
            </w:r>
          </w:p>
          <w:p w:rsidR="009E68CC" w:rsidRPr="00D47519" w:rsidRDefault="00E41586" w:rsidP="008304DE">
            <w:pPr>
              <w:ind w:firstLine="252"/>
              <w:jc w:val="both"/>
              <w:rPr>
                <w:color w:val="000000"/>
                <w:sz w:val="22"/>
                <w:szCs w:val="22"/>
              </w:rPr>
            </w:pPr>
            <w:r w:rsidRPr="00D47519">
              <w:rPr>
                <w:sz w:val="22"/>
                <w:szCs w:val="22"/>
              </w:rPr>
              <w:t>Всього:</w:t>
            </w:r>
            <w:r w:rsidRPr="00D47519">
              <w:rPr>
                <w:b/>
                <w:sz w:val="22"/>
                <w:szCs w:val="22"/>
              </w:rPr>
              <w:t xml:space="preserve"> </w:t>
            </w:r>
            <w:r w:rsidR="009E68CC" w:rsidRPr="00D47519">
              <w:rPr>
                <w:b/>
                <w:sz w:val="22"/>
                <w:szCs w:val="22"/>
              </w:rPr>
              <w:t>у 2016</w:t>
            </w:r>
            <w:r w:rsidRPr="00D47519">
              <w:rPr>
                <w:b/>
                <w:sz w:val="22"/>
                <w:szCs w:val="22"/>
              </w:rPr>
              <w:t xml:space="preserve"> – 2018 р.р.</w:t>
            </w:r>
            <w:r w:rsidR="009E68CC" w:rsidRPr="00D47519">
              <w:rPr>
                <w:sz w:val="22"/>
                <w:szCs w:val="22"/>
              </w:rPr>
              <w:t xml:space="preserve"> - </w:t>
            </w:r>
            <w:r w:rsidR="001F5A52" w:rsidRPr="00D47519">
              <w:rPr>
                <w:sz w:val="22"/>
                <w:szCs w:val="22"/>
              </w:rPr>
              <w:t>907</w:t>
            </w:r>
            <w:r w:rsidR="009E68CC" w:rsidRPr="00D47519">
              <w:rPr>
                <w:sz w:val="22"/>
                <w:szCs w:val="22"/>
              </w:rPr>
              <w:t xml:space="preserve"> чернівчан </w:t>
            </w:r>
            <w:r w:rsidR="009E68CC" w:rsidRPr="00D47519">
              <w:rPr>
                <w:bCs/>
                <w:sz w:val="22"/>
                <w:szCs w:val="22"/>
              </w:rPr>
              <w:t xml:space="preserve">на суму </w:t>
            </w:r>
            <w:r w:rsidR="007144E7" w:rsidRPr="00D47519">
              <w:rPr>
                <w:bCs/>
                <w:sz w:val="22"/>
                <w:szCs w:val="22"/>
              </w:rPr>
              <w:t>941,8</w:t>
            </w:r>
            <w:r w:rsidR="009E68CC" w:rsidRPr="00D47519">
              <w:rPr>
                <w:bCs/>
                <w:sz w:val="22"/>
                <w:szCs w:val="22"/>
              </w:rPr>
              <w:t xml:space="preserve"> тис. грн. </w:t>
            </w:r>
            <w:r w:rsidRPr="00D47519">
              <w:rPr>
                <w:bCs/>
                <w:sz w:val="22"/>
                <w:szCs w:val="22"/>
              </w:rPr>
              <w:t>Н</w:t>
            </w:r>
            <w:r w:rsidR="009E68CC" w:rsidRPr="00D47519">
              <w:rPr>
                <w:color w:val="000000"/>
                <w:sz w:val="22"/>
                <w:szCs w:val="22"/>
              </w:rPr>
              <w:t>адано</w:t>
            </w:r>
            <w:r w:rsidR="008148D9">
              <w:rPr>
                <w:color w:val="000000"/>
                <w:sz w:val="22"/>
                <w:szCs w:val="22"/>
              </w:rPr>
              <w:t xml:space="preserve"> </w:t>
            </w:r>
            <w:r w:rsidR="00F95894">
              <w:rPr>
                <w:color w:val="000000"/>
                <w:sz w:val="22"/>
                <w:szCs w:val="22"/>
              </w:rPr>
              <w:br/>
            </w:r>
            <w:r w:rsidR="008148D9">
              <w:rPr>
                <w:color w:val="000000"/>
                <w:sz w:val="22"/>
                <w:szCs w:val="22"/>
              </w:rPr>
              <w:t>32106</w:t>
            </w:r>
            <w:r w:rsidR="009E68CC" w:rsidRPr="00D47519">
              <w:rPr>
                <w:color w:val="000000"/>
                <w:sz w:val="22"/>
                <w:szCs w:val="22"/>
              </w:rPr>
              <w:t xml:space="preserve"> пільгов</w:t>
            </w:r>
            <w:r w:rsidR="008148D9">
              <w:rPr>
                <w:color w:val="000000"/>
                <w:sz w:val="22"/>
                <w:szCs w:val="22"/>
              </w:rPr>
              <w:t>их</w:t>
            </w:r>
            <w:r w:rsidR="009E68CC" w:rsidRPr="00D47519">
              <w:rPr>
                <w:color w:val="000000"/>
                <w:sz w:val="22"/>
                <w:szCs w:val="22"/>
              </w:rPr>
              <w:t xml:space="preserve"> послуг з помивки</w:t>
            </w:r>
            <w:r w:rsidRPr="00D47519">
              <w:rPr>
                <w:color w:val="000000"/>
                <w:sz w:val="22"/>
                <w:szCs w:val="22"/>
              </w:rPr>
              <w:t>.</w:t>
            </w:r>
          </w:p>
          <w:p w:rsidR="008F75E6" w:rsidRPr="00D47519" w:rsidRDefault="00593726" w:rsidP="00BB2DB9">
            <w:pPr>
              <w:ind w:firstLine="252"/>
              <w:jc w:val="both"/>
              <w:rPr>
                <w:bCs/>
                <w:sz w:val="22"/>
                <w:szCs w:val="22"/>
              </w:rPr>
            </w:pPr>
            <w:r w:rsidRPr="00D47519">
              <w:rPr>
                <w:bCs/>
                <w:sz w:val="22"/>
                <w:szCs w:val="22"/>
              </w:rPr>
              <w:t xml:space="preserve">Також, пільгове обслуговування громадян здійснює лазня МПП «Еліт» (приватна форма власності). </w:t>
            </w:r>
            <w:r w:rsidR="001D48CC" w:rsidRPr="00D47519">
              <w:rPr>
                <w:bCs/>
                <w:sz w:val="22"/>
                <w:szCs w:val="22"/>
              </w:rPr>
              <w:t>За рахунок власних коштів зазначеного суб’єкта господарювання  щомісячно обслуговуються до 30 осіб.</w:t>
            </w:r>
          </w:p>
        </w:tc>
      </w:tr>
      <w:tr w:rsidR="00080A9F" w:rsidRPr="00D47519" w:rsidTr="0094102F">
        <w:tblPrEx>
          <w:tblCellMar>
            <w:top w:w="0" w:type="dxa"/>
            <w:bottom w:w="0" w:type="dxa"/>
          </w:tblCellMar>
        </w:tblPrEx>
        <w:trPr>
          <w:trHeight w:val="526"/>
        </w:trPr>
        <w:tc>
          <w:tcPr>
            <w:tcW w:w="567" w:type="dxa"/>
            <w:tcBorders>
              <w:bottom w:val="single" w:sz="4" w:space="0" w:color="auto"/>
            </w:tcBorders>
          </w:tcPr>
          <w:p w:rsidR="00080A9F" w:rsidRPr="00D47519" w:rsidRDefault="00080A9F">
            <w:pPr>
              <w:jc w:val="center"/>
              <w:rPr>
                <w:bCs/>
                <w:sz w:val="22"/>
                <w:szCs w:val="22"/>
              </w:rPr>
            </w:pPr>
            <w:r w:rsidRPr="00D47519">
              <w:rPr>
                <w:bCs/>
                <w:sz w:val="22"/>
                <w:szCs w:val="22"/>
              </w:rPr>
              <w:lastRenderedPageBreak/>
              <w:t>8.</w:t>
            </w:r>
          </w:p>
        </w:tc>
        <w:tc>
          <w:tcPr>
            <w:tcW w:w="6153" w:type="dxa"/>
            <w:tcBorders>
              <w:bottom w:val="single" w:sz="4" w:space="0" w:color="auto"/>
            </w:tcBorders>
          </w:tcPr>
          <w:p w:rsidR="00080A9F" w:rsidRPr="00D47519" w:rsidRDefault="00080A9F" w:rsidP="006546B2">
            <w:pPr>
              <w:jc w:val="both"/>
              <w:rPr>
                <w:sz w:val="22"/>
                <w:szCs w:val="22"/>
              </w:rPr>
            </w:pPr>
            <w:r w:rsidRPr="00D47519">
              <w:rPr>
                <w:sz w:val="22"/>
                <w:szCs w:val="22"/>
              </w:rPr>
              <w:t xml:space="preserve">   Часткове відшкодування проїзду в громадському транспорті Почесним донорам України</w:t>
            </w:r>
          </w:p>
        </w:tc>
        <w:tc>
          <w:tcPr>
            <w:tcW w:w="8880" w:type="dxa"/>
            <w:tcBorders>
              <w:bottom w:val="single" w:sz="4" w:space="0" w:color="auto"/>
            </w:tcBorders>
          </w:tcPr>
          <w:p w:rsidR="0035066E" w:rsidRPr="00D47519" w:rsidRDefault="0035066E" w:rsidP="00BB2DB9">
            <w:pPr>
              <w:ind w:firstLine="252"/>
              <w:jc w:val="both"/>
              <w:rPr>
                <w:bCs/>
                <w:sz w:val="22"/>
                <w:szCs w:val="22"/>
              </w:rPr>
            </w:pPr>
            <w:r w:rsidRPr="00D47519">
              <w:rPr>
                <w:bCs/>
                <w:sz w:val="22"/>
                <w:szCs w:val="22"/>
              </w:rPr>
              <w:t>Почесним донорам України для часткового відшкодування проїзду в громадському транспорті щомісячно виплачувалася допомога:</w:t>
            </w:r>
          </w:p>
          <w:p w:rsidR="0035066E" w:rsidRPr="00D47519" w:rsidRDefault="0035066E" w:rsidP="00BB2DB9">
            <w:pPr>
              <w:ind w:firstLine="252"/>
              <w:jc w:val="both"/>
              <w:rPr>
                <w:bCs/>
                <w:sz w:val="22"/>
                <w:szCs w:val="22"/>
              </w:rPr>
            </w:pPr>
            <w:r w:rsidRPr="00D47519">
              <w:rPr>
                <w:bCs/>
                <w:sz w:val="22"/>
                <w:szCs w:val="22"/>
              </w:rPr>
              <w:t xml:space="preserve">- </w:t>
            </w:r>
            <w:r w:rsidRPr="00D47519">
              <w:rPr>
                <w:b/>
                <w:bCs/>
                <w:sz w:val="22"/>
                <w:szCs w:val="22"/>
              </w:rPr>
              <w:t>у 2016 р.</w:t>
            </w:r>
            <w:r w:rsidRPr="00D47519">
              <w:rPr>
                <w:bCs/>
                <w:sz w:val="22"/>
                <w:szCs w:val="22"/>
              </w:rPr>
              <w:t xml:space="preserve"> – 6</w:t>
            </w:r>
            <w:r w:rsidR="00FE4EC1">
              <w:rPr>
                <w:bCs/>
                <w:sz w:val="22"/>
                <w:szCs w:val="22"/>
              </w:rPr>
              <w:t>5</w:t>
            </w:r>
            <w:r w:rsidRPr="00D47519">
              <w:rPr>
                <w:bCs/>
                <w:sz w:val="22"/>
                <w:szCs w:val="22"/>
              </w:rPr>
              <w:t xml:space="preserve"> особам на загальну суму 43,0 тис. грн.;</w:t>
            </w:r>
          </w:p>
          <w:p w:rsidR="008F75E6" w:rsidRPr="00D47519" w:rsidRDefault="0035066E" w:rsidP="00BB2DB9">
            <w:pPr>
              <w:ind w:firstLine="252"/>
              <w:jc w:val="both"/>
              <w:rPr>
                <w:bCs/>
                <w:sz w:val="22"/>
                <w:szCs w:val="22"/>
              </w:rPr>
            </w:pPr>
            <w:r w:rsidRPr="00D47519">
              <w:rPr>
                <w:bCs/>
                <w:sz w:val="22"/>
                <w:szCs w:val="22"/>
              </w:rPr>
              <w:t xml:space="preserve">- </w:t>
            </w: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w:t>
            </w:r>
            <w:r w:rsidR="00D611BA" w:rsidRPr="00D47519">
              <w:rPr>
                <w:bCs/>
                <w:sz w:val="22"/>
                <w:szCs w:val="22"/>
              </w:rPr>
              <w:t>6</w:t>
            </w:r>
            <w:r w:rsidR="0084075A" w:rsidRPr="00D47519">
              <w:rPr>
                <w:bCs/>
                <w:sz w:val="22"/>
                <w:szCs w:val="22"/>
              </w:rPr>
              <w:t>6</w:t>
            </w:r>
            <w:r w:rsidR="004A399A">
              <w:rPr>
                <w:bCs/>
                <w:sz w:val="22"/>
                <w:szCs w:val="22"/>
              </w:rPr>
              <w:t xml:space="preserve"> </w:t>
            </w:r>
            <w:r w:rsidRPr="00D47519">
              <w:rPr>
                <w:bCs/>
                <w:sz w:val="22"/>
                <w:szCs w:val="22"/>
              </w:rPr>
              <w:t xml:space="preserve">особам </w:t>
            </w:r>
            <w:r w:rsidR="00440767" w:rsidRPr="00D47519">
              <w:rPr>
                <w:bCs/>
                <w:sz w:val="22"/>
                <w:szCs w:val="22"/>
              </w:rPr>
              <w:t xml:space="preserve">на загальну суму </w:t>
            </w:r>
            <w:r w:rsidR="00E7688B" w:rsidRPr="00D47519">
              <w:rPr>
                <w:bCs/>
                <w:sz w:val="22"/>
                <w:szCs w:val="22"/>
              </w:rPr>
              <w:t>43,5 тис.грн.</w:t>
            </w:r>
            <w:r w:rsidRPr="00D47519">
              <w:rPr>
                <w:bCs/>
                <w:sz w:val="22"/>
                <w:szCs w:val="22"/>
              </w:rPr>
              <w:t>;</w:t>
            </w:r>
          </w:p>
          <w:p w:rsidR="0035066E" w:rsidRPr="00D47519" w:rsidRDefault="0035066E" w:rsidP="00BB2DB9">
            <w:pPr>
              <w:ind w:firstLine="252"/>
              <w:jc w:val="both"/>
              <w:rPr>
                <w:bCs/>
                <w:sz w:val="22"/>
                <w:szCs w:val="22"/>
              </w:rPr>
            </w:pPr>
            <w:r w:rsidRPr="00D47519">
              <w:rPr>
                <w:bCs/>
                <w:sz w:val="22"/>
                <w:szCs w:val="22"/>
              </w:rPr>
              <w:t xml:space="preserve">- </w:t>
            </w: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w:t>
            </w:r>
            <w:r w:rsidR="009158C7" w:rsidRPr="00D47519">
              <w:rPr>
                <w:bCs/>
                <w:sz w:val="22"/>
                <w:szCs w:val="22"/>
              </w:rPr>
              <w:t>6</w:t>
            </w:r>
            <w:r w:rsidR="00FE4EC1">
              <w:rPr>
                <w:bCs/>
                <w:sz w:val="22"/>
                <w:szCs w:val="22"/>
              </w:rPr>
              <w:t>3</w:t>
            </w:r>
            <w:r w:rsidR="004A399A">
              <w:rPr>
                <w:bCs/>
                <w:sz w:val="22"/>
                <w:szCs w:val="22"/>
              </w:rPr>
              <w:t xml:space="preserve"> </w:t>
            </w:r>
            <w:r w:rsidRPr="00D47519">
              <w:rPr>
                <w:bCs/>
                <w:sz w:val="22"/>
                <w:szCs w:val="22"/>
              </w:rPr>
              <w:t xml:space="preserve">особам на загальну суму </w:t>
            </w:r>
            <w:r w:rsidR="009158C7" w:rsidRPr="00D47519">
              <w:rPr>
                <w:bCs/>
                <w:sz w:val="22"/>
                <w:szCs w:val="22"/>
              </w:rPr>
              <w:t>90,5</w:t>
            </w:r>
            <w:r w:rsidRPr="00D47519">
              <w:rPr>
                <w:bCs/>
                <w:sz w:val="22"/>
                <w:szCs w:val="22"/>
              </w:rPr>
              <w:t xml:space="preserve"> тис.грн. </w:t>
            </w:r>
            <w:r w:rsidR="0084075A" w:rsidRPr="00D47519">
              <w:rPr>
                <w:bCs/>
                <w:sz w:val="22"/>
                <w:szCs w:val="22"/>
              </w:rPr>
              <w:t>(з 01.01.2018 року розмір допомоги збільшено з 55 грн. до 120 грн.).</w:t>
            </w:r>
          </w:p>
          <w:p w:rsidR="0035066E" w:rsidRPr="00D47519" w:rsidRDefault="0035066E" w:rsidP="00BB2DB9">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 </w:t>
            </w:r>
            <w:r w:rsidRPr="00D47519">
              <w:rPr>
                <w:bCs/>
                <w:sz w:val="22"/>
                <w:szCs w:val="22"/>
              </w:rPr>
              <w:t xml:space="preserve">на загальну суму </w:t>
            </w:r>
            <w:r w:rsidR="009158C7" w:rsidRPr="00D47519">
              <w:rPr>
                <w:bCs/>
                <w:sz w:val="22"/>
                <w:szCs w:val="22"/>
              </w:rPr>
              <w:t>1</w:t>
            </w:r>
            <w:r w:rsidR="00FE4EC1">
              <w:rPr>
                <w:bCs/>
                <w:sz w:val="22"/>
                <w:szCs w:val="22"/>
              </w:rPr>
              <w:t>7</w:t>
            </w:r>
            <w:r w:rsidR="009158C7" w:rsidRPr="00D47519">
              <w:rPr>
                <w:bCs/>
                <w:sz w:val="22"/>
                <w:szCs w:val="22"/>
              </w:rPr>
              <w:t>7</w:t>
            </w:r>
            <w:r w:rsidRPr="00D47519">
              <w:rPr>
                <w:bCs/>
                <w:sz w:val="22"/>
                <w:szCs w:val="22"/>
              </w:rPr>
              <w:t>,</w:t>
            </w:r>
            <w:r w:rsidR="009158C7" w:rsidRPr="00D47519">
              <w:rPr>
                <w:bCs/>
                <w:sz w:val="22"/>
                <w:szCs w:val="22"/>
              </w:rPr>
              <w:t>0</w:t>
            </w:r>
            <w:r w:rsidRPr="00D47519">
              <w:rPr>
                <w:bCs/>
                <w:sz w:val="22"/>
                <w:szCs w:val="22"/>
              </w:rPr>
              <w:t xml:space="preserve"> тис.грн.</w:t>
            </w:r>
          </w:p>
          <w:p w:rsidR="0035066E" w:rsidRPr="00D47519" w:rsidRDefault="0035066E" w:rsidP="00BB2DB9">
            <w:pPr>
              <w:ind w:firstLine="252"/>
              <w:jc w:val="both"/>
              <w:rPr>
                <w:bCs/>
                <w:sz w:val="22"/>
                <w:szCs w:val="22"/>
              </w:rPr>
            </w:pP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9.</w:t>
            </w:r>
          </w:p>
        </w:tc>
        <w:tc>
          <w:tcPr>
            <w:tcW w:w="6153" w:type="dxa"/>
          </w:tcPr>
          <w:p w:rsidR="00080A9F" w:rsidRPr="00D47519" w:rsidRDefault="00080A9F" w:rsidP="006546B2">
            <w:pPr>
              <w:jc w:val="both"/>
              <w:rPr>
                <w:sz w:val="22"/>
                <w:szCs w:val="22"/>
              </w:rPr>
            </w:pPr>
            <w:r w:rsidRPr="00D47519">
              <w:rPr>
                <w:sz w:val="22"/>
                <w:szCs w:val="22"/>
              </w:rPr>
              <w:t xml:space="preserve">  </w:t>
            </w:r>
            <w:r w:rsidR="00E7688B" w:rsidRPr="00D47519">
              <w:rPr>
                <w:sz w:val="22"/>
                <w:szCs w:val="22"/>
              </w:rPr>
              <w:t xml:space="preserve">   </w:t>
            </w:r>
            <w:r w:rsidRPr="00D47519">
              <w:rPr>
                <w:sz w:val="22"/>
                <w:szCs w:val="22"/>
              </w:rPr>
              <w:t>Щомісячна доплата до пенсій окремим малозабезпеченим громадянам, які мають заслуги перед містом</w:t>
            </w:r>
          </w:p>
        </w:tc>
        <w:tc>
          <w:tcPr>
            <w:tcW w:w="8880" w:type="dxa"/>
          </w:tcPr>
          <w:p w:rsidR="0035066E" w:rsidRPr="00D47519" w:rsidRDefault="00B462CA" w:rsidP="00BB2DB9">
            <w:pPr>
              <w:ind w:firstLine="252"/>
              <w:jc w:val="both"/>
              <w:rPr>
                <w:bCs/>
                <w:sz w:val="22"/>
                <w:szCs w:val="22"/>
              </w:rPr>
            </w:pPr>
            <w:r w:rsidRPr="00D47519">
              <w:rPr>
                <w:bCs/>
                <w:sz w:val="22"/>
                <w:szCs w:val="22"/>
              </w:rPr>
              <w:t>6 м</w:t>
            </w:r>
            <w:r w:rsidR="0035066E" w:rsidRPr="00D47519">
              <w:rPr>
                <w:bCs/>
                <w:sz w:val="22"/>
                <w:szCs w:val="22"/>
              </w:rPr>
              <w:t>алозабезпеченим громадянам, які мають заслуги перед містом, проводилася щомісячна доплата до пенсії</w:t>
            </w:r>
            <w:r w:rsidR="00B272D5">
              <w:rPr>
                <w:bCs/>
                <w:sz w:val="22"/>
                <w:szCs w:val="22"/>
              </w:rPr>
              <w:t xml:space="preserve"> </w:t>
            </w:r>
            <w:r w:rsidR="00114347">
              <w:rPr>
                <w:bCs/>
                <w:sz w:val="22"/>
                <w:szCs w:val="22"/>
              </w:rPr>
              <w:t>(</w:t>
            </w:r>
            <w:r w:rsidR="00B272D5">
              <w:rPr>
                <w:bCs/>
                <w:sz w:val="22"/>
                <w:szCs w:val="22"/>
              </w:rPr>
              <w:t xml:space="preserve">розмір допомоги </w:t>
            </w:r>
            <w:r w:rsidR="00114347">
              <w:rPr>
                <w:bCs/>
                <w:sz w:val="22"/>
                <w:szCs w:val="22"/>
              </w:rPr>
              <w:t>3</w:t>
            </w:r>
            <w:r w:rsidR="00B272D5">
              <w:rPr>
                <w:bCs/>
                <w:sz w:val="22"/>
                <w:szCs w:val="22"/>
              </w:rPr>
              <w:t>00 грн</w:t>
            </w:r>
            <w:r w:rsidR="00114347">
              <w:rPr>
                <w:bCs/>
                <w:sz w:val="22"/>
                <w:szCs w:val="22"/>
              </w:rPr>
              <w:t>.)</w:t>
            </w:r>
            <w:r w:rsidR="0035066E" w:rsidRPr="00D47519">
              <w:rPr>
                <w:bCs/>
                <w:sz w:val="22"/>
                <w:szCs w:val="22"/>
              </w:rPr>
              <w:t>:</w:t>
            </w:r>
          </w:p>
          <w:p w:rsidR="0035066E" w:rsidRPr="00D47519" w:rsidRDefault="0035066E" w:rsidP="00BB2DB9">
            <w:pPr>
              <w:ind w:firstLine="252"/>
              <w:jc w:val="both"/>
              <w:rPr>
                <w:bCs/>
                <w:sz w:val="22"/>
                <w:szCs w:val="22"/>
              </w:rPr>
            </w:pPr>
            <w:r w:rsidRPr="00D47519">
              <w:rPr>
                <w:b/>
                <w:bCs/>
                <w:sz w:val="22"/>
                <w:szCs w:val="22"/>
              </w:rPr>
              <w:t>- у 2016 р.</w:t>
            </w:r>
            <w:r w:rsidRPr="00D47519">
              <w:rPr>
                <w:bCs/>
                <w:sz w:val="22"/>
                <w:szCs w:val="22"/>
              </w:rPr>
              <w:t xml:space="preserve"> </w:t>
            </w:r>
            <w:r w:rsidR="004A399A">
              <w:rPr>
                <w:bCs/>
                <w:sz w:val="22"/>
                <w:szCs w:val="22"/>
              </w:rPr>
              <w:t>–</w:t>
            </w:r>
            <w:r w:rsidRPr="00D47519">
              <w:rPr>
                <w:bCs/>
                <w:sz w:val="22"/>
                <w:szCs w:val="22"/>
              </w:rPr>
              <w:t xml:space="preserve"> на</w:t>
            </w:r>
            <w:r w:rsidR="004A399A">
              <w:rPr>
                <w:bCs/>
                <w:sz w:val="22"/>
                <w:szCs w:val="22"/>
              </w:rPr>
              <w:t xml:space="preserve"> </w:t>
            </w:r>
            <w:r w:rsidRPr="00D47519">
              <w:rPr>
                <w:bCs/>
                <w:sz w:val="22"/>
                <w:szCs w:val="22"/>
              </w:rPr>
              <w:t>загальну суму 26,8 тис. грн.</w:t>
            </w:r>
            <w:r w:rsidR="00B462CA" w:rsidRPr="00D47519">
              <w:rPr>
                <w:bCs/>
                <w:sz w:val="22"/>
                <w:szCs w:val="22"/>
              </w:rPr>
              <w:t>;</w:t>
            </w:r>
          </w:p>
          <w:p w:rsidR="00B462CA" w:rsidRPr="00D47519" w:rsidRDefault="0035066E" w:rsidP="00BB2DB9">
            <w:pPr>
              <w:ind w:firstLine="252"/>
              <w:jc w:val="both"/>
              <w:rPr>
                <w:bCs/>
                <w:sz w:val="22"/>
                <w:szCs w:val="22"/>
              </w:rPr>
            </w:pPr>
            <w:r w:rsidRPr="00D47519">
              <w:rPr>
                <w:b/>
                <w:bCs/>
                <w:sz w:val="22"/>
                <w:szCs w:val="22"/>
              </w:rPr>
              <w:t>- у 2017 р.</w:t>
            </w:r>
            <w:r w:rsidRPr="00D47519">
              <w:rPr>
                <w:bCs/>
                <w:sz w:val="22"/>
                <w:szCs w:val="22"/>
              </w:rPr>
              <w:t xml:space="preserve"> </w:t>
            </w:r>
            <w:r w:rsidR="004A399A">
              <w:rPr>
                <w:bCs/>
                <w:sz w:val="22"/>
                <w:szCs w:val="22"/>
              </w:rPr>
              <w:t>–</w:t>
            </w:r>
            <w:r w:rsidRPr="00D47519">
              <w:rPr>
                <w:bCs/>
                <w:sz w:val="22"/>
                <w:szCs w:val="22"/>
              </w:rPr>
              <w:t xml:space="preserve"> </w:t>
            </w:r>
            <w:r w:rsidR="00B462CA" w:rsidRPr="00D47519">
              <w:rPr>
                <w:bCs/>
                <w:sz w:val="22"/>
                <w:szCs w:val="22"/>
              </w:rPr>
              <w:t>н</w:t>
            </w:r>
            <w:r w:rsidR="00440767" w:rsidRPr="00D47519">
              <w:rPr>
                <w:bCs/>
                <w:sz w:val="22"/>
                <w:szCs w:val="22"/>
              </w:rPr>
              <w:t>а</w:t>
            </w:r>
            <w:r w:rsidR="004A399A">
              <w:rPr>
                <w:bCs/>
                <w:sz w:val="22"/>
                <w:szCs w:val="22"/>
              </w:rPr>
              <w:t xml:space="preserve"> </w:t>
            </w:r>
            <w:r w:rsidR="00440767" w:rsidRPr="00D47519">
              <w:rPr>
                <w:bCs/>
                <w:sz w:val="22"/>
                <w:szCs w:val="22"/>
              </w:rPr>
              <w:t>загальну суму</w:t>
            </w:r>
            <w:r w:rsidR="00E7688B" w:rsidRPr="00D47519">
              <w:rPr>
                <w:bCs/>
                <w:sz w:val="22"/>
                <w:szCs w:val="22"/>
              </w:rPr>
              <w:t xml:space="preserve"> 28,0 тис.грн.</w:t>
            </w:r>
            <w:r w:rsidR="00B462CA" w:rsidRPr="00D47519">
              <w:rPr>
                <w:bCs/>
                <w:sz w:val="22"/>
                <w:szCs w:val="22"/>
              </w:rPr>
              <w:t>;</w:t>
            </w:r>
          </w:p>
          <w:p w:rsidR="00B462CA" w:rsidRPr="00D47519" w:rsidRDefault="00B462CA" w:rsidP="00BB2DB9">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на</w:t>
            </w:r>
            <w:r w:rsidR="004A399A">
              <w:rPr>
                <w:bCs/>
                <w:sz w:val="22"/>
                <w:szCs w:val="22"/>
              </w:rPr>
              <w:t xml:space="preserve"> </w:t>
            </w:r>
            <w:r w:rsidRPr="00D47519">
              <w:rPr>
                <w:bCs/>
                <w:sz w:val="22"/>
                <w:szCs w:val="22"/>
              </w:rPr>
              <w:t>загальну суму 21,6 тис.грн.</w:t>
            </w:r>
          </w:p>
          <w:p w:rsidR="008F75E6" w:rsidRPr="00D47519" w:rsidRDefault="00B462CA" w:rsidP="00B462CA">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w:t>
            </w:r>
            <w:r w:rsidR="004A399A">
              <w:rPr>
                <w:sz w:val="22"/>
                <w:szCs w:val="22"/>
              </w:rPr>
              <w:t>–</w:t>
            </w:r>
            <w:r w:rsidRPr="00D47519">
              <w:rPr>
                <w:sz w:val="22"/>
                <w:szCs w:val="22"/>
              </w:rPr>
              <w:t xml:space="preserve"> 6</w:t>
            </w:r>
            <w:r w:rsidR="004A399A">
              <w:rPr>
                <w:sz w:val="22"/>
                <w:szCs w:val="22"/>
              </w:rPr>
              <w:t xml:space="preserve"> </w:t>
            </w:r>
            <w:r w:rsidRPr="00D47519">
              <w:rPr>
                <w:bCs/>
                <w:sz w:val="22"/>
                <w:szCs w:val="22"/>
              </w:rPr>
              <w:t>особам на загальну суму 76,4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10.</w:t>
            </w:r>
          </w:p>
        </w:tc>
        <w:tc>
          <w:tcPr>
            <w:tcW w:w="6153" w:type="dxa"/>
          </w:tcPr>
          <w:p w:rsidR="00080A9F" w:rsidRPr="00D47519" w:rsidRDefault="00080A9F" w:rsidP="006546B2">
            <w:pPr>
              <w:jc w:val="both"/>
              <w:rPr>
                <w:sz w:val="22"/>
                <w:szCs w:val="22"/>
              </w:rPr>
            </w:pPr>
            <w:r w:rsidRPr="00D47519">
              <w:rPr>
                <w:sz w:val="22"/>
                <w:szCs w:val="22"/>
              </w:rPr>
              <w:t xml:space="preserve">     Щомісячна виплата адресної матеріальної допомоги сім’ям воїнів, загиблих в Афганістані</w:t>
            </w:r>
          </w:p>
        </w:tc>
        <w:tc>
          <w:tcPr>
            <w:tcW w:w="8880" w:type="dxa"/>
          </w:tcPr>
          <w:p w:rsidR="00E53D26" w:rsidRPr="00D47519" w:rsidRDefault="00644CA6" w:rsidP="00BB2DB9">
            <w:pPr>
              <w:ind w:firstLine="252"/>
              <w:jc w:val="both"/>
              <w:rPr>
                <w:bCs/>
                <w:sz w:val="22"/>
                <w:szCs w:val="22"/>
              </w:rPr>
            </w:pPr>
            <w:r>
              <w:rPr>
                <w:bCs/>
                <w:sz w:val="22"/>
                <w:szCs w:val="22"/>
              </w:rPr>
              <w:t>С</w:t>
            </w:r>
            <w:r w:rsidR="00E53D26" w:rsidRPr="00D47519">
              <w:rPr>
                <w:bCs/>
                <w:sz w:val="22"/>
                <w:szCs w:val="22"/>
              </w:rPr>
              <w:t>ім’ям воїнів, загиблих в Афганістані</w:t>
            </w:r>
            <w:r w:rsidR="004301C2">
              <w:rPr>
                <w:bCs/>
                <w:sz w:val="22"/>
                <w:szCs w:val="22"/>
              </w:rPr>
              <w:t>,</w:t>
            </w:r>
            <w:r>
              <w:rPr>
                <w:bCs/>
                <w:sz w:val="22"/>
                <w:szCs w:val="22"/>
              </w:rPr>
              <w:t xml:space="preserve"> </w:t>
            </w:r>
            <w:r w:rsidR="00E53D26" w:rsidRPr="00D47519">
              <w:rPr>
                <w:bCs/>
                <w:sz w:val="22"/>
                <w:szCs w:val="22"/>
              </w:rPr>
              <w:t xml:space="preserve">надавалась щомісячна адресна матеріальна допомога: </w:t>
            </w:r>
          </w:p>
          <w:p w:rsidR="00E53D26" w:rsidRPr="00D47519" w:rsidRDefault="00C97263" w:rsidP="00BB2DB9">
            <w:pPr>
              <w:ind w:firstLine="252"/>
              <w:jc w:val="both"/>
              <w:rPr>
                <w:bCs/>
                <w:sz w:val="22"/>
                <w:szCs w:val="22"/>
              </w:rPr>
            </w:pPr>
            <w:r w:rsidRPr="00D47519">
              <w:rPr>
                <w:b/>
                <w:bCs/>
                <w:sz w:val="22"/>
                <w:szCs w:val="22"/>
              </w:rPr>
              <w:t>- у 2016 р.</w:t>
            </w:r>
            <w:r w:rsidRPr="00D47519">
              <w:rPr>
                <w:bCs/>
                <w:sz w:val="22"/>
                <w:szCs w:val="22"/>
              </w:rPr>
              <w:t xml:space="preserve"> </w:t>
            </w:r>
            <w:r w:rsidR="004A399A">
              <w:rPr>
                <w:bCs/>
                <w:sz w:val="22"/>
                <w:szCs w:val="22"/>
              </w:rPr>
              <w:t>–</w:t>
            </w:r>
            <w:r w:rsidR="00644CA6">
              <w:rPr>
                <w:bCs/>
                <w:sz w:val="22"/>
                <w:szCs w:val="22"/>
              </w:rPr>
              <w:t xml:space="preserve"> </w:t>
            </w:r>
            <w:r w:rsidR="00644CA6" w:rsidRPr="00D47519">
              <w:rPr>
                <w:bCs/>
                <w:sz w:val="22"/>
                <w:szCs w:val="22"/>
              </w:rPr>
              <w:t>1</w:t>
            </w:r>
            <w:r w:rsidR="00644CA6">
              <w:rPr>
                <w:bCs/>
                <w:sz w:val="22"/>
                <w:szCs w:val="22"/>
              </w:rPr>
              <w:t>0</w:t>
            </w:r>
            <w:r w:rsidR="00644CA6" w:rsidRPr="00D47519">
              <w:rPr>
                <w:bCs/>
                <w:sz w:val="22"/>
                <w:szCs w:val="22"/>
              </w:rPr>
              <w:t xml:space="preserve"> сім’ям </w:t>
            </w:r>
            <w:r w:rsidR="00644CA6">
              <w:rPr>
                <w:bCs/>
                <w:sz w:val="22"/>
                <w:szCs w:val="22"/>
              </w:rPr>
              <w:t xml:space="preserve">та одній особі з інвалідністю </w:t>
            </w:r>
            <w:r w:rsidR="00E53D26" w:rsidRPr="00D47519">
              <w:rPr>
                <w:bCs/>
                <w:sz w:val="22"/>
                <w:szCs w:val="22"/>
              </w:rPr>
              <w:t>на</w:t>
            </w:r>
            <w:r w:rsidR="004A399A">
              <w:rPr>
                <w:bCs/>
                <w:sz w:val="22"/>
                <w:szCs w:val="22"/>
              </w:rPr>
              <w:t xml:space="preserve"> </w:t>
            </w:r>
            <w:r w:rsidR="00E53D26" w:rsidRPr="00D47519">
              <w:rPr>
                <w:bCs/>
                <w:sz w:val="22"/>
                <w:szCs w:val="22"/>
              </w:rPr>
              <w:t>загальну суму 106,6 тис. грн.</w:t>
            </w:r>
            <w:r w:rsidR="00644CA6">
              <w:rPr>
                <w:bCs/>
                <w:sz w:val="22"/>
                <w:szCs w:val="22"/>
              </w:rPr>
              <w:t>;</w:t>
            </w:r>
          </w:p>
          <w:p w:rsidR="00C97263" w:rsidRPr="00D47519" w:rsidRDefault="00C97263" w:rsidP="00BB2DB9">
            <w:pPr>
              <w:ind w:firstLine="252"/>
              <w:jc w:val="both"/>
              <w:rPr>
                <w:bCs/>
                <w:sz w:val="22"/>
                <w:szCs w:val="22"/>
              </w:rPr>
            </w:pPr>
            <w:r w:rsidRPr="00D47519">
              <w:rPr>
                <w:b/>
                <w:bCs/>
                <w:sz w:val="22"/>
                <w:szCs w:val="22"/>
              </w:rPr>
              <w:t>- у 2017 р.</w:t>
            </w:r>
            <w:r w:rsidRPr="00D47519">
              <w:rPr>
                <w:bCs/>
                <w:sz w:val="22"/>
                <w:szCs w:val="22"/>
              </w:rPr>
              <w:t xml:space="preserve"> </w:t>
            </w:r>
            <w:r w:rsidR="004A399A">
              <w:rPr>
                <w:bCs/>
                <w:sz w:val="22"/>
                <w:szCs w:val="22"/>
              </w:rPr>
              <w:t>–</w:t>
            </w:r>
            <w:r w:rsidR="00644CA6">
              <w:rPr>
                <w:bCs/>
                <w:sz w:val="22"/>
                <w:szCs w:val="22"/>
              </w:rPr>
              <w:t xml:space="preserve"> </w:t>
            </w:r>
            <w:r w:rsidR="00644CA6" w:rsidRPr="00D47519">
              <w:rPr>
                <w:bCs/>
                <w:sz w:val="22"/>
                <w:szCs w:val="22"/>
              </w:rPr>
              <w:t>1</w:t>
            </w:r>
            <w:r w:rsidR="00644CA6">
              <w:rPr>
                <w:bCs/>
                <w:sz w:val="22"/>
                <w:szCs w:val="22"/>
              </w:rPr>
              <w:t>0</w:t>
            </w:r>
            <w:r w:rsidR="004301C2">
              <w:rPr>
                <w:bCs/>
                <w:sz w:val="22"/>
                <w:szCs w:val="22"/>
              </w:rPr>
              <w:t xml:space="preserve"> сім’ям воїнів</w:t>
            </w:r>
            <w:r w:rsidR="00644CA6" w:rsidRPr="00D47519">
              <w:rPr>
                <w:bCs/>
                <w:sz w:val="22"/>
                <w:szCs w:val="22"/>
              </w:rPr>
              <w:t xml:space="preserve"> </w:t>
            </w:r>
            <w:r w:rsidR="00644CA6">
              <w:rPr>
                <w:bCs/>
                <w:sz w:val="22"/>
                <w:szCs w:val="22"/>
              </w:rPr>
              <w:t>та одній особі з інвалідністю</w:t>
            </w:r>
            <w:r w:rsidRPr="00D47519">
              <w:rPr>
                <w:bCs/>
                <w:sz w:val="22"/>
                <w:szCs w:val="22"/>
              </w:rPr>
              <w:t xml:space="preserve"> на</w:t>
            </w:r>
            <w:r w:rsidR="004A399A">
              <w:rPr>
                <w:bCs/>
                <w:sz w:val="22"/>
                <w:szCs w:val="22"/>
              </w:rPr>
              <w:t xml:space="preserve"> </w:t>
            </w:r>
            <w:r w:rsidRPr="00D47519">
              <w:rPr>
                <w:bCs/>
                <w:sz w:val="22"/>
                <w:szCs w:val="22"/>
              </w:rPr>
              <w:t xml:space="preserve">загальну суму </w:t>
            </w:r>
            <w:r w:rsidR="00A4618B" w:rsidRPr="00D47519">
              <w:rPr>
                <w:bCs/>
                <w:sz w:val="22"/>
                <w:szCs w:val="22"/>
              </w:rPr>
              <w:t>119,1 тис.грн. (</w:t>
            </w:r>
            <w:r w:rsidR="00FE74E4" w:rsidRPr="00D47519">
              <w:rPr>
                <w:bCs/>
                <w:sz w:val="22"/>
                <w:szCs w:val="22"/>
              </w:rPr>
              <w:t>з 01.10.2017 року розмір допомоги збільшено з 700 грн. до 1000 грн.)</w:t>
            </w:r>
            <w:r w:rsidRPr="00D47519">
              <w:rPr>
                <w:bCs/>
                <w:sz w:val="22"/>
                <w:szCs w:val="22"/>
              </w:rPr>
              <w:t>;</w:t>
            </w:r>
          </w:p>
          <w:p w:rsidR="00C97263" w:rsidRPr="00D47519" w:rsidRDefault="00C97263" w:rsidP="00C97263">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w:t>
            </w:r>
            <w:r w:rsidR="00644CA6">
              <w:rPr>
                <w:bCs/>
                <w:sz w:val="22"/>
                <w:szCs w:val="22"/>
              </w:rPr>
              <w:t>9</w:t>
            </w:r>
            <w:r w:rsidR="00644CA6" w:rsidRPr="00D47519">
              <w:rPr>
                <w:bCs/>
                <w:sz w:val="22"/>
                <w:szCs w:val="22"/>
              </w:rPr>
              <w:t xml:space="preserve"> сім’ям воїнів </w:t>
            </w:r>
            <w:r w:rsidR="00644CA6">
              <w:rPr>
                <w:bCs/>
                <w:sz w:val="22"/>
                <w:szCs w:val="22"/>
              </w:rPr>
              <w:t xml:space="preserve">та одній особі з інвалідністю </w:t>
            </w:r>
            <w:r w:rsidRPr="00D47519">
              <w:rPr>
                <w:bCs/>
                <w:sz w:val="22"/>
                <w:szCs w:val="22"/>
              </w:rPr>
              <w:t>на</w:t>
            </w:r>
            <w:r w:rsidR="004A399A">
              <w:rPr>
                <w:bCs/>
                <w:sz w:val="22"/>
                <w:szCs w:val="22"/>
              </w:rPr>
              <w:t xml:space="preserve"> </w:t>
            </w:r>
            <w:r w:rsidRPr="00D47519">
              <w:rPr>
                <w:bCs/>
                <w:sz w:val="22"/>
                <w:szCs w:val="22"/>
              </w:rPr>
              <w:t>загальну суму 1</w:t>
            </w:r>
            <w:r w:rsidR="008E4471" w:rsidRPr="00D47519">
              <w:rPr>
                <w:bCs/>
                <w:sz w:val="22"/>
                <w:szCs w:val="22"/>
              </w:rPr>
              <w:t>28</w:t>
            </w:r>
            <w:r w:rsidRPr="00D47519">
              <w:rPr>
                <w:bCs/>
                <w:sz w:val="22"/>
                <w:szCs w:val="22"/>
              </w:rPr>
              <w:t>,</w:t>
            </w:r>
            <w:r w:rsidR="008E4471" w:rsidRPr="00D47519">
              <w:rPr>
                <w:bCs/>
                <w:sz w:val="22"/>
                <w:szCs w:val="22"/>
              </w:rPr>
              <w:t>0</w:t>
            </w:r>
            <w:r w:rsidRPr="00D47519">
              <w:rPr>
                <w:bCs/>
                <w:sz w:val="22"/>
                <w:szCs w:val="22"/>
              </w:rPr>
              <w:t xml:space="preserve"> тис. грн.</w:t>
            </w:r>
          </w:p>
          <w:p w:rsidR="00904D49" w:rsidRPr="00D47519" w:rsidRDefault="00C97263" w:rsidP="00DF6D10">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 11 о</w:t>
            </w:r>
            <w:r w:rsidRPr="00D47519">
              <w:rPr>
                <w:bCs/>
                <w:sz w:val="22"/>
                <w:szCs w:val="22"/>
              </w:rPr>
              <w:t>собам на загальну суму 3</w:t>
            </w:r>
            <w:r w:rsidR="008E4471" w:rsidRPr="00D47519">
              <w:rPr>
                <w:bCs/>
                <w:sz w:val="22"/>
                <w:szCs w:val="22"/>
              </w:rPr>
              <w:t>53</w:t>
            </w:r>
            <w:r w:rsidRPr="00D47519">
              <w:rPr>
                <w:bCs/>
                <w:sz w:val="22"/>
                <w:szCs w:val="22"/>
              </w:rPr>
              <w:t>,</w:t>
            </w:r>
            <w:r w:rsidR="008E4471" w:rsidRPr="00D47519">
              <w:rPr>
                <w:bCs/>
                <w:sz w:val="22"/>
                <w:szCs w:val="22"/>
              </w:rPr>
              <w:t>7</w:t>
            </w:r>
            <w:r w:rsidRPr="00D47519">
              <w:rPr>
                <w:bCs/>
                <w:sz w:val="22"/>
                <w:szCs w:val="22"/>
              </w:rPr>
              <w:t xml:space="preserve">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11.</w:t>
            </w:r>
          </w:p>
        </w:tc>
        <w:tc>
          <w:tcPr>
            <w:tcW w:w="6153" w:type="dxa"/>
          </w:tcPr>
          <w:p w:rsidR="00080A9F" w:rsidRPr="00D47519" w:rsidRDefault="00080A9F" w:rsidP="006546B2">
            <w:pPr>
              <w:jc w:val="both"/>
              <w:rPr>
                <w:sz w:val="22"/>
                <w:szCs w:val="22"/>
              </w:rPr>
            </w:pPr>
            <w:r w:rsidRPr="00D47519">
              <w:rPr>
                <w:sz w:val="22"/>
                <w:szCs w:val="22"/>
              </w:rPr>
              <w:t>Щомісячна виплата адресної матеріальної допомоги вдовам учасників бойових дій в Афганістані</w:t>
            </w:r>
          </w:p>
        </w:tc>
        <w:tc>
          <w:tcPr>
            <w:tcW w:w="8880" w:type="dxa"/>
          </w:tcPr>
          <w:p w:rsidR="00E16FCE" w:rsidRPr="00D47519" w:rsidRDefault="00440767" w:rsidP="00BB2DB9">
            <w:pPr>
              <w:ind w:firstLine="252"/>
              <w:jc w:val="both"/>
              <w:rPr>
                <w:bCs/>
                <w:sz w:val="22"/>
                <w:szCs w:val="22"/>
              </w:rPr>
            </w:pPr>
            <w:r w:rsidRPr="00D47519">
              <w:rPr>
                <w:bCs/>
                <w:sz w:val="22"/>
                <w:szCs w:val="22"/>
              </w:rPr>
              <w:t>24 вдовам учасникам бойових дій в Афганістані надавалася щомісячна адресна матеріальна допомога</w:t>
            </w:r>
            <w:r w:rsidR="00E16FCE" w:rsidRPr="00D47519">
              <w:rPr>
                <w:bCs/>
                <w:sz w:val="22"/>
                <w:szCs w:val="22"/>
              </w:rPr>
              <w:t>:</w:t>
            </w:r>
          </w:p>
          <w:p w:rsidR="00E16FCE" w:rsidRPr="00D47519" w:rsidRDefault="00E16FCE" w:rsidP="00BB2DB9">
            <w:pPr>
              <w:ind w:firstLine="252"/>
              <w:jc w:val="both"/>
              <w:rPr>
                <w:bCs/>
                <w:sz w:val="22"/>
                <w:szCs w:val="22"/>
              </w:rPr>
            </w:pPr>
            <w:r w:rsidRPr="00D47519">
              <w:rPr>
                <w:b/>
                <w:bCs/>
                <w:sz w:val="22"/>
                <w:szCs w:val="22"/>
              </w:rPr>
              <w:t xml:space="preserve">- у 2016 р. </w:t>
            </w:r>
            <w:r w:rsidR="004A399A">
              <w:rPr>
                <w:b/>
                <w:bCs/>
                <w:sz w:val="22"/>
                <w:szCs w:val="22"/>
              </w:rPr>
              <w:t>–</w:t>
            </w:r>
            <w:r w:rsidRPr="00D47519">
              <w:rPr>
                <w:bCs/>
                <w:sz w:val="22"/>
                <w:szCs w:val="22"/>
              </w:rPr>
              <w:t xml:space="preserve"> на</w:t>
            </w:r>
            <w:r w:rsidR="004A399A">
              <w:rPr>
                <w:bCs/>
                <w:sz w:val="22"/>
                <w:szCs w:val="22"/>
              </w:rPr>
              <w:t xml:space="preserve"> </w:t>
            </w:r>
            <w:r w:rsidRPr="00D47519">
              <w:rPr>
                <w:bCs/>
                <w:sz w:val="22"/>
                <w:szCs w:val="22"/>
              </w:rPr>
              <w:t>загальну суму 129,7 тис. грн.;</w:t>
            </w:r>
          </w:p>
          <w:p w:rsidR="00E16FCE" w:rsidRPr="00D47519" w:rsidRDefault="00E16FCE" w:rsidP="00BB2DB9">
            <w:pPr>
              <w:ind w:firstLine="252"/>
              <w:jc w:val="both"/>
              <w:rPr>
                <w:bCs/>
                <w:sz w:val="22"/>
                <w:szCs w:val="22"/>
              </w:rPr>
            </w:pPr>
            <w:r w:rsidRPr="00D47519">
              <w:rPr>
                <w:b/>
                <w:bCs/>
                <w:sz w:val="22"/>
                <w:szCs w:val="22"/>
              </w:rPr>
              <w:t>- у 2017 р.</w:t>
            </w:r>
            <w:r w:rsidRPr="00D47519">
              <w:rPr>
                <w:bCs/>
                <w:sz w:val="22"/>
                <w:szCs w:val="22"/>
              </w:rPr>
              <w:t xml:space="preserve"> </w:t>
            </w:r>
            <w:r w:rsidR="004A399A">
              <w:rPr>
                <w:bCs/>
                <w:sz w:val="22"/>
                <w:szCs w:val="22"/>
              </w:rPr>
              <w:t>–</w:t>
            </w:r>
            <w:r w:rsidRPr="00D47519">
              <w:rPr>
                <w:bCs/>
                <w:sz w:val="22"/>
                <w:szCs w:val="22"/>
              </w:rPr>
              <w:t xml:space="preserve"> на</w:t>
            </w:r>
            <w:r w:rsidR="004A399A">
              <w:rPr>
                <w:bCs/>
                <w:sz w:val="22"/>
                <w:szCs w:val="22"/>
              </w:rPr>
              <w:t xml:space="preserve"> </w:t>
            </w:r>
            <w:r w:rsidRPr="00D47519">
              <w:rPr>
                <w:bCs/>
                <w:sz w:val="22"/>
                <w:szCs w:val="22"/>
              </w:rPr>
              <w:t xml:space="preserve">загальну суму </w:t>
            </w:r>
            <w:r w:rsidR="00EC7F78" w:rsidRPr="00D47519">
              <w:rPr>
                <w:bCs/>
                <w:sz w:val="22"/>
                <w:szCs w:val="22"/>
              </w:rPr>
              <w:t>156,2 тис.грн. (з 01.10.2017 року розмір допомоги зб</w:t>
            </w:r>
            <w:r w:rsidRPr="00D47519">
              <w:rPr>
                <w:bCs/>
                <w:sz w:val="22"/>
                <w:szCs w:val="22"/>
              </w:rPr>
              <w:t>ільшено з 400 грн. до 700 грн.);</w:t>
            </w:r>
          </w:p>
          <w:p w:rsidR="00E16FCE" w:rsidRPr="00D47519" w:rsidRDefault="00E16FCE" w:rsidP="00E16FCE">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на</w:t>
            </w:r>
            <w:r w:rsidR="004A399A">
              <w:rPr>
                <w:bCs/>
                <w:sz w:val="22"/>
                <w:szCs w:val="22"/>
              </w:rPr>
              <w:t xml:space="preserve"> </w:t>
            </w:r>
            <w:r w:rsidRPr="00D47519">
              <w:rPr>
                <w:bCs/>
                <w:sz w:val="22"/>
                <w:szCs w:val="22"/>
              </w:rPr>
              <w:t>загальну суму 201,6 тис. грн.</w:t>
            </w:r>
          </w:p>
          <w:p w:rsidR="00904D49" w:rsidRPr="00D47519" w:rsidRDefault="00E16FCE" w:rsidP="00DF6D10">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 24 о</w:t>
            </w:r>
            <w:r w:rsidRPr="00D47519">
              <w:rPr>
                <w:bCs/>
                <w:sz w:val="22"/>
                <w:szCs w:val="22"/>
              </w:rPr>
              <w:t xml:space="preserve">собам на загальну суму </w:t>
            </w:r>
            <w:r w:rsidR="00114347">
              <w:rPr>
                <w:bCs/>
                <w:sz w:val="22"/>
                <w:szCs w:val="22"/>
              </w:rPr>
              <w:t>487</w:t>
            </w:r>
            <w:r w:rsidRPr="00D47519">
              <w:rPr>
                <w:bCs/>
                <w:sz w:val="22"/>
                <w:szCs w:val="22"/>
              </w:rPr>
              <w:t>,</w:t>
            </w:r>
            <w:r w:rsidR="00114347">
              <w:rPr>
                <w:bCs/>
                <w:sz w:val="22"/>
                <w:szCs w:val="22"/>
              </w:rPr>
              <w:t>5</w:t>
            </w:r>
            <w:r w:rsidRPr="00D47519">
              <w:rPr>
                <w:bCs/>
                <w:sz w:val="22"/>
                <w:szCs w:val="22"/>
              </w:rPr>
              <w:t xml:space="preserve">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12.</w:t>
            </w:r>
          </w:p>
        </w:tc>
        <w:tc>
          <w:tcPr>
            <w:tcW w:w="6153" w:type="dxa"/>
          </w:tcPr>
          <w:p w:rsidR="00080A9F" w:rsidRPr="00D47519" w:rsidRDefault="00080A9F" w:rsidP="00FB4864">
            <w:pPr>
              <w:ind w:firstLine="285"/>
              <w:jc w:val="both"/>
              <w:rPr>
                <w:sz w:val="22"/>
                <w:szCs w:val="22"/>
              </w:rPr>
            </w:pPr>
            <w:r w:rsidRPr="00D47519">
              <w:rPr>
                <w:sz w:val="22"/>
                <w:szCs w:val="22"/>
              </w:rPr>
              <w:t xml:space="preserve">Щомісячна доплата до пенсій інвалідам Великої Вітчизняної війни, які безпосередньо брали участь у бойових діях у 1941 – 1945 роках </w:t>
            </w:r>
          </w:p>
        </w:tc>
        <w:tc>
          <w:tcPr>
            <w:tcW w:w="8880" w:type="dxa"/>
          </w:tcPr>
          <w:p w:rsidR="007C4A26" w:rsidRPr="00D47519" w:rsidRDefault="007C4A26" w:rsidP="00BB2DB9">
            <w:pPr>
              <w:ind w:firstLine="252"/>
              <w:jc w:val="both"/>
              <w:rPr>
                <w:bCs/>
                <w:sz w:val="22"/>
                <w:szCs w:val="22"/>
              </w:rPr>
            </w:pPr>
            <w:r w:rsidRPr="00D47519">
              <w:rPr>
                <w:bCs/>
                <w:sz w:val="22"/>
                <w:szCs w:val="22"/>
              </w:rPr>
              <w:t xml:space="preserve">Особам з інвалідністю Великої Вітчизняної війни, які безпосередньо брали участь у бойових діях у 1941 – 1945 роках, щомісячно проводилася доплата до пенсій </w:t>
            </w:r>
            <w:r w:rsidRPr="00D47519">
              <w:rPr>
                <w:bCs/>
                <w:sz w:val="22"/>
                <w:szCs w:val="22"/>
              </w:rPr>
              <w:br/>
              <w:t>в розмірі 200 грн.:</w:t>
            </w:r>
          </w:p>
          <w:p w:rsidR="007C4A26" w:rsidRPr="00D47519" w:rsidRDefault="007C4A26" w:rsidP="00BB2DB9">
            <w:pPr>
              <w:ind w:firstLine="252"/>
              <w:jc w:val="both"/>
              <w:rPr>
                <w:bCs/>
                <w:sz w:val="22"/>
                <w:szCs w:val="22"/>
              </w:rPr>
            </w:pPr>
            <w:r w:rsidRPr="00D47519">
              <w:rPr>
                <w:b/>
                <w:bCs/>
                <w:sz w:val="22"/>
                <w:szCs w:val="22"/>
              </w:rPr>
              <w:t>- у 2016 р.</w:t>
            </w:r>
            <w:r w:rsidRPr="00D47519">
              <w:rPr>
                <w:bCs/>
                <w:sz w:val="22"/>
                <w:szCs w:val="22"/>
              </w:rPr>
              <w:t xml:space="preserve"> </w:t>
            </w:r>
            <w:r w:rsidR="004A399A">
              <w:rPr>
                <w:bCs/>
                <w:sz w:val="22"/>
                <w:szCs w:val="22"/>
              </w:rPr>
              <w:t>–</w:t>
            </w:r>
            <w:r w:rsidRPr="00D47519">
              <w:rPr>
                <w:bCs/>
                <w:sz w:val="22"/>
                <w:szCs w:val="22"/>
              </w:rPr>
              <w:t xml:space="preserve"> 1</w:t>
            </w:r>
            <w:r w:rsidR="00FC0A8C">
              <w:rPr>
                <w:bCs/>
                <w:sz w:val="22"/>
                <w:szCs w:val="22"/>
              </w:rPr>
              <w:t>92</w:t>
            </w:r>
            <w:r w:rsidR="004A399A">
              <w:rPr>
                <w:bCs/>
                <w:sz w:val="22"/>
                <w:szCs w:val="22"/>
              </w:rPr>
              <w:t xml:space="preserve"> </w:t>
            </w:r>
            <w:r w:rsidRPr="00D47519">
              <w:rPr>
                <w:bCs/>
                <w:sz w:val="22"/>
                <w:szCs w:val="22"/>
              </w:rPr>
              <w:t>особам на загальну суму 574,7тис. грн.;</w:t>
            </w:r>
          </w:p>
          <w:p w:rsidR="007C4A26" w:rsidRPr="00D47519" w:rsidRDefault="007C4A26" w:rsidP="00BB2DB9">
            <w:pPr>
              <w:ind w:firstLine="252"/>
              <w:jc w:val="both"/>
              <w:rPr>
                <w:bCs/>
                <w:sz w:val="22"/>
                <w:szCs w:val="22"/>
              </w:rPr>
            </w:pPr>
            <w:r w:rsidRPr="00D47519">
              <w:rPr>
                <w:b/>
                <w:bCs/>
                <w:sz w:val="22"/>
                <w:szCs w:val="22"/>
              </w:rPr>
              <w:t>- у 2017 р.</w:t>
            </w:r>
            <w:r w:rsidRPr="00D47519">
              <w:rPr>
                <w:bCs/>
                <w:sz w:val="22"/>
                <w:szCs w:val="22"/>
              </w:rPr>
              <w:t xml:space="preserve"> </w:t>
            </w:r>
            <w:r w:rsidR="004A399A">
              <w:rPr>
                <w:bCs/>
                <w:sz w:val="22"/>
                <w:szCs w:val="22"/>
              </w:rPr>
              <w:t>–</w:t>
            </w:r>
            <w:r w:rsidRPr="00D47519">
              <w:rPr>
                <w:bCs/>
                <w:sz w:val="22"/>
                <w:szCs w:val="22"/>
              </w:rPr>
              <w:t xml:space="preserve"> 1</w:t>
            </w:r>
            <w:r w:rsidR="00FC0A8C">
              <w:rPr>
                <w:bCs/>
                <w:sz w:val="22"/>
                <w:szCs w:val="22"/>
              </w:rPr>
              <w:t>45</w:t>
            </w:r>
            <w:r w:rsidR="004A399A">
              <w:rPr>
                <w:bCs/>
                <w:sz w:val="22"/>
                <w:szCs w:val="22"/>
              </w:rPr>
              <w:t xml:space="preserve"> </w:t>
            </w:r>
            <w:r w:rsidRPr="00D47519">
              <w:rPr>
                <w:bCs/>
                <w:sz w:val="22"/>
                <w:szCs w:val="22"/>
              </w:rPr>
              <w:t>особам на загальну суму 414,4 тис.грн.;</w:t>
            </w:r>
          </w:p>
          <w:p w:rsidR="007C4A26" w:rsidRPr="00D47519" w:rsidRDefault="007C4A26" w:rsidP="007C4A26">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w:t>
            </w:r>
            <w:r w:rsidR="00FC0A8C">
              <w:rPr>
                <w:bCs/>
                <w:sz w:val="22"/>
                <w:szCs w:val="22"/>
              </w:rPr>
              <w:t>115</w:t>
            </w:r>
            <w:r w:rsidR="004A399A">
              <w:rPr>
                <w:bCs/>
                <w:sz w:val="22"/>
                <w:szCs w:val="22"/>
              </w:rPr>
              <w:t xml:space="preserve"> </w:t>
            </w:r>
            <w:r w:rsidRPr="00D47519">
              <w:rPr>
                <w:bCs/>
                <w:sz w:val="22"/>
                <w:szCs w:val="22"/>
              </w:rPr>
              <w:t>особі на загальну суму 275,2 тис.грн.</w:t>
            </w:r>
          </w:p>
          <w:p w:rsidR="008F75E6" w:rsidRPr="00D47519" w:rsidRDefault="007C4A26" w:rsidP="007C4A26">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 </w:t>
            </w:r>
            <w:r w:rsidR="00FC0A8C">
              <w:rPr>
                <w:sz w:val="22"/>
                <w:szCs w:val="22"/>
              </w:rPr>
              <w:t>452</w:t>
            </w:r>
            <w:r w:rsidRPr="00D47519">
              <w:rPr>
                <w:sz w:val="22"/>
                <w:szCs w:val="22"/>
              </w:rPr>
              <w:t xml:space="preserve"> о</w:t>
            </w:r>
            <w:r w:rsidRPr="00D47519">
              <w:rPr>
                <w:bCs/>
                <w:sz w:val="22"/>
                <w:szCs w:val="22"/>
              </w:rPr>
              <w:t>собам на загальну суму 1264,3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13.</w:t>
            </w:r>
          </w:p>
        </w:tc>
        <w:tc>
          <w:tcPr>
            <w:tcW w:w="6153" w:type="dxa"/>
          </w:tcPr>
          <w:p w:rsidR="00080A9F" w:rsidRPr="00D47519" w:rsidRDefault="00080A9F" w:rsidP="00FB4864">
            <w:pPr>
              <w:ind w:firstLine="285"/>
              <w:jc w:val="both"/>
              <w:rPr>
                <w:sz w:val="22"/>
                <w:szCs w:val="22"/>
              </w:rPr>
            </w:pPr>
            <w:r w:rsidRPr="00D47519">
              <w:rPr>
                <w:sz w:val="22"/>
                <w:szCs w:val="22"/>
              </w:rPr>
              <w:t>Щомісячна виплата адресної матеріальної допомоги батькам, діти яких померли в період проходження військової служби в мирний час та на яких поширюється чинність Закону України «Про соціальний і правовий захист військовослужбовців та членів їх сімей».</w:t>
            </w:r>
          </w:p>
        </w:tc>
        <w:tc>
          <w:tcPr>
            <w:tcW w:w="8880" w:type="dxa"/>
          </w:tcPr>
          <w:p w:rsidR="00F64CFD" w:rsidRPr="00D47519" w:rsidRDefault="00F64CFD" w:rsidP="00B876BC">
            <w:pPr>
              <w:ind w:firstLine="252"/>
              <w:jc w:val="both"/>
              <w:rPr>
                <w:bCs/>
                <w:sz w:val="22"/>
                <w:szCs w:val="22"/>
              </w:rPr>
            </w:pPr>
            <w:r w:rsidRPr="00D47519">
              <w:rPr>
                <w:bCs/>
                <w:sz w:val="22"/>
                <w:szCs w:val="22"/>
              </w:rPr>
              <w:t xml:space="preserve">Батькам, діти яких померли в період проходження військової служби в мирний час та на яких поширюється чинність Закону України </w:t>
            </w:r>
            <w:r w:rsidRPr="00D47519">
              <w:rPr>
                <w:sz w:val="22"/>
                <w:szCs w:val="22"/>
              </w:rPr>
              <w:t>«Про соціальний і правовий захист військовослужбовців та членів їх сімей», надавалася щ</w:t>
            </w:r>
            <w:r w:rsidRPr="00D47519">
              <w:rPr>
                <w:bCs/>
                <w:sz w:val="22"/>
                <w:szCs w:val="22"/>
              </w:rPr>
              <w:t>омісячна адресна матеріальна допомога:</w:t>
            </w:r>
          </w:p>
          <w:p w:rsidR="00F64CFD" w:rsidRPr="00D47519" w:rsidRDefault="00F64CFD" w:rsidP="00B876BC">
            <w:pPr>
              <w:ind w:firstLine="252"/>
              <w:jc w:val="both"/>
              <w:rPr>
                <w:bCs/>
                <w:sz w:val="22"/>
                <w:szCs w:val="22"/>
              </w:rPr>
            </w:pPr>
            <w:r w:rsidRPr="00D47519">
              <w:rPr>
                <w:b/>
                <w:bCs/>
                <w:sz w:val="22"/>
                <w:szCs w:val="22"/>
              </w:rPr>
              <w:t>- у 2016 р.</w:t>
            </w:r>
            <w:r w:rsidRPr="00D47519">
              <w:rPr>
                <w:bCs/>
                <w:sz w:val="22"/>
                <w:szCs w:val="22"/>
              </w:rPr>
              <w:t xml:space="preserve"> </w:t>
            </w:r>
            <w:r w:rsidR="004A399A">
              <w:rPr>
                <w:bCs/>
                <w:sz w:val="22"/>
                <w:szCs w:val="22"/>
              </w:rPr>
              <w:t>–</w:t>
            </w:r>
            <w:r w:rsidRPr="00D47519">
              <w:rPr>
                <w:bCs/>
                <w:sz w:val="22"/>
                <w:szCs w:val="22"/>
              </w:rPr>
              <w:t xml:space="preserve"> 14</w:t>
            </w:r>
            <w:r w:rsidR="004A399A">
              <w:rPr>
                <w:bCs/>
                <w:sz w:val="22"/>
                <w:szCs w:val="22"/>
              </w:rPr>
              <w:t xml:space="preserve"> </w:t>
            </w:r>
            <w:r w:rsidRPr="00D47519">
              <w:rPr>
                <w:bCs/>
                <w:sz w:val="22"/>
                <w:szCs w:val="22"/>
              </w:rPr>
              <w:t>батькам на загальну суму 41,7 тис. грн.;</w:t>
            </w:r>
          </w:p>
          <w:p w:rsidR="00F64CFD" w:rsidRPr="00D47519" w:rsidRDefault="00F64CFD" w:rsidP="00B876BC">
            <w:pPr>
              <w:ind w:firstLine="252"/>
              <w:jc w:val="both"/>
              <w:rPr>
                <w:bCs/>
                <w:sz w:val="22"/>
                <w:szCs w:val="22"/>
              </w:rPr>
            </w:pPr>
            <w:r w:rsidRPr="00D47519">
              <w:rPr>
                <w:bCs/>
                <w:sz w:val="22"/>
                <w:szCs w:val="22"/>
              </w:rPr>
              <w:t xml:space="preserve"> </w:t>
            </w:r>
            <w:r w:rsidRPr="00D47519">
              <w:rPr>
                <w:b/>
                <w:bCs/>
                <w:sz w:val="22"/>
                <w:szCs w:val="22"/>
              </w:rPr>
              <w:t>- у 2017 р.</w:t>
            </w:r>
            <w:r w:rsidRPr="00D47519">
              <w:rPr>
                <w:bCs/>
                <w:sz w:val="22"/>
                <w:szCs w:val="22"/>
              </w:rPr>
              <w:t xml:space="preserve"> </w:t>
            </w:r>
            <w:r w:rsidR="004A399A">
              <w:rPr>
                <w:bCs/>
                <w:sz w:val="22"/>
                <w:szCs w:val="22"/>
              </w:rPr>
              <w:t>–</w:t>
            </w:r>
            <w:r w:rsidRPr="00D47519">
              <w:rPr>
                <w:bCs/>
                <w:sz w:val="22"/>
                <w:szCs w:val="22"/>
              </w:rPr>
              <w:t xml:space="preserve"> 13</w:t>
            </w:r>
            <w:r w:rsidR="004A399A">
              <w:rPr>
                <w:bCs/>
                <w:sz w:val="22"/>
                <w:szCs w:val="22"/>
              </w:rPr>
              <w:t xml:space="preserve"> </w:t>
            </w:r>
            <w:r w:rsidRPr="00D47519">
              <w:rPr>
                <w:bCs/>
                <w:sz w:val="22"/>
                <w:szCs w:val="22"/>
              </w:rPr>
              <w:t>батькам на загальну суму 49,3 тис.грн. (з 01.10.2017 року розмір допомоги збільшено з 200 грн. до 500 грн.);</w:t>
            </w:r>
          </w:p>
          <w:p w:rsidR="00F64CFD" w:rsidRPr="00D47519" w:rsidRDefault="00F64CFD" w:rsidP="00F64CFD">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13</w:t>
            </w:r>
            <w:r w:rsidR="004A399A">
              <w:rPr>
                <w:bCs/>
                <w:sz w:val="22"/>
                <w:szCs w:val="22"/>
              </w:rPr>
              <w:t xml:space="preserve"> </w:t>
            </w:r>
            <w:r w:rsidRPr="00D47519">
              <w:rPr>
                <w:bCs/>
                <w:sz w:val="22"/>
                <w:szCs w:val="22"/>
              </w:rPr>
              <w:t>батькам на загальну суму 78,0 тис. грн.</w:t>
            </w:r>
          </w:p>
          <w:p w:rsidR="008F75E6" w:rsidRPr="00D47519" w:rsidRDefault="00F64CFD" w:rsidP="00F64CFD">
            <w:pPr>
              <w:ind w:firstLine="252"/>
              <w:jc w:val="both"/>
              <w:rPr>
                <w:bCs/>
                <w:sz w:val="22"/>
                <w:szCs w:val="22"/>
              </w:rPr>
            </w:pPr>
            <w:r w:rsidRPr="00D47519">
              <w:rPr>
                <w:sz w:val="22"/>
                <w:szCs w:val="22"/>
              </w:rPr>
              <w:t>Всього:</w:t>
            </w:r>
            <w:r w:rsidRPr="00D47519">
              <w:rPr>
                <w:b/>
                <w:sz w:val="22"/>
                <w:szCs w:val="22"/>
              </w:rPr>
              <w:t xml:space="preserve"> у 2016 – 2018 р.р.</w:t>
            </w:r>
            <w:r w:rsidRPr="00D47519">
              <w:rPr>
                <w:sz w:val="22"/>
                <w:szCs w:val="22"/>
              </w:rPr>
              <w:t xml:space="preserve"> – </w:t>
            </w:r>
            <w:r w:rsidRPr="00D47519">
              <w:rPr>
                <w:bCs/>
                <w:sz w:val="22"/>
                <w:szCs w:val="22"/>
              </w:rPr>
              <w:t>на загальну суму 169,0 тис.грн.</w:t>
            </w:r>
          </w:p>
        </w:tc>
      </w:tr>
      <w:tr w:rsidR="00080A9F" w:rsidRPr="00D47519" w:rsidTr="0094102F">
        <w:tblPrEx>
          <w:tblCellMar>
            <w:top w:w="0" w:type="dxa"/>
            <w:bottom w:w="0" w:type="dxa"/>
          </w:tblCellMar>
        </w:tblPrEx>
        <w:trPr>
          <w:trHeight w:val="2041"/>
        </w:trPr>
        <w:tc>
          <w:tcPr>
            <w:tcW w:w="567" w:type="dxa"/>
            <w:tcBorders>
              <w:bottom w:val="single" w:sz="4" w:space="0" w:color="auto"/>
            </w:tcBorders>
          </w:tcPr>
          <w:p w:rsidR="00080A9F" w:rsidRPr="00D47519" w:rsidRDefault="00080A9F">
            <w:pPr>
              <w:jc w:val="center"/>
              <w:rPr>
                <w:bCs/>
                <w:sz w:val="22"/>
                <w:szCs w:val="22"/>
              </w:rPr>
            </w:pPr>
            <w:r w:rsidRPr="00D47519">
              <w:rPr>
                <w:bCs/>
                <w:sz w:val="22"/>
                <w:szCs w:val="22"/>
              </w:rPr>
              <w:t>14.</w:t>
            </w:r>
          </w:p>
        </w:tc>
        <w:tc>
          <w:tcPr>
            <w:tcW w:w="6153" w:type="dxa"/>
            <w:tcBorders>
              <w:bottom w:val="single" w:sz="4" w:space="0" w:color="auto"/>
            </w:tcBorders>
          </w:tcPr>
          <w:p w:rsidR="00080A9F" w:rsidRPr="00D47519" w:rsidRDefault="00080A9F" w:rsidP="00FB4864">
            <w:pPr>
              <w:ind w:firstLine="285"/>
              <w:jc w:val="both"/>
              <w:rPr>
                <w:sz w:val="22"/>
                <w:szCs w:val="22"/>
              </w:rPr>
            </w:pPr>
            <w:r w:rsidRPr="00D47519">
              <w:rPr>
                <w:sz w:val="22"/>
                <w:szCs w:val="22"/>
              </w:rPr>
              <w:t xml:space="preserve">Продовження практики проведення міської благодійної акції «Милосердя», організовуючи в рамках акції благодійні вечори, бали, аукціони, виставки-продажі тощо. Зібрані в ході акції кошти, продукти харчування, речі першої необхідності спрямовувати на додаткову матеріальну підтримку соціально незахищених чернівчан, в першу чергу,  важкохворих дітей </w:t>
            </w:r>
          </w:p>
        </w:tc>
        <w:tc>
          <w:tcPr>
            <w:tcW w:w="8880" w:type="dxa"/>
            <w:tcBorders>
              <w:bottom w:val="single" w:sz="4" w:space="0" w:color="auto"/>
            </w:tcBorders>
          </w:tcPr>
          <w:p w:rsidR="00FD5D94" w:rsidRPr="00D47519" w:rsidRDefault="008C3E67" w:rsidP="00BB2DB9">
            <w:pPr>
              <w:ind w:firstLine="252"/>
              <w:jc w:val="both"/>
              <w:rPr>
                <w:bCs/>
                <w:sz w:val="22"/>
                <w:szCs w:val="22"/>
              </w:rPr>
            </w:pPr>
            <w:r w:rsidRPr="00D47519">
              <w:rPr>
                <w:bCs/>
                <w:sz w:val="22"/>
                <w:szCs w:val="22"/>
              </w:rPr>
              <w:t>Продовжує розвиватися міська благодійна акція «Милосердя». Завдяки спільним зусиллям членів оргкомітету та робочої групи міської акції «Милосердя», міського благодійного фонду «Милосердя» для надання додаткової матеріальної підтримки інвалідам, сиротам, громадянам похилого віку</w:t>
            </w:r>
            <w:r w:rsidR="00BB26EE" w:rsidRPr="00D47519">
              <w:rPr>
                <w:bCs/>
                <w:sz w:val="22"/>
                <w:szCs w:val="22"/>
              </w:rPr>
              <w:t xml:space="preserve"> </w:t>
            </w:r>
            <w:r w:rsidR="00FD5D94" w:rsidRPr="00D47519">
              <w:rPr>
                <w:bCs/>
                <w:sz w:val="22"/>
                <w:szCs w:val="22"/>
              </w:rPr>
              <w:t>за рахунок доброчинних надходжень міським благодійним фондом «Милосердя» надавалась допомога:</w:t>
            </w:r>
          </w:p>
          <w:p w:rsidR="00FD5D94" w:rsidRPr="00D47519" w:rsidRDefault="00FD5D94" w:rsidP="00BB2DB9">
            <w:pPr>
              <w:ind w:firstLine="252"/>
              <w:jc w:val="both"/>
              <w:rPr>
                <w:bCs/>
                <w:sz w:val="22"/>
                <w:szCs w:val="22"/>
              </w:rPr>
            </w:pPr>
            <w:r w:rsidRPr="00D47519">
              <w:rPr>
                <w:b/>
                <w:color w:val="000000"/>
                <w:sz w:val="22"/>
                <w:szCs w:val="22"/>
              </w:rPr>
              <w:t xml:space="preserve">- у 2016 році </w:t>
            </w:r>
            <w:r w:rsidR="004A399A">
              <w:rPr>
                <w:b/>
                <w:color w:val="000000"/>
                <w:sz w:val="22"/>
                <w:szCs w:val="22"/>
              </w:rPr>
              <w:t>–</w:t>
            </w:r>
            <w:r w:rsidRPr="00D47519">
              <w:rPr>
                <w:b/>
                <w:color w:val="000000"/>
                <w:sz w:val="22"/>
                <w:szCs w:val="22"/>
              </w:rPr>
              <w:t xml:space="preserve"> </w:t>
            </w:r>
            <w:r w:rsidRPr="00D47519">
              <w:rPr>
                <w:color w:val="000000"/>
                <w:sz w:val="22"/>
                <w:szCs w:val="22"/>
              </w:rPr>
              <w:t>4</w:t>
            </w:r>
            <w:r w:rsidR="004A399A">
              <w:rPr>
                <w:color w:val="000000"/>
                <w:sz w:val="22"/>
                <w:szCs w:val="22"/>
              </w:rPr>
              <w:t xml:space="preserve"> </w:t>
            </w:r>
            <w:r w:rsidRPr="00D47519">
              <w:rPr>
                <w:color w:val="000000"/>
                <w:sz w:val="22"/>
                <w:szCs w:val="22"/>
              </w:rPr>
              <w:t>сім’ям, які потребували коштів на лікування, в першу чергу важкохворих дітей, на загальну суму 9,5 тис. грн., 6 громадянам та 6 організацій отримали товарно-матеріальні цінності на загальну суму  4,9 тис. грн.;</w:t>
            </w:r>
          </w:p>
          <w:p w:rsidR="008F75E6" w:rsidRPr="00D47519" w:rsidRDefault="00FD5D94" w:rsidP="00BB2DB9">
            <w:pPr>
              <w:ind w:firstLine="252"/>
              <w:jc w:val="both"/>
              <w:rPr>
                <w:bCs/>
                <w:sz w:val="22"/>
                <w:szCs w:val="22"/>
              </w:rPr>
            </w:pPr>
            <w:r w:rsidRPr="00D47519">
              <w:rPr>
                <w:b/>
                <w:bCs/>
                <w:sz w:val="22"/>
                <w:szCs w:val="22"/>
              </w:rPr>
              <w:t xml:space="preserve">- </w:t>
            </w:r>
            <w:r w:rsidR="00BB26EE" w:rsidRPr="00D47519">
              <w:rPr>
                <w:b/>
                <w:bCs/>
                <w:sz w:val="22"/>
                <w:szCs w:val="22"/>
              </w:rPr>
              <w:t xml:space="preserve">у </w:t>
            </w:r>
            <w:r w:rsidR="008C3E67" w:rsidRPr="00D47519">
              <w:rPr>
                <w:b/>
                <w:bCs/>
                <w:sz w:val="22"/>
                <w:szCs w:val="22"/>
              </w:rPr>
              <w:t>201</w:t>
            </w:r>
            <w:r w:rsidR="00360951" w:rsidRPr="00D47519">
              <w:rPr>
                <w:b/>
                <w:bCs/>
                <w:sz w:val="22"/>
                <w:szCs w:val="22"/>
              </w:rPr>
              <w:t>7</w:t>
            </w:r>
            <w:r w:rsidR="008C3E67" w:rsidRPr="00D47519">
              <w:rPr>
                <w:b/>
                <w:bCs/>
                <w:sz w:val="22"/>
                <w:szCs w:val="22"/>
              </w:rPr>
              <w:t xml:space="preserve"> р</w:t>
            </w:r>
            <w:r w:rsidR="00BB26EE" w:rsidRPr="00D47519">
              <w:rPr>
                <w:b/>
                <w:bCs/>
                <w:sz w:val="22"/>
                <w:szCs w:val="22"/>
              </w:rPr>
              <w:t>оці</w:t>
            </w:r>
            <w:r w:rsidRPr="00D47519">
              <w:rPr>
                <w:bCs/>
                <w:sz w:val="22"/>
                <w:szCs w:val="22"/>
              </w:rPr>
              <w:t xml:space="preserve"> </w:t>
            </w:r>
            <w:r w:rsidR="004A399A">
              <w:rPr>
                <w:bCs/>
                <w:sz w:val="22"/>
                <w:szCs w:val="22"/>
              </w:rPr>
              <w:t>–</w:t>
            </w:r>
            <w:r w:rsidR="008C3E67" w:rsidRPr="00D47519">
              <w:rPr>
                <w:bCs/>
                <w:sz w:val="22"/>
                <w:szCs w:val="22"/>
              </w:rPr>
              <w:t xml:space="preserve"> </w:t>
            </w:r>
            <w:r w:rsidR="002809AB" w:rsidRPr="00D47519">
              <w:rPr>
                <w:bCs/>
                <w:sz w:val="22"/>
                <w:szCs w:val="22"/>
              </w:rPr>
              <w:t>5</w:t>
            </w:r>
            <w:r w:rsidR="004A399A">
              <w:rPr>
                <w:bCs/>
                <w:sz w:val="22"/>
                <w:szCs w:val="22"/>
              </w:rPr>
              <w:t xml:space="preserve"> </w:t>
            </w:r>
            <w:r w:rsidR="008C3E67" w:rsidRPr="00D47519">
              <w:rPr>
                <w:bCs/>
                <w:sz w:val="22"/>
                <w:szCs w:val="22"/>
              </w:rPr>
              <w:t xml:space="preserve">сім’ям, які потребували коштів на лікування, в першу чергу важкохворих дітей, на загальну суму </w:t>
            </w:r>
            <w:r w:rsidR="002809AB" w:rsidRPr="00D47519">
              <w:rPr>
                <w:bCs/>
                <w:sz w:val="22"/>
                <w:szCs w:val="22"/>
              </w:rPr>
              <w:t>17</w:t>
            </w:r>
            <w:r w:rsidR="007F7208" w:rsidRPr="00D47519">
              <w:rPr>
                <w:bCs/>
                <w:sz w:val="22"/>
                <w:szCs w:val="22"/>
              </w:rPr>
              <w:t>,</w:t>
            </w:r>
            <w:r w:rsidR="002809AB" w:rsidRPr="00D47519">
              <w:rPr>
                <w:bCs/>
                <w:sz w:val="22"/>
                <w:szCs w:val="22"/>
              </w:rPr>
              <w:t>6</w:t>
            </w:r>
            <w:r w:rsidR="008C3E67" w:rsidRPr="00D47519">
              <w:rPr>
                <w:bCs/>
                <w:sz w:val="22"/>
                <w:szCs w:val="22"/>
              </w:rPr>
              <w:t xml:space="preserve"> тис. грн.</w:t>
            </w:r>
            <w:r w:rsidR="005E7AA3" w:rsidRPr="00D47519">
              <w:rPr>
                <w:bCs/>
                <w:sz w:val="22"/>
                <w:szCs w:val="22"/>
              </w:rPr>
              <w:t xml:space="preserve"> </w:t>
            </w:r>
            <w:r w:rsidR="00F04DAE" w:rsidRPr="00D47519">
              <w:rPr>
                <w:bCs/>
                <w:sz w:val="22"/>
                <w:szCs w:val="22"/>
              </w:rPr>
              <w:t>ГО ЧТІ «Мрія»</w:t>
            </w:r>
            <w:r w:rsidR="005E7AA3" w:rsidRPr="00D47519">
              <w:rPr>
                <w:bCs/>
                <w:sz w:val="22"/>
                <w:szCs w:val="22"/>
              </w:rPr>
              <w:t xml:space="preserve"> надана грошова допомога</w:t>
            </w:r>
            <w:r w:rsidR="00F04DAE" w:rsidRPr="00D47519">
              <w:rPr>
                <w:bCs/>
                <w:sz w:val="22"/>
                <w:szCs w:val="22"/>
              </w:rPr>
              <w:t xml:space="preserve"> у сумі 3</w:t>
            </w:r>
            <w:r w:rsidR="005E7AA3" w:rsidRPr="00D47519">
              <w:rPr>
                <w:bCs/>
                <w:sz w:val="22"/>
                <w:szCs w:val="22"/>
              </w:rPr>
              <w:t>,</w:t>
            </w:r>
            <w:r w:rsidR="00F04DAE" w:rsidRPr="00D47519">
              <w:rPr>
                <w:bCs/>
                <w:sz w:val="22"/>
                <w:szCs w:val="22"/>
              </w:rPr>
              <w:t>4</w:t>
            </w:r>
            <w:r w:rsidR="005E7AA3" w:rsidRPr="00D47519">
              <w:rPr>
                <w:bCs/>
                <w:sz w:val="22"/>
                <w:szCs w:val="22"/>
              </w:rPr>
              <w:t xml:space="preserve"> тис.</w:t>
            </w:r>
            <w:r w:rsidR="00F04DAE" w:rsidRPr="00D47519">
              <w:rPr>
                <w:bCs/>
                <w:sz w:val="22"/>
                <w:szCs w:val="22"/>
              </w:rPr>
              <w:t>грн. для проведення новорічних свят для</w:t>
            </w:r>
            <w:r w:rsidRPr="00D47519">
              <w:rPr>
                <w:bCs/>
                <w:sz w:val="22"/>
                <w:szCs w:val="22"/>
              </w:rPr>
              <w:t xml:space="preserve"> осіб з</w:t>
            </w:r>
            <w:r w:rsidR="00F04DAE" w:rsidRPr="00D47519">
              <w:rPr>
                <w:bCs/>
                <w:sz w:val="22"/>
                <w:szCs w:val="22"/>
              </w:rPr>
              <w:t xml:space="preserve"> інвалід</w:t>
            </w:r>
            <w:r w:rsidRPr="00D47519">
              <w:rPr>
                <w:bCs/>
                <w:sz w:val="22"/>
                <w:szCs w:val="22"/>
              </w:rPr>
              <w:t>ністю</w:t>
            </w:r>
            <w:r w:rsidR="00F04DAE" w:rsidRPr="00D47519">
              <w:rPr>
                <w:bCs/>
                <w:sz w:val="22"/>
                <w:szCs w:val="22"/>
              </w:rPr>
              <w:t xml:space="preserve"> </w:t>
            </w:r>
            <w:r w:rsidRPr="00D47519">
              <w:rPr>
                <w:bCs/>
                <w:sz w:val="22"/>
                <w:szCs w:val="22"/>
              </w:rPr>
              <w:t>(</w:t>
            </w:r>
            <w:r w:rsidR="00F04DAE" w:rsidRPr="00D47519">
              <w:rPr>
                <w:bCs/>
                <w:sz w:val="22"/>
                <w:szCs w:val="22"/>
              </w:rPr>
              <w:t>спинальників</w:t>
            </w:r>
            <w:r w:rsidRPr="00D47519">
              <w:rPr>
                <w:bCs/>
                <w:sz w:val="22"/>
                <w:szCs w:val="22"/>
              </w:rPr>
              <w:t>)</w:t>
            </w:r>
            <w:r w:rsidR="00F04DAE" w:rsidRPr="00D47519">
              <w:rPr>
                <w:bCs/>
                <w:sz w:val="22"/>
                <w:szCs w:val="22"/>
              </w:rPr>
              <w:t>. Допомогу у вигляді матеріальних цінностей отримали 7 організацій на загальну суму</w:t>
            </w:r>
            <w:r w:rsidRPr="00D47519">
              <w:rPr>
                <w:bCs/>
                <w:sz w:val="22"/>
                <w:szCs w:val="22"/>
              </w:rPr>
              <w:t xml:space="preserve"> </w:t>
            </w:r>
            <w:r w:rsidR="00F04DAE" w:rsidRPr="00D47519">
              <w:rPr>
                <w:bCs/>
                <w:sz w:val="22"/>
                <w:szCs w:val="22"/>
              </w:rPr>
              <w:t>16</w:t>
            </w:r>
            <w:r w:rsidR="005E7AA3" w:rsidRPr="00D47519">
              <w:rPr>
                <w:bCs/>
                <w:sz w:val="22"/>
                <w:szCs w:val="22"/>
              </w:rPr>
              <w:t>,</w:t>
            </w:r>
            <w:r w:rsidR="00F04DAE" w:rsidRPr="00D47519">
              <w:rPr>
                <w:bCs/>
                <w:sz w:val="22"/>
                <w:szCs w:val="22"/>
              </w:rPr>
              <w:t>4</w:t>
            </w:r>
            <w:r w:rsidR="005E7AA3" w:rsidRPr="00D47519">
              <w:rPr>
                <w:bCs/>
                <w:sz w:val="22"/>
                <w:szCs w:val="22"/>
              </w:rPr>
              <w:t xml:space="preserve"> тис.грн</w:t>
            </w:r>
            <w:r w:rsidRPr="00D47519">
              <w:rPr>
                <w:bCs/>
                <w:sz w:val="22"/>
                <w:szCs w:val="22"/>
              </w:rPr>
              <w:t>.</w:t>
            </w:r>
            <w:r w:rsidR="00F04DAE" w:rsidRPr="00D47519">
              <w:rPr>
                <w:bCs/>
                <w:sz w:val="22"/>
                <w:szCs w:val="22"/>
              </w:rPr>
              <w:t xml:space="preserve"> Також для проведення міської спартакіади для</w:t>
            </w:r>
            <w:r w:rsidRPr="00D47519">
              <w:rPr>
                <w:bCs/>
                <w:sz w:val="22"/>
                <w:szCs w:val="22"/>
              </w:rPr>
              <w:t xml:space="preserve"> осіб з </w:t>
            </w:r>
            <w:r w:rsidR="00F04DAE" w:rsidRPr="00D47519">
              <w:rPr>
                <w:bCs/>
                <w:sz w:val="22"/>
                <w:szCs w:val="22"/>
              </w:rPr>
              <w:t>інвалід</w:t>
            </w:r>
            <w:r w:rsidRPr="00D47519">
              <w:rPr>
                <w:bCs/>
                <w:sz w:val="22"/>
                <w:szCs w:val="22"/>
              </w:rPr>
              <w:t>н</w:t>
            </w:r>
            <w:r w:rsidR="00F04DAE" w:rsidRPr="00D47519">
              <w:rPr>
                <w:bCs/>
                <w:sz w:val="22"/>
                <w:szCs w:val="22"/>
              </w:rPr>
              <w:t>і</w:t>
            </w:r>
            <w:r w:rsidRPr="00D47519">
              <w:rPr>
                <w:bCs/>
                <w:sz w:val="22"/>
                <w:szCs w:val="22"/>
              </w:rPr>
              <w:t>стю</w:t>
            </w:r>
            <w:r w:rsidR="00F04DAE" w:rsidRPr="00D47519">
              <w:rPr>
                <w:bCs/>
                <w:sz w:val="22"/>
                <w:szCs w:val="22"/>
              </w:rPr>
              <w:t xml:space="preserve"> </w:t>
            </w:r>
            <w:r w:rsidRPr="00D47519">
              <w:rPr>
                <w:bCs/>
                <w:sz w:val="22"/>
                <w:szCs w:val="22"/>
              </w:rPr>
              <w:t>(</w:t>
            </w:r>
            <w:r w:rsidR="00F04DAE" w:rsidRPr="00D47519">
              <w:rPr>
                <w:bCs/>
                <w:sz w:val="22"/>
                <w:szCs w:val="22"/>
              </w:rPr>
              <w:t>спинальників</w:t>
            </w:r>
            <w:r w:rsidRPr="00D47519">
              <w:rPr>
                <w:bCs/>
                <w:sz w:val="22"/>
                <w:szCs w:val="22"/>
              </w:rPr>
              <w:t>)</w:t>
            </w:r>
            <w:r w:rsidR="00F04DAE" w:rsidRPr="00D47519">
              <w:rPr>
                <w:bCs/>
                <w:sz w:val="22"/>
                <w:szCs w:val="22"/>
              </w:rPr>
              <w:t xml:space="preserve"> було виділено 2,0</w:t>
            </w:r>
            <w:r w:rsidR="005E7AA3" w:rsidRPr="00D47519">
              <w:rPr>
                <w:bCs/>
                <w:sz w:val="22"/>
                <w:szCs w:val="22"/>
              </w:rPr>
              <w:t xml:space="preserve"> тис.</w:t>
            </w:r>
            <w:r w:rsidR="00F04DAE" w:rsidRPr="00D47519">
              <w:rPr>
                <w:bCs/>
                <w:sz w:val="22"/>
                <w:szCs w:val="22"/>
              </w:rPr>
              <w:t>грн.</w:t>
            </w:r>
            <w:r w:rsidR="005D2862" w:rsidRPr="00D47519">
              <w:rPr>
                <w:bCs/>
                <w:sz w:val="22"/>
                <w:szCs w:val="22"/>
              </w:rPr>
              <w:t>;</w:t>
            </w:r>
          </w:p>
          <w:p w:rsidR="00FD5D94" w:rsidRPr="00D47519" w:rsidRDefault="00FD5D94" w:rsidP="00BB2DB9">
            <w:pPr>
              <w:ind w:firstLine="252"/>
              <w:jc w:val="both"/>
              <w:rPr>
                <w:bCs/>
                <w:sz w:val="22"/>
                <w:szCs w:val="22"/>
              </w:rPr>
            </w:pPr>
            <w:r w:rsidRPr="00D47519">
              <w:rPr>
                <w:b/>
                <w:bCs/>
                <w:sz w:val="22"/>
                <w:szCs w:val="22"/>
              </w:rPr>
              <w:t>- у 2018 р.</w:t>
            </w:r>
            <w:r w:rsidRPr="00D47519">
              <w:rPr>
                <w:bCs/>
                <w:sz w:val="22"/>
                <w:szCs w:val="22"/>
              </w:rPr>
              <w:t xml:space="preserve"> </w:t>
            </w:r>
            <w:r w:rsidR="004A399A">
              <w:rPr>
                <w:bCs/>
                <w:sz w:val="22"/>
                <w:szCs w:val="22"/>
              </w:rPr>
              <w:t>–</w:t>
            </w:r>
            <w:r w:rsidRPr="00D47519">
              <w:rPr>
                <w:bCs/>
                <w:sz w:val="22"/>
                <w:szCs w:val="22"/>
              </w:rPr>
              <w:t xml:space="preserve"> </w:t>
            </w:r>
            <w:r w:rsidR="008F78D6" w:rsidRPr="00D47519">
              <w:rPr>
                <w:bCs/>
                <w:sz w:val="22"/>
                <w:szCs w:val="22"/>
              </w:rPr>
              <w:t>4</w:t>
            </w:r>
            <w:r w:rsidR="004A399A">
              <w:rPr>
                <w:bCs/>
                <w:sz w:val="22"/>
                <w:szCs w:val="22"/>
              </w:rPr>
              <w:t xml:space="preserve"> </w:t>
            </w:r>
            <w:r w:rsidR="008F78D6" w:rsidRPr="00D47519">
              <w:rPr>
                <w:bCs/>
                <w:sz w:val="22"/>
                <w:szCs w:val="22"/>
              </w:rPr>
              <w:t>сім’ям, які потребували коштів на лікування, в першу чергу важкохворих дітей, на загальну суму 14,0 тис. грн.,</w:t>
            </w:r>
            <w:r w:rsidR="008F78D6" w:rsidRPr="00D47519">
              <w:rPr>
                <w:color w:val="000000"/>
                <w:sz w:val="22"/>
                <w:szCs w:val="22"/>
              </w:rPr>
              <w:t xml:space="preserve"> 5 організацій отримали товарно-матеріальні цінності на загальну суму </w:t>
            </w:r>
            <w:r w:rsidR="007B1669" w:rsidRPr="00D47519">
              <w:rPr>
                <w:color w:val="000000"/>
                <w:sz w:val="22"/>
                <w:szCs w:val="22"/>
              </w:rPr>
              <w:t>13</w:t>
            </w:r>
            <w:r w:rsidR="006204E2" w:rsidRPr="00D47519">
              <w:rPr>
                <w:color w:val="000000"/>
                <w:sz w:val="22"/>
                <w:szCs w:val="22"/>
              </w:rPr>
              <w:t>,</w:t>
            </w:r>
            <w:r w:rsidR="007B1669" w:rsidRPr="00D47519">
              <w:rPr>
                <w:color w:val="000000"/>
                <w:sz w:val="22"/>
                <w:szCs w:val="22"/>
              </w:rPr>
              <w:t>6</w:t>
            </w:r>
            <w:r w:rsidR="008F78D6" w:rsidRPr="00D47519">
              <w:rPr>
                <w:color w:val="000000"/>
                <w:sz w:val="22"/>
                <w:szCs w:val="22"/>
              </w:rPr>
              <w:t xml:space="preserve"> тис. грн.</w:t>
            </w:r>
          </w:p>
        </w:tc>
      </w:tr>
      <w:tr w:rsidR="00080A9F" w:rsidRPr="00D47519" w:rsidTr="00DF6D10">
        <w:tblPrEx>
          <w:tblCellMar>
            <w:top w:w="0" w:type="dxa"/>
            <w:bottom w:w="0" w:type="dxa"/>
          </w:tblCellMar>
        </w:tblPrEx>
        <w:trPr>
          <w:trHeight w:val="599"/>
        </w:trPr>
        <w:tc>
          <w:tcPr>
            <w:tcW w:w="567" w:type="dxa"/>
            <w:tcBorders>
              <w:top w:val="single" w:sz="4" w:space="0" w:color="auto"/>
              <w:bottom w:val="single" w:sz="4" w:space="0" w:color="auto"/>
            </w:tcBorders>
          </w:tcPr>
          <w:p w:rsidR="00080A9F" w:rsidRPr="00D47519" w:rsidRDefault="00080A9F">
            <w:pPr>
              <w:jc w:val="center"/>
              <w:rPr>
                <w:bCs/>
                <w:sz w:val="22"/>
                <w:szCs w:val="22"/>
              </w:rPr>
            </w:pPr>
            <w:r w:rsidRPr="00D47519">
              <w:rPr>
                <w:bCs/>
                <w:sz w:val="22"/>
                <w:szCs w:val="22"/>
              </w:rPr>
              <w:t>15.</w:t>
            </w:r>
          </w:p>
        </w:tc>
        <w:tc>
          <w:tcPr>
            <w:tcW w:w="6153" w:type="dxa"/>
            <w:tcBorders>
              <w:top w:val="single" w:sz="4" w:space="0" w:color="auto"/>
              <w:bottom w:val="single" w:sz="4" w:space="0" w:color="auto"/>
            </w:tcBorders>
          </w:tcPr>
          <w:p w:rsidR="00080A9F" w:rsidRPr="00D47519" w:rsidRDefault="00080A9F" w:rsidP="00FB4864">
            <w:pPr>
              <w:ind w:firstLine="285"/>
              <w:jc w:val="both"/>
              <w:rPr>
                <w:sz w:val="22"/>
                <w:szCs w:val="22"/>
              </w:rPr>
            </w:pPr>
            <w:r w:rsidRPr="00D47519">
              <w:rPr>
                <w:sz w:val="22"/>
                <w:szCs w:val="22"/>
              </w:rPr>
              <w:t>Розширення асортименту соціального магазину та прокатного пункту при комунальному центрі «Турбота» та збільшення кількості їх користувачів.</w:t>
            </w:r>
          </w:p>
          <w:p w:rsidR="00080A9F" w:rsidRPr="00D47519" w:rsidRDefault="00080A9F" w:rsidP="00FB4864">
            <w:pPr>
              <w:ind w:firstLine="285"/>
              <w:jc w:val="both"/>
              <w:rPr>
                <w:sz w:val="22"/>
                <w:szCs w:val="22"/>
              </w:rPr>
            </w:pPr>
            <w:r w:rsidRPr="00D47519">
              <w:rPr>
                <w:sz w:val="22"/>
                <w:szCs w:val="22"/>
              </w:rPr>
              <w:t>Розширення можливостей диспетчерського пункту для надання безкоштовних транспортних послуг громадянам з обмеженими фізичними можливостями, кабінету лікувальної фізкультури, який діє при відділенні соціально-медичних послуг центру для занять підопічних лікувальною фізкультурою та Університету третього віку для навчання людей похилого віку, інвалідів з числа підопічних центру та громадян   м. Чернівців</w:t>
            </w:r>
          </w:p>
        </w:tc>
        <w:tc>
          <w:tcPr>
            <w:tcW w:w="8880" w:type="dxa"/>
            <w:tcBorders>
              <w:top w:val="single" w:sz="4" w:space="0" w:color="auto"/>
              <w:bottom w:val="single" w:sz="4" w:space="0" w:color="auto"/>
            </w:tcBorders>
          </w:tcPr>
          <w:p w:rsidR="006204E2" w:rsidRPr="00D47519" w:rsidRDefault="006204E2" w:rsidP="00D4464A">
            <w:pPr>
              <w:ind w:firstLine="252"/>
              <w:jc w:val="both"/>
              <w:rPr>
                <w:sz w:val="22"/>
                <w:szCs w:val="22"/>
              </w:rPr>
            </w:pPr>
            <w:r w:rsidRPr="00D47519">
              <w:rPr>
                <w:sz w:val="22"/>
                <w:szCs w:val="22"/>
              </w:rPr>
              <w:t>КЦ «Турбота» проведено наступну роботу:</w:t>
            </w:r>
          </w:p>
          <w:p w:rsidR="006204E2" w:rsidRPr="00D47519" w:rsidRDefault="006204E2" w:rsidP="00D4464A">
            <w:pPr>
              <w:ind w:firstLine="252"/>
              <w:jc w:val="both"/>
              <w:rPr>
                <w:sz w:val="22"/>
                <w:szCs w:val="22"/>
              </w:rPr>
            </w:pPr>
            <w:r w:rsidRPr="00D47519">
              <w:rPr>
                <w:sz w:val="22"/>
                <w:szCs w:val="22"/>
              </w:rPr>
              <w:t xml:space="preserve">- надано натуральну допомогу у вигляді вживаних речей через соціальний магазин (за рахунок гуманітарної допомоги): </w:t>
            </w:r>
            <w:r w:rsidRPr="00D47519">
              <w:rPr>
                <w:b/>
                <w:sz w:val="22"/>
                <w:szCs w:val="22"/>
              </w:rPr>
              <w:t>у 2016 р.</w:t>
            </w:r>
            <w:r w:rsidRPr="00D47519">
              <w:rPr>
                <w:sz w:val="22"/>
                <w:szCs w:val="22"/>
              </w:rPr>
              <w:t xml:space="preserve"> </w:t>
            </w:r>
            <w:r w:rsidR="00F944E5" w:rsidRPr="00D47519">
              <w:rPr>
                <w:sz w:val="22"/>
                <w:szCs w:val="22"/>
              </w:rPr>
              <w:t>-</w:t>
            </w:r>
            <w:r w:rsidRPr="00D47519">
              <w:rPr>
                <w:sz w:val="22"/>
                <w:szCs w:val="22"/>
              </w:rPr>
              <w:t xml:space="preserve"> 783 підопічним</w:t>
            </w:r>
            <w:r w:rsidR="00F944E5" w:rsidRPr="00D47519">
              <w:rPr>
                <w:sz w:val="22"/>
                <w:szCs w:val="22"/>
              </w:rPr>
              <w:t xml:space="preserve"> на суму 41,6 тис.грн.</w:t>
            </w:r>
            <w:r w:rsidRPr="00D47519">
              <w:rPr>
                <w:sz w:val="22"/>
                <w:szCs w:val="22"/>
              </w:rPr>
              <w:t xml:space="preserve">; </w:t>
            </w:r>
            <w:r w:rsidRPr="00D47519">
              <w:rPr>
                <w:b/>
                <w:sz w:val="22"/>
                <w:szCs w:val="22"/>
              </w:rPr>
              <w:t>у 2017 р.</w:t>
            </w:r>
            <w:r w:rsidRPr="00D47519">
              <w:rPr>
                <w:sz w:val="22"/>
                <w:szCs w:val="22"/>
              </w:rPr>
              <w:t xml:space="preserve"> </w:t>
            </w:r>
            <w:r w:rsidR="00F944E5" w:rsidRPr="00D47519">
              <w:rPr>
                <w:sz w:val="22"/>
                <w:szCs w:val="22"/>
              </w:rPr>
              <w:t>-</w:t>
            </w:r>
            <w:r w:rsidRPr="00D47519">
              <w:rPr>
                <w:sz w:val="22"/>
                <w:szCs w:val="22"/>
              </w:rPr>
              <w:t xml:space="preserve"> 974 підопічним</w:t>
            </w:r>
            <w:r w:rsidR="00F944E5" w:rsidRPr="00D47519">
              <w:rPr>
                <w:sz w:val="22"/>
                <w:szCs w:val="22"/>
              </w:rPr>
              <w:t xml:space="preserve"> на суму 39,7 тис.грн.</w:t>
            </w:r>
            <w:r w:rsidRPr="00D47519">
              <w:rPr>
                <w:sz w:val="22"/>
                <w:szCs w:val="22"/>
              </w:rPr>
              <w:t xml:space="preserve">; </w:t>
            </w:r>
            <w:r w:rsidRPr="00D47519">
              <w:rPr>
                <w:b/>
                <w:sz w:val="22"/>
                <w:szCs w:val="22"/>
              </w:rPr>
              <w:t>у 2018 р</w:t>
            </w:r>
            <w:r w:rsidRPr="00D47519">
              <w:rPr>
                <w:sz w:val="22"/>
                <w:szCs w:val="22"/>
              </w:rPr>
              <w:t xml:space="preserve">. </w:t>
            </w:r>
            <w:r w:rsidR="00F944E5" w:rsidRPr="00D47519">
              <w:rPr>
                <w:sz w:val="22"/>
                <w:szCs w:val="22"/>
              </w:rPr>
              <w:t>-</w:t>
            </w:r>
            <w:r w:rsidRPr="00D47519">
              <w:rPr>
                <w:sz w:val="22"/>
                <w:szCs w:val="22"/>
              </w:rPr>
              <w:t xml:space="preserve"> </w:t>
            </w:r>
            <w:r w:rsidR="00E32B3F">
              <w:rPr>
                <w:sz w:val="22"/>
                <w:szCs w:val="22"/>
              </w:rPr>
              <w:t>986</w:t>
            </w:r>
            <w:r w:rsidRPr="00D47519">
              <w:rPr>
                <w:sz w:val="22"/>
                <w:szCs w:val="22"/>
              </w:rPr>
              <w:t xml:space="preserve"> підопічному</w:t>
            </w:r>
            <w:r w:rsidR="00F944E5" w:rsidRPr="00D47519">
              <w:rPr>
                <w:sz w:val="22"/>
                <w:szCs w:val="22"/>
              </w:rPr>
              <w:t xml:space="preserve"> на суму 38,0 тис.грн.</w:t>
            </w:r>
            <w:r w:rsidRPr="00D47519">
              <w:rPr>
                <w:sz w:val="22"/>
                <w:szCs w:val="22"/>
              </w:rPr>
              <w:t xml:space="preserve"> Всього </w:t>
            </w:r>
            <w:r w:rsidRPr="00D47519">
              <w:rPr>
                <w:b/>
                <w:sz w:val="22"/>
                <w:szCs w:val="22"/>
              </w:rPr>
              <w:t xml:space="preserve">у 2016 </w:t>
            </w:r>
            <w:r w:rsidR="00F944E5" w:rsidRPr="00D47519">
              <w:rPr>
                <w:b/>
                <w:sz w:val="22"/>
                <w:szCs w:val="22"/>
              </w:rPr>
              <w:t>-</w:t>
            </w:r>
            <w:r w:rsidRPr="00D47519">
              <w:rPr>
                <w:b/>
                <w:sz w:val="22"/>
                <w:szCs w:val="22"/>
              </w:rPr>
              <w:t xml:space="preserve"> 2018 р</w:t>
            </w:r>
            <w:r w:rsidRPr="00D47519">
              <w:rPr>
                <w:sz w:val="22"/>
                <w:szCs w:val="22"/>
              </w:rPr>
              <w:t>. натуральну допомогу отримали 2</w:t>
            </w:r>
            <w:r w:rsidR="00053FE8">
              <w:rPr>
                <w:sz w:val="22"/>
                <w:szCs w:val="22"/>
              </w:rPr>
              <w:t>743</w:t>
            </w:r>
            <w:r w:rsidRPr="00D47519">
              <w:rPr>
                <w:sz w:val="22"/>
                <w:szCs w:val="22"/>
              </w:rPr>
              <w:t xml:space="preserve"> підопічних центру</w:t>
            </w:r>
            <w:r w:rsidR="00F944E5" w:rsidRPr="00D47519">
              <w:rPr>
                <w:sz w:val="22"/>
                <w:szCs w:val="22"/>
              </w:rPr>
              <w:t xml:space="preserve"> на загальну суму 119,3 тис.грн.;</w:t>
            </w:r>
          </w:p>
          <w:p w:rsidR="00D4464A" w:rsidRPr="00D47519" w:rsidRDefault="006204E2" w:rsidP="00D4464A">
            <w:pPr>
              <w:ind w:firstLine="252"/>
              <w:jc w:val="both"/>
              <w:rPr>
                <w:sz w:val="22"/>
                <w:szCs w:val="22"/>
              </w:rPr>
            </w:pPr>
            <w:r w:rsidRPr="00D47519">
              <w:rPr>
                <w:sz w:val="22"/>
                <w:szCs w:val="22"/>
              </w:rPr>
              <w:t xml:space="preserve">- надано у тимчасове користування матеріальні цінності через пункт видачі технічних засобів реабілітації: </w:t>
            </w:r>
            <w:r w:rsidRPr="00D47519">
              <w:rPr>
                <w:b/>
                <w:sz w:val="22"/>
                <w:szCs w:val="22"/>
              </w:rPr>
              <w:t>у 2016 р.</w:t>
            </w:r>
            <w:r w:rsidRPr="00D47519">
              <w:rPr>
                <w:sz w:val="22"/>
                <w:szCs w:val="22"/>
              </w:rPr>
              <w:t xml:space="preserve"> </w:t>
            </w:r>
            <w:r w:rsidR="00F944E5" w:rsidRPr="00D47519">
              <w:rPr>
                <w:sz w:val="22"/>
                <w:szCs w:val="22"/>
              </w:rPr>
              <w:t>-</w:t>
            </w:r>
            <w:r w:rsidRPr="00D47519">
              <w:rPr>
                <w:sz w:val="22"/>
                <w:szCs w:val="22"/>
              </w:rPr>
              <w:t xml:space="preserve"> 470 підопічним; </w:t>
            </w:r>
            <w:r w:rsidRPr="00D47519">
              <w:rPr>
                <w:b/>
                <w:sz w:val="22"/>
                <w:szCs w:val="22"/>
              </w:rPr>
              <w:t>у 2017 р.</w:t>
            </w:r>
            <w:r w:rsidRPr="00D47519">
              <w:rPr>
                <w:sz w:val="22"/>
                <w:szCs w:val="22"/>
              </w:rPr>
              <w:t xml:space="preserve"> </w:t>
            </w:r>
            <w:r w:rsidR="00F944E5" w:rsidRPr="00D47519">
              <w:rPr>
                <w:sz w:val="22"/>
                <w:szCs w:val="22"/>
              </w:rPr>
              <w:t>-</w:t>
            </w:r>
            <w:r w:rsidRPr="00D47519">
              <w:rPr>
                <w:sz w:val="22"/>
                <w:szCs w:val="22"/>
              </w:rPr>
              <w:t xml:space="preserve"> 493 підопічним; </w:t>
            </w:r>
            <w:r w:rsidRPr="00D47519">
              <w:rPr>
                <w:b/>
                <w:sz w:val="22"/>
                <w:szCs w:val="22"/>
              </w:rPr>
              <w:t>у 2018 р.</w:t>
            </w:r>
            <w:r w:rsidRPr="00D47519">
              <w:rPr>
                <w:sz w:val="22"/>
                <w:szCs w:val="22"/>
              </w:rPr>
              <w:t xml:space="preserve"> </w:t>
            </w:r>
            <w:r w:rsidR="00F944E5" w:rsidRPr="00D47519">
              <w:rPr>
                <w:sz w:val="22"/>
                <w:szCs w:val="22"/>
              </w:rPr>
              <w:t>-</w:t>
            </w:r>
            <w:r w:rsidRPr="00D47519">
              <w:rPr>
                <w:sz w:val="22"/>
                <w:szCs w:val="22"/>
              </w:rPr>
              <w:t xml:space="preserve"> </w:t>
            </w:r>
            <w:r w:rsidR="00F944E5" w:rsidRPr="00D47519">
              <w:rPr>
                <w:sz w:val="22"/>
                <w:szCs w:val="22"/>
              </w:rPr>
              <w:br/>
            </w:r>
            <w:r w:rsidRPr="00D47519">
              <w:rPr>
                <w:sz w:val="22"/>
                <w:szCs w:val="22"/>
              </w:rPr>
              <w:t>396 підопічним</w:t>
            </w:r>
            <w:r w:rsidR="00D4464A" w:rsidRPr="00D47519">
              <w:rPr>
                <w:sz w:val="22"/>
                <w:szCs w:val="22"/>
              </w:rPr>
              <w:t xml:space="preserve">. Всього </w:t>
            </w:r>
            <w:r w:rsidR="00D4464A" w:rsidRPr="00D47519">
              <w:rPr>
                <w:b/>
                <w:sz w:val="22"/>
                <w:szCs w:val="22"/>
              </w:rPr>
              <w:t xml:space="preserve">у 2016 </w:t>
            </w:r>
            <w:r w:rsidR="00F944E5" w:rsidRPr="00D47519">
              <w:rPr>
                <w:b/>
                <w:sz w:val="22"/>
                <w:szCs w:val="22"/>
              </w:rPr>
              <w:t xml:space="preserve">- </w:t>
            </w:r>
            <w:r w:rsidR="00D4464A" w:rsidRPr="00D47519">
              <w:rPr>
                <w:b/>
                <w:sz w:val="22"/>
                <w:szCs w:val="22"/>
              </w:rPr>
              <w:t>2018 р.р.</w:t>
            </w:r>
            <w:r w:rsidR="00D4464A" w:rsidRPr="00D47519">
              <w:rPr>
                <w:sz w:val="22"/>
                <w:szCs w:val="22"/>
              </w:rPr>
              <w:t xml:space="preserve"> надано технічних засобів реабілітації </w:t>
            </w:r>
            <w:r w:rsidR="00F944E5" w:rsidRPr="00D47519">
              <w:rPr>
                <w:sz w:val="22"/>
                <w:szCs w:val="22"/>
              </w:rPr>
              <w:br/>
            </w:r>
            <w:r w:rsidR="00D4464A" w:rsidRPr="00D47519">
              <w:rPr>
                <w:sz w:val="22"/>
                <w:szCs w:val="22"/>
              </w:rPr>
              <w:t>1359 підопічним;</w:t>
            </w:r>
          </w:p>
          <w:p w:rsidR="00F944E5" w:rsidRPr="00D47519" w:rsidRDefault="00C04F40" w:rsidP="00F944E5">
            <w:pPr>
              <w:ind w:firstLine="252"/>
              <w:jc w:val="both"/>
              <w:rPr>
                <w:sz w:val="22"/>
                <w:szCs w:val="22"/>
              </w:rPr>
            </w:pPr>
            <w:r w:rsidRPr="00D47519">
              <w:rPr>
                <w:sz w:val="22"/>
                <w:szCs w:val="22"/>
              </w:rPr>
              <w:t xml:space="preserve">- надано транспортних послуг через диспетчерський пункт: </w:t>
            </w:r>
            <w:r w:rsidRPr="00D47519">
              <w:rPr>
                <w:b/>
                <w:sz w:val="22"/>
                <w:szCs w:val="22"/>
              </w:rPr>
              <w:t>у 2016 р.</w:t>
            </w:r>
            <w:r w:rsidRPr="00D47519">
              <w:rPr>
                <w:sz w:val="22"/>
                <w:szCs w:val="22"/>
              </w:rPr>
              <w:t xml:space="preserve"> </w:t>
            </w:r>
            <w:r w:rsidR="00F944E5" w:rsidRPr="00D47519">
              <w:rPr>
                <w:sz w:val="22"/>
                <w:szCs w:val="22"/>
              </w:rPr>
              <w:t>-</w:t>
            </w:r>
            <w:r w:rsidRPr="00D47519">
              <w:rPr>
                <w:sz w:val="22"/>
                <w:szCs w:val="22"/>
              </w:rPr>
              <w:t xml:space="preserve"> 10</w:t>
            </w:r>
            <w:r w:rsidR="00E32B3F">
              <w:rPr>
                <w:sz w:val="22"/>
                <w:szCs w:val="22"/>
              </w:rPr>
              <w:t>9</w:t>
            </w:r>
            <w:r w:rsidRPr="00D47519">
              <w:rPr>
                <w:sz w:val="22"/>
                <w:szCs w:val="22"/>
              </w:rPr>
              <w:t xml:space="preserve">2 підопічним; </w:t>
            </w:r>
            <w:r w:rsidRPr="00D47519">
              <w:rPr>
                <w:b/>
                <w:sz w:val="22"/>
                <w:szCs w:val="22"/>
              </w:rPr>
              <w:t>у 2017 р.</w:t>
            </w:r>
            <w:r w:rsidRPr="00D47519">
              <w:rPr>
                <w:sz w:val="22"/>
                <w:szCs w:val="22"/>
              </w:rPr>
              <w:t xml:space="preserve"> </w:t>
            </w:r>
            <w:r w:rsidR="00F944E5" w:rsidRPr="00D47519">
              <w:rPr>
                <w:sz w:val="22"/>
                <w:szCs w:val="22"/>
              </w:rPr>
              <w:t xml:space="preserve">- </w:t>
            </w:r>
            <w:r w:rsidRPr="00D47519">
              <w:rPr>
                <w:sz w:val="22"/>
                <w:szCs w:val="22"/>
              </w:rPr>
              <w:t xml:space="preserve">1148 підопічних; </w:t>
            </w:r>
            <w:r w:rsidRPr="00D47519">
              <w:rPr>
                <w:b/>
                <w:sz w:val="22"/>
                <w:szCs w:val="22"/>
              </w:rPr>
              <w:t>у 2018 р.</w:t>
            </w:r>
            <w:r w:rsidRPr="00D47519">
              <w:rPr>
                <w:sz w:val="22"/>
                <w:szCs w:val="22"/>
              </w:rPr>
              <w:t xml:space="preserve">- </w:t>
            </w:r>
            <w:r w:rsidR="00E32B3F">
              <w:rPr>
                <w:sz w:val="22"/>
                <w:szCs w:val="22"/>
              </w:rPr>
              <w:t>1815</w:t>
            </w:r>
            <w:r w:rsidRPr="00D47519">
              <w:rPr>
                <w:sz w:val="22"/>
                <w:szCs w:val="22"/>
              </w:rPr>
              <w:t xml:space="preserve"> підопічних. Всього </w:t>
            </w:r>
            <w:r w:rsidRPr="00D47519">
              <w:rPr>
                <w:b/>
                <w:sz w:val="22"/>
                <w:szCs w:val="22"/>
              </w:rPr>
              <w:t xml:space="preserve">у 2016 </w:t>
            </w:r>
            <w:r w:rsidR="00F944E5" w:rsidRPr="00D47519">
              <w:rPr>
                <w:b/>
                <w:sz w:val="22"/>
                <w:szCs w:val="22"/>
              </w:rPr>
              <w:t xml:space="preserve">- </w:t>
            </w:r>
            <w:r w:rsidRPr="00D47519">
              <w:rPr>
                <w:b/>
                <w:sz w:val="22"/>
                <w:szCs w:val="22"/>
              </w:rPr>
              <w:t>2018 р.р.</w:t>
            </w:r>
            <w:r w:rsidR="00F944E5" w:rsidRPr="00D47519">
              <w:rPr>
                <w:b/>
                <w:sz w:val="22"/>
                <w:szCs w:val="22"/>
              </w:rPr>
              <w:t xml:space="preserve"> </w:t>
            </w:r>
            <w:r w:rsidR="00F944E5" w:rsidRPr="00D47519">
              <w:rPr>
                <w:sz w:val="22"/>
                <w:szCs w:val="22"/>
              </w:rPr>
              <w:t xml:space="preserve">надано </w:t>
            </w:r>
            <w:r w:rsidR="00E32B3F">
              <w:rPr>
                <w:sz w:val="22"/>
                <w:szCs w:val="22"/>
              </w:rPr>
              <w:t>4055</w:t>
            </w:r>
            <w:r w:rsidR="00F944E5" w:rsidRPr="00D47519">
              <w:rPr>
                <w:sz w:val="22"/>
                <w:szCs w:val="22"/>
              </w:rPr>
              <w:t xml:space="preserve"> транспортних послуг;</w:t>
            </w:r>
          </w:p>
          <w:p w:rsidR="00BE732C" w:rsidRPr="00D47519" w:rsidRDefault="00BE732C" w:rsidP="00F944E5">
            <w:pPr>
              <w:ind w:firstLine="252"/>
              <w:jc w:val="both"/>
              <w:rPr>
                <w:sz w:val="22"/>
                <w:szCs w:val="22"/>
              </w:rPr>
            </w:pPr>
            <w:r w:rsidRPr="00D47519">
              <w:rPr>
                <w:sz w:val="22"/>
                <w:szCs w:val="22"/>
              </w:rPr>
              <w:t>- відкрит</w:t>
            </w:r>
            <w:r w:rsidR="002430BF" w:rsidRPr="00D47519">
              <w:rPr>
                <w:sz w:val="22"/>
                <w:szCs w:val="22"/>
              </w:rPr>
              <w:t>о</w:t>
            </w:r>
            <w:r w:rsidRPr="00D47519">
              <w:rPr>
                <w:sz w:val="22"/>
                <w:szCs w:val="22"/>
              </w:rPr>
              <w:t xml:space="preserve"> нов</w:t>
            </w:r>
            <w:r w:rsidR="00917B54" w:rsidRPr="00D47519">
              <w:rPr>
                <w:sz w:val="22"/>
                <w:szCs w:val="22"/>
              </w:rPr>
              <w:t>і</w:t>
            </w:r>
            <w:r w:rsidR="00B1032A" w:rsidRPr="00D47519">
              <w:rPr>
                <w:sz w:val="22"/>
                <w:szCs w:val="22"/>
              </w:rPr>
              <w:t xml:space="preserve"> </w:t>
            </w:r>
            <w:r w:rsidRPr="00D47519">
              <w:rPr>
                <w:sz w:val="22"/>
                <w:szCs w:val="22"/>
              </w:rPr>
              <w:t>факультет</w:t>
            </w:r>
            <w:r w:rsidR="00917B54" w:rsidRPr="00D47519">
              <w:rPr>
                <w:sz w:val="22"/>
                <w:szCs w:val="22"/>
              </w:rPr>
              <w:t>и</w:t>
            </w:r>
            <w:r w:rsidRPr="00D47519">
              <w:rPr>
                <w:sz w:val="22"/>
                <w:szCs w:val="22"/>
              </w:rPr>
              <w:t xml:space="preserve"> в Університеті третього віку, внаслідок чого збільшилась кількість підопічних;</w:t>
            </w:r>
          </w:p>
          <w:p w:rsidR="008F75E6" w:rsidRPr="00D47519" w:rsidRDefault="00BE732C" w:rsidP="00F944E5">
            <w:pPr>
              <w:ind w:firstLine="252"/>
              <w:jc w:val="both"/>
              <w:rPr>
                <w:sz w:val="22"/>
                <w:szCs w:val="22"/>
              </w:rPr>
            </w:pPr>
            <w:r w:rsidRPr="00D47519">
              <w:rPr>
                <w:sz w:val="22"/>
                <w:szCs w:val="22"/>
              </w:rPr>
              <w:t>-</w:t>
            </w:r>
            <w:r w:rsidR="00B1032A" w:rsidRPr="00D47519">
              <w:rPr>
                <w:sz w:val="22"/>
                <w:szCs w:val="22"/>
              </w:rPr>
              <w:t xml:space="preserve"> </w:t>
            </w:r>
            <w:r w:rsidR="002430BF" w:rsidRPr="00D47519">
              <w:rPr>
                <w:sz w:val="22"/>
                <w:szCs w:val="22"/>
              </w:rPr>
              <w:t xml:space="preserve">щодо </w:t>
            </w:r>
            <w:r w:rsidR="00B1032A" w:rsidRPr="00D47519">
              <w:rPr>
                <w:sz w:val="22"/>
                <w:szCs w:val="22"/>
              </w:rPr>
              <w:t>капітального ремонту приміщень на вул. М.Садовського, 8, яке в подальшому буде використовуватись для клубу дозвілля людей поважного віку.</w:t>
            </w:r>
          </w:p>
          <w:p w:rsidR="00F944E5" w:rsidRPr="00D47519" w:rsidRDefault="00F944E5" w:rsidP="00F944E5">
            <w:pPr>
              <w:ind w:firstLine="252"/>
              <w:jc w:val="both"/>
              <w:rPr>
                <w:sz w:val="22"/>
                <w:szCs w:val="22"/>
              </w:rPr>
            </w:pPr>
            <w:r w:rsidRPr="00D47519">
              <w:rPr>
                <w:sz w:val="22"/>
                <w:szCs w:val="22"/>
              </w:rPr>
              <w:t>У 2017 році за кошти міського бюджету придбано спеціалізований автомобіль марки «FORD TRANSIT», обладнаний підйомником для інвалідних візків вартістю 957,3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16.</w:t>
            </w:r>
          </w:p>
        </w:tc>
        <w:tc>
          <w:tcPr>
            <w:tcW w:w="6153" w:type="dxa"/>
          </w:tcPr>
          <w:p w:rsidR="00080A9F" w:rsidRPr="00D47519" w:rsidRDefault="00080A9F" w:rsidP="00FB4864">
            <w:pPr>
              <w:ind w:firstLine="285"/>
              <w:jc w:val="both"/>
              <w:rPr>
                <w:sz w:val="22"/>
                <w:szCs w:val="22"/>
              </w:rPr>
            </w:pPr>
            <w:r w:rsidRPr="00D47519">
              <w:rPr>
                <w:sz w:val="22"/>
                <w:szCs w:val="22"/>
              </w:rPr>
              <w:t>Забезпечення безкоштовними дровами окремих категорій громадян, які цього потребують, за рахунок запасів міського комунального виробничого тресту зеленого господарства і протизсувних робіт, парку «Жовтневий», КЖРЕПів та інших організацій міста, які проводять вирубку дерев</w:t>
            </w:r>
          </w:p>
        </w:tc>
        <w:tc>
          <w:tcPr>
            <w:tcW w:w="8880" w:type="dxa"/>
          </w:tcPr>
          <w:p w:rsidR="00870F5C" w:rsidRPr="006546B2" w:rsidRDefault="00870F5C" w:rsidP="00870F5C">
            <w:pPr>
              <w:ind w:firstLine="252"/>
              <w:jc w:val="both"/>
              <w:rPr>
                <w:bCs/>
                <w:sz w:val="22"/>
                <w:szCs w:val="22"/>
              </w:rPr>
            </w:pPr>
            <w:r w:rsidRPr="006546B2">
              <w:rPr>
                <w:bCs/>
                <w:sz w:val="22"/>
                <w:szCs w:val="22"/>
              </w:rPr>
              <w:t>Комунальними підприємствами міста</w:t>
            </w:r>
            <w:r>
              <w:rPr>
                <w:bCs/>
                <w:sz w:val="22"/>
                <w:szCs w:val="22"/>
              </w:rPr>
              <w:t xml:space="preserve">, які підпорядковані департаменту житлово-комунального господарства, </w:t>
            </w:r>
            <w:r w:rsidRPr="006546B2">
              <w:rPr>
                <w:bCs/>
                <w:sz w:val="22"/>
                <w:szCs w:val="22"/>
              </w:rPr>
              <w:t>для забезпечення безкоштовними дровами окремих к</w:t>
            </w:r>
            <w:r>
              <w:rPr>
                <w:bCs/>
                <w:sz w:val="22"/>
                <w:szCs w:val="22"/>
              </w:rPr>
              <w:t xml:space="preserve">атегорій громадян було виділено: </w:t>
            </w:r>
            <w:r w:rsidRPr="00870F5C">
              <w:rPr>
                <w:b/>
                <w:bCs/>
                <w:sz w:val="22"/>
                <w:szCs w:val="22"/>
              </w:rPr>
              <w:t>у 2016 р.</w:t>
            </w:r>
            <w:r>
              <w:rPr>
                <w:bCs/>
                <w:sz w:val="22"/>
                <w:szCs w:val="22"/>
              </w:rPr>
              <w:t xml:space="preserve"> </w:t>
            </w:r>
            <w:r w:rsidR="004A399A">
              <w:rPr>
                <w:bCs/>
                <w:sz w:val="22"/>
                <w:szCs w:val="22"/>
              </w:rPr>
              <w:t>–</w:t>
            </w:r>
            <w:r>
              <w:rPr>
                <w:bCs/>
                <w:sz w:val="22"/>
                <w:szCs w:val="22"/>
              </w:rPr>
              <w:t xml:space="preserve"> 46</w:t>
            </w:r>
            <w:r w:rsidR="004A399A">
              <w:rPr>
                <w:bCs/>
                <w:sz w:val="22"/>
                <w:szCs w:val="22"/>
              </w:rPr>
              <w:t xml:space="preserve"> </w:t>
            </w:r>
            <w:r w:rsidRPr="006546B2">
              <w:rPr>
                <w:bCs/>
                <w:sz w:val="22"/>
                <w:szCs w:val="22"/>
              </w:rPr>
              <w:t>складометрів дров</w:t>
            </w:r>
            <w:r>
              <w:rPr>
                <w:bCs/>
                <w:sz w:val="22"/>
                <w:szCs w:val="22"/>
              </w:rPr>
              <w:t xml:space="preserve">; </w:t>
            </w:r>
            <w:r w:rsidRPr="00870F5C">
              <w:rPr>
                <w:b/>
                <w:bCs/>
                <w:sz w:val="22"/>
                <w:szCs w:val="22"/>
              </w:rPr>
              <w:t>у 2017 р.</w:t>
            </w:r>
            <w:r>
              <w:rPr>
                <w:bCs/>
                <w:sz w:val="22"/>
                <w:szCs w:val="22"/>
              </w:rPr>
              <w:t xml:space="preserve"> – 42 складометра дров; </w:t>
            </w:r>
            <w:r w:rsidRPr="00870F5C">
              <w:rPr>
                <w:b/>
                <w:bCs/>
                <w:sz w:val="22"/>
                <w:szCs w:val="22"/>
              </w:rPr>
              <w:t>у 2018 р.</w:t>
            </w:r>
            <w:r>
              <w:rPr>
                <w:bCs/>
                <w:sz w:val="22"/>
                <w:szCs w:val="22"/>
              </w:rPr>
              <w:t xml:space="preserve"> – 18 складометрів дров</w:t>
            </w:r>
            <w:r w:rsidRPr="006546B2">
              <w:rPr>
                <w:bCs/>
                <w:sz w:val="22"/>
                <w:szCs w:val="22"/>
              </w:rPr>
              <w:t>.</w:t>
            </w:r>
            <w:r>
              <w:rPr>
                <w:bCs/>
                <w:sz w:val="22"/>
                <w:szCs w:val="22"/>
              </w:rPr>
              <w:t xml:space="preserve"> Всього </w:t>
            </w:r>
            <w:r w:rsidRPr="00870F5C">
              <w:rPr>
                <w:b/>
                <w:bCs/>
                <w:sz w:val="22"/>
                <w:szCs w:val="22"/>
              </w:rPr>
              <w:t>у 2016-2018 р.р.</w:t>
            </w:r>
            <w:r>
              <w:rPr>
                <w:bCs/>
                <w:sz w:val="22"/>
                <w:szCs w:val="22"/>
              </w:rPr>
              <w:t xml:space="preserve"> – 106 складометрів дров.</w:t>
            </w:r>
          </w:p>
          <w:p w:rsidR="00D64225" w:rsidRPr="00D47519" w:rsidRDefault="00D64225" w:rsidP="00D64225">
            <w:pPr>
              <w:ind w:firstLine="252"/>
              <w:jc w:val="both"/>
              <w:rPr>
                <w:sz w:val="22"/>
                <w:szCs w:val="22"/>
              </w:rPr>
            </w:pPr>
            <w:r w:rsidRPr="00D47519">
              <w:rPr>
                <w:sz w:val="22"/>
                <w:szCs w:val="22"/>
              </w:rPr>
              <w:t>Комунальним підприємством «Парк Жовтневий» для забезпечення безкоштовними дровами окремих категорій громадян, які цього потребували у 2016 році згідно звернень було виділено:</w:t>
            </w:r>
          </w:p>
          <w:p w:rsidR="00D64225" w:rsidRPr="00D47519" w:rsidRDefault="00D64225" w:rsidP="00D64225">
            <w:pPr>
              <w:ind w:firstLine="252"/>
              <w:jc w:val="both"/>
              <w:rPr>
                <w:sz w:val="22"/>
                <w:szCs w:val="22"/>
              </w:rPr>
            </w:pPr>
            <w:r w:rsidRPr="00D47519">
              <w:rPr>
                <w:sz w:val="22"/>
                <w:szCs w:val="22"/>
              </w:rPr>
              <w:t>- Чернівецькому комунальному територіальному центру соціального обслуговування «Турбота» –  15 складометрів дров на суму 1125 грн.;</w:t>
            </w:r>
          </w:p>
          <w:p w:rsidR="00570E52" w:rsidRPr="00D47519" w:rsidRDefault="00D64225" w:rsidP="00570E52">
            <w:pPr>
              <w:ind w:firstLine="252"/>
              <w:jc w:val="both"/>
              <w:rPr>
                <w:sz w:val="22"/>
                <w:szCs w:val="22"/>
              </w:rPr>
            </w:pPr>
            <w:r w:rsidRPr="00D47519">
              <w:rPr>
                <w:sz w:val="22"/>
                <w:szCs w:val="22"/>
              </w:rPr>
              <w:t xml:space="preserve">- учаснику бойових дій Жмурчаку Ігорю Івановичу – 5 складометрів дров на суму </w:t>
            </w:r>
            <w:r w:rsidR="00570E52" w:rsidRPr="00D47519">
              <w:rPr>
                <w:sz w:val="22"/>
                <w:szCs w:val="22"/>
              </w:rPr>
              <w:br/>
            </w:r>
            <w:r w:rsidRPr="00D47519">
              <w:rPr>
                <w:sz w:val="22"/>
                <w:szCs w:val="22"/>
              </w:rPr>
              <w:t>375 грн.</w:t>
            </w:r>
          </w:p>
          <w:p w:rsidR="00D64225" w:rsidRPr="00D47519" w:rsidRDefault="00D64225" w:rsidP="00570E52">
            <w:pPr>
              <w:ind w:firstLine="252"/>
              <w:jc w:val="both"/>
              <w:rPr>
                <w:sz w:val="22"/>
                <w:szCs w:val="22"/>
              </w:rPr>
            </w:pPr>
            <w:r w:rsidRPr="00D47519">
              <w:rPr>
                <w:sz w:val="22"/>
                <w:szCs w:val="22"/>
              </w:rPr>
              <w:t xml:space="preserve">У 2017 році звернень не було, а у 2018 Чернівецькому комунальному територіальному центру соціального обслуговування «Турбота» було виділено </w:t>
            </w:r>
            <w:smartTag w:uri="urn:schemas-microsoft-com:office:smarttags" w:element="metricconverter">
              <w:smartTagPr>
                <w:attr w:name="ProductID" w:val="6 метрів"/>
              </w:smartTagPr>
              <w:r w:rsidRPr="00D47519">
                <w:rPr>
                  <w:sz w:val="22"/>
                  <w:szCs w:val="22"/>
                </w:rPr>
                <w:t>6 метрів</w:t>
              </w:r>
            </w:smartTag>
            <w:r w:rsidRPr="00D47519">
              <w:rPr>
                <w:sz w:val="22"/>
                <w:szCs w:val="22"/>
              </w:rPr>
              <w:t xml:space="preserve"> куб на суму </w:t>
            </w:r>
            <w:r w:rsidR="00570E52" w:rsidRPr="00D47519">
              <w:rPr>
                <w:sz w:val="22"/>
                <w:szCs w:val="22"/>
              </w:rPr>
              <w:br/>
            </w:r>
            <w:r w:rsidRPr="00D47519">
              <w:rPr>
                <w:sz w:val="22"/>
                <w:szCs w:val="22"/>
              </w:rPr>
              <w:t>1</w:t>
            </w:r>
            <w:r w:rsidR="004A399A">
              <w:rPr>
                <w:sz w:val="22"/>
                <w:szCs w:val="22"/>
              </w:rPr>
              <w:t>,</w:t>
            </w:r>
            <w:r w:rsidRPr="00D47519">
              <w:rPr>
                <w:sz w:val="22"/>
                <w:szCs w:val="22"/>
              </w:rPr>
              <w:t>6</w:t>
            </w:r>
            <w:r w:rsidR="004A399A">
              <w:rPr>
                <w:sz w:val="22"/>
                <w:szCs w:val="22"/>
              </w:rPr>
              <w:t xml:space="preserve"> тис.грн.</w:t>
            </w:r>
          </w:p>
          <w:p w:rsidR="003936A0" w:rsidRPr="00D47519" w:rsidRDefault="007971C1" w:rsidP="00BB2DB9">
            <w:pPr>
              <w:ind w:firstLine="252"/>
              <w:jc w:val="both"/>
              <w:rPr>
                <w:sz w:val="22"/>
                <w:szCs w:val="22"/>
              </w:rPr>
            </w:pPr>
            <w:r w:rsidRPr="00D47519">
              <w:rPr>
                <w:sz w:val="22"/>
                <w:szCs w:val="22"/>
              </w:rPr>
              <w:t xml:space="preserve">Комунальним центром «Турбота» організовано завезення, розпилювання та розколювання дров </w:t>
            </w:r>
            <w:r w:rsidR="00180E76" w:rsidRPr="00D47519">
              <w:rPr>
                <w:sz w:val="22"/>
                <w:szCs w:val="22"/>
              </w:rPr>
              <w:t>підопічним,</w:t>
            </w:r>
            <w:r w:rsidR="003936A0" w:rsidRPr="00D47519">
              <w:rPr>
                <w:sz w:val="22"/>
                <w:szCs w:val="22"/>
              </w:rPr>
              <w:t xml:space="preserve"> які проживають у приватному секторі та потребують твердого палива: </w:t>
            </w:r>
          </w:p>
          <w:p w:rsidR="003936A0" w:rsidRPr="00D47519" w:rsidRDefault="003936A0" w:rsidP="00BB2DB9">
            <w:pPr>
              <w:ind w:firstLine="252"/>
              <w:jc w:val="both"/>
              <w:rPr>
                <w:sz w:val="22"/>
                <w:szCs w:val="22"/>
              </w:rPr>
            </w:pPr>
            <w:r w:rsidRPr="00D47519">
              <w:rPr>
                <w:b/>
                <w:sz w:val="22"/>
                <w:szCs w:val="22"/>
              </w:rPr>
              <w:t>- у 2016 р.</w:t>
            </w:r>
            <w:r w:rsidRPr="00D47519">
              <w:rPr>
                <w:sz w:val="22"/>
                <w:szCs w:val="22"/>
              </w:rPr>
              <w:t xml:space="preserve"> – 12 особам на </w:t>
            </w:r>
            <w:r w:rsidR="003A6E3D" w:rsidRPr="00D47519">
              <w:rPr>
                <w:sz w:val="22"/>
                <w:szCs w:val="22"/>
              </w:rPr>
              <w:t>суму 3,2 тис.грн.;</w:t>
            </w:r>
          </w:p>
          <w:p w:rsidR="003A6E3D" w:rsidRPr="00D47519" w:rsidRDefault="003A6E3D" w:rsidP="003A6E3D">
            <w:pPr>
              <w:ind w:firstLine="252"/>
              <w:jc w:val="both"/>
              <w:rPr>
                <w:sz w:val="22"/>
                <w:szCs w:val="22"/>
              </w:rPr>
            </w:pPr>
            <w:r w:rsidRPr="00D47519">
              <w:rPr>
                <w:b/>
                <w:sz w:val="22"/>
                <w:szCs w:val="22"/>
              </w:rPr>
              <w:t>- у 2017 р.</w:t>
            </w:r>
            <w:r w:rsidRPr="00D47519">
              <w:rPr>
                <w:sz w:val="22"/>
                <w:szCs w:val="22"/>
              </w:rPr>
              <w:t xml:space="preserve"> – 13 особам на суму 3,7 тис.грн.;</w:t>
            </w:r>
          </w:p>
          <w:p w:rsidR="003A6E3D" w:rsidRPr="00D47519" w:rsidRDefault="003A6E3D" w:rsidP="003A6E3D">
            <w:pPr>
              <w:ind w:firstLine="252"/>
              <w:jc w:val="both"/>
              <w:rPr>
                <w:sz w:val="22"/>
                <w:szCs w:val="22"/>
              </w:rPr>
            </w:pPr>
            <w:r w:rsidRPr="00D47519">
              <w:rPr>
                <w:b/>
                <w:sz w:val="22"/>
                <w:szCs w:val="22"/>
              </w:rPr>
              <w:t>- у 2018 р.</w:t>
            </w:r>
            <w:r w:rsidRPr="00D47519">
              <w:rPr>
                <w:sz w:val="22"/>
                <w:szCs w:val="22"/>
              </w:rPr>
              <w:t xml:space="preserve"> – 10 особам на суму 2,7 тис.грн.</w:t>
            </w:r>
          </w:p>
          <w:p w:rsidR="008F75E6" w:rsidRPr="00D47519" w:rsidRDefault="00180E76" w:rsidP="00180E76">
            <w:pPr>
              <w:jc w:val="both"/>
              <w:rPr>
                <w:sz w:val="22"/>
                <w:szCs w:val="22"/>
              </w:rPr>
            </w:pPr>
            <w:r w:rsidRPr="00D47519">
              <w:rPr>
                <w:sz w:val="22"/>
                <w:szCs w:val="22"/>
              </w:rPr>
              <w:t xml:space="preserve">Всього: </w:t>
            </w:r>
            <w:r w:rsidRPr="00D47519">
              <w:rPr>
                <w:b/>
                <w:sz w:val="22"/>
                <w:szCs w:val="22"/>
              </w:rPr>
              <w:t>у 2016 – 2018 р.р.</w:t>
            </w:r>
            <w:r w:rsidRPr="00D47519">
              <w:rPr>
                <w:sz w:val="22"/>
                <w:szCs w:val="22"/>
              </w:rPr>
              <w:t xml:space="preserve"> – 35  підопічним КЦ «Турбота»  на загальну суму 9,6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17.</w:t>
            </w:r>
          </w:p>
        </w:tc>
        <w:tc>
          <w:tcPr>
            <w:tcW w:w="6153" w:type="dxa"/>
          </w:tcPr>
          <w:p w:rsidR="008F75E6" w:rsidRPr="00D47519" w:rsidRDefault="00080A9F" w:rsidP="00BB2DB9">
            <w:pPr>
              <w:ind w:firstLine="285"/>
              <w:jc w:val="both"/>
              <w:rPr>
                <w:sz w:val="22"/>
                <w:szCs w:val="22"/>
              </w:rPr>
            </w:pPr>
            <w:r w:rsidRPr="00D47519">
              <w:rPr>
                <w:sz w:val="22"/>
                <w:szCs w:val="22"/>
              </w:rPr>
              <w:t xml:space="preserve">Відшкодування витрат на оплату житлово-комунальних послуг та надання матеріальної допомоги на прожиття громадянам похилого віку та інвалідам, які уклали договори довічного утримання і договори дарування нерухомого майна на користь міської ради </w:t>
            </w:r>
          </w:p>
        </w:tc>
        <w:tc>
          <w:tcPr>
            <w:tcW w:w="8880" w:type="dxa"/>
          </w:tcPr>
          <w:p w:rsidR="00080A9F" w:rsidRPr="00D47519" w:rsidRDefault="00C16782" w:rsidP="00A91EA1">
            <w:pPr>
              <w:ind w:firstLine="252"/>
              <w:jc w:val="both"/>
              <w:rPr>
                <w:bCs/>
                <w:sz w:val="22"/>
                <w:szCs w:val="22"/>
              </w:rPr>
            </w:pPr>
            <w:r w:rsidRPr="00D47519">
              <w:rPr>
                <w:sz w:val="22"/>
                <w:szCs w:val="22"/>
              </w:rPr>
              <w:t xml:space="preserve">Продовжує діяти </w:t>
            </w:r>
            <w:r w:rsidR="00A91EA1" w:rsidRPr="00D47519">
              <w:rPr>
                <w:sz w:val="22"/>
                <w:szCs w:val="22"/>
              </w:rPr>
              <w:t>1 договір дарування нерухомого майна підопічної КЦ «Турбота» на користь міської ради. Відповідно до цього договору щомісяця виділяються кошти на матеріальну допомогу та відшкодування витрат на оплату житлово-комунальних послуг</w:t>
            </w:r>
            <w:r w:rsidR="00085510" w:rsidRPr="00D47519">
              <w:rPr>
                <w:bCs/>
                <w:sz w:val="22"/>
                <w:szCs w:val="22"/>
              </w:rPr>
              <w:t>, загальна сума видатків по договору склала</w:t>
            </w:r>
            <w:r w:rsidR="00F86D9B" w:rsidRPr="00D47519">
              <w:rPr>
                <w:bCs/>
                <w:sz w:val="22"/>
                <w:szCs w:val="22"/>
              </w:rPr>
              <w:t xml:space="preserve">: у 2016 р. - </w:t>
            </w:r>
            <w:r w:rsidR="00085510" w:rsidRPr="00D47519">
              <w:rPr>
                <w:bCs/>
                <w:sz w:val="22"/>
                <w:szCs w:val="22"/>
              </w:rPr>
              <w:t>11,0 тис. грн.</w:t>
            </w:r>
            <w:r w:rsidR="00F86D9B" w:rsidRPr="00D47519">
              <w:rPr>
                <w:bCs/>
                <w:sz w:val="22"/>
                <w:szCs w:val="22"/>
              </w:rPr>
              <w:t xml:space="preserve">; у 2017 р. – </w:t>
            </w:r>
            <w:r w:rsidR="00F86D9B" w:rsidRPr="00D47519">
              <w:rPr>
                <w:bCs/>
                <w:sz w:val="22"/>
                <w:szCs w:val="22"/>
              </w:rPr>
              <w:br/>
              <w:t xml:space="preserve">11,0 тис.грн.; у 2018 р. – 15 тис.грн. Всього </w:t>
            </w:r>
            <w:r w:rsidR="00F86D9B" w:rsidRPr="00D47519">
              <w:rPr>
                <w:b/>
                <w:sz w:val="22"/>
                <w:szCs w:val="22"/>
              </w:rPr>
              <w:t>у 2016 – 2018 р.р.</w:t>
            </w:r>
            <w:r w:rsidR="00F86D9B" w:rsidRPr="00D47519">
              <w:rPr>
                <w:sz w:val="22"/>
                <w:szCs w:val="22"/>
              </w:rPr>
              <w:t xml:space="preserve"> – 37,0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18.</w:t>
            </w:r>
          </w:p>
        </w:tc>
        <w:tc>
          <w:tcPr>
            <w:tcW w:w="6153" w:type="dxa"/>
          </w:tcPr>
          <w:p w:rsidR="00080A9F" w:rsidRPr="00D47519" w:rsidRDefault="00080A9F" w:rsidP="00FB4864">
            <w:pPr>
              <w:ind w:firstLine="285"/>
              <w:jc w:val="both"/>
              <w:rPr>
                <w:sz w:val="22"/>
                <w:szCs w:val="22"/>
              </w:rPr>
            </w:pPr>
            <w:r w:rsidRPr="00D47519">
              <w:rPr>
                <w:sz w:val="22"/>
                <w:szCs w:val="22"/>
              </w:rPr>
              <w:t xml:space="preserve">Організація передплати на друковане видання «Чернівці» для малозабезпечених громадян міста </w:t>
            </w:r>
          </w:p>
        </w:tc>
        <w:tc>
          <w:tcPr>
            <w:tcW w:w="8880" w:type="dxa"/>
          </w:tcPr>
          <w:p w:rsidR="00904D49" w:rsidRPr="00D47519" w:rsidRDefault="00B74B52" w:rsidP="00DF6D10">
            <w:pPr>
              <w:ind w:firstLine="252"/>
              <w:jc w:val="both"/>
              <w:rPr>
                <w:bCs/>
                <w:sz w:val="22"/>
                <w:szCs w:val="22"/>
              </w:rPr>
            </w:pPr>
            <w:r w:rsidRPr="00D47519">
              <w:rPr>
                <w:bCs/>
                <w:sz w:val="22"/>
                <w:szCs w:val="22"/>
              </w:rPr>
              <w:t xml:space="preserve">За кошти міського бюджету здійснено передплату газети «Чернівці» для малозабезпечених громадян: </w:t>
            </w: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w:t>
            </w:r>
            <w:r w:rsidR="00F86D9B" w:rsidRPr="00D47519">
              <w:rPr>
                <w:bCs/>
                <w:sz w:val="22"/>
                <w:szCs w:val="22"/>
              </w:rPr>
              <w:t>500</w:t>
            </w:r>
            <w:r w:rsidR="004A399A">
              <w:rPr>
                <w:bCs/>
                <w:sz w:val="22"/>
                <w:szCs w:val="22"/>
              </w:rPr>
              <w:t xml:space="preserve"> </w:t>
            </w:r>
            <w:r w:rsidR="00F86D9B" w:rsidRPr="00D47519">
              <w:rPr>
                <w:bCs/>
                <w:sz w:val="22"/>
                <w:szCs w:val="22"/>
              </w:rPr>
              <w:t>примірників на суму 84,9 тис. грн.</w:t>
            </w:r>
            <w:r w:rsidRPr="00D47519">
              <w:rPr>
                <w:bCs/>
                <w:sz w:val="22"/>
                <w:szCs w:val="22"/>
              </w:rPr>
              <w:t xml:space="preserve">; </w:t>
            </w: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w:t>
            </w:r>
            <w:r w:rsidR="00AB09F0" w:rsidRPr="00D47519">
              <w:rPr>
                <w:bCs/>
                <w:sz w:val="22"/>
                <w:szCs w:val="22"/>
              </w:rPr>
              <w:t>410</w:t>
            </w:r>
            <w:r w:rsidR="004A399A">
              <w:rPr>
                <w:bCs/>
                <w:sz w:val="22"/>
                <w:szCs w:val="22"/>
              </w:rPr>
              <w:t xml:space="preserve"> </w:t>
            </w:r>
            <w:r w:rsidRPr="00D47519">
              <w:rPr>
                <w:bCs/>
                <w:sz w:val="22"/>
                <w:szCs w:val="22"/>
              </w:rPr>
              <w:t xml:space="preserve">примірників </w:t>
            </w:r>
            <w:r w:rsidR="00085510" w:rsidRPr="00D47519">
              <w:rPr>
                <w:bCs/>
                <w:sz w:val="22"/>
                <w:szCs w:val="22"/>
              </w:rPr>
              <w:t>на суму</w:t>
            </w:r>
            <w:r w:rsidR="00AB09F0" w:rsidRPr="00D47519">
              <w:rPr>
                <w:bCs/>
                <w:sz w:val="22"/>
                <w:szCs w:val="22"/>
              </w:rPr>
              <w:t xml:space="preserve"> 92,0 тис.грн.</w:t>
            </w:r>
            <w:r w:rsidRPr="00D47519">
              <w:rPr>
                <w:bCs/>
                <w:sz w:val="22"/>
                <w:szCs w:val="22"/>
              </w:rPr>
              <w:t xml:space="preserve">; </w:t>
            </w:r>
            <w:r w:rsidRPr="00D47519">
              <w:rPr>
                <w:b/>
                <w:bCs/>
                <w:sz w:val="22"/>
                <w:szCs w:val="22"/>
              </w:rPr>
              <w:t>у 2018 р.</w:t>
            </w:r>
            <w:r w:rsidRPr="00D47519">
              <w:rPr>
                <w:bCs/>
                <w:sz w:val="22"/>
                <w:szCs w:val="22"/>
              </w:rPr>
              <w:t xml:space="preserve"> – 300 примірників на суму 79,7 тис.грн. </w:t>
            </w:r>
            <w:r w:rsidRPr="00D47519">
              <w:rPr>
                <w:sz w:val="22"/>
                <w:szCs w:val="22"/>
              </w:rPr>
              <w:t>Всього:</w:t>
            </w:r>
            <w:r w:rsidRPr="00D47519">
              <w:rPr>
                <w:b/>
                <w:sz w:val="22"/>
                <w:szCs w:val="22"/>
              </w:rPr>
              <w:t xml:space="preserve"> у 2016 – 2018 р.р.</w:t>
            </w:r>
            <w:r w:rsidRPr="00D47519">
              <w:rPr>
                <w:sz w:val="22"/>
                <w:szCs w:val="22"/>
              </w:rPr>
              <w:t xml:space="preserve"> – 1210  примірників </w:t>
            </w:r>
            <w:r w:rsidRPr="00D47519">
              <w:rPr>
                <w:bCs/>
                <w:sz w:val="22"/>
                <w:szCs w:val="22"/>
              </w:rPr>
              <w:t>на загальну суму 256,6 тис.грн.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19.</w:t>
            </w:r>
          </w:p>
        </w:tc>
        <w:tc>
          <w:tcPr>
            <w:tcW w:w="6153" w:type="dxa"/>
          </w:tcPr>
          <w:p w:rsidR="008F75E6" w:rsidRPr="00D47519" w:rsidRDefault="00080A9F" w:rsidP="00BB2DB9">
            <w:pPr>
              <w:ind w:firstLine="285"/>
              <w:jc w:val="both"/>
              <w:rPr>
                <w:sz w:val="22"/>
                <w:szCs w:val="22"/>
              </w:rPr>
            </w:pPr>
            <w:r w:rsidRPr="00D47519">
              <w:rPr>
                <w:sz w:val="22"/>
                <w:szCs w:val="22"/>
              </w:rPr>
              <w:t>Виплата разової грошової допомоги мешканцям м.Чернівців, у яких з незалежних від них причин,  внаслідок надзвичайних ситуацій повністю або на 50 відсотків і більше знищено незастраховане майно</w:t>
            </w:r>
          </w:p>
        </w:tc>
        <w:tc>
          <w:tcPr>
            <w:tcW w:w="8880" w:type="dxa"/>
          </w:tcPr>
          <w:p w:rsidR="00E52479" w:rsidRPr="00D47519" w:rsidRDefault="00B74B52" w:rsidP="000747B0">
            <w:pPr>
              <w:ind w:firstLine="252"/>
              <w:jc w:val="both"/>
              <w:rPr>
                <w:bCs/>
                <w:sz w:val="22"/>
                <w:szCs w:val="22"/>
              </w:rPr>
            </w:pPr>
            <w:r w:rsidRPr="00D47519">
              <w:rPr>
                <w:bCs/>
                <w:sz w:val="22"/>
                <w:szCs w:val="22"/>
              </w:rPr>
              <w:t xml:space="preserve">Родини, які постраждали внаслідок надзвичайних ситуацій, отримали матеріальну допомогу: </w:t>
            </w: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6</w:t>
            </w:r>
            <w:r w:rsidR="004A399A">
              <w:rPr>
                <w:bCs/>
                <w:sz w:val="22"/>
                <w:szCs w:val="22"/>
              </w:rPr>
              <w:t xml:space="preserve"> </w:t>
            </w:r>
            <w:r w:rsidRPr="00D47519">
              <w:rPr>
                <w:bCs/>
                <w:sz w:val="22"/>
                <w:szCs w:val="22"/>
              </w:rPr>
              <w:t xml:space="preserve">родин на загальну суму 110,9 тис. грн.; </w:t>
            </w: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2</w:t>
            </w:r>
            <w:r w:rsidR="004A399A">
              <w:rPr>
                <w:bCs/>
                <w:sz w:val="22"/>
                <w:szCs w:val="22"/>
              </w:rPr>
              <w:t xml:space="preserve"> </w:t>
            </w:r>
            <w:r w:rsidRPr="00D47519">
              <w:rPr>
                <w:bCs/>
                <w:sz w:val="22"/>
                <w:szCs w:val="22"/>
              </w:rPr>
              <w:t xml:space="preserve">родини на загальну суму </w:t>
            </w:r>
            <w:r w:rsidR="000747B0" w:rsidRPr="00D47519">
              <w:rPr>
                <w:bCs/>
                <w:sz w:val="22"/>
                <w:szCs w:val="22"/>
              </w:rPr>
              <w:t>43,3 тис.грн.</w:t>
            </w:r>
            <w:r w:rsidRPr="00D47519">
              <w:rPr>
                <w:bCs/>
                <w:sz w:val="22"/>
                <w:szCs w:val="22"/>
              </w:rPr>
              <w:t>; у 2018 році -</w:t>
            </w:r>
            <w:r w:rsidR="004A399A">
              <w:rPr>
                <w:bCs/>
                <w:sz w:val="22"/>
                <w:szCs w:val="22"/>
              </w:rPr>
              <w:t xml:space="preserve"> </w:t>
            </w:r>
            <w:r w:rsidRPr="00D47519">
              <w:rPr>
                <w:bCs/>
                <w:sz w:val="22"/>
                <w:szCs w:val="22"/>
              </w:rPr>
              <w:t xml:space="preserve">підстав для виплат не було. </w:t>
            </w:r>
            <w:r w:rsidRPr="00D47519">
              <w:rPr>
                <w:sz w:val="22"/>
                <w:szCs w:val="22"/>
              </w:rPr>
              <w:t>Всього:</w:t>
            </w:r>
            <w:r w:rsidRPr="00D47519">
              <w:rPr>
                <w:b/>
                <w:sz w:val="22"/>
                <w:szCs w:val="22"/>
              </w:rPr>
              <w:t xml:space="preserve"> </w:t>
            </w:r>
            <w:r w:rsidRPr="00D47519">
              <w:rPr>
                <w:b/>
                <w:sz w:val="22"/>
                <w:szCs w:val="22"/>
              </w:rPr>
              <w:br/>
              <w:t>у 2016 – 2018 р.р.</w:t>
            </w:r>
            <w:r w:rsidRPr="00D47519">
              <w:rPr>
                <w:sz w:val="22"/>
                <w:szCs w:val="22"/>
              </w:rPr>
              <w:t xml:space="preserve"> – 8 родин </w:t>
            </w:r>
            <w:r w:rsidRPr="00D47519">
              <w:rPr>
                <w:bCs/>
                <w:sz w:val="22"/>
                <w:szCs w:val="22"/>
              </w:rPr>
              <w:t>на загальну суму 154,2 тис.грн.</w:t>
            </w:r>
            <w:r w:rsidR="000747B0" w:rsidRPr="00D47519">
              <w:rPr>
                <w:bCs/>
                <w:sz w:val="22"/>
                <w:szCs w:val="22"/>
              </w:rPr>
              <w:t xml:space="preserve"> </w:t>
            </w:r>
          </w:p>
        </w:tc>
      </w:tr>
      <w:tr w:rsidR="00080A9F" w:rsidRPr="00D47519" w:rsidTr="0094102F">
        <w:tblPrEx>
          <w:tblCellMar>
            <w:top w:w="0" w:type="dxa"/>
            <w:bottom w:w="0" w:type="dxa"/>
          </w:tblCellMar>
        </w:tblPrEx>
        <w:trPr>
          <w:trHeight w:val="874"/>
        </w:trPr>
        <w:tc>
          <w:tcPr>
            <w:tcW w:w="567" w:type="dxa"/>
          </w:tcPr>
          <w:p w:rsidR="00080A9F" w:rsidRPr="00D47519" w:rsidRDefault="00080A9F">
            <w:pPr>
              <w:jc w:val="center"/>
              <w:rPr>
                <w:bCs/>
                <w:sz w:val="22"/>
                <w:szCs w:val="22"/>
              </w:rPr>
            </w:pPr>
            <w:r w:rsidRPr="00D47519">
              <w:rPr>
                <w:bCs/>
                <w:sz w:val="22"/>
                <w:szCs w:val="22"/>
              </w:rPr>
              <w:lastRenderedPageBreak/>
              <w:t>20.</w:t>
            </w:r>
          </w:p>
        </w:tc>
        <w:tc>
          <w:tcPr>
            <w:tcW w:w="6153" w:type="dxa"/>
          </w:tcPr>
          <w:p w:rsidR="00080A9F" w:rsidRPr="00D47519" w:rsidRDefault="00080A9F" w:rsidP="00FB4864">
            <w:pPr>
              <w:ind w:firstLine="285"/>
              <w:jc w:val="both"/>
              <w:rPr>
                <w:sz w:val="22"/>
                <w:szCs w:val="22"/>
              </w:rPr>
            </w:pPr>
            <w:r w:rsidRPr="00D47519">
              <w:rPr>
                <w:sz w:val="22"/>
                <w:szCs w:val="22"/>
              </w:rPr>
              <w:t>Виплата щомісячної адресної матеріальної допомоги вихованцям дитячих будинків сімейного типу і прийомних сімей</w:t>
            </w:r>
          </w:p>
        </w:tc>
        <w:tc>
          <w:tcPr>
            <w:tcW w:w="8880" w:type="dxa"/>
          </w:tcPr>
          <w:p w:rsidR="00D00E42" w:rsidRPr="00D47519" w:rsidRDefault="00D00E42" w:rsidP="00BB2DB9">
            <w:pPr>
              <w:ind w:firstLine="252"/>
              <w:jc w:val="both"/>
              <w:rPr>
                <w:color w:val="000000"/>
                <w:sz w:val="22"/>
                <w:szCs w:val="22"/>
              </w:rPr>
            </w:pPr>
            <w:r w:rsidRPr="00D47519">
              <w:rPr>
                <w:color w:val="000000"/>
                <w:sz w:val="22"/>
                <w:szCs w:val="22"/>
              </w:rPr>
              <w:t>Продовжується соціальна підтримка дитячого будинку сімейного типу сім’ї Олійників, прийомних сімей Кушнірів, Ткачук-Турчинської. Кожен вихованець за кошти міського бюджету отримує щомісячну адресну матеріальну допомогу в розмірі 250 грн. Проведено виплату цієї допомоги:</w:t>
            </w:r>
          </w:p>
          <w:p w:rsidR="00D00E42" w:rsidRPr="00D47519" w:rsidRDefault="00D00E42" w:rsidP="00BB2DB9">
            <w:pPr>
              <w:ind w:firstLine="252"/>
              <w:jc w:val="both"/>
              <w:rPr>
                <w:color w:val="000000"/>
                <w:sz w:val="22"/>
                <w:szCs w:val="22"/>
              </w:rPr>
            </w:pPr>
            <w:r w:rsidRPr="00D47519">
              <w:rPr>
                <w:b/>
                <w:color w:val="000000"/>
                <w:sz w:val="22"/>
                <w:szCs w:val="22"/>
              </w:rPr>
              <w:t>у 2016 р.</w:t>
            </w:r>
            <w:r w:rsidRPr="00D47519">
              <w:rPr>
                <w:color w:val="000000"/>
                <w:sz w:val="22"/>
                <w:szCs w:val="22"/>
              </w:rPr>
              <w:t xml:space="preserve"> </w:t>
            </w:r>
            <w:r w:rsidR="004A399A">
              <w:rPr>
                <w:color w:val="000000"/>
                <w:sz w:val="22"/>
                <w:szCs w:val="22"/>
              </w:rPr>
              <w:t>–</w:t>
            </w:r>
            <w:r w:rsidRPr="00D47519">
              <w:rPr>
                <w:color w:val="000000"/>
                <w:sz w:val="22"/>
                <w:szCs w:val="22"/>
              </w:rPr>
              <w:t xml:space="preserve"> 12</w:t>
            </w:r>
            <w:r w:rsidR="004A399A">
              <w:rPr>
                <w:color w:val="000000"/>
                <w:sz w:val="22"/>
                <w:szCs w:val="22"/>
              </w:rPr>
              <w:t xml:space="preserve"> </w:t>
            </w:r>
            <w:r w:rsidRPr="00D47519">
              <w:rPr>
                <w:color w:val="000000"/>
                <w:sz w:val="22"/>
                <w:szCs w:val="22"/>
              </w:rPr>
              <w:t>вихованцям дитячих будинків сімейного типу і прийомних сімей проведено виплату на загальну суму 36,0 тис. грн.;</w:t>
            </w:r>
          </w:p>
          <w:p w:rsidR="00D00E42" w:rsidRPr="00D47519" w:rsidRDefault="00D00E42" w:rsidP="00BB2DB9">
            <w:pPr>
              <w:ind w:firstLine="252"/>
              <w:jc w:val="both"/>
              <w:rPr>
                <w:color w:val="000000"/>
                <w:sz w:val="22"/>
                <w:szCs w:val="22"/>
              </w:rPr>
            </w:pPr>
            <w:r w:rsidRPr="00D47519">
              <w:rPr>
                <w:b/>
                <w:color w:val="000000"/>
                <w:sz w:val="22"/>
                <w:szCs w:val="22"/>
              </w:rPr>
              <w:t xml:space="preserve">у 2017 р.  </w:t>
            </w:r>
            <w:r w:rsidR="004A399A">
              <w:rPr>
                <w:color w:val="000000"/>
                <w:sz w:val="22"/>
                <w:szCs w:val="22"/>
              </w:rPr>
              <w:t>–</w:t>
            </w:r>
            <w:r w:rsidRPr="00D47519">
              <w:rPr>
                <w:color w:val="000000"/>
                <w:sz w:val="22"/>
                <w:szCs w:val="22"/>
              </w:rPr>
              <w:t xml:space="preserve"> 12</w:t>
            </w:r>
            <w:r w:rsidR="004A399A">
              <w:rPr>
                <w:color w:val="000000"/>
                <w:sz w:val="22"/>
                <w:szCs w:val="22"/>
              </w:rPr>
              <w:t xml:space="preserve"> </w:t>
            </w:r>
            <w:r w:rsidRPr="00D47519">
              <w:rPr>
                <w:color w:val="000000"/>
                <w:sz w:val="22"/>
                <w:szCs w:val="22"/>
              </w:rPr>
              <w:t>вихованцям дитячих будинків сімейного типу і прийомних сімей проведено виплату на загальну суму 36,0 тис. грн.;</w:t>
            </w:r>
          </w:p>
          <w:p w:rsidR="00D00E42" w:rsidRPr="00D47519" w:rsidRDefault="00D00E42" w:rsidP="00BB2DB9">
            <w:pPr>
              <w:ind w:firstLine="252"/>
              <w:jc w:val="both"/>
              <w:rPr>
                <w:color w:val="000000"/>
                <w:sz w:val="22"/>
                <w:szCs w:val="22"/>
              </w:rPr>
            </w:pPr>
            <w:r w:rsidRPr="00D47519">
              <w:rPr>
                <w:b/>
                <w:color w:val="000000"/>
                <w:sz w:val="22"/>
                <w:szCs w:val="22"/>
              </w:rPr>
              <w:t>у 2018 р.</w:t>
            </w:r>
            <w:r w:rsidRPr="00D47519">
              <w:rPr>
                <w:color w:val="000000"/>
                <w:sz w:val="22"/>
                <w:szCs w:val="22"/>
              </w:rPr>
              <w:t xml:space="preserve"> </w:t>
            </w:r>
            <w:r w:rsidR="004A399A">
              <w:rPr>
                <w:color w:val="000000"/>
                <w:sz w:val="22"/>
                <w:szCs w:val="22"/>
              </w:rPr>
              <w:t>–</w:t>
            </w:r>
            <w:r w:rsidRPr="00D47519">
              <w:rPr>
                <w:color w:val="000000"/>
                <w:sz w:val="22"/>
                <w:szCs w:val="22"/>
              </w:rPr>
              <w:t xml:space="preserve"> 20</w:t>
            </w:r>
            <w:r w:rsidR="004A399A">
              <w:rPr>
                <w:color w:val="000000"/>
                <w:sz w:val="22"/>
                <w:szCs w:val="22"/>
              </w:rPr>
              <w:t xml:space="preserve"> </w:t>
            </w:r>
            <w:r w:rsidRPr="00D47519">
              <w:rPr>
                <w:color w:val="000000"/>
                <w:sz w:val="22"/>
                <w:szCs w:val="22"/>
              </w:rPr>
              <w:t>вихованцям дитячих будинків сімейного типу і прийомних сімей проведено виплату на загальну суму 59,5 тис. грн. (в 2018 р. створено нову прийомну сім’ю Новака-Садогурського В.С., Новак А.П. та дитячий будинок сімейного типу родини Венгренюків).</w:t>
            </w:r>
          </w:p>
          <w:p w:rsidR="00D00E42" w:rsidRPr="00D47519" w:rsidRDefault="00D00E42" w:rsidP="00BB2DB9">
            <w:pPr>
              <w:ind w:firstLine="252"/>
              <w:jc w:val="both"/>
              <w:rPr>
                <w:color w:val="000000"/>
                <w:sz w:val="22"/>
                <w:szCs w:val="22"/>
              </w:rPr>
            </w:pPr>
            <w:r w:rsidRPr="00D47519">
              <w:rPr>
                <w:color w:val="000000"/>
                <w:sz w:val="22"/>
                <w:szCs w:val="22"/>
              </w:rPr>
              <w:t xml:space="preserve"> </w:t>
            </w:r>
            <w:r w:rsidRPr="00D47519">
              <w:rPr>
                <w:sz w:val="22"/>
                <w:szCs w:val="22"/>
              </w:rPr>
              <w:t xml:space="preserve">Всього: </w:t>
            </w:r>
            <w:r w:rsidRPr="00D47519">
              <w:rPr>
                <w:b/>
                <w:sz w:val="22"/>
                <w:szCs w:val="22"/>
              </w:rPr>
              <w:t>у 2016 – 2018 р.р.</w:t>
            </w:r>
            <w:r w:rsidRPr="00D47519">
              <w:rPr>
                <w:sz w:val="22"/>
                <w:szCs w:val="22"/>
              </w:rPr>
              <w:t xml:space="preserve"> – </w:t>
            </w:r>
            <w:r w:rsidRPr="00D47519">
              <w:rPr>
                <w:bCs/>
                <w:sz w:val="22"/>
                <w:szCs w:val="22"/>
              </w:rPr>
              <w:t>на загальну суму 131,5 тис.грн.</w:t>
            </w:r>
          </w:p>
        </w:tc>
      </w:tr>
      <w:tr w:rsidR="00080A9F" w:rsidRPr="00D47519" w:rsidTr="0094102F">
        <w:tblPrEx>
          <w:tblCellMar>
            <w:top w:w="0" w:type="dxa"/>
            <w:bottom w:w="0" w:type="dxa"/>
          </w:tblCellMar>
        </w:tblPrEx>
        <w:trPr>
          <w:trHeight w:val="524"/>
        </w:trPr>
        <w:tc>
          <w:tcPr>
            <w:tcW w:w="567" w:type="dxa"/>
          </w:tcPr>
          <w:p w:rsidR="00080A9F" w:rsidRPr="00D47519" w:rsidRDefault="00D77493">
            <w:pPr>
              <w:jc w:val="center"/>
              <w:rPr>
                <w:bCs/>
                <w:sz w:val="22"/>
                <w:szCs w:val="22"/>
              </w:rPr>
            </w:pPr>
            <w:r w:rsidRPr="00D47519">
              <w:rPr>
                <w:bCs/>
                <w:sz w:val="22"/>
                <w:szCs w:val="22"/>
              </w:rPr>
              <w:t>21.</w:t>
            </w:r>
          </w:p>
        </w:tc>
        <w:tc>
          <w:tcPr>
            <w:tcW w:w="6153" w:type="dxa"/>
          </w:tcPr>
          <w:p w:rsidR="00080A9F" w:rsidRPr="00D47519" w:rsidRDefault="00080A9F" w:rsidP="00FB4864">
            <w:pPr>
              <w:ind w:firstLine="285"/>
              <w:jc w:val="both"/>
              <w:rPr>
                <w:sz w:val="22"/>
                <w:szCs w:val="22"/>
              </w:rPr>
            </w:pPr>
            <w:r w:rsidRPr="00D47519">
              <w:rPr>
                <w:sz w:val="22"/>
                <w:szCs w:val="22"/>
              </w:rPr>
              <w:t>Надання грошової допомоги сім’ям при необхідності дороговартісного обстеження та лікування важкохворих дітей</w:t>
            </w:r>
          </w:p>
        </w:tc>
        <w:tc>
          <w:tcPr>
            <w:tcW w:w="8880" w:type="dxa"/>
          </w:tcPr>
          <w:p w:rsidR="00F55740" w:rsidRPr="00D47519" w:rsidRDefault="00F55740" w:rsidP="00F55740">
            <w:pPr>
              <w:ind w:firstLine="252"/>
              <w:jc w:val="both"/>
              <w:rPr>
                <w:bCs/>
                <w:sz w:val="22"/>
                <w:szCs w:val="22"/>
              </w:rPr>
            </w:pPr>
            <w:r w:rsidRPr="00D47519">
              <w:rPr>
                <w:bCs/>
                <w:sz w:val="22"/>
                <w:szCs w:val="22"/>
              </w:rPr>
              <w:t>Сім’ям, в яких виховуються діти, що потребують дорого вартісного обстеження та лікування, була надана грошова допомога за рахунок коштів міського бюджету :</w:t>
            </w:r>
          </w:p>
          <w:p w:rsidR="00F55740" w:rsidRPr="00D47519" w:rsidRDefault="00F55740" w:rsidP="00F55740">
            <w:pPr>
              <w:ind w:firstLine="252"/>
              <w:jc w:val="both"/>
              <w:rPr>
                <w:bCs/>
                <w:sz w:val="22"/>
                <w:szCs w:val="22"/>
              </w:rPr>
            </w:pP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w:t>
            </w:r>
            <w:r w:rsidRPr="00D47519">
              <w:rPr>
                <w:sz w:val="22"/>
                <w:szCs w:val="22"/>
              </w:rPr>
              <w:t>15</w:t>
            </w:r>
            <w:r w:rsidR="004A399A">
              <w:rPr>
                <w:sz w:val="22"/>
                <w:szCs w:val="22"/>
              </w:rPr>
              <w:t xml:space="preserve"> </w:t>
            </w:r>
            <w:r w:rsidRPr="00D47519">
              <w:rPr>
                <w:bCs/>
                <w:sz w:val="22"/>
                <w:szCs w:val="22"/>
              </w:rPr>
              <w:t>сім’ям на загальну суму 920,8 тис. грн.;</w:t>
            </w:r>
          </w:p>
          <w:p w:rsidR="00F55740" w:rsidRPr="00D47519" w:rsidRDefault="00F55740" w:rsidP="00F55740">
            <w:pPr>
              <w:ind w:firstLine="252"/>
              <w:jc w:val="both"/>
              <w:rPr>
                <w:bCs/>
                <w:sz w:val="22"/>
                <w:szCs w:val="22"/>
              </w:rPr>
            </w:pP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w:t>
            </w:r>
            <w:r w:rsidRPr="00D47519">
              <w:rPr>
                <w:sz w:val="22"/>
                <w:szCs w:val="22"/>
              </w:rPr>
              <w:t>27</w:t>
            </w:r>
            <w:r w:rsidR="004A399A">
              <w:rPr>
                <w:sz w:val="22"/>
                <w:szCs w:val="22"/>
              </w:rPr>
              <w:t xml:space="preserve"> </w:t>
            </w:r>
            <w:r w:rsidRPr="00D47519">
              <w:rPr>
                <w:bCs/>
                <w:sz w:val="22"/>
                <w:szCs w:val="22"/>
              </w:rPr>
              <w:t>сім’ям на загальну суму 1664,8 тис.грн.;</w:t>
            </w:r>
          </w:p>
          <w:p w:rsidR="00F55740" w:rsidRPr="00D47519" w:rsidRDefault="00F55740" w:rsidP="00F55740">
            <w:pPr>
              <w:ind w:firstLine="252"/>
              <w:jc w:val="both"/>
              <w:rPr>
                <w:bCs/>
                <w:sz w:val="22"/>
                <w:szCs w:val="22"/>
              </w:rPr>
            </w:pP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w:t>
            </w:r>
            <w:r w:rsidRPr="00D47519">
              <w:rPr>
                <w:sz w:val="22"/>
                <w:szCs w:val="22"/>
              </w:rPr>
              <w:t>2</w:t>
            </w:r>
            <w:r w:rsidR="00FE2A7D" w:rsidRPr="00D47519">
              <w:rPr>
                <w:sz w:val="22"/>
                <w:szCs w:val="22"/>
              </w:rPr>
              <w:t>0</w:t>
            </w:r>
            <w:r w:rsidR="004A399A">
              <w:rPr>
                <w:sz w:val="22"/>
                <w:szCs w:val="22"/>
              </w:rPr>
              <w:t xml:space="preserve"> </w:t>
            </w:r>
            <w:r w:rsidRPr="00D47519">
              <w:rPr>
                <w:bCs/>
                <w:sz w:val="22"/>
                <w:szCs w:val="22"/>
              </w:rPr>
              <w:t xml:space="preserve">сім’ям на загальну суму </w:t>
            </w:r>
            <w:r w:rsidR="00FE2A7D" w:rsidRPr="00D47519">
              <w:rPr>
                <w:bCs/>
                <w:sz w:val="22"/>
                <w:szCs w:val="22"/>
              </w:rPr>
              <w:t>2168</w:t>
            </w:r>
            <w:r w:rsidRPr="00D47519">
              <w:rPr>
                <w:bCs/>
                <w:sz w:val="22"/>
                <w:szCs w:val="22"/>
              </w:rPr>
              <w:t>,</w:t>
            </w:r>
            <w:r w:rsidR="00FE2A7D" w:rsidRPr="00D47519">
              <w:rPr>
                <w:bCs/>
                <w:sz w:val="22"/>
                <w:szCs w:val="22"/>
              </w:rPr>
              <w:t>0</w:t>
            </w:r>
            <w:r w:rsidRPr="00D47519">
              <w:rPr>
                <w:bCs/>
                <w:sz w:val="22"/>
                <w:szCs w:val="22"/>
              </w:rPr>
              <w:t xml:space="preserve"> тис.грн.</w:t>
            </w:r>
          </w:p>
          <w:p w:rsidR="008F75E6" w:rsidRPr="00D47519" w:rsidRDefault="00F55740" w:rsidP="00FE2A7D">
            <w:pPr>
              <w:ind w:firstLine="252"/>
              <w:jc w:val="both"/>
              <w:rPr>
                <w:sz w:val="22"/>
                <w:szCs w:val="22"/>
              </w:rPr>
            </w:pPr>
            <w:r w:rsidRPr="00D47519">
              <w:rPr>
                <w:sz w:val="22"/>
                <w:szCs w:val="22"/>
              </w:rPr>
              <w:t xml:space="preserve">Всього: </w:t>
            </w:r>
            <w:r w:rsidRPr="00D47519">
              <w:rPr>
                <w:b/>
                <w:sz w:val="22"/>
                <w:szCs w:val="22"/>
              </w:rPr>
              <w:t>у 2016 – 2018 р.р.</w:t>
            </w:r>
            <w:r w:rsidRPr="00D47519">
              <w:rPr>
                <w:sz w:val="22"/>
                <w:szCs w:val="22"/>
              </w:rPr>
              <w:t xml:space="preserve"> </w:t>
            </w:r>
            <w:r w:rsidR="004A399A">
              <w:rPr>
                <w:sz w:val="22"/>
                <w:szCs w:val="22"/>
              </w:rPr>
              <w:t>–</w:t>
            </w:r>
            <w:r w:rsidRPr="00D47519">
              <w:rPr>
                <w:sz w:val="22"/>
                <w:szCs w:val="22"/>
              </w:rPr>
              <w:t xml:space="preserve"> </w:t>
            </w:r>
            <w:r w:rsidR="00FE2A7D" w:rsidRPr="00D47519">
              <w:rPr>
                <w:sz w:val="22"/>
                <w:szCs w:val="22"/>
              </w:rPr>
              <w:t>62</w:t>
            </w:r>
            <w:r w:rsidR="004A399A">
              <w:rPr>
                <w:sz w:val="22"/>
                <w:szCs w:val="22"/>
              </w:rPr>
              <w:t xml:space="preserve"> </w:t>
            </w:r>
            <w:r w:rsidRPr="00D47519">
              <w:rPr>
                <w:bCs/>
                <w:sz w:val="22"/>
                <w:szCs w:val="22"/>
              </w:rPr>
              <w:t xml:space="preserve">сім’ям на загальну суму </w:t>
            </w:r>
            <w:r w:rsidR="00FE2A7D" w:rsidRPr="00D47519">
              <w:rPr>
                <w:bCs/>
                <w:sz w:val="22"/>
                <w:szCs w:val="22"/>
              </w:rPr>
              <w:t>4753</w:t>
            </w:r>
            <w:r w:rsidRPr="00D47519">
              <w:rPr>
                <w:bCs/>
                <w:sz w:val="22"/>
                <w:szCs w:val="22"/>
              </w:rPr>
              <w:t>,</w:t>
            </w:r>
            <w:r w:rsidR="00FE2A7D" w:rsidRPr="00D47519">
              <w:rPr>
                <w:bCs/>
                <w:sz w:val="22"/>
                <w:szCs w:val="22"/>
              </w:rPr>
              <w:t>6</w:t>
            </w:r>
            <w:r w:rsidRPr="00D47519">
              <w:rPr>
                <w:bCs/>
                <w:sz w:val="22"/>
                <w:szCs w:val="22"/>
              </w:rPr>
              <w:t xml:space="preserve"> тис.грн.</w:t>
            </w:r>
            <w:r w:rsidRPr="00D47519">
              <w:rPr>
                <w:sz w:val="22"/>
                <w:szCs w:val="22"/>
              </w:rPr>
              <w:t xml:space="preserve"> </w:t>
            </w:r>
          </w:p>
        </w:tc>
      </w:tr>
      <w:tr w:rsidR="00080A9F" w:rsidRPr="00D47519" w:rsidTr="0094102F">
        <w:tblPrEx>
          <w:tblCellMar>
            <w:top w:w="0" w:type="dxa"/>
            <w:bottom w:w="0" w:type="dxa"/>
          </w:tblCellMar>
        </w:tblPrEx>
        <w:trPr>
          <w:trHeight w:val="1101"/>
        </w:trPr>
        <w:tc>
          <w:tcPr>
            <w:tcW w:w="567" w:type="dxa"/>
          </w:tcPr>
          <w:p w:rsidR="00080A9F" w:rsidRPr="00D47519" w:rsidRDefault="00080A9F">
            <w:pPr>
              <w:jc w:val="center"/>
              <w:rPr>
                <w:bCs/>
                <w:sz w:val="22"/>
                <w:szCs w:val="22"/>
              </w:rPr>
            </w:pPr>
            <w:r w:rsidRPr="00D47519">
              <w:rPr>
                <w:bCs/>
                <w:sz w:val="22"/>
                <w:szCs w:val="22"/>
              </w:rPr>
              <w:t>22</w:t>
            </w:r>
            <w:r w:rsidR="00D77493" w:rsidRPr="00D47519">
              <w:rPr>
                <w:bCs/>
                <w:sz w:val="22"/>
                <w:szCs w:val="22"/>
              </w:rPr>
              <w:t>.</w:t>
            </w:r>
          </w:p>
        </w:tc>
        <w:tc>
          <w:tcPr>
            <w:tcW w:w="6153" w:type="dxa"/>
          </w:tcPr>
          <w:p w:rsidR="008F75E6" w:rsidRPr="00D47519" w:rsidRDefault="00F22689" w:rsidP="00BB2DB9">
            <w:pPr>
              <w:ind w:firstLine="285"/>
              <w:jc w:val="both"/>
              <w:rPr>
                <w:sz w:val="22"/>
                <w:szCs w:val="22"/>
              </w:rPr>
            </w:pPr>
            <w:r w:rsidRPr="00D47519">
              <w:rPr>
                <w:sz w:val="22"/>
                <w:szCs w:val="22"/>
              </w:rPr>
              <w:t>Надання адресної матеріальної допомоги для часткового покриття витрат на оплату житлово – комунальних послуг  інвалідам І групи,  які зареєстровані в м. Чернівцях та не отримують інші щомісячні допомоги (виплати, доплати тощо) за рахунок коштів міського бюджету</w:t>
            </w:r>
          </w:p>
        </w:tc>
        <w:tc>
          <w:tcPr>
            <w:tcW w:w="8880" w:type="dxa"/>
          </w:tcPr>
          <w:p w:rsidR="00925C4D" w:rsidRPr="00D47519" w:rsidRDefault="00925C4D" w:rsidP="00BB2DB9">
            <w:pPr>
              <w:ind w:left="12" w:firstLine="240"/>
              <w:jc w:val="both"/>
              <w:rPr>
                <w:bCs/>
                <w:sz w:val="22"/>
                <w:szCs w:val="22"/>
              </w:rPr>
            </w:pPr>
            <w:r w:rsidRPr="00D47519">
              <w:rPr>
                <w:bCs/>
                <w:sz w:val="22"/>
                <w:szCs w:val="22"/>
              </w:rPr>
              <w:t xml:space="preserve">Особам з інвалідністю І групи надана адресна матеріальна допомога для часткового покриття витрат на оплату житлово-комунальних послуг в розмірі 200 грн. щомісячно: </w:t>
            </w:r>
          </w:p>
          <w:p w:rsidR="00925C4D" w:rsidRPr="00D47519" w:rsidRDefault="00925C4D" w:rsidP="00925C4D">
            <w:pPr>
              <w:ind w:firstLine="252"/>
              <w:jc w:val="both"/>
              <w:rPr>
                <w:bCs/>
                <w:sz w:val="22"/>
                <w:szCs w:val="22"/>
              </w:rPr>
            </w:pPr>
            <w:r w:rsidRPr="00D47519">
              <w:rPr>
                <w:b/>
                <w:bCs/>
                <w:sz w:val="22"/>
                <w:szCs w:val="22"/>
              </w:rPr>
              <w:t>у 2016 р.</w:t>
            </w:r>
            <w:r w:rsidR="00F304AD">
              <w:rPr>
                <w:b/>
                <w:bCs/>
                <w:sz w:val="22"/>
                <w:szCs w:val="22"/>
              </w:rPr>
              <w:t xml:space="preserve"> </w:t>
            </w:r>
            <w:r w:rsidR="004A399A">
              <w:rPr>
                <w:bCs/>
                <w:sz w:val="22"/>
                <w:szCs w:val="22"/>
              </w:rPr>
              <w:t>–</w:t>
            </w:r>
            <w:r w:rsidRPr="00D47519">
              <w:rPr>
                <w:bCs/>
                <w:sz w:val="22"/>
                <w:szCs w:val="22"/>
              </w:rPr>
              <w:t xml:space="preserve"> 4</w:t>
            </w:r>
            <w:r w:rsidR="00F304AD">
              <w:rPr>
                <w:bCs/>
                <w:sz w:val="22"/>
                <w:szCs w:val="22"/>
              </w:rPr>
              <w:t>28</w:t>
            </w:r>
            <w:r w:rsidR="004A399A">
              <w:rPr>
                <w:bCs/>
                <w:sz w:val="22"/>
                <w:szCs w:val="22"/>
              </w:rPr>
              <w:t xml:space="preserve"> </w:t>
            </w:r>
            <w:r w:rsidRPr="00D47519">
              <w:rPr>
                <w:sz w:val="22"/>
                <w:szCs w:val="22"/>
              </w:rPr>
              <w:t>особам</w:t>
            </w:r>
            <w:r w:rsidRPr="00D47519">
              <w:rPr>
                <w:bCs/>
                <w:sz w:val="22"/>
                <w:szCs w:val="22"/>
              </w:rPr>
              <w:t xml:space="preserve"> на загальну суму  533,4 тис. грн.;</w:t>
            </w:r>
          </w:p>
          <w:p w:rsidR="00925C4D" w:rsidRPr="00D47519" w:rsidRDefault="00925C4D" w:rsidP="00925C4D">
            <w:pPr>
              <w:ind w:firstLine="252"/>
              <w:jc w:val="both"/>
              <w:rPr>
                <w:bCs/>
                <w:sz w:val="22"/>
                <w:szCs w:val="22"/>
              </w:rPr>
            </w:pP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10</w:t>
            </w:r>
            <w:r w:rsidR="00F304AD">
              <w:rPr>
                <w:bCs/>
                <w:sz w:val="22"/>
                <w:szCs w:val="22"/>
              </w:rPr>
              <w:t>45</w:t>
            </w:r>
            <w:r w:rsidR="004A399A">
              <w:rPr>
                <w:bCs/>
                <w:sz w:val="22"/>
                <w:szCs w:val="22"/>
              </w:rPr>
              <w:t xml:space="preserve"> </w:t>
            </w:r>
            <w:r w:rsidRPr="00D47519">
              <w:rPr>
                <w:sz w:val="22"/>
                <w:szCs w:val="22"/>
              </w:rPr>
              <w:t xml:space="preserve">особам </w:t>
            </w:r>
            <w:r w:rsidRPr="00D47519">
              <w:rPr>
                <w:bCs/>
                <w:sz w:val="22"/>
                <w:szCs w:val="22"/>
              </w:rPr>
              <w:t>на загальну суму 2957,1 тис.грн.;</w:t>
            </w:r>
          </w:p>
          <w:p w:rsidR="00925C4D" w:rsidRPr="00D47519" w:rsidRDefault="00925C4D" w:rsidP="00925C4D">
            <w:pPr>
              <w:ind w:firstLine="252"/>
              <w:jc w:val="both"/>
              <w:rPr>
                <w:bCs/>
                <w:sz w:val="22"/>
                <w:szCs w:val="22"/>
              </w:rPr>
            </w:pP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w:t>
            </w:r>
            <w:r w:rsidR="00BC2E51" w:rsidRPr="00D47519">
              <w:rPr>
                <w:bCs/>
                <w:sz w:val="22"/>
                <w:szCs w:val="22"/>
              </w:rPr>
              <w:t>10</w:t>
            </w:r>
            <w:r w:rsidR="00F304AD">
              <w:rPr>
                <w:bCs/>
                <w:sz w:val="22"/>
                <w:szCs w:val="22"/>
              </w:rPr>
              <w:t>67</w:t>
            </w:r>
            <w:r w:rsidR="004A399A">
              <w:rPr>
                <w:bCs/>
                <w:sz w:val="22"/>
                <w:szCs w:val="22"/>
              </w:rPr>
              <w:t xml:space="preserve"> </w:t>
            </w:r>
            <w:r w:rsidRPr="00D47519">
              <w:rPr>
                <w:sz w:val="22"/>
                <w:szCs w:val="22"/>
              </w:rPr>
              <w:t>особам</w:t>
            </w:r>
            <w:r w:rsidRPr="00D47519">
              <w:rPr>
                <w:bCs/>
                <w:sz w:val="22"/>
                <w:szCs w:val="22"/>
              </w:rPr>
              <w:t xml:space="preserve"> на загальну суму 2</w:t>
            </w:r>
            <w:r w:rsidR="00BC2E51" w:rsidRPr="00D47519">
              <w:rPr>
                <w:bCs/>
                <w:sz w:val="22"/>
                <w:szCs w:val="22"/>
              </w:rPr>
              <w:t>561</w:t>
            </w:r>
            <w:r w:rsidRPr="00D47519">
              <w:rPr>
                <w:bCs/>
                <w:sz w:val="22"/>
                <w:szCs w:val="22"/>
              </w:rPr>
              <w:t>,0 тис.грн.</w:t>
            </w:r>
          </w:p>
          <w:p w:rsidR="00BE37F6" w:rsidRPr="00D47519" w:rsidRDefault="00925C4D" w:rsidP="00904D49">
            <w:pPr>
              <w:ind w:left="12" w:firstLine="240"/>
              <w:jc w:val="both"/>
              <w:rPr>
                <w:bCs/>
                <w:sz w:val="22"/>
                <w:szCs w:val="22"/>
              </w:rPr>
            </w:pPr>
            <w:r w:rsidRPr="00D47519">
              <w:rPr>
                <w:sz w:val="22"/>
                <w:szCs w:val="22"/>
              </w:rPr>
              <w:t xml:space="preserve">Всього: </w:t>
            </w:r>
            <w:r w:rsidRPr="00D47519">
              <w:rPr>
                <w:b/>
                <w:sz w:val="22"/>
                <w:szCs w:val="22"/>
              </w:rPr>
              <w:t>у 2016 – 2018 р.р.</w:t>
            </w:r>
            <w:r w:rsidRPr="00D47519">
              <w:rPr>
                <w:sz w:val="22"/>
                <w:szCs w:val="22"/>
              </w:rPr>
              <w:t xml:space="preserve"> </w:t>
            </w:r>
            <w:r w:rsidR="004A399A">
              <w:rPr>
                <w:sz w:val="22"/>
                <w:szCs w:val="22"/>
              </w:rPr>
              <w:t>–</w:t>
            </w:r>
            <w:r w:rsidRPr="00D47519">
              <w:rPr>
                <w:sz w:val="22"/>
                <w:szCs w:val="22"/>
              </w:rPr>
              <w:t xml:space="preserve"> </w:t>
            </w:r>
            <w:r w:rsidR="00F304AD">
              <w:rPr>
                <w:sz w:val="22"/>
                <w:szCs w:val="22"/>
              </w:rPr>
              <w:t>2540</w:t>
            </w:r>
            <w:r w:rsidR="004A399A">
              <w:rPr>
                <w:sz w:val="22"/>
                <w:szCs w:val="22"/>
              </w:rPr>
              <w:t xml:space="preserve"> </w:t>
            </w:r>
            <w:r w:rsidRPr="00D47519">
              <w:rPr>
                <w:sz w:val="22"/>
                <w:szCs w:val="22"/>
              </w:rPr>
              <w:t>особам</w:t>
            </w:r>
            <w:r w:rsidRPr="00D47519">
              <w:rPr>
                <w:bCs/>
                <w:sz w:val="22"/>
                <w:szCs w:val="22"/>
              </w:rPr>
              <w:t xml:space="preserve"> на загальну суму </w:t>
            </w:r>
            <w:r w:rsidR="00CC637F" w:rsidRPr="00D47519">
              <w:rPr>
                <w:bCs/>
                <w:sz w:val="22"/>
                <w:szCs w:val="22"/>
              </w:rPr>
              <w:t>6051</w:t>
            </w:r>
            <w:r w:rsidRPr="00D47519">
              <w:rPr>
                <w:bCs/>
                <w:sz w:val="22"/>
                <w:szCs w:val="22"/>
              </w:rPr>
              <w:t>,</w:t>
            </w:r>
            <w:r w:rsidR="00CC637F" w:rsidRPr="00D47519">
              <w:rPr>
                <w:bCs/>
                <w:sz w:val="22"/>
                <w:szCs w:val="22"/>
              </w:rPr>
              <w:t>5</w:t>
            </w:r>
            <w:r w:rsidRPr="00D47519">
              <w:rPr>
                <w:bCs/>
                <w:sz w:val="22"/>
                <w:szCs w:val="22"/>
              </w:rPr>
              <w:t xml:space="preserve"> тис.грн.</w:t>
            </w:r>
            <w:r w:rsidRPr="00D47519">
              <w:rPr>
                <w:sz w:val="22"/>
                <w:szCs w:val="22"/>
              </w:rPr>
              <w:t xml:space="preserve"> </w:t>
            </w:r>
            <w:r w:rsidRPr="00D47519">
              <w:rPr>
                <w:bCs/>
                <w:sz w:val="22"/>
                <w:szCs w:val="22"/>
              </w:rPr>
              <w:t xml:space="preserve"> </w:t>
            </w:r>
          </w:p>
        </w:tc>
      </w:tr>
      <w:tr w:rsidR="00D77493" w:rsidRPr="00D47519" w:rsidTr="0094102F">
        <w:tblPrEx>
          <w:tblCellMar>
            <w:top w:w="0" w:type="dxa"/>
            <w:bottom w:w="0" w:type="dxa"/>
          </w:tblCellMar>
        </w:tblPrEx>
        <w:trPr>
          <w:trHeight w:val="75"/>
        </w:trPr>
        <w:tc>
          <w:tcPr>
            <w:tcW w:w="567" w:type="dxa"/>
          </w:tcPr>
          <w:p w:rsidR="00D77493" w:rsidRPr="00D47519" w:rsidRDefault="00D77493">
            <w:pPr>
              <w:jc w:val="center"/>
              <w:rPr>
                <w:bCs/>
                <w:sz w:val="22"/>
                <w:szCs w:val="22"/>
              </w:rPr>
            </w:pPr>
            <w:r w:rsidRPr="00D47519">
              <w:rPr>
                <w:bCs/>
                <w:sz w:val="22"/>
                <w:szCs w:val="22"/>
              </w:rPr>
              <w:t>23.</w:t>
            </w:r>
          </w:p>
        </w:tc>
        <w:tc>
          <w:tcPr>
            <w:tcW w:w="6153" w:type="dxa"/>
          </w:tcPr>
          <w:p w:rsidR="00D77493" w:rsidRPr="00D47519" w:rsidRDefault="00D77493" w:rsidP="00FB4864">
            <w:pPr>
              <w:ind w:firstLine="285"/>
              <w:jc w:val="both"/>
              <w:rPr>
                <w:sz w:val="22"/>
                <w:szCs w:val="22"/>
              </w:rPr>
            </w:pPr>
            <w:r w:rsidRPr="00D47519">
              <w:rPr>
                <w:sz w:val="22"/>
                <w:szCs w:val="22"/>
              </w:rPr>
              <w:t xml:space="preserve">Компенсація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а саме: </w:t>
            </w:r>
          </w:p>
          <w:p w:rsidR="00D77493" w:rsidRPr="00D47519" w:rsidRDefault="00D77493" w:rsidP="00FB4864">
            <w:pPr>
              <w:jc w:val="both"/>
              <w:rPr>
                <w:sz w:val="22"/>
                <w:szCs w:val="22"/>
              </w:rPr>
            </w:pPr>
            <w:r w:rsidRPr="00D47519">
              <w:rPr>
                <w:sz w:val="22"/>
                <w:szCs w:val="22"/>
              </w:rPr>
              <w:t xml:space="preserve">- для осіб віднесених до І категорії – 100% вартості проїзду; </w:t>
            </w:r>
          </w:p>
          <w:p w:rsidR="00D77493" w:rsidRPr="00D47519" w:rsidRDefault="00D77493" w:rsidP="00FB4864">
            <w:pPr>
              <w:jc w:val="both"/>
              <w:rPr>
                <w:sz w:val="22"/>
                <w:szCs w:val="22"/>
              </w:rPr>
            </w:pPr>
            <w:r w:rsidRPr="00D47519">
              <w:rPr>
                <w:sz w:val="22"/>
                <w:szCs w:val="22"/>
              </w:rPr>
              <w:t>- для осіб віднесених до ІІ ка</w:t>
            </w:r>
            <w:r w:rsidR="00194A4F" w:rsidRPr="00D47519">
              <w:rPr>
                <w:sz w:val="22"/>
                <w:szCs w:val="22"/>
              </w:rPr>
              <w:t>тегорії – 50% вартості проїзду.</w:t>
            </w:r>
          </w:p>
          <w:p w:rsidR="00D77493" w:rsidRDefault="00D77493" w:rsidP="00FB4864">
            <w:pPr>
              <w:ind w:firstLine="285"/>
              <w:jc w:val="both"/>
              <w:rPr>
                <w:sz w:val="22"/>
                <w:szCs w:val="22"/>
              </w:rPr>
            </w:pPr>
            <w:r w:rsidRPr="00D47519">
              <w:rPr>
                <w:sz w:val="22"/>
                <w:szCs w:val="22"/>
              </w:rPr>
              <w:t>Компенсація здійснюється на підставі проїзних квитків, при цьому відшкодування вартості квитків на залізничному транспорті не повинно перевищувати вартість проїзду в плацкартному або купейному вагоні швидкого поїзду.</w:t>
            </w:r>
          </w:p>
          <w:p w:rsidR="004301C2" w:rsidRPr="00D47519" w:rsidRDefault="004301C2" w:rsidP="00FB4864">
            <w:pPr>
              <w:ind w:firstLine="285"/>
              <w:jc w:val="both"/>
              <w:rPr>
                <w:sz w:val="22"/>
                <w:szCs w:val="22"/>
              </w:rPr>
            </w:pPr>
          </w:p>
        </w:tc>
        <w:tc>
          <w:tcPr>
            <w:tcW w:w="8880" w:type="dxa"/>
          </w:tcPr>
          <w:p w:rsidR="000842EF" w:rsidRPr="00D47519" w:rsidRDefault="000842EF" w:rsidP="00AD14FD">
            <w:pPr>
              <w:ind w:firstLine="298"/>
              <w:jc w:val="both"/>
              <w:rPr>
                <w:bCs/>
                <w:sz w:val="22"/>
                <w:szCs w:val="22"/>
              </w:rPr>
            </w:pPr>
            <w:r w:rsidRPr="00D47519">
              <w:rPr>
                <w:rStyle w:val="rvts0"/>
                <w:sz w:val="22"/>
                <w:szCs w:val="22"/>
              </w:rPr>
              <w:t xml:space="preserve">Надано компенсацію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w:t>
            </w:r>
          </w:p>
          <w:p w:rsidR="000842EF" w:rsidRPr="00D47519" w:rsidRDefault="000842EF" w:rsidP="000842EF">
            <w:pPr>
              <w:ind w:firstLine="252"/>
              <w:jc w:val="both"/>
              <w:rPr>
                <w:bCs/>
                <w:sz w:val="22"/>
                <w:szCs w:val="22"/>
              </w:rPr>
            </w:pPr>
            <w:r w:rsidRPr="00D47519">
              <w:rPr>
                <w:b/>
                <w:bCs/>
                <w:sz w:val="22"/>
                <w:szCs w:val="22"/>
              </w:rPr>
              <w:t>у 2016 р.</w:t>
            </w:r>
            <w:r w:rsidRPr="00D47519">
              <w:rPr>
                <w:bCs/>
                <w:sz w:val="22"/>
                <w:szCs w:val="22"/>
              </w:rPr>
              <w:t xml:space="preserve"> – 67 громадянам на загальну суму  40,6 тис. грн.;</w:t>
            </w:r>
          </w:p>
          <w:p w:rsidR="000842EF" w:rsidRPr="00D47519" w:rsidRDefault="000842EF" w:rsidP="000842EF">
            <w:pPr>
              <w:ind w:firstLine="252"/>
              <w:jc w:val="both"/>
              <w:rPr>
                <w:bCs/>
                <w:sz w:val="22"/>
                <w:szCs w:val="22"/>
              </w:rPr>
            </w:pPr>
            <w:r w:rsidRPr="00D47519">
              <w:rPr>
                <w:b/>
                <w:bCs/>
                <w:sz w:val="22"/>
                <w:szCs w:val="22"/>
              </w:rPr>
              <w:t>у 2017 р.</w:t>
            </w:r>
            <w:r w:rsidRPr="00D47519">
              <w:rPr>
                <w:bCs/>
                <w:sz w:val="22"/>
                <w:szCs w:val="22"/>
              </w:rPr>
              <w:t xml:space="preserve"> – 118 громадянам на загальну суму 81,0 тис.грн.;</w:t>
            </w:r>
          </w:p>
          <w:p w:rsidR="000842EF" w:rsidRPr="00D47519" w:rsidRDefault="000842EF" w:rsidP="000842EF">
            <w:pPr>
              <w:ind w:firstLine="252"/>
              <w:jc w:val="both"/>
              <w:rPr>
                <w:bCs/>
                <w:sz w:val="22"/>
                <w:szCs w:val="22"/>
              </w:rPr>
            </w:pPr>
            <w:r w:rsidRPr="00D47519">
              <w:rPr>
                <w:b/>
                <w:bCs/>
                <w:sz w:val="22"/>
                <w:szCs w:val="22"/>
              </w:rPr>
              <w:t>у 2018 р.</w:t>
            </w:r>
            <w:r w:rsidRPr="00D47519">
              <w:rPr>
                <w:bCs/>
                <w:sz w:val="22"/>
                <w:szCs w:val="22"/>
              </w:rPr>
              <w:t xml:space="preserve"> </w:t>
            </w:r>
            <w:r w:rsidR="00F304AD">
              <w:rPr>
                <w:bCs/>
                <w:sz w:val="22"/>
                <w:szCs w:val="22"/>
              </w:rPr>
              <w:t>–</w:t>
            </w:r>
            <w:r w:rsidRPr="00D47519">
              <w:rPr>
                <w:bCs/>
                <w:sz w:val="22"/>
                <w:szCs w:val="22"/>
              </w:rPr>
              <w:t xml:space="preserve"> </w:t>
            </w:r>
            <w:r w:rsidR="00F304AD">
              <w:rPr>
                <w:bCs/>
                <w:sz w:val="22"/>
                <w:szCs w:val="22"/>
              </w:rPr>
              <w:t xml:space="preserve">100 </w:t>
            </w:r>
            <w:r w:rsidR="005D2622" w:rsidRPr="00D47519">
              <w:rPr>
                <w:sz w:val="22"/>
                <w:szCs w:val="22"/>
              </w:rPr>
              <w:t>громадянам</w:t>
            </w:r>
            <w:r w:rsidRPr="00D47519">
              <w:rPr>
                <w:bCs/>
                <w:sz w:val="22"/>
                <w:szCs w:val="22"/>
              </w:rPr>
              <w:t xml:space="preserve"> на загальну суму </w:t>
            </w:r>
            <w:r w:rsidR="005D2622" w:rsidRPr="00D47519">
              <w:rPr>
                <w:bCs/>
                <w:sz w:val="22"/>
                <w:szCs w:val="22"/>
              </w:rPr>
              <w:t>90</w:t>
            </w:r>
            <w:r w:rsidRPr="00D47519">
              <w:rPr>
                <w:bCs/>
                <w:sz w:val="22"/>
                <w:szCs w:val="22"/>
              </w:rPr>
              <w:t>,</w:t>
            </w:r>
            <w:r w:rsidR="005D2622" w:rsidRPr="00D47519">
              <w:rPr>
                <w:bCs/>
                <w:sz w:val="22"/>
                <w:szCs w:val="22"/>
              </w:rPr>
              <w:t>8</w:t>
            </w:r>
            <w:r w:rsidRPr="00D47519">
              <w:rPr>
                <w:bCs/>
                <w:sz w:val="22"/>
                <w:szCs w:val="22"/>
              </w:rPr>
              <w:t xml:space="preserve"> тис.грн.</w:t>
            </w:r>
          </w:p>
          <w:p w:rsidR="000842EF" w:rsidRPr="00D47519" w:rsidRDefault="000842EF" w:rsidP="000842EF">
            <w:pPr>
              <w:ind w:firstLine="298"/>
              <w:jc w:val="both"/>
              <w:rPr>
                <w:bCs/>
                <w:sz w:val="22"/>
                <w:szCs w:val="22"/>
              </w:rPr>
            </w:pPr>
            <w:r w:rsidRPr="00D47519">
              <w:rPr>
                <w:sz w:val="22"/>
                <w:szCs w:val="22"/>
              </w:rPr>
              <w:t xml:space="preserve">Всього: </w:t>
            </w:r>
            <w:r w:rsidRPr="00D47519">
              <w:rPr>
                <w:b/>
                <w:sz w:val="22"/>
                <w:szCs w:val="22"/>
              </w:rPr>
              <w:t>у 2016 – 2018 р.р.</w:t>
            </w:r>
            <w:r w:rsidRPr="00D47519">
              <w:rPr>
                <w:sz w:val="22"/>
                <w:szCs w:val="22"/>
              </w:rPr>
              <w:t xml:space="preserve"> </w:t>
            </w:r>
            <w:r w:rsidR="004A399A">
              <w:rPr>
                <w:sz w:val="22"/>
                <w:szCs w:val="22"/>
              </w:rPr>
              <w:t>–</w:t>
            </w:r>
            <w:r w:rsidRPr="00D47519">
              <w:rPr>
                <w:sz w:val="22"/>
                <w:szCs w:val="22"/>
              </w:rPr>
              <w:t xml:space="preserve"> </w:t>
            </w:r>
            <w:r w:rsidR="005D2622" w:rsidRPr="00D47519">
              <w:rPr>
                <w:sz w:val="22"/>
                <w:szCs w:val="22"/>
              </w:rPr>
              <w:t>2</w:t>
            </w:r>
            <w:r w:rsidR="006022EB">
              <w:rPr>
                <w:sz w:val="22"/>
                <w:szCs w:val="22"/>
              </w:rPr>
              <w:t>85</w:t>
            </w:r>
            <w:r w:rsidR="004A399A">
              <w:rPr>
                <w:sz w:val="22"/>
                <w:szCs w:val="22"/>
              </w:rPr>
              <w:t xml:space="preserve"> </w:t>
            </w:r>
            <w:r w:rsidR="005D2622" w:rsidRPr="00D47519">
              <w:rPr>
                <w:sz w:val="22"/>
                <w:szCs w:val="22"/>
              </w:rPr>
              <w:t>громадянам</w:t>
            </w:r>
            <w:r w:rsidRPr="00D47519">
              <w:rPr>
                <w:bCs/>
                <w:sz w:val="22"/>
                <w:szCs w:val="22"/>
              </w:rPr>
              <w:t xml:space="preserve"> на загальну суму </w:t>
            </w:r>
            <w:r w:rsidR="005D2622" w:rsidRPr="00D47519">
              <w:rPr>
                <w:bCs/>
                <w:sz w:val="22"/>
                <w:szCs w:val="22"/>
              </w:rPr>
              <w:t>212</w:t>
            </w:r>
            <w:r w:rsidRPr="00D47519">
              <w:rPr>
                <w:bCs/>
                <w:sz w:val="22"/>
                <w:szCs w:val="22"/>
              </w:rPr>
              <w:t>,</w:t>
            </w:r>
            <w:r w:rsidR="005D2622" w:rsidRPr="00D47519">
              <w:rPr>
                <w:bCs/>
                <w:sz w:val="22"/>
                <w:szCs w:val="22"/>
              </w:rPr>
              <w:t>4</w:t>
            </w:r>
            <w:r w:rsidRPr="00D47519">
              <w:rPr>
                <w:bCs/>
                <w:sz w:val="22"/>
                <w:szCs w:val="22"/>
              </w:rPr>
              <w:t xml:space="preserve"> тис.грн.</w:t>
            </w:r>
            <w:r w:rsidRPr="00D47519">
              <w:rPr>
                <w:sz w:val="22"/>
                <w:szCs w:val="22"/>
              </w:rPr>
              <w:t xml:space="preserve"> </w:t>
            </w:r>
            <w:r w:rsidRPr="00D47519">
              <w:rPr>
                <w:bCs/>
                <w:sz w:val="22"/>
                <w:szCs w:val="22"/>
              </w:rPr>
              <w:t xml:space="preserve"> </w:t>
            </w:r>
          </w:p>
          <w:p w:rsidR="00D77493" w:rsidRPr="00D47519" w:rsidRDefault="00D77493" w:rsidP="00AD14FD">
            <w:pPr>
              <w:ind w:firstLine="298"/>
              <w:jc w:val="both"/>
              <w:rPr>
                <w:sz w:val="22"/>
                <w:szCs w:val="22"/>
              </w:rPr>
            </w:pPr>
          </w:p>
        </w:tc>
      </w:tr>
      <w:tr w:rsidR="00D12C35" w:rsidRPr="00D47519" w:rsidTr="0094102F">
        <w:tblPrEx>
          <w:tblCellMar>
            <w:top w:w="0" w:type="dxa"/>
            <w:bottom w:w="0" w:type="dxa"/>
          </w:tblCellMar>
        </w:tblPrEx>
        <w:trPr>
          <w:trHeight w:val="75"/>
        </w:trPr>
        <w:tc>
          <w:tcPr>
            <w:tcW w:w="567" w:type="dxa"/>
          </w:tcPr>
          <w:p w:rsidR="00D12C35" w:rsidRPr="00D47519" w:rsidRDefault="00D12C35" w:rsidP="00AC7505">
            <w:pPr>
              <w:jc w:val="center"/>
              <w:rPr>
                <w:bCs/>
                <w:sz w:val="22"/>
                <w:szCs w:val="22"/>
              </w:rPr>
            </w:pPr>
            <w:r w:rsidRPr="00D47519">
              <w:rPr>
                <w:bCs/>
                <w:sz w:val="22"/>
                <w:szCs w:val="22"/>
              </w:rPr>
              <w:t>24.</w:t>
            </w:r>
          </w:p>
        </w:tc>
        <w:tc>
          <w:tcPr>
            <w:tcW w:w="6153" w:type="dxa"/>
          </w:tcPr>
          <w:p w:rsidR="00D12C35" w:rsidRPr="00D47519" w:rsidRDefault="00D12C35" w:rsidP="00FB4864">
            <w:pPr>
              <w:ind w:firstLine="285"/>
              <w:jc w:val="both"/>
              <w:rPr>
                <w:sz w:val="22"/>
                <w:szCs w:val="22"/>
              </w:rPr>
            </w:pPr>
            <w:r w:rsidRPr="00D47519">
              <w:rPr>
                <w:sz w:val="22"/>
                <w:szCs w:val="22"/>
              </w:rPr>
              <w:t>Здійснення відшкодування витрат пов’язаних із наданням окремим категоріям громадян пільг з послуг зв’язку та встановлення квартирного телефону.</w:t>
            </w:r>
            <w:r w:rsidR="00FB4864" w:rsidRPr="00D47519">
              <w:rPr>
                <w:sz w:val="22"/>
                <w:szCs w:val="22"/>
              </w:rPr>
              <w:t xml:space="preserve"> </w:t>
            </w:r>
          </w:p>
          <w:p w:rsidR="00D12C35" w:rsidRPr="00D47519" w:rsidRDefault="00D12C35" w:rsidP="006546B2">
            <w:pPr>
              <w:pStyle w:val="2"/>
              <w:jc w:val="both"/>
              <w:rPr>
                <w:b w:val="0"/>
                <w:sz w:val="22"/>
                <w:szCs w:val="22"/>
              </w:rPr>
            </w:pPr>
            <w:r w:rsidRPr="00D47519">
              <w:rPr>
                <w:b w:val="0"/>
                <w:sz w:val="22"/>
                <w:szCs w:val="22"/>
              </w:rPr>
              <w:t>Розмір пільги визначається відповідно до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постраждалим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w:t>
            </w:r>
            <w:r w:rsidR="008F75E6" w:rsidRPr="00D47519">
              <w:rPr>
                <w:b w:val="0"/>
                <w:sz w:val="22"/>
                <w:szCs w:val="22"/>
              </w:rPr>
              <w:t xml:space="preserve">  </w:t>
            </w:r>
            <w:r w:rsidRPr="00D47519">
              <w:rPr>
                <w:b w:val="0"/>
                <w:sz w:val="22"/>
                <w:szCs w:val="22"/>
              </w:rPr>
              <w:t xml:space="preserve">Право на пільгу визначено Постановою Кабінету Міністрів України від 04.06.2015 р. № 389 «Про затвердження Порядку надання пільг окремим категоріям громадян з урахуванням  середньомісячного сукупного доходу сім’ї.     </w:t>
            </w:r>
          </w:p>
        </w:tc>
        <w:tc>
          <w:tcPr>
            <w:tcW w:w="8880" w:type="dxa"/>
          </w:tcPr>
          <w:p w:rsidR="000D5185" w:rsidRPr="00D47519" w:rsidRDefault="00040A0E" w:rsidP="00AC7505">
            <w:pPr>
              <w:ind w:left="12" w:firstLine="240"/>
              <w:jc w:val="both"/>
              <w:rPr>
                <w:bCs/>
                <w:sz w:val="22"/>
                <w:szCs w:val="22"/>
              </w:rPr>
            </w:pPr>
            <w:r w:rsidRPr="00D47519">
              <w:rPr>
                <w:bCs/>
                <w:sz w:val="22"/>
                <w:szCs w:val="22"/>
              </w:rPr>
              <w:t>Відшкодовано витрат пов’язаних із наданням окремим категоріям громадян пільг з послуг зв’язку та встановлення квартирного телефону</w:t>
            </w:r>
            <w:r w:rsidR="00394CFE" w:rsidRPr="00D47519">
              <w:rPr>
                <w:bCs/>
                <w:sz w:val="22"/>
                <w:szCs w:val="22"/>
              </w:rPr>
              <w:t xml:space="preserve"> </w:t>
            </w:r>
          </w:p>
          <w:p w:rsidR="000D5185" w:rsidRPr="00D47519" w:rsidRDefault="000D5185" w:rsidP="000D5185">
            <w:pPr>
              <w:ind w:firstLine="252"/>
              <w:jc w:val="both"/>
              <w:rPr>
                <w:bCs/>
                <w:sz w:val="22"/>
                <w:szCs w:val="22"/>
              </w:rPr>
            </w:pPr>
            <w:r w:rsidRPr="00D47519">
              <w:rPr>
                <w:b/>
                <w:bCs/>
                <w:sz w:val="22"/>
                <w:szCs w:val="22"/>
              </w:rPr>
              <w:t>у 2016 р.</w:t>
            </w:r>
            <w:r w:rsidRPr="00D47519">
              <w:rPr>
                <w:bCs/>
                <w:sz w:val="22"/>
                <w:szCs w:val="22"/>
              </w:rPr>
              <w:t xml:space="preserve"> – даний пункт відсутній в заходах Програми;</w:t>
            </w:r>
          </w:p>
          <w:p w:rsidR="000D5185" w:rsidRPr="00D47519" w:rsidRDefault="000D5185" w:rsidP="000D5185">
            <w:pPr>
              <w:ind w:firstLine="252"/>
              <w:jc w:val="both"/>
              <w:rPr>
                <w:bCs/>
                <w:sz w:val="22"/>
                <w:szCs w:val="22"/>
              </w:rPr>
            </w:pP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3</w:t>
            </w:r>
            <w:r w:rsidR="00F304AD">
              <w:rPr>
                <w:bCs/>
                <w:sz w:val="22"/>
                <w:szCs w:val="22"/>
              </w:rPr>
              <w:t>396</w:t>
            </w:r>
            <w:r w:rsidR="004A399A">
              <w:rPr>
                <w:bCs/>
                <w:sz w:val="22"/>
                <w:szCs w:val="22"/>
              </w:rPr>
              <w:t xml:space="preserve"> </w:t>
            </w:r>
            <w:r w:rsidRPr="00D47519">
              <w:rPr>
                <w:sz w:val="22"/>
                <w:szCs w:val="22"/>
              </w:rPr>
              <w:t xml:space="preserve">особам </w:t>
            </w:r>
            <w:r w:rsidRPr="00D47519">
              <w:rPr>
                <w:bCs/>
                <w:sz w:val="22"/>
                <w:szCs w:val="22"/>
              </w:rPr>
              <w:t>на загальну суму 998,6 тис.грн.;</w:t>
            </w:r>
          </w:p>
          <w:p w:rsidR="000D5185" w:rsidRPr="00D47519" w:rsidRDefault="000D5185" w:rsidP="000D5185">
            <w:pPr>
              <w:ind w:firstLine="252"/>
              <w:jc w:val="both"/>
              <w:rPr>
                <w:bCs/>
                <w:sz w:val="22"/>
                <w:szCs w:val="22"/>
              </w:rPr>
            </w:pPr>
            <w:r w:rsidRPr="00D47519">
              <w:rPr>
                <w:b/>
                <w:bCs/>
                <w:sz w:val="22"/>
                <w:szCs w:val="22"/>
              </w:rPr>
              <w:t>у 2018 р.</w:t>
            </w:r>
            <w:r w:rsidRPr="00D47519">
              <w:rPr>
                <w:bCs/>
                <w:sz w:val="22"/>
                <w:szCs w:val="22"/>
              </w:rPr>
              <w:t xml:space="preserve"> </w:t>
            </w:r>
            <w:r w:rsidR="00870061" w:rsidRPr="00D47519">
              <w:rPr>
                <w:bCs/>
                <w:sz w:val="22"/>
                <w:szCs w:val="22"/>
              </w:rPr>
              <w:t>–</w:t>
            </w:r>
            <w:r w:rsidRPr="00D47519">
              <w:rPr>
                <w:bCs/>
                <w:sz w:val="22"/>
                <w:szCs w:val="22"/>
              </w:rPr>
              <w:t xml:space="preserve"> </w:t>
            </w:r>
            <w:r w:rsidR="00F304AD">
              <w:rPr>
                <w:bCs/>
                <w:sz w:val="22"/>
                <w:szCs w:val="22"/>
              </w:rPr>
              <w:t>3228</w:t>
            </w:r>
            <w:r w:rsidR="004A399A">
              <w:rPr>
                <w:bCs/>
                <w:sz w:val="22"/>
                <w:szCs w:val="22"/>
              </w:rPr>
              <w:t xml:space="preserve"> </w:t>
            </w:r>
            <w:r w:rsidRPr="00D47519">
              <w:rPr>
                <w:sz w:val="22"/>
                <w:szCs w:val="22"/>
              </w:rPr>
              <w:t>особам</w:t>
            </w:r>
            <w:r w:rsidRPr="00D47519">
              <w:rPr>
                <w:bCs/>
                <w:sz w:val="22"/>
                <w:szCs w:val="22"/>
              </w:rPr>
              <w:t xml:space="preserve"> на загальну суму </w:t>
            </w:r>
            <w:r w:rsidR="00870061" w:rsidRPr="00D47519">
              <w:rPr>
                <w:bCs/>
                <w:sz w:val="22"/>
                <w:szCs w:val="22"/>
              </w:rPr>
              <w:t>1025</w:t>
            </w:r>
            <w:r w:rsidRPr="00D47519">
              <w:rPr>
                <w:bCs/>
                <w:sz w:val="22"/>
                <w:szCs w:val="22"/>
              </w:rPr>
              <w:t>,</w:t>
            </w:r>
            <w:r w:rsidR="00870061" w:rsidRPr="00D47519">
              <w:rPr>
                <w:bCs/>
                <w:sz w:val="22"/>
                <w:szCs w:val="22"/>
              </w:rPr>
              <w:t>7</w:t>
            </w:r>
            <w:r w:rsidRPr="00D47519">
              <w:rPr>
                <w:bCs/>
                <w:sz w:val="22"/>
                <w:szCs w:val="22"/>
              </w:rPr>
              <w:t xml:space="preserve"> тис.грн.</w:t>
            </w:r>
          </w:p>
          <w:p w:rsidR="000D5185" w:rsidRPr="00D47519" w:rsidRDefault="000D5185" w:rsidP="000D5185">
            <w:pPr>
              <w:ind w:left="12" w:firstLine="240"/>
              <w:jc w:val="both"/>
              <w:rPr>
                <w:bCs/>
                <w:sz w:val="22"/>
                <w:szCs w:val="22"/>
              </w:rPr>
            </w:pPr>
            <w:r w:rsidRPr="00D47519">
              <w:rPr>
                <w:sz w:val="22"/>
                <w:szCs w:val="22"/>
              </w:rPr>
              <w:t xml:space="preserve">Всього: </w:t>
            </w:r>
            <w:r w:rsidRPr="00D47519">
              <w:rPr>
                <w:b/>
                <w:sz w:val="22"/>
                <w:szCs w:val="22"/>
              </w:rPr>
              <w:t>у 2017 – 2018 р.р.</w:t>
            </w:r>
            <w:r w:rsidRPr="00D47519">
              <w:rPr>
                <w:sz w:val="22"/>
                <w:szCs w:val="22"/>
              </w:rPr>
              <w:t xml:space="preserve"> </w:t>
            </w:r>
            <w:r w:rsidR="004A399A">
              <w:rPr>
                <w:sz w:val="22"/>
                <w:szCs w:val="22"/>
              </w:rPr>
              <w:t>–</w:t>
            </w:r>
            <w:r w:rsidRPr="00D47519">
              <w:rPr>
                <w:sz w:val="22"/>
                <w:szCs w:val="22"/>
              </w:rPr>
              <w:t xml:space="preserve"> </w:t>
            </w:r>
            <w:r w:rsidR="00870061" w:rsidRPr="00D47519">
              <w:rPr>
                <w:sz w:val="22"/>
                <w:szCs w:val="22"/>
              </w:rPr>
              <w:t>6</w:t>
            </w:r>
            <w:r w:rsidR="00F304AD">
              <w:rPr>
                <w:sz w:val="22"/>
                <w:szCs w:val="22"/>
              </w:rPr>
              <w:t>624</w:t>
            </w:r>
            <w:r w:rsidR="004A399A">
              <w:rPr>
                <w:sz w:val="22"/>
                <w:szCs w:val="22"/>
              </w:rPr>
              <w:t xml:space="preserve"> </w:t>
            </w:r>
            <w:r w:rsidRPr="00D47519">
              <w:rPr>
                <w:sz w:val="22"/>
                <w:szCs w:val="22"/>
              </w:rPr>
              <w:t>особам</w:t>
            </w:r>
            <w:r w:rsidRPr="00D47519">
              <w:rPr>
                <w:bCs/>
                <w:sz w:val="22"/>
                <w:szCs w:val="22"/>
              </w:rPr>
              <w:t xml:space="preserve"> на загальну суму </w:t>
            </w:r>
            <w:r w:rsidR="00870061" w:rsidRPr="00D47519">
              <w:rPr>
                <w:bCs/>
                <w:sz w:val="22"/>
                <w:szCs w:val="22"/>
              </w:rPr>
              <w:t>2</w:t>
            </w:r>
            <w:r w:rsidRPr="00D47519">
              <w:rPr>
                <w:bCs/>
                <w:sz w:val="22"/>
                <w:szCs w:val="22"/>
              </w:rPr>
              <w:t>0</w:t>
            </w:r>
            <w:r w:rsidR="00870061" w:rsidRPr="00D47519">
              <w:rPr>
                <w:bCs/>
                <w:sz w:val="22"/>
                <w:szCs w:val="22"/>
              </w:rPr>
              <w:t>24</w:t>
            </w:r>
            <w:r w:rsidRPr="00D47519">
              <w:rPr>
                <w:bCs/>
                <w:sz w:val="22"/>
                <w:szCs w:val="22"/>
              </w:rPr>
              <w:t>,</w:t>
            </w:r>
            <w:r w:rsidR="00870061" w:rsidRPr="00D47519">
              <w:rPr>
                <w:bCs/>
                <w:sz w:val="22"/>
                <w:szCs w:val="22"/>
              </w:rPr>
              <w:t>3</w:t>
            </w:r>
            <w:r w:rsidRPr="00D47519">
              <w:rPr>
                <w:bCs/>
                <w:sz w:val="22"/>
                <w:szCs w:val="22"/>
              </w:rPr>
              <w:t xml:space="preserve"> тис.грн.</w:t>
            </w:r>
            <w:r w:rsidRPr="00D47519">
              <w:rPr>
                <w:sz w:val="22"/>
                <w:szCs w:val="22"/>
              </w:rPr>
              <w:t xml:space="preserve"> </w:t>
            </w:r>
            <w:r w:rsidRPr="00D47519">
              <w:rPr>
                <w:bCs/>
                <w:sz w:val="22"/>
                <w:szCs w:val="22"/>
              </w:rPr>
              <w:t xml:space="preserve"> </w:t>
            </w:r>
          </w:p>
          <w:p w:rsidR="00D12C35" w:rsidRPr="00D47519" w:rsidRDefault="00D12C35" w:rsidP="00AC7505">
            <w:pPr>
              <w:ind w:left="12" w:firstLine="240"/>
              <w:jc w:val="both"/>
              <w:rPr>
                <w:bCs/>
                <w:sz w:val="22"/>
                <w:szCs w:val="22"/>
                <w:highlight w:val="yellow"/>
              </w:rPr>
            </w:pPr>
          </w:p>
        </w:tc>
      </w:tr>
      <w:tr w:rsidR="00194A4F" w:rsidRPr="00D47519" w:rsidTr="0094102F">
        <w:tblPrEx>
          <w:tblCellMar>
            <w:top w:w="0" w:type="dxa"/>
            <w:bottom w:w="0" w:type="dxa"/>
          </w:tblCellMar>
        </w:tblPrEx>
        <w:trPr>
          <w:trHeight w:val="75"/>
        </w:trPr>
        <w:tc>
          <w:tcPr>
            <w:tcW w:w="567" w:type="dxa"/>
          </w:tcPr>
          <w:p w:rsidR="00194A4F" w:rsidRPr="00D47519" w:rsidRDefault="00194A4F" w:rsidP="00AC7505">
            <w:pPr>
              <w:jc w:val="center"/>
              <w:rPr>
                <w:bCs/>
                <w:sz w:val="22"/>
                <w:szCs w:val="22"/>
              </w:rPr>
            </w:pPr>
            <w:r w:rsidRPr="00D47519">
              <w:rPr>
                <w:bCs/>
                <w:sz w:val="22"/>
                <w:szCs w:val="22"/>
              </w:rPr>
              <w:t>2</w:t>
            </w:r>
            <w:r w:rsidR="00AB3572" w:rsidRPr="00D47519">
              <w:rPr>
                <w:bCs/>
                <w:sz w:val="22"/>
                <w:szCs w:val="22"/>
              </w:rPr>
              <w:t>5</w:t>
            </w:r>
            <w:r w:rsidRPr="00D47519">
              <w:rPr>
                <w:bCs/>
                <w:sz w:val="22"/>
                <w:szCs w:val="22"/>
              </w:rPr>
              <w:t>.</w:t>
            </w:r>
          </w:p>
        </w:tc>
        <w:tc>
          <w:tcPr>
            <w:tcW w:w="6153" w:type="dxa"/>
          </w:tcPr>
          <w:p w:rsidR="00194A4F" w:rsidRPr="00D47519" w:rsidRDefault="00194A4F" w:rsidP="00FB4864">
            <w:pPr>
              <w:ind w:firstLine="45"/>
              <w:jc w:val="both"/>
              <w:rPr>
                <w:sz w:val="22"/>
                <w:szCs w:val="22"/>
              </w:rPr>
            </w:pPr>
            <w:r w:rsidRPr="00D47519">
              <w:rPr>
                <w:sz w:val="22"/>
                <w:szCs w:val="22"/>
              </w:rPr>
              <w:t>Забезпечення санаторно – курортним лікуванням осіб на яких поширюється чинність статті 10 Закону України «Про статус ветеранів війни, гарантії їх соціального захисту» та статті 64 Закону України «Про жертви нацистських переслідувань»</w:t>
            </w:r>
          </w:p>
        </w:tc>
        <w:tc>
          <w:tcPr>
            <w:tcW w:w="8880" w:type="dxa"/>
          </w:tcPr>
          <w:p w:rsidR="00DD6FB8" w:rsidRPr="00D47519" w:rsidRDefault="00DD6FB8" w:rsidP="00DD6FB8">
            <w:pPr>
              <w:pStyle w:val="2"/>
              <w:ind w:firstLine="285"/>
              <w:jc w:val="both"/>
              <w:rPr>
                <w:b w:val="0"/>
                <w:bCs/>
                <w:sz w:val="22"/>
                <w:szCs w:val="22"/>
              </w:rPr>
            </w:pPr>
            <w:r w:rsidRPr="00D47519">
              <w:rPr>
                <w:b w:val="0"/>
                <w:bCs/>
                <w:sz w:val="22"/>
                <w:szCs w:val="22"/>
              </w:rPr>
              <w:t>Особи, на яких поширюється чинність статті 10 Закону України «Про статус ветеранів війни, гарантії їх соціального захисту» та статті 64 Закону України «Про жертви нацистських переслідувань», забезпечені санаторно-курортним лікуванням:</w:t>
            </w:r>
          </w:p>
          <w:p w:rsidR="00DD6FB8" w:rsidRPr="00D47519" w:rsidRDefault="00DD6FB8" w:rsidP="00DD6FB8">
            <w:pPr>
              <w:ind w:firstLine="252"/>
              <w:jc w:val="both"/>
              <w:rPr>
                <w:bCs/>
                <w:sz w:val="22"/>
                <w:szCs w:val="22"/>
              </w:rPr>
            </w:pP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даний</w:t>
            </w:r>
            <w:r w:rsidR="004A399A">
              <w:rPr>
                <w:bCs/>
                <w:sz w:val="22"/>
                <w:szCs w:val="22"/>
              </w:rPr>
              <w:t xml:space="preserve"> </w:t>
            </w:r>
            <w:r w:rsidRPr="00D47519">
              <w:rPr>
                <w:bCs/>
                <w:sz w:val="22"/>
                <w:szCs w:val="22"/>
              </w:rPr>
              <w:t>пункт відсутній в заходах Програми;</w:t>
            </w:r>
          </w:p>
          <w:p w:rsidR="00DD6FB8" w:rsidRPr="00D47519" w:rsidRDefault="00DD6FB8" w:rsidP="00DD6FB8">
            <w:pPr>
              <w:ind w:firstLine="252"/>
              <w:jc w:val="both"/>
              <w:rPr>
                <w:bCs/>
                <w:sz w:val="22"/>
                <w:szCs w:val="22"/>
              </w:rPr>
            </w:pP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25</w:t>
            </w:r>
            <w:r w:rsidR="004A399A">
              <w:rPr>
                <w:bCs/>
                <w:sz w:val="22"/>
                <w:szCs w:val="22"/>
              </w:rPr>
              <w:t xml:space="preserve"> </w:t>
            </w:r>
            <w:r w:rsidRPr="00D47519">
              <w:rPr>
                <w:sz w:val="22"/>
                <w:szCs w:val="22"/>
              </w:rPr>
              <w:t xml:space="preserve">осіб </w:t>
            </w:r>
            <w:r w:rsidRPr="00D47519">
              <w:rPr>
                <w:bCs/>
                <w:sz w:val="22"/>
                <w:szCs w:val="22"/>
              </w:rPr>
              <w:t>на загальну суму 157,5</w:t>
            </w:r>
            <w:r w:rsidRPr="00D47519">
              <w:rPr>
                <w:b/>
                <w:bCs/>
                <w:sz w:val="22"/>
                <w:szCs w:val="22"/>
              </w:rPr>
              <w:t xml:space="preserve"> </w:t>
            </w:r>
            <w:r w:rsidRPr="00D47519">
              <w:rPr>
                <w:bCs/>
                <w:sz w:val="22"/>
                <w:szCs w:val="22"/>
              </w:rPr>
              <w:t xml:space="preserve"> тис.грн.;</w:t>
            </w:r>
          </w:p>
          <w:p w:rsidR="00DD6FB8" w:rsidRPr="00D47519" w:rsidRDefault="00DD6FB8" w:rsidP="00DD6FB8">
            <w:pPr>
              <w:ind w:firstLine="252"/>
              <w:jc w:val="both"/>
              <w:rPr>
                <w:bCs/>
                <w:sz w:val="22"/>
                <w:szCs w:val="22"/>
              </w:rPr>
            </w:pP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9</w:t>
            </w:r>
            <w:r w:rsidR="004A399A">
              <w:rPr>
                <w:bCs/>
                <w:sz w:val="22"/>
                <w:szCs w:val="22"/>
              </w:rPr>
              <w:t xml:space="preserve"> </w:t>
            </w:r>
            <w:r w:rsidRPr="00D47519">
              <w:rPr>
                <w:sz w:val="22"/>
                <w:szCs w:val="22"/>
              </w:rPr>
              <w:t>осіб</w:t>
            </w:r>
            <w:r w:rsidRPr="00D47519">
              <w:rPr>
                <w:bCs/>
                <w:sz w:val="22"/>
                <w:szCs w:val="22"/>
              </w:rPr>
              <w:t xml:space="preserve"> на загальну суму 73,7 тис.грн.</w:t>
            </w:r>
          </w:p>
          <w:p w:rsidR="00904D49" w:rsidRPr="00D47519" w:rsidRDefault="00DD6FB8" w:rsidP="004301C2">
            <w:pPr>
              <w:ind w:left="12" w:firstLine="240"/>
              <w:jc w:val="both"/>
              <w:rPr>
                <w:bCs/>
                <w:sz w:val="22"/>
                <w:szCs w:val="22"/>
              </w:rPr>
            </w:pPr>
            <w:r w:rsidRPr="00D47519">
              <w:rPr>
                <w:sz w:val="22"/>
                <w:szCs w:val="22"/>
              </w:rPr>
              <w:t xml:space="preserve">Всього: </w:t>
            </w:r>
            <w:r w:rsidRPr="00D47519">
              <w:rPr>
                <w:b/>
                <w:sz w:val="22"/>
                <w:szCs w:val="22"/>
              </w:rPr>
              <w:t>у 2017 – 2018 р.р.</w:t>
            </w:r>
            <w:r w:rsidRPr="00D47519">
              <w:rPr>
                <w:sz w:val="22"/>
                <w:szCs w:val="22"/>
              </w:rPr>
              <w:t xml:space="preserve"> </w:t>
            </w:r>
            <w:r w:rsidR="004A399A">
              <w:rPr>
                <w:sz w:val="22"/>
                <w:szCs w:val="22"/>
              </w:rPr>
              <w:t>–</w:t>
            </w:r>
            <w:r w:rsidRPr="00D47519">
              <w:rPr>
                <w:sz w:val="22"/>
                <w:szCs w:val="22"/>
              </w:rPr>
              <w:t xml:space="preserve"> 34</w:t>
            </w:r>
            <w:r w:rsidR="004A399A">
              <w:rPr>
                <w:sz w:val="22"/>
                <w:szCs w:val="22"/>
              </w:rPr>
              <w:t xml:space="preserve"> </w:t>
            </w:r>
            <w:r w:rsidRPr="00D47519">
              <w:rPr>
                <w:sz w:val="22"/>
                <w:szCs w:val="22"/>
              </w:rPr>
              <w:t>осіб</w:t>
            </w:r>
            <w:r w:rsidRPr="00D47519">
              <w:rPr>
                <w:bCs/>
                <w:sz w:val="22"/>
                <w:szCs w:val="22"/>
              </w:rPr>
              <w:t xml:space="preserve"> на загальну суму 2</w:t>
            </w:r>
            <w:r w:rsidR="00EC2CC2">
              <w:rPr>
                <w:bCs/>
                <w:sz w:val="22"/>
                <w:szCs w:val="22"/>
              </w:rPr>
              <w:t>31</w:t>
            </w:r>
            <w:r w:rsidRPr="00D47519">
              <w:rPr>
                <w:bCs/>
                <w:sz w:val="22"/>
                <w:szCs w:val="22"/>
              </w:rPr>
              <w:t>,2 тис.грн.</w:t>
            </w:r>
            <w:r w:rsidRPr="00D47519">
              <w:rPr>
                <w:sz w:val="22"/>
                <w:szCs w:val="22"/>
              </w:rPr>
              <w:t xml:space="preserve"> </w:t>
            </w:r>
            <w:r w:rsidRPr="00D47519">
              <w:rPr>
                <w:bCs/>
                <w:sz w:val="22"/>
                <w:szCs w:val="22"/>
              </w:rPr>
              <w:t xml:space="preserve"> </w:t>
            </w:r>
          </w:p>
        </w:tc>
      </w:tr>
      <w:tr w:rsidR="00AB3572" w:rsidRPr="00D47519" w:rsidTr="0094102F">
        <w:tblPrEx>
          <w:tblCellMar>
            <w:top w:w="0" w:type="dxa"/>
            <w:bottom w:w="0" w:type="dxa"/>
          </w:tblCellMar>
        </w:tblPrEx>
        <w:trPr>
          <w:trHeight w:val="75"/>
        </w:trPr>
        <w:tc>
          <w:tcPr>
            <w:tcW w:w="567" w:type="dxa"/>
          </w:tcPr>
          <w:p w:rsidR="00AB3572" w:rsidRPr="00D47519" w:rsidRDefault="00AB3572" w:rsidP="00AC7505">
            <w:pPr>
              <w:jc w:val="center"/>
              <w:rPr>
                <w:bCs/>
                <w:sz w:val="22"/>
                <w:szCs w:val="22"/>
              </w:rPr>
            </w:pPr>
            <w:r w:rsidRPr="00D47519">
              <w:rPr>
                <w:bCs/>
                <w:sz w:val="22"/>
                <w:szCs w:val="22"/>
              </w:rPr>
              <w:t>26.</w:t>
            </w:r>
          </w:p>
        </w:tc>
        <w:tc>
          <w:tcPr>
            <w:tcW w:w="6153" w:type="dxa"/>
          </w:tcPr>
          <w:p w:rsidR="001B0AAD" w:rsidRPr="00D47519" w:rsidRDefault="00AB3572" w:rsidP="00FB4864">
            <w:pPr>
              <w:ind w:firstLine="285"/>
              <w:jc w:val="both"/>
              <w:rPr>
                <w:sz w:val="22"/>
                <w:szCs w:val="22"/>
              </w:rPr>
            </w:pPr>
            <w:r w:rsidRPr="00D47519">
              <w:rPr>
                <w:sz w:val="22"/>
                <w:szCs w:val="22"/>
              </w:rPr>
              <w:t>Надання з 01.10.2017 р. адресної щомісячної матеріальної допомоги реабілітованим за статтями 1, 3 Закону України «Про реабілітацію жертв політичних репресій на Україні», які зареєстровані в м. Чернівцях та не отримують інші щомісячні допомоги (виплати, доплати) за рахунок коштів міського бюджету</w:t>
            </w:r>
          </w:p>
        </w:tc>
        <w:tc>
          <w:tcPr>
            <w:tcW w:w="8880" w:type="dxa"/>
          </w:tcPr>
          <w:p w:rsidR="00F078ED" w:rsidRPr="00D47519" w:rsidRDefault="00F078ED" w:rsidP="00516116">
            <w:pPr>
              <w:pStyle w:val="2"/>
              <w:ind w:firstLine="285"/>
              <w:jc w:val="both"/>
              <w:rPr>
                <w:b w:val="0"/>
                <w:bCs/>
                <w:sz w:val="22"/>
                <w:szCs w:val="22"/>
              </w:rPr>
            </w:pPr>
            <w:r w:rsidRPr="00D47519">
              <w:rPr>
                <w:b w:val="0"/>
                <w:bCs/>
                <w:sz w:val="22"/>
                <w:szCs w:val="22"/>
              </w:rPr>
              <w:t>Реабілітованим</w:t>
            </w:r>
            <w:r w:rsidRPr="00D47519">
              <w:rPr>
                <w:sz w:val="22"/>
                <w:szCs w:val="22"/>
              </w:rPr>
              <w:t xml:space="preserve"> </w:t>
            </w:r>
            <w:r w:rsidRPr="00D47519">
              <w:rPr>
                <w:b w:val="0"/>
                <w:sz w:val="22"/>
                <w:szCs w:val="22"/>
              </w:rPr>
              <w:t>за статтями 1, 3 Закону України «Про реабілітацію жертв політичних репресій на Україні»</w:t>
            </w:r>
            <w:r w:rsidRPr="00D47519">
              <w:rPr>
                <w:b w:val="0"/>
                <w:bCs/>
                <w:sz w:val="22"/>
                <w:szCs w:val="22"/>
              </w:rPr>
              <w:t xml:space="preserve"> надана адресна щомісячна матеріальна допомога в розмірі 200 грн.:</w:t>
            </w:r>
          </w:p>
          <w:p w:rsidR="00F078ED" w:rsidRPr="00D47519" w:rsidRDefault="00F078ED" w:rsidP="00F078ED">
            <w:pPr>
              <w:ind w:firstLine="252"/>
              <w:jc w:val="both"/>
              <w:rPr>
                <w:bCs/>
                <w:sz w:val="22"/>
                <w:szCs w:val="22"/>
              </w:rPr>
            </w:pPr>
            <w:r w:rsidRPr="00D47519">
              <w:rPr>
                <w:b/>
                <w:bCs/>
                <w:sz w:val="22"/>
                <w:szCs w:val="22"/>
              </w:rPr>
              <w:t>у 2016 р.</w:t>
            </w:r>
            <w:r w:rsidRPr="00D47519">
              <w:rPr>
                <w:bCs/>
                <w:sz w:val="22"/>
                <w:szCs w:val="22"/>
              </w:rPr>
              <w:t xml:space="preserve"> </w:t>
            </w:r>
            <w:r w:rsidR="004A399A">
              <w:rPr>
                <w:bCs/>
                <w:sz w:val="22"/>
                <w:szCs w:val="22"/>
              </w:rPr>
              <w:t>–</w:t>
            </w:r>
            <w:r w:rsidRPr="00D47519">
              <w:rPr>
                <w:bCs/>
                <w:sz w:val="22"/>
                <w:szCs w:val="22"/>
              </w:rPr>
              <w:t xml:space="preserve"> даний</w:t>
            </w:r>
            <w:r w:rsidR="004A399A">
              <w:rPr>
                <w:bCs/>
                <w:sz w:val="22"/>
                <w:szCs w:val="22"/>
              </w:rPr>
              <w:t xml:space="preserve"> </w:t>
            </w:r>
            <w:r w:rsidRPr="00D47519">
              <w:rPr>
                <w:bCs/>
                <w:sz w:val="22"/>
                <w:szCs w:val="22"/>
              </w:rPr>
              <w:t>пункт відсутній в заходах Програми;</w:t>
            </w:r>
          </w:p>
          <w:p w:rsidR="00F078ED" w:rsidRPr="00D47519" w:rsidRDefault="00F078ED" w:rsidP="00F078ED">
            <w:pPr>
              <w:ind w:firstLine="252"/>
              <w:jc w:val="both"/>
              <w:rPr>
                <w:bCs/>
                <w:sz w:val="22"/>
                <w:szCs w:val="22"/>
              </w:rPr>
            </w:pPr>
            <w:r w:rsidRPr="00D47519">
              <w:rPr>
                <w:b/>
                <w:bCs/>
                <w:sz w:val="22"/>
                <w:szCs w:val="22"/>
              </w:rPr>
              <w:t>у 2017 р.</w:t>
            </w:r>
            <w:r w:rsidRPr="00D47519">
              <w:rPr>
                <w:bCs/>
                <w:sz w:val="22"/>
                <w:szCs w:val="22"/>
              </w:rPr>
              <w:t xml:space="preserve"> </w:t>
            </w:r>
            <w:r w:rsidR="004A399A">
              <w:rPr>
                <w:bCs/>
                <w:sz w:val="22"/>
                <w:szCs w:val="22"/>
              </w:rPr>
              <w:t>–</w:t>
            </w:r>
            <w:r w:rsidRPr="00D47519">
              <w:rPr>
                <w:bCs/>
                <w:sz w:val="22"/>
                <w:szCs w:val="22"/>
              </w:rPr>
              <w:t xml:space="preserve"> 15</w:t>
            </w:r>
            <w:r w:rsidR="00D4720B">
              <w:rPr>
                <w:bCs/>
                <w:sz w:val="22"/>
                <w:szCs w:val="22"/>
              </w:rPr>
              <w:t>0</w:t>
            </w:r>
            <w:r w:rsidR="004A399A">
              <w:rPr>
                <w:bCs/>
                <w:sz w:val="22"/>
                <w:szCs w:val="22"/>
              </w:rPr>
              <w:t xml:space="preserve"> </w:t>
            </w:r>
            <w:r w:rsidRPr="00D47519">
              <w:rPr>
                <w:bCs/>
                <w:sz w:val="22"/>
                <w:szCs w:val="22"/>
              </w:rPr>
              <w:t>реабілітованим</w:t>
            </w:r>
            <w:r w:rsidRPr="00D47519">
              <w:rPr>
                <w:sz w:val="22"/>
                <w:szCs w:val="22"/>
              </w:rPr>
              <w:t xml:space="preserve"> </w:t>
            </w:r>
            <w:r w:rsidRPr="00D47519">
              <w:rPr>
                <w:bCs/>
                <w:sz w:val="22"/>
                <w:szCs w:val="22"/>
              </w:rPr>
              <w:t>на загальну суму 89,8</w:t>
            </w:r>
            <w:r w:rsidRPr="00D47519">
              <w:rPr>
                <w:b/>
                <w:bCs/>
                <w:sz w:val="22"/>
                <w:szCs w:val="22"/>
              </w:rPr>
              <w:t xml:space="preserve"> </w:t>
            </w:r>
            <w:r w:rsidRPr="00D47519">
              <w:rPr>
                <w:bCs/>
                <w:sz w:val="22"/>
                <w:szCs w:val="22"/>
              </w:rPr>
              <w:t xml:space="preserve"> тис.грн.;</w:t>
            </w:r>
          </w:p>
          <w:p w:rsidR="00F078ED" w:rsidRPr="00D47519" w:rsidRDefault="00F078ED" w:rsidP="00F078ED">
            <w:pPr>
              <w:ind w:firstLine="252"/>
              <w:jc w:val="both"/>
              <w:rPr>
                <w:bCs/>
                <w:sz w:val="22"/>
                <w:szCs w:val="22"/>
              </w:rPr>
            </w:pPr>
            <w:r w:rsidRPr="00D47519">
              <w:rPr>
                <w:b/>
                <w:bCs/>
                <w:sz w:val="22"/>
                <w:szCs w:val="22"/>
              </w:rPr>
              <w:t>у 2018 р.</w:t>
            </w:r>
            <w:r w:rsidRPr="00D47519">
              <w:rPr>
                <w:bCs/>
                <w:sz w:val="22"/>
                <w:szCs w:val="22"/>
              </w:rPr>
              <w:t xml:space="preserve"> </w:t>
            </w:r>
            <w:r w:rsidR="004A399A">
              <w:rPr>
                <w:bCs/>
                <w:sz w:val="22"/>
                <w:szCs w:val="22"/>
              </w:rPr>
              <w:t>–</w:t>
            </w:r>
            <w:r w:rsidRPr="00D47519">
              <w:rPr>
                <w:bCs/>
                <w:sz w:val="22"/>
                <w:szCs w:val="22"/>
              </w:rPr>
              <w:t xml:space="preserve"> 1</w:t>
            </w:r>
            <w:r w:rsidR="00D4720B">
              <w:rPr>
                <w:bCs/>
                <w:sz w:val="22"/>
                <w:szCs w:val="22"/>
              </w:rPr>
              <w:t>52</w:t>
            </w:r>
            <w:r w:rsidR="004A399A">
              <w:rPr>
                <w:bCs/>
                <w:sz w:val="22"/>
                <w:szCs w:val="22"/>
              </w:rPr>
              <w:t xml:space="preserve"> </w:t>
            </w:r>
            <w:r w:rsidRPr="00D47519">
              <w:rPr>
                <w:sz w:val="22"/>
                <w:szCs w:val="22"/>
              </w:rPr>
              <w:t>реабілітованим</w:t>
            </w:r>
            <w:r w:rsidRPr="00D47519">
              <w:rPr>
                <w:bCs/>
                <w:sz w:val="22"/>
                <w:szCs w:val="22"/>
              </w:rPr>
              <w:t xml:space="preserve"> на загальну суму 364,4 тис.грн.</w:t>
            </w:r>
          </w:p>
          <w:p w:rsidR="00904D49" w:rsidRPr="004301C2" w:rsidRDefault="00F078ED" w:rsidP="004301C2">
            <w:pPr>
              <w:pStyle w:val="2"/>
              <w:ind w:firstLine="252"/>
              <w:jc w:val="both"/>
              <w:rPr>
                <w:b w:val="0"/>
                <w:bCs/>
                <w:sz w:val="22"/>
                <w:szCs w:val="22"/>
              </w:rPr>
            </w:pPr>
            <w:r w:rsidRPr="004301C2">
              <w:rPr>
                <w:b w:val="0"/>
                <w:sz w:val="22"/>
                <w:szCs w:val="22"/>
              </w:rPr>
              <w:t xml:space="preserve">Всього: </w:t>
            </w:r>
            <w:r w:rsidRPr="004301C2">
              <w:rPr>
                <w:sz w:val="22"/>
                <w:szCs w:val="22"/>
              </w:rPr>
              <w:t>у 2017 – 2018 р.р.</w:t>
            </w:r>
            <w:r w:rsidRPr="004301C2">
              <w:rPr>
                <w:b w:val="0"/>
                <w:sz w:val="22"/>
                <w:szCs w:val="22"/>
              </w:rPr>
              <w:t xml:space="preserve"> </w:t>
            </w:r>
            <w:r w:rsidR="004A399A" w:rsidRPr="004301C2">
              <w:rPr>
                <w:b w:val="0"/>
                <w:sz w:val="22"/>
                <w:szCs w:val="22"/>
              </w:rPr>
              <w:t>–</w:t>
            </w:r>
            <w:r w:rsidRPr="004301C2">
              <w:rPr>
                <w:b w:val="0"/>
                <w:sz w:val="22"/>
                <w:szCs w:val="22"/>
              </w:rPr>
              <w:t xml:space="preserve"> </w:t>
            </w:r>
            <w:r w:rsidR="007D091A" w:rsidRPr="004301C2">
              <w:rPr>
                <w:b w:val="0"/>
                <w:sz w:val="22"/>
                <w:szCs w:val="22"/>
              </w:rPr>
              <w:t>на</w:t>
            </w:r>
            <w:r w:rsidR="004A399A" w:rsidRPr="004301C2">
              <w:rPr>
                <w:b w:val="0"/>
                <w:sz w:val="22"/>
                <w:szCs w:val="22"/>
              </w:rPr>
              <w:t xml:space="preserve"> </w:t>
            </w:r>
            <w:r w:rsidRPr="004301C2">
              <w:rPr>
                <w:b w:val="0"/>
                <w:bCs/>
                <w:sz w:val="22"/>
                <w:szCs w:val="22"/>
              </w:rPr>
              <w:t xml:space="preserve">загальну суму </w:t>
            </w:r>
            <w:r w:rsidR="00CC1DBB" w:rsidRPr="004301C2">
              <w:rPr>
                <w:b w:val="0"/>
                <w:bCs/>
                <w:sz w:val="22"/>
                <w:szCs w:val="22"/>
              </w:rPr>
              <w:t>454</w:t>
            </w:r>
            <w:r w:rsidRPr="004301C2">
              <w:rPr>
                <w:b w:val="0"/>
                <w:bCs/>
                <w:sz w:val="22"/>
                <w:szCs w:val="22"/>
              </w:rPr>
              <w:t>,2 тис.грн.</w:t>
            </w:r>
            <w:r w:rsidRPr="004301C2">
              <w:rPr>
                <w:b w:val="0"/>
                <w:sz w:val="22"/>
                <w:szCs w:val="22"/>
              </w:rPr>
              <w:t xml:space="preserve"> </w:t>
            </w:r>
          </w:p>
        </w:tc>
      </w:tr>
      <w:tr w:rsidR="000C652A" w:rsidRPr="000F3FFD" w:rsidTr="00B245FC">
        <w:tblPrEx>
          <w:tblCellMar>
            <w:top w:w="0" w:type="dxa"/>
            <w:bottom w:w="0" w:type="dxa"/>
          </w:tblCellMar>
        </w:tblPrEx>
        <w:trPr>
          <w:trHeight w:val="780"/>
        </w:trPr>
        <w:tc>
          <w:tcPr>
            <w:tcW w:w="15600" w:type="dxa"/>
            <w:gridSpan w:val="3"/>
            <w:vAlign w:val="center"/>
          </w:tcPr>
          <w:p w:rsidR="000C652A" w:rsidRPr="000F3FFD" w:rsidRDefault="000C652A" w:rsidP="00B245FC">
            <w:pPr>
              <w:ind w:left="-108"/>
              <w:jc w:val="center"/>
              <w:rPr>
                <w:b/>
                <w:sz w:val="22"/>
                <w:szCs w:val="22"/>
              </w:rPr>
            </w:pPr>
            <w:r w:rsidRPr="000F3FFD">
              <w:rPr>
                <w:b/>
                <w:sz w:val="22"/>
                <w:szCs w:val="22"/>
              </w:rPr>
              <w:t xml:space="preserve">ІІ. Надання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 родинам з дітьми, переміщених з окупованої території України та районів проведення </w:t>
            </w:r>
            <w:r w:rsidR="00B245FC">
              <w:rPr>
                <w:b/>
                <w:sz w:val="22"/>
                <w:szCs w:val="22"/>
              </w:rPr>
              <w:t>а</w:t>
            </w:r>
            <w:r w:rsidRPr="000F3FFD">
              <w:rPr>
                <w:b/>
                <w:sz w:val="22"/>
                <w:szCs w:val="22"/>
              </w:rPr>
              <w:t>нтитерористичної операції</w:t>
            </w:r>
          </w:p>
        </w:tc>
      </w:tr>
      <w:tr w:rsidR="000C652A" w:rsidRPr="00995789" w:rsidTr="008B16FE">
        <w:tblPrEx>
          <w:tblCellMar>
            <w:top w:w="0" w:type="dxa"/>
            <w:bottom w:w="0" w:type="dxa"/>
          </w:tblCellMar>
        </w:tblPrEx>
        <w:trPr>
          <w:trHeight w:val="515"/>
        </w:trPr>
        <w:tc>
          <w:tcPr>
            <w:tcW w:w="567" w:type="dxa"/>
          </w:tcPr>
          <w:p w:rsidR="000C652A" w:rsidRPr="000F3FFD" w:rsidRDefault="000C652A" w:rsidP="00995789">
            <w:pPr>
              <w:jc w:val="center"/>
              <w:rPr>
                <w:sz w:val="22"/>
                <w:szCs w:val="22"/>
              </w:rPr>
            </w:pPr>
            <w:r w:rsidRPr="000F3FFD">
              <w:rPr>
                <w:sz w:val="22"/>
                <w:szCs w:val="22"/>
              </w:rPr>
              <w:t>1.</w:t>
            </w:r>
          </w:p>
        </w:tc>
        <w:tc>
          <w:tcPr>
            <w:tcW w:w="6153" w:type="dxa"/>
          </w:tcPr>
          <w:p w:rsidR="000C652A" w:rsidRPr="00995789" w:rsidRDefault="000C652A" w:rsidP="00995789">
            <w:pPr>
              <w:ind w:firstLine="285"/>
              <w:jc w:val="both"/>
              <w:rPr>
                <w:sz w:val="22"/>
                <w:szCs w:val="22"/>
              </w:rPr>
            </w:pPr>
            <w:r w:rsidRPr="00995789">
              <w:rPr>
                <w:sz w:val="22"/>
                <w:szCs w:val="22"/>
              </w:rPr>
              <w:t xml:space="preserve">Надання адресної матеріальної допомоги учасникам антитерористичної операції та їх сім’ям </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w:t>
            </w:r>
            <w:r w:rsidR="000C652A" w:rsidRPr="00995789">
              <w:rPr>
                <w:sz w:val="22"/>
                <w:szCs w:val="22"/>
              </w:rPr>
              <w:t>37</w:t>
            </w:r>
            <w:r w:rsidR="00500A27">
              <w:rPr>
                <w:sz w:val="22"/>
                <w:szCs w:val="22"/>
              </w:rPr>
              <w:t>4</w:t>
            </w:r>
            <w:r w:rsidR="000C652A" w:rsidRPr="00995789">
              <w:rPr>
                <w:sz w:val="22"/>
                <w:szCs w:val="22"/>
              </w:rPr>
              <w:t xml:space="preserve"> учасники антитерористичної операції та їх сім’ї отримали адресну матеріальну допомогу в розмірі 222,9 тис. грн. </w:t>
            </w:r>
          </w:p>
        </w:tc>
      </w:tr>
      <w:tr w:rsidR="000C652A" w:rsidRPr="00995789" w:rsidTr="008B16FE">
        <w:tblPrEx>
          <w:tblCellMar>
            <w:top w:w="0" w:type="dxa"/>
            <w:bottom w:w="0" w:type="dxa"/>
          </w:tblCellMar>
        </w:tblPrEx>
        <w:tc>
          <w:tcPr>
            <w:tcW w:w="567" w:type="dxa"/>
          </w:tcPr>
          <w:p w:rsidR="000C652A" w:rsidRPr="00995789" w:rsidRDefault="000C652A" w:rsidP="00995789">
            <w:pPr>
              <w:jc w:val="center"/>
              <w:rPr>
                <w:sz w:val="22"/>
                <w:szCs w:val="22"/>
              </w:rPr>
            </w:pPr>
            <w:r w:rsidRPr="00995789">
              <w:rPr>
                <w:sz w:val="22"/>
                <w:szCs w:val="22"/>
              </w:rPr>
              <w:t>2.</w:t>
            </w:r>
          </w:p>
        </w:tc>
        <w:tc>
          <w:tcPr>
            <w:tcW w:w="6153" w:type="dxa"/>
          </w:tcPr>
          <w:p w:rsidR="000C652A" w:rsidRPr="00995789" w:rsidRDefault="000C652A" w:rsidP="00995789">
            <w:pPr>
              <w:ind w:firstLine="285"/>
              <w:jc w:val="both"/>
              <w:rPr>
                <w:sz w:val="22"/>
                <w:szCs w:val="22"/>
              </w:rPr>
            </w:pPr>
            <w:r w:rsidRPr="00995789">
              <w:rPr>
                <w:sz w:val="22"/>
                <w:szCs w:val="22"/>
              </w:rPr>
              <w:t xml:space="preserve">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громади м. Чернівців </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w:t>
            </w:r>
            <w:r w:rsidR="000C652A" w:rsidRPr="00995789">
              <w:rPr>
                <w:sz w:val="22"/>
                <w:szCs w:val="22"/>
              </w:rPr>
              <w:t xml:space="preserve">3 родини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отримали одноразову матеріальну допомогу </w:t>
            </w:r>
            <w:r w:rsidR="006457D6" w:rsidRPr="006457D6">
              <w:rPr>
                <w:bCs/>
                <w:sz w:val="24"/>
              </w:rPr>
              <w:t>на загальну суму 371,3 тис.грн.</w:t>
            </w:r>
          </w:p>
        </w:tc>
      </w:tr>
      <w:tr w:rsidR="000C652A" w:rsidRPr="00995789" w:rsidTr="008B16FE">
        <w:tblPrEx>
          <w:tblCellMar>
            <w:top w:w="0" w:type="dxa"/>
            <w:bottom w:w="0" w:type="dxa"/>
          </w:tblCellMar>
        </w:tblPrEx>
        <w:tc>
          <w:tcPr>
            <w:tcW w:w="567" w:type="dxa"/>
          </w:tcPr>
          <w:p w:rsidR="000C652A" w:rsidRPr="00995789" w:rsidRDefault="000C652A" w:rsidP="00995789">
            <w:pPr>
              <w:ind w:firstLine="12"/>
              <w:jc w:val="center"/>
              <w:rPr>
                <w:sz w:val="22"/>
                <w:szCs w:val="22"/>
              </w:rPr>
            </w:pPr>
            <w:r w:rsidRPr="00995789">
              <w:rPr>
                <w:sz w:val="22"/>
                <w:szCs w:val="22"/>
              </w:rPr>
              <w:t>3.</w:t>
            </w:r>
          </w:p>
        </w:tc>
        <w:tc>
          <w:tcPr>
            <w:tcW w:w="6153" w:type="dxa"/>
          </w:tcPr>
          <w:p w:rsidR="000C652A" w:rsidRPr="00995789" w:rsidRDefault="000C652A" w:rsidP="00995789">
            <w:pPr>
              <w:ind w:firstLine="285"/>
              <w:jc w:val="both"/>
              <w:rPr>
                <w:sz w:val="22"/>
                <w:szCs w:val="22"/>
              </w:rPr>
            </w:pPr>
            <w:r w:rsidRPr="00995789">
              <w:rPr>
                <w:sz w:val="22"/>
                <w:szCs w:val="22"/>
              </w:rPr>
              <w:t xml:space="preserve">Звільнення від батьківської плати за харчування дітей у дошкільних навчальних закладах міста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та осіб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 </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з</w:t>
            </w:r>
            <w:r w:rsidR="000C652A" w:rsidRPr="00995789">
              <w:rPr>
                <w:sz w:val="22"/>
                <w:szCs w:val="22"/>
              </w:rPr>
              <w:t>вільнено від батьківської плати за харчування у дошкільних навчальних закладах міста 3</w:t>
            </w:r>
            <w:r w:rsidR="00500A27">
              <w:rPr>
                <w:sz w:val="22"/>
                <w:szCs w:val="22"/>
              </w:rPr>
              <w:t>51</w:t>
            </w:r>
            <w:r w:rsidR="000C652A" w:rsidRPr="00995789">
              <w:rPr>
                <w:sz w:val="22"/>
                <w:szCs w:val="22"/>
              </w:rPr>
              <w:t xml:space="preserve"> д</w:t>
            </w:r>
            <w:r w:rsidR="00500A27">
              <w:rPr>
                <w:sz w:val="22"/>
                <w:szCs w:val="22"/>
              </w:rPr>
              <w:t>итину</w:t>
            </w:r>
            <w:r w:rsidR="000C652A" w:rsidRPr="00995789">
              <w:rPr>
                <w:sz w:val="22"/>
                <w:szCs w:val="22"/>
              </w:rPr>
              <w:t xml:space="preserve"> учасників військових дій в східних регіонах України, сім’ї загиблих під час участі у військових діях в східних регіонах України, та осіб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w:t>
            </w:r>
            <w:r w:rsidR="00500A27">
              <w:rPr>
                <w:sz w:val="22"/>
                <w:szCs w:val="22"/>
              </w:rPr>
              <w:t xml:space="preserve"> на загальну суму 995,3 тис.грн.</w:t>
            </w:r>
            <w:r w:rsidR="000C652A" w:rsidRPr="00995789">
              <w:rPr>
                <w:sz w:val="22"/>
                <w:szCs w:val="22"/>
              </w:rPr>
              <w:t xml:space="preserve"> </w:t>
            </w:r>
          </w:p>
        </w:tc>
      </w:tr>
      <w:tr w:rsidR="000C652A" w:rsidRPr="00995789" w:rsidTr="008B16FE">
        <w:tblPrEx>
          <w:tblCellMar>
            <w:top w:w="0" w:type="dxa"/>
            <w:bottom w:w="0" w:type="dxa"/>
          </w:tblCellMar>
        </w:tblPrEx>
        <w:trPr>
          <w:trHeight w:val="2053"/>
        </w:trPr>
        <w:tc>
          <w:tcPr>
            <w:tcW w:w="567" w:type="dxa"/>
          </w:tcPr>
          <w:p w:rsidR="000C652A" w:rsidRPr="00995789" w:rsidRDefault="000C652A" w:rsidP="00995789">
            <w:pPr>
              <w:ind w:firstLine="12"/>
              <w:jc w:val="center"/>
              <w:rPr>
                <w:sz w:val="22"/>
                <w:szCs w:val="22"/>
              </w:rPr>
            </w:pPr>
            <w:r w:rsidRPr="00995789">
              <w:rPr>
                <w:sz w:val="22"/>
                <w:szCs w:val="22"/>
              </w:rPr>
              <w:t>4.</w:t>
            </w:r>
          </w:p>
        </w:tc>
        <w:tc>
          <w:tcPr>
            <w:tcW w:w="6153" w:type="dxa"/>
          </w:tcPr>
          <w:p w:rsidR="000C652A" w:rsidRPr="00995789" w:rsidRDefault="000C652A" w:rsidP="00995789">
            <w:pPr>
              <w:ind w:firstLine="285"/>
              <w:jc w:val="both"/>
              <w:rPr>
                <w:sz w:val="22"/>
                <w:szCs w:val="22"/>
              </w:rPr>
            </w:pPr>
            <w:r w:rsidRPr="00995789">
              <w:rPr>
                <w:sz w:val="22"/>
                <w:szCs w:val="22"/>
              </w:rPr>
              <w:t>Забезпечення безкоштовним харчуванням у загальноосвітніх навчальних закладах міста учнів,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з</w:t>
            </w:r>
            <w:r w:rsidR="000C652A" w:rsidRPr="00995789">
              <w:rPr>
                <w:sz w:val="22"/>
                <w:szCs w:val="22"/>
              </w:rPr>
              <w:t>абезпечено безкоштовним харчуванням у загальноосвітніх навчальних закладах міста 70</w:t>
            </w:r>
            <w:r w:rsidR="00500A27">
              <w:rPr>
                <w:sz w:val="22"/>
                <w:szCs w:val="22"/>
              </w:rPr>
              <w:t>0</w:t>
            </w:r>
            <w:r w:rsidR="000C652A" w:rsidRPr="00995789">
              <w:rPr>
                <w:sz w:val="22"/>
                <w:szCs w:val="22"/>
              </w:rPr>
              <w:t xml:space="preserve"> учнів, батьки яких є учасниками військових дій в східних регіонах України, загиблими під час участі у військових діях в східних регіонах України,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r w:rsidR="00500A27">
              <w:rPr>
                <w:sz w:val="22"/>
                <w:szCs w:val="22"/>
              </w:rPr>
              <w:t>, на загальну суму 1419,2 тис.грн.</w:t>
            </w:r>
          </w:p>
        </w:tc>
      </w:tr>
      <w:tr w:rsidR="000C652A" w:rsidRPr="00995789" w:rsidTr="008B16FE">
        <w:tblPrEx>
          <w:tblCellMar>
            <w:top w:w="0" w:type="dxa"/>
            <w:bottom w:w="0" w:type="dxa"/>
          </w:tblCellMar>
        </w:tblPrEx>
        <w:tc>
          <w:tcPr>
            <w:tcW w:w="567" w:type="dxa"/>
          </w:tcPr>
          <w:p w:rsidR="000C652A" w:rsidRPr="00995789" w:rsidRDefault="000C652A" w:rsidP="00995789">
            <w:pPr>
              <w:ind w:firstLine="12"/>
              <w:jc w:val="center"/>
              <w:rPr>
                <w:sz w:val="22"/>
                <w:szCs w:val="22"/>
              </w:rPr>
            </w:pPr>
            <w:r w:rsidRPr="00995789">
              <w:rPr>
                <w:sz w:val="22"/>
                <w:szCs w:val="22"/>
              </w:rPr>
              <w:t>5.</w:t>
            </w:r>
          </w:p>
        </w:tc>
        <w:tc>
          <w:tcPr>
            <w:tcW w:w="6153" w:type="dxa"/>
          </w:tcPr>
          <w:p w:rsidR="000C652A" w:rsidRPr="00995789" w:rsidRDefault="000C652A" w:rsidP="00995789">
            <w:pPr>
              <w:ind w:firstLine="285"/>
              <w:jc w:val="both"/>
              <w:rPr>
                <w:sz w:val="22"/>
                <w:szCs w:val="22"/>
              </w:rPr>
            </w:pPr>
            <w:r w:rsidRPr="00995789">
              <w:rPr>
                <w:sz w:val="22"/>
                <w:szCs w:val="22"/>
              </w:rPr>
              <w:t>Забезпечення безкоштовним проїздом в міському електротранспорті учнів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з</w:t>
            </w:r>
            <w:r w:rsidR="000C652A" w:rsidRPr="00995789">
              <w:rPr>
                <w:sz w:val="22"/>
                <w:szCs w:val="22"/>
              </w:rPr>
              <w:t>абезпечено безкоштовним проїздом в міському електротранспорті</w:t>
            </w:r>
            <w:r w:rsidR="005F4BE8">
              <w:rPr>
                <w:sz w:val="22"/>
                <w:szCs w:val="22"/>
              </w:rPr>
              <w:t xml:space="preserve"> 800 </w:t>
            </w:r>
            <w:r w:rsidR="000C652A" w:rsidRPr="00995789">
              <w:rPr>
                <w:sz w:val="22"/>
                <w:szCs w:val="22"/>
              </w:rPr>
              <w:t>учнів загальноосвітніх навчальних закладів міста, батьки яких є учасниками військових дій в східних регіонах України, загиблими під час участі у військових діях в східних регіонах України, внутрішньо переміщеними з тимчасово окупованої території України та районів проведення антитерористичної операції, які мають від</w:t>
            </w:r>
            <w:r w:rsidR="005F4BE8">
              <w:rPr>
                <w:sz w:val="22"/>
                <w:szCs w:val="22"/>
              </w:rPr>
              <w:t>повідні підтверджуючі документи</w:t>
            </w:r>
            <w:r w:rsidR="000C652A" w:rsidRPr="00995789">
              <w:rPr>
                <w:sz w:val="22"/>
                <w:szCs w:val="22"/>
              </w:rPr>
              <w:t xml:space="preserve"> на загальну суму 632,3 тис. грн.</w:t>
            </w:r>
          </w:p>
        </w:tc>
      </w:tr>
      <w:tr w:rsidR="000C652A" w:rsidRPr="00995789" w:rsidTr="008B16FE">
        <w:tblPrEx>
          <w:tblCellMar>
            <w:top w:w="0" w:type="dxa"/>
            <w:bottom w:w="0" w:type="dxa"/>
          </w:tblCellMar>
        </w:tblPrEx>
        <w:tc>
          <w:tcPr>
            <w:tcW w:w="567" w:type="dxa"/>
          </w:tcPr>
          <w:p w:rsidR="000C652A" w:rsidRPr="000F3FFD" w:rsidRDefault="000C652A" w:rsidP="00995789">
            <w:pPr>
              <w:jc w:val="center"/>
              <w:rPr>
                <w:sz w:val="22"/>
                <w:szCs w:val="22"/>
              </w:rPr>
            </w:pPr>
            <w:r w:rsidRPr="000F3FFD">
              <w:rPr>
                <w:sz w:val="22"/>
                <w:szCs w:val="22"/>
              </w:rPr>
              <w:t>6.</w:t>
            </w:r>
          </w:p>
        </w:tc>
        <w:tc>
          <w:tcPr>
            <w:tcW w:w="6153" w:type="dxa"/>
          </w:tcPr>
          <w:p w:rsidR="000C652A" w:rsidRPr="00995789" w:rsidRDefault="000C652A" w:rsidP="00995789">
            <w:pPr>
              <w:ind w:firstLine="285"/>
              <w:jc w:val="both"/>
              <w:rPr>
                <w:sz w:val="22"/>
                <w:szCs w:val="22"/>
              </w:rPr>
            </w:pPr>
            <w:r w:rsidRPr="00995789">
              <w:rPr>
                <w:sz w:val="22"/>
                <w:szCs w:val="22"/>
              </w:rPr>
              <w:t xml:space="preserve">Надання пільг з 01.04.2016 р. в розмірі 50% (додатково до гарантованих державою пільг) з оплати житлово-комунальних послуг в межах соціальних норм споживання, передбачених чинним законодавством: </w:t>
            </w:r>
          </w:p>
          <w:p w:rsidR="000C652A" w:rsidRPr="00995789" w:rsidRDefault="000C652A" w:rsidP="00995789">
            <w:pPr>
              <w:ind w:firstLine="285"/>
              <w:jc w:val="both"/>
              <w:rPr>
                <w:sz w:val="22"/>
                <w:szCs w:val="22"/>
              </w:rPr>
            </w:pPr>
            <w:r w:rsidRPr="00995789">
              <w:rPr>
                <w:sz w:val="22"/>
                <w:szCs w:val="22"/>
              </w:rPr>
              <w:t>сім’ям загиблих (померлих) при виконанні обов’язків під час проходження військової служби в східних регіонах України;</w:t>
            </w:r>
          </w:p>
          <w:p w:rsidR="000C652A" w:rsidRPr="00995789" w:rsidRDefault="000C652A" w:rsidP="00995789">
            <w:pPr>
              <w:ind w:firstLine="285"/>
              <w:jc w:val="both"/>
              <w:rPr>
                <w:sz w:val="22"/>
                <w:szCs w:val="22"/>
              </w:rPr>
            </w:pPr>
            <w:r w:rsidRPr="00995789">
              <w:rPr>
                <w:sz w:val="22"/>
                <w:szCs w:val="22"/>
              </w:rPr>
              <w:t>сім’ям загиблих під час організації надання допомоги учасникам військових дій в східних регіонах України;</w:t>
            </w:r>
          </w:p>
          <w:p w:rsidR="000C652A" w:rsidRPr="00995789" w:rsidRDefault="000C652A" w:rsidP="00995789">
            <w:pPr>
              <w:ind w:firstLine="285"/>
              <w:jc w:val="both"/>
              <w:rPr>
                <w:sz w:val="22"/>
                <w:szCs w:val="22"/>
              </w:rPr>
            </w:pPr>
            <w:r w:rsidRPr="00995789">
              <w:rPr>
                <w:sz w:val="22"/>
                <w:szCs w:val="22"/>
              </w:rPr>
              <w:t xml:space="preserve">сім’ям померлих осіб, смерть яких пов’язана з участю у масових акціях громадського протесту, що відбулися у період з 21.11.2013 р.  по 21.02.2014 р. </w:t>
            </w:r>
          </w:p>
          <w:p w:rsidR="000C652A" w:rsidRPr="00995789" w:rsidRDefault="000C652A" w:rsidP="00995789">
            <w:pPr>
              <w:ind w:firstLine="285"/>
              <w:jc w:val="both"/>
              <w:rPr>
                <w:sz w:val="22"/>
                <w:szCs w:val="22"/>
              </w:rPr>
            </w:pPr>
            <w:r w:rsidRPr="00995789">
              <w:rPr>
                <w:sz w:val="22"/>
                <w:szCs w:val="22"/>
              </w:rPr>
              <w:t xml:space="preserve">    У разі, якщо вказані сім’ї не мають права на отримання аченоїїкатегорії не має права на таку пільгу за рахунок коштів </w:t>
            </w:r>
            <w:r w:rsidRPr="00995789">
              <w:rPr>
                <w:sz w:val="22"/>
                <w:szCs w:val="22"/>
              </w:rPr>
              <w:lastRenderedPageBreak/>
              <w:t>державного бюджету.агибелі були членами територіальної громадпільг з оплати житлово-комунальних послуг за рахунок коштів державного бюджету – в розмірі 100 %.</w:t>
            </w:r>
          </w:p>
        </w:tc>
        <w:tc>
          <w:tcPr>
            <w:tcW w:w="8880" w:type="dxa"/>
          </w:tcPr>
          <w:p w:rsidR="000C652A" w:rsidRPr="00995789" w:rsidRDefault="0011120B" w:rsidP="00995789">
            <w:pPr>
              <w:ind w:firstLine="285"/>
              <w:jc w:val="both"/>
              <w:rPr>
                <w:sz w:val="22"/>
                <w:szCs w:val="22"/>
              </w:rPr>
            </w:pPr>
            <w:r w:rsidRPr="0011120B">
              <w:rPr>
                <w:b/>
                <w:sz w:val="22"/>
                <w:szCs w:val="22"/>
              </w:rPr>
              <w:lastRenderedPageBreak/>
              <w:t>У 2016 р.</w:t>
            </w:r>
            <w:r>
              <w:rPr>
                <w:sz w:val="22"/>
                <w:szCs w:val="22"/>
              </w:rPr>
              <w:t xml:space="preserve"> - </w:t>
            </w:r>
            <w:r w:rsidR="000C652A" w:rsidRPr="00995789">
              <w:rPr>
                <w:sz w:val="22"/>
                <w:szCs w:val="22"/>
              </w:rPr>
              <w:t>38 родин з числа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або смерть яких пов’язана з участю у масових акціях громадського протесту, що відбулися у період з 21.11.2013 р. по 21.02.2014 р. отримали пільги з оплати житлово-комунальних послуг в межах соціальних норм споживання, передбачених чинним законодавством на загальну суму 84,0 тис. грн.</w:t>
            </w:r>
          </w:p>
          <w:p w:rsidR="000C652A" w:rsidRPr="00995789" w:rsidRDefault="000C652A" w:rsidP="00995789">
            <w:pPr>
              <w:ind w:firstLine="285"/>
              <w:jc w:val="both"/>
              <w:rPr>
                <w:sz w:val="22"/>
                <w:szCs w:val="22"/>
              </w:rPr>
            </w:pPr>
          </w:p>
        </w:tc>
      </w:tr>
      <w:tr w:rsidR="000C652A" w:rsidRPr="00995789" w:rsidTr="008B16FE">
        <w:tblPrEx>
          <w:tblCellMar>
            <w:top w:w="0" w:type="dxa"/>
            <w:bottom w:w="0" w:type="dxa"/>
          </w:tblCellMar>
        </w:tblPrEx>
        <w:tc>
          <w:tcPr>
            <w:tcW w:w="567" w:type="dxa"/>
          </w:tcPr>
          <w:p w:rsidR="000C652A" w:rsidRPr="00995789" w:rsidRDefault="000C652A" w:rsidP="00995789">
            <w:pPr>
              <w:jc w:val="center"/>
              <w:rPr>
                <w:sz w:val="22"/>
                <w:szCs w:val="22"/>
              </w:rPr>
            </w:pPr>
            <w:r w:rsidRPr="00995789">
              <w:rPr>
                <w:sz w:val="22"/>
                <w:szCs w:val="22"/>
              </w:rPr>
              <w:lastRenderedPageBreak/>
              <w:t>7.</w:t>
            </w:r>
          </w:p>
        </w:tc>
        <w:tc>
          <w:tcPr>
            <w:tcW w:w="6153" w:type="dxa"/>
          </w:tcPr>
          <w:p w:rsidR="000C652A" w:rsidRPr="00995789" w:rsidRDefault="000C652A" w:rsidP="00995789">
            <w:pPr>
              <w:ind w:firstLine="285"/>
              <w:jc w:val="both"/>
              <w:rPr>
                <w:sz w:val="22"/>
                <w:szCs w:val="22"/>
              </w:rPr>
            </w:pPr>
            <w:r w:rsidRPr="00995789">
              <w:rPr>
                <w:sz w:val="22"/>
                <w:szCs w:val="22"/>
              </w:rPr>
              <w:t>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w:t>
            </w:r>
          </w:p>
        </w:tc>
        <w:tc>
          <w:tcPr>
            <w:tcW w:w="8880" w:type="dxa"/>
          </w:tcPr>
          <w:p w:rsidR="000C652A" w:rsidRPr="00995789" w:rsidRDefault="0011120B" w:rsidP="00995789">
            <w:pPr>
              <w:ind w:firstLine="285"/>
              <w:jc w:val="both"/>
              <w:rPr>
                <w:sz w:val="22"/>
                <w:szCs w:val="22"/>
              </w:rPr>
            </w:pPr>
            <w:r w:rsidRPr="0011120B">
              <w:rPr>
                <w:b/>
                <w:sz w:val="22"/>
                <w:szCs w:val="22"/>
              </w:rPr>
              <w:t>У 2016 р.</w:t>
            </w:r>
            <w:r>
              <w:rPr>
                <w:sz w:val="22"/>
                <w:szCs w:val="22"/>
              </w:rPr>
              <w:t xml:space="preserve"> - </w:t>
            </w:r>
            <w:r w:rsidR="000C652A" w:rsidRPr="00995789">
              <w:rPr>
                <w:sz w:val="22"/>
                <w:szCs w:val="22"/>
              </w:rPr>
              <w:t>18 дітей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 отримали щомісячну адресну матеріальну допомогу на суму 120,</w:t>
            </w:r>
            <w:r w:rsidR="006457D6">
              <w:rPr>
                <w:sz w:val="22"/>
                <w:szCs w:val="22"/>
              </w:rPr>
              <w:t>6</w:t>
            </w:r>
            <w:r w:rsidR="000C652A" w:rsidRPr="00995789">
              <w:rPr>
                <w:sz w:val="22"/>
                <w:szCs w:val="22"/>
              </w:rPr>
              <w:t xml:space="preserve"> тис. грн.</w:t>
            </w:r>
          </w:p>
        </w:tc>
      </w:tr>
      <w:tr w:rsidR="000C652A" w:rsidRPr="00995789" w:rsidTr="008B16FE">
        <w:tblPrEx>
          <w:tblCellMar>
            <w:top w:w="0" w:type="dxa"/>
            <w:bottom w:w="0" w:type="dxa"/>
          </w:tblCellMar>
        </w:tblPrEx>
        <w:tc>
          <w:tcPr>
            <w:tcW w:w="567" w:type="dxa"/>
          </w:tcPr>
          <w:p w:rsidR="000C652A" w:rsidRPr="000F3FFD" w:rsidRDefault="000C652A" w:rsidP="00995789">
            <w:pPr>
              <w:jc w:val="center"/>
              <w:rPr>
                <w:sz w:val="22"/>
                <w:szCs w:val="22"/>
              </w:rPr>
            </w:pPr>
            <w:r w:rsidRPr="000F3FFD">
              <w:rPr>
                <w:sz w:val="22"/>
                <w:szCs w:val="22"/>
              </w:rPr>
              <w:t>8.</w:t>
            </w:r>
          </w:p>
        </w:tc>
        <w:tc>
          <w:tcPr>
            <w:tcW w:w="6153" w:type="dxa"/>
          </w:tcPr>
          <w:p w:rsidR="000C652A" w:rsidRPr="00995789" w:rsidRDefault="000C652A" w:rsidP="00995789">
            <w:pPr>
              <w:ind w:firstLine="285"/>
              <w:jc w:val="both"/>
              <w:rPr>
                <w:sz w:val="22"/>
                <w:szCs w:val="22"/>
              </w:rPr>
            </w:pPr>
            <w:r w:rsidRPr="00995789">
              <w:rPr>
                <w:sz w:val="22"/>
                <w:szCs w:val="22"/>
              </w:rPr>
              <w:t>Надання щомісячної адресної матеріальної допомоги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0C652A" w:rsidRPr="007F7208" w:rsidRDefault="0011120B" w:rsidP="00995789">
            <w:pPr>
              <w:ind w:firstLine="285"/>
              <w:jc w:val="both"/>
              <w:rPr>
                <w:sz w:val="22"/>
                <w:szCs w:val="22"/>
              </w:rPr>
            </w:pPr>
            <w:r w:rsidRPr="0011120B">
              <w:rPr>
                <w:b/>
                <w:sz w:val="22"/>
                <w:szCs w:val="22"/>
              </w:rPr>
              <w:t>У 2016 р.</w:t>
            </w:r>
            <w:r>
              <w:rPr>
                <w:sz w:val="22"/>
                <w:szCs w:val="22"/>
              </w:rPr>
              <w:t xml:space="preserve"> - </w:t>
            </w:r>
            <w:r w:rsidR="000C652A" w:rsidRPr="007F7208">
              <w:rPr>
                <w:sz w:val="22"/>
                <w:szCs w:val="22"/>
              </w:rPr>
              <w:t xml:space="preserve">19 батьків </w:t>
            </w:r>
            <w:r w:rsidR="000C652A" w:rsidRPr="00995789">
              <w:rPr>
                <w:sz w:val="22"/>
                <w:szCs w:val="22"/>
              </w:rPr>
              <w:t>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отримали щомісячну адресну матеріальну допомогу в розмірі 118,4 тис. грн.</w:t>
            </w:r>
          </w:p>
        </w:tc>
      </w:tr>
      <w:tr w:rsidR="000C652A" w:rsidRPr="00995789" w:rsidTr="008B16FE">
        <w:tblPrEx>
          <w:tblCellMar>
            <w:top w:w="0" w:type="dxa"/>
            <w:bottom w:w="0" w:type="dxa"/>
          </w:tblCellMar>
        </w:tblPrEx>
        <w:tc>
          <w:tcPr>
            <w:tcW w:w="567" w:type="dxa"/>
          </w:tcPr>
          <w:p w:rsidR="000C652A" w:rsidRPr="000F3FFD" w:rsidRDefault="000C652A" w:rsidP="00995789">
            <w:pPr>
              <w:jc w:val="center"/>
              <w:rPr>
                <w:sz w:val="22"/>
                <w:szCs w:val="22"/>
              </w:rPr>
            </w:pPr>
            <w:r w:rsidRPr="000F3FFD">
              <w:rPr>
                <w:sz w:val="22"/>
                <w:szCs w:val="22"/>
              </w:rPr>
              <w:t>9.</w:t>
            </w:r>
          </w:p>
        </w:tc>
        <w:tc>
          <w:tcPr>
            <w:tcW w:w="6153" w:type="dxa"/>
          </w:tcPr>
          <w:p w:rsidR="000C652A" w:rsidRPr="00995789" w:rsidRDefault="000C652A" w:rsidP="00995789">
            <w:pPr>
              <w:ind w:firstLine="285"/>
              <w:jc w:val="both"/>
              <w:rPr>
                <w:sz w:val="22"/>
                <w:szCs w:val="22"/>
              </w:rPr>
            </w:pPr>
            <w:r w:rsidRPr="00995789">
              <w:rPr>
                <w:sz w:val="22"/>
                <w:szCs w:val="22"/>
              </w:rPr>
              <w:t>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8880" w:type="dxa"/>
          </w:tcPr>
          <w:p w:rsidR="000C652A" w:rsidRPr="007F7208" w:rsidRDefault="00A638AB" w:rsidP="00995789">
            <w:pPr>
              <w:ind w:firstLine="285"/>
              <w:jc w:val="both"/>
              <w:rPr>
                <w:sz w:val="22"/>
                <w:szCs w:val="22"/>
              </w:rPr>
            </w:pPr>
            <w:r w:rsidRPr="0011120B">
              <w:rPr>
                <w:b/>
                <w:sz w:val="22"/>
                <w:szCs w:val="22"/>
              </w:rPr>
              <w:t>У 2016 р.</w:t>
            </w:r>
            <w:r>
              <w:rPr>
                <w:sz w:val="22"/>
                <w:szCs w:val="22"/>
              </w:rPr>
              <w:t xml:space="preserve"> - </w:t>
            </w:r>
            <w:r w:rsidR="000C652A" w:rsidRPr="007F7208">
              <w:rPr>
                <w:sz w:val="22"/>
                <w:szCs w:val="22"/>
              </w:rPr>
              <w:t xml:space="preserve">10 вдів </w:t>
            </w:r>
            <w:r w:rsidR="000C652A" w:rsidRPr="00995789">
              <w:rPr>
                <w:sz w:val="22"/>
                <w:szCs w:val="22"/>
              </w:rPr>
              <w:t>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 отримали адресну матеріальну допомогу в розмірі 72,1 тис. грн.</w:t>
            </w:r>
          </w:p>
        </w:tc>
      </w:tr>
      <w:tr w:rsidR="000C652A" w:rsidRPr="00995789" w:rsidTr="008B16FE">
        <w:tblPrEx>
          <w:tblCellMar>
            <w:top w:w="0" w:type="dxa"/>
            <w:bottom w:w="0" w:type="dxa"/>
          </w:tblCellMar>
        </w:tblPrEx>
        <w:tc>
          <w:tcPr>
            <w:tcW w:w="567" w:type="dxa"/>
          </w:tcPr>
          <w:p w:rsidR="000C652A" w:rsidRPr="000F3FFD" w:rsidRDefault="000C652A" w:rsidP="00995789">
            <w:pPr>
              <w:ind w:firstLine="12"/>
              <w:jc w:val="center"/>
              <w:rPr>
                <w:sz w:val="22"/>
                <w:szCs w:val="22"/>
              </w:rPr>
            </w:pPr>
            <w:r w:rsidRPr="000F3FFD">
              <w:rPr>
                <w:sz w:val="22"/>
                <w:szCs w:val="22"/>
              </w:rPr>
              <w:t>10.</w:t>
            </w:r>
          </w:p>
        </w:tc>
        <w:tc>
          <w:tcPr>
            <w:tcW w:w="6153" w:type="dxa"/>
          </w:tcPr>
          <w:p w:rsidR="000C652A" w:rsidRPr="00995789" w:rsidRDefault="000C652A" w:rsidP="00995789">
            <w:pPr>
              <w:ind w:firstLine="285"/>
              <w:jc w:val="both"/>
              <w:rPr>
                <w:sz w:val="22"/>
                <w:szCs w:val="22"/>
              </w:rPr>
            </w:pPr>
            <w:r w:rsidRPr="00995789">
              <w:rPr>
                <w:sz w:val="22"/>
                <w:szCs w:val="22"/>
              </w:rPr>
              <w:t xml:space="preserve">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w:t>
            </w:r>
          </w:p>
        </w:tc>
        <w:tc>
          <w:tcPr>
            <w:tcW w:w="8880" w:type="dxa"/>
          </w:tcPr>
          <w:p w:rsidR="000C652A" w:rsidRPr="00C73950" w:rsidRDefault="00A638AB" w:rsidP="00995789">
            <w:pPr>
              <w:ind w:firstLine="285"/>
              <w:jc w:val="both"/>
              <w:rPr>
                <w:sz w:val="22"/>
                <w:szCs w:val="22"/>
              </w:rPr>
            </w:pPr>
            <w:r w:rsidRPr="0011120B">
              <w:rPr>
                <w:b/>
                <w:sz w:val="22"/>
                <w:szCs w:val="22"/>
              </w:rPr>
              <w:t>У 2016 р.</w:t>
            </w:r>
            <w:r>
              <w:rPr>
                <w:sz w:val="22"/>
                <w:szCs w:val="22"/>
              </w:rPr>
              <w:t xml:space="preserve"> - в</w:t>
            </w:r>
            <w:r w:rsidR="000C652A" w:rsidRPr="00C73950">
              <w:rPr>
                <w:sz w:val="22"/>
                <w:szCs w:val="22"/>
              </w:rPr>
              <w:t>становлен</w:t>
            </w:r>
            <w:r w:rsidR="000C652A">
              <w:rPr>
                <w:sz w:val="22"/>
                <w:szCs w:val="22"/>
              </w:rPr>
              <w:t>о 1</w:t>
            </w:r>
            <w:r w:rsidR="000C652A" w:rsidRPr="00C73950">
              <w:rPr>
                <w:sz w:val="22"/>
                <w:szCs w:val="22"/>
              </w:rPr>
              <w:t xml:space="preserve"> надмогильн</w:t>
            </w:r>
            <w:r w:rsidR="000C652A">
              <w:rPr>
                <w:sz w:val="22"/>
                <w:szCs w:val="22"/>
              </w:rPr>
              <w:t>а</w:t>
            </w:r>
            <w:r w:rsidR="000C652A" w:rsidRPr="00C73950">
              <w:rPr>
                <w:sz w:val="22"/>
                <w:szCs w:val="22"/>
              </w:rPr>
              <w:t xml:space="preserve"> споруд</w:t>
            </w:r>
            <w:r w:rsidR="000C652A">
              <w:rPr>
                <w:sz w:val="22"/>
                <w:szCs w:val="22"/>
              </w:rPr>
              <w:t>а та виготовлено 18 надмогильних споруд</w:t>
            </w:r>
            <w:r w:rsidR="000C652A" w:rsidRPr="00C73950">
              <w:rPr>
                <w:sz w:val="22"/>
                <w:szCs w:val="22"/>
              </w:rPr>
              <w:t xml:space="preserve"> загибли</w:t>
            </w:r>
            <w:r w:rsidR="000C652A">
              <w:rPr>
                <w:sz w:val="22"/>
                <w:szCs w:val="22"/>
              </w:rPr>
              <w:t>м</w:t>
            </w:r>
            <w:r w:rsidR="000C652A" w:rsidRPr="00C73950">
              <w:rPr>
                <w:sz w:val="22"/>
                <w:szCs w:val="22"/>
              </w:rPr>
              <w:t xml:space="preserve"> (померли</w:t>
            </w:r>
            <w:r w:rsidR="000C652A">
              <w:rPr>
                <w:sz w:val="22"/>
                <w:szCs w:val="22"/>
              </w:rPr>
              <w:t>м</w:t>
            </w:r>
            <w:r w:rsidR="000C652A" w:rsidRPr="00C73950">
              <w:rPr>
                <w:sz w:val="22"/>
                <w:szCs w:val="22"/>
              </w:rPr>
              <w:t>)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sidR="000C652A">
              <w:rPr>
                <w:sz w:val="22"/>
                <w:szCs w:val="22"/>
              </w:rPr>
              <w:t xml:space="preserve"> </w:t>
            </w:r>
          </w:p>
        </w:tc>
      </w:tr>
      <w:tr w:rsidR="000C652A" w:rsidRPr="00995789" w:rsidTr="008B16FE">
        <w:tblPrEx>
          <w:tblCellMar>
            <w:top w:w="0" w:type="dxa"/>
            <w:bottom w:w="0" w:type="dxa"/>
          </w:tblCellMar>
        </w:tblPrEx>
        <w:tc>
          <w:tcPr>
            <w:tcW w:w="567" w:type="dxa"/>
          </w:tcPr>
          <w:p w:rsidR="000C652A" w:rsidRPr="000F3FFD" w:rsidRDefault="000C652A" w:rsidP="00995789">
            <w:pPr>
              <w:ind w:firstLine="12"/>
              <w:jc w:val="center"/>
              <w:rPr>
                <w:sz w:val="22"/>
                <w:szCs w:val="22"/>
              </w:rPr>
            </w:pPr>
            <w:r w:rsidRPr="000F3FFD">
              <w:rPr>
                <w:sz w:val="22"/>
                <w:szCs w:val="22"/>
              </w:rPr>
              <w:t>11.</w:t>
            </w:r>
          </w:p>
        </w:tc>
        <w:tc>
          <w:tcPr>
            <w:tcW w:w="6153" w:type="dxa"/>
          </w:tcPr>
          <w:p w:rsidR="000C652A" w:rsidRPr="00995789" w:rsidRDefault="000C652A" w:rsidP="00995789">
            <w:pPr>
              <w:ind w:firstLine="285"/>
              <w:jc w:val="both"/>
              <w:rPr>
                <w:sz w:val="22"/>
                <w:szCs w:val="22"/>
              </w:rPr>
            </w:pPr>
            <w:r w:rsidRPr="00995789">
              <w:rPr>
                <w:sz w:val="22"/>
                <w:szCs w:val="22"/>
              </w:rPr>
              <w:t>Забезпечення оздоровлення та відпочинку дітей, батьки яких є учасниками військових дій в східних регіонах України</w:t>
            </w:r>
          </w:p>
        </w:tc>
        <w:tc>
          <w:tcPr>
            <w:tcW w:w="8880" w:type="dxa"/>
          </w:tcPr>
          <w:p w:rsidR="000C652A" w:rsidRPr="000F3FFD" w:rsidRDefault="00A638AB" w:rsidP="00995789">
            <w:pPr>
              <w:ind w:firstLine="285"/>
              <w:jc w:val="both"/>
              <w:rPr>
                <w:sz w:val="22"/>
                <w:szCs w:val="22"/>
              </w:rPr>
            </w:pPr>
            <w:r w:rsidRPr="0011120B">
              <w:rPr>
                <w:b/>
                <w:sz w:val="22"/>
                <w:szCs w:val="22"/>
              </w:rPr>
              <w:t>У 2016 р.</w:t>
            </w:r>
            <w:r>
              <w:rPr>
                <w:sz w:val="22"/>
                <w:szCs w:val="22"/>
              </w:rPr>
              <w:t xml:space="preserve"> - </w:t>
            </w:r>
            <w:r w:rsidR="000C652A" w:rsidRPr="000F3FFD">
              <w:rPr>
                <w:sz w:val="22"/>
                <w:szCs w:val="22"/>
              </w:rPr>
              <w:t xml:space="preserve">під наглядом КМУ «Міська дитяча поліклініка» знаходиться 13 дітей з </w:t>
            </w:r>
            <w:r>
              <w:rPr>
                <w:sz w:val="22"/>
                <w:szCs w:val="22"/>
              </w:rPr>
              <w:br/>
            </w:r>
            <w:r w:rsidR="000C652A" w:rsidRPr="000F3FFD">
              <w:rPr>
                <w:sz w:val="22"/>
                <w:szCs w:val="22"/>
              </w:rPr>
              <w:t>8 сімей, батьки яких загинули в зоні АТО. На диспансерному обліку у лікарів-педіатрів дитячої поліклініки знаходиться 8 дітей, які потребують санаторно-курортного оздоровлення. Окрім того, під наглядом лікарів-педіатрів КМУ «Міська дитяча поліклініка» знаходиться 13 дітей, батьки яких важкопоранені в зоні АТО. На диспансерному обліку перебуває 2 дітей, які потребують санаторно-курортного оздоровлення. Із цієї категорії 1 дитина отримала санаторно-курортне лікування. Протягом 2016 року 10 дітей, батьки яких є учасникам антитерористичної операції отримали санаторно-курортне оздоровлення.</w:t>
            </w:r>
          </w:p>
          <w:p w:rsidR="000C652A" w:rsidRPr="000F3FFD" w:rsidRDefault="000C652A" w:rsidP="00995789">
            <w:pPr>
              <w:ind w:firstLine="285"/>
              <w:jc w:val="both"/>
              <w:rPr>
                <w:sz w:val="22"/>
                <w:szCs w:val="22"/>
              </w:rPr>
            </w:pPr>
            <w:r w:rsidRPr="000F3FFD">
              <w:rPr>
                <w:sz w:val="22"/>
                <w:szCs w:val="22"/>
              </w:rPr>
              <w:t xml:space="preserve">З метою обміну організації відпочинку молоді та дітей в міжнародному форматі з 17 по 28 серпня 2016 року у таборі «Гославіц» м. Конін (республіка Польща) відпочивали </w:t>
            </w:r>
            <w:r w:rsidR="00A638AB">
              <w:rPr>
                <w:sz w:val="22"/>
                <w:szCs w:val="22"/>
              </w:rPr>
              <w:br/>
            </w:r>
            <w:r w:rsidRPr="000F3FFD">
              <w:rPr>
                <w:sz w:val="22"/>
                <w:szCs w:val="22"/>
              </w:rPr>
              <w:t xml:space="preserve">23 дитини з Чернівців, батьки яких задіяні у антитерористичній операції на Сході України. На організацію відпочинку дітей витрачено 85,0 тис. грн. </w:t>
            </w:r>
          </w:p>
          <w:p w:rsidR="000C652A" w:rsidRPr="00995789" w:rsidRDefault="000C652A" w:rsidP="00995789">
            <w:pPr>
              <w:ind w:firstLine="285"/>
              <w:jc w:val="both"/>
              <w:rPr>
                <w:sz w:val="22"/>
                <w:szCs w:val="22"/>
              </w:rPr>
            </w:pPr>
            <w:r w:rsidRPr="00995789">
              <w:rPr>
                <w:sz w:val="22"/>
                <w:szCs w:val="22"/>
              </w:rPr>
              <w:t>14 дітей вищевказаної категорії були оздоровленні в таборах Чернівецької області за наданими від управління молоді та спорту облдержадміністрації путівками.</w:t>
            </w:r>
          </w:p>
          <w:p w:rsidR="000C652A" w:rsidRDefault="000C652A" w:rsidP="00995789">
            <w:pPr>
              <w:ind w:firstLine="285"/>
              <w:jc w:val="both"/>
              <w:rPr>
                <w:sz w:val="22"/>
                <w:szCs w:val="22"/>
              </w:rPr>
            </w:pPr>
            <w:r w:rsidRPr="00995789">
              <w:rPr>
                <w:sz w:val="22"/>
                <w:szCs w:val="22"/>
              </w:rPr>
              <w:t>2 дітей були направленні до МДЦ «Артек».</w:t>
            </w:r>
          </w:p>
          <w:p w:rsidR="00BF201D" w:rsidRPr="00995789" w:rsidRDefault="006548E4" w:rsidP="00B245FC">
            <w:pPr>
              <w:ind w:firstLine="285"/>
              <w:jc w:val="both"/>
              <w:rPr>
                <w:sz w:val="22"/>
                <w:szCs w:val="22"/>
              </w:rPr>
            </w:pPr>
            <w:r>
              <w:rPr>
                <w:sz w:val="22"/>
                <w:szCs w:val="22"/>
              </w:rPr>
              <w:t xml:space="preserve">На оздоровлення 140 </w:t>
            </w:r>
            <w:r w:rsidRPr="00D47519">
              <w:rPr>
                <w:sz w:val="22"/>
                <w:szCs w:val="22"/>
              </w:rPr>
              <w:t xml:space="preserve">сиріт та дітей, позбавлених батьківського піклування, дітей з багатодітних малозабезпечених родин, </w:t>
            </w:r>
            <w:r>
              <w:rPr>
                <w:sz w:val="22"/>
                <w:szCs w:val="22"/>
              </w:rPr>
              <w:t xml:space="preserve">дітей з інвалідністю  з міського бюджету (в межах видатків на освіту, охорону здоров’я, молодіжні програми) спрямовано </w:t>
            </w:r>
            <w:r w:rsidRPr="00D47519">
              <w:rPr>
                <w:b/>
                <w:sz w:val="22"/>
                <w:szCs w:val="22"/>
              </w:rPr>
              <w:t>у 2016 р.</w:t>
            </w:r>
            <w:r>
              <w:rPr>
                <w:sz w:val="22"/>
                <w:szCs w:val="22"/>
              </w:rPr>
              <w:t xml:space="preserve"> – </w:t>
            </w:r>
            <w:r>
              <w:rPr>
                <w:sz w:val="22"/>
                <w:szCs w:val="22"/>
              </w:rPr>
              <w:br/>
              <w:t>424,9 тис.грн.</w:t>
            </w:r>
          </w:p>
        </w:tc>
      </w:tr>
      <w:tr w:rsidR="000C652A" w:rsidRPr="00995789" w:rsidTr="008B16FE">
        <w:tblPrEx>
          <w:tblCellMar>
            <w:top w:w="0" w:type="dxa"/>
            <w:bottom w:w="0" w:type="dxa"/>
          </w:tblCellMar>
        </w:tblPrEx>
        <w:tc>
          <w:tcPr>
            <w:tcW w:w="567" w:type="dxa"/>
          </w:tcPr>
          <w:p w:rsidR="000C652A" w:rsidRPr="000F3FFD" w:rsidRDefault="000C652A" w:rsidP="00995789">
            <w:pPr>
              <w:ind w:firstLine="12"/>
              <w:jc w:val="center"/>
              <w:rPr>
                <w:sz w:val="22"/>
                <w:szCs w:val="22"/>
              </w:rPr>
            </w:pPr>
            <w:r w:rsidRPr="000F3FFD">
              <w:rPr>
                <w:sz w:val="22"/>
                <w:szCs w:val="22"/>
              </w:rPr>
              <w:t>12.</w:t>
            </w:r>
          </w:p>
        </w:tc>
        <w:tc>
          <w:tcPr>
            <w:tcW w:w="6153" w:type="dxa"/>
          </w:tcPr>
          <w:p w:rsidR="000C652A" w:rsidRPr="000F3FFD" w:rsidRDefault="000C652A" w:rsidP="008B16FE">
            <w:pPr>
              <w:ind w:firstLine="285"/>
              <w:jc w:val="both"/>
              <w:rPr>
                <w:sz w:val="22"/>
                <w:szCs w:val="22"/>
              </w:rPr>
            </w:pPr>
            <w:r w:rsidRPr="00995789">
              <w:rPr>
                <w:sz w:val="22"/>
                <w:szCs w:val="22"/>
              </w:rPr>
              <w:t xml:space="preserve">Надання соціальних послуг сім’ям учасників антитерористичної операції (юридичні, психологічні, соціально-медичні, соціально – педагогічні тощо). </w:t>
            </w:r>
            <w:r w:rsidRPr="000F3FFD">
              <w:rPr>
                <w:sz w:val="22"/>
                <w:szCs w:val="22"/>
              </w:rPr>
              <w:t>У разі потреби, здійснення соціального супроводу та соціального обслуговування зазначених сімей</w:t>
            </w:r>
          </w:p>
        </w:tc>
        <w:tc>
          <w:tcPr>
            <w:tcW w:w="8880" w:type="dxa"/>
          </w:tcPr>
          <w:p w:rsidR="000C652A" w:rsidRPr="000F3FFD" w:rsidRDefault="00A638AB" w:rsidP="00995789">
            <w:pPr>
              <w:ind w:firstLine="285"/>
              <w:jc w:val="both"/>
              <w:rPr>
                <w:sz w:val="22"/>
                <w:szCs w:val="22"/>
              </w:rPr>
            </w:pPr>
            <w:r w:rsidRPr="0011120B">
              <w:rPr>
                <w:b/>
                <w:sz w:val="22"/>
                <w:szCs w:val="22"/>
              </w:rPr>
              <w:t>У 2016 р.</w:t>
            </w:r>
            <w:r>
              <w:rPr>
                <w:sz w:val="22"/>
                <w:szCs w:val="22"/>
              </w:rPr>
              <w:t xml:space="preserve"> - </w:t>
            </w:r>
            <w:r w:rsidR="000C652A" w:rsidRPr="00995789">
              <w:rPr>
                <w:sz w:val="22"/>
                <w:szCs w:val="22"/>
              </w:rPr>
              <w:t xml:space="preserve">відділом у справах сім’ї та молоді здійснено 24 оцінки потреб сімей учасників антитерористичної операції, з них </w:t>
            </w:r>
            <w:r w:rsidR="000C652A" w:rsidRPr="000F3FFD">
              <w:rPr>
                <w:sz w:val="22"/>
                <w:szCs w:val="22"/>
              </w:rPr>
              <w:t>18 оцінок потреб сімей учасників АТО здійснено працівниками Центру соціальних служб для сім’ї, дітей та молоді, всім надано інформацію щодо порядку отримання прав і пільг для учасників АТО та членів їх сімей.</w:t>
            </w:r>
          </w:p>
          <w:p w:rsidR="000C652A" w:rsidRPr="00995789" w:rsidRDefault="000C652A" w:rsidP="00995789">
            <w:pPr>
              <w:ind w:firstLine="285"/>
              <w:jc w:val="both"/>
              <w:rPr>
                <w:sz w:val="22"/>
                <w:szCs w:val="22"/>
              </w:rPr>
            </w:pPr>
            <w:r w:rsidRPr="000F3FFD">
              <w:rPr>
                <w:sz w:val="22"/>
                <w:szCs w:val="22"/>
              </w:rPr>
              <w:t xml:space="preserve">Крім, цього 3 осіб отримали юридичні консультації, </w:t>
            </w:r>
            <w:r w:rsidRPr="00995789">
              <w:rPr>
                <w:sz w:val="22"/>
                <w:szCs w:val="22"/>
              </w:rPr>
              <w:t>1 родині учасника АТО надано психологічну консультацію,</w:t>
            </w:r>
            <w:r w:rsidRPr="000F3FFD">
              <w:rPr>
                <w:sz w:val="22"/>
                <w:szCs w:val="22"/>
              </w:rPr>
              <w:t xml:space="preserve"> 2 учасника АТО направлено в Чернівецький обласний центр соціально-психологічної допомоги на тимчасове проживання, </w:t>
            </w:r>
            <w:r w:rsidRPr="00995789">
              <w:rPr>
                <w:sz w:val="22"/>
                <w:szCs w:val="22"/>
              </w:rPr>
              <w:t xml:space="preserve">проведено зустріч з </w:t>
            </w:r>
            <w:r w:rsidR="00A638AB">
              <w:rPr>
                <w:sz w:val="22"/>
                <w:szCs w:val="22"/>
              </w:rPr>
              <w:br/>
            </w:r>
            <w:r w:rsidRPr="00995789">
              <w:rPr>
                <w:sz w:val="22"/>
                <w:szCs w:val="22"/>
              </w:rPr>
              <w:t>12 учасниками АТО в міському центрі зайнятості.</w:t>
            </w:r>
          </w:p>
          <w:p w:rsidR="000C652A" w:rsidRPr="000F3FFD" w:rsidRDefault="000C652A" w:rsidP="00995789">
            <w:pPr>
              <w:ind w:firstLine="285"/>
              <w:jc w:val="both"/>
              <w:rPr>
                <w:sz w:val="22"/>
                <w:szCs w:val="22"/>
              </w:rPr>
            </w:pPr>
            <w:r w:rsidRPr="00995789">
              <w:rPr>
                <w:sz w:val="22"/>
                <w:szCs w:val="22"/>
              </w:rPr>
              <w:t>21.12.2016 р. організовано екскурсію для дітей, батьки яких загинули в АТО до Маєтку Святого Миколая с. Пістинь, Косівський район, Івано-Франківська область.</w:t>
            </w:r>
          </w:p>
          <w:p w:rsidR="000C652A" w:rsidRPr="000F3FFD" w:rsidRDefault="000C652A" w:rsidP="00995789">
            <w:pPr>
              <w:ind w:firstLine="285"/>
              <w:jc w:val="both"/>
              <w:rPr>
                <w:sz w:val="22"/>
                <w:szCs w:val="22"/>
              </w:rPr>
            </w:pPr>
            <w:r w:rsidRPr="00995789">
              <w:rPr>
                <w:sz w:val="22"/>
                <w:szCs w:val="22"/>
              </w:rPr>
              <w:t>Діти з сімей, учасників АТО запрошуються на різноманітні заходи, конкурси, змагання, концерти, Новорічно-різдвяні свята тощо.</w:t>
            </w:r>
          </w:p>
        </w:tc>
      </w:tr>
      <w:tr w:rsidR="000C652A" w:rsidRPr="00995789" w:rsidTr="008B16FE">
        <w:tblPrEx>
          <w:tblCellMar>
            <w:top w:w="0" w:type="dxa"/>
            <w:bottom w:w="0" w:type="dxa"/>
          </w:tblCellMar>
        </w:tblPrEx>
        <w:tc>
          <w:tcPr>
            <w:tcW w:w="567" w:type="dxa"/>
          </w:tcPr>
          <w:p w:rsidR="000C652A" w:rsidRPr="000F3FFD" w:rsidRDefault="000C652A" w:rsidP="00995789">
            <w:pPr>
              <w:jc w:val="center"/>
              <w:rPr>
                <w:sz w:val="22"/>
                <w:szCs w:val="22"/>
              </w:rPr>
            </w:pPr>
            <w:r w:rsidRPr="000F3FFD">
              <w:rPr>
                <w:sz w:val="22"/>
                <w:szCs w:val="22"/>
              </w:rPr>
              <w:t>13.</w:t>
            </w:r>
          </w:p>
        </w:tc>
        <w:tc>
          <w:tcPr>
            <w:tcW w:w="6153" w:type="dxa"/>
          </w:tcPr>
          <w:p w:rsidR="000C652A" w:rsidRPr="00995789" w:rsidRDefault="000C652A" w:rsidP="00995789">
            <w:pPr>
              <w:ind w:firstLine="285"/>
              <w:jc w:val="both"/>
              <w:rPr>
                <w:sz w:val="22"/>
                <w:szCs w:val="22"/>
              </w:rPr>
            </w:pPr>
            <w:r w:rsidRPr="00995789">
              <w:rPr>
                <w:sz w:val="22"/>
                <w:szCs w:val="22"/>
              </w:rPr>
              <w:t xml:space="preserve">Надання пільг учасникам бойових дій, визначених статтею 6 Закону України «Про статус ветеранів війни, гарантії їх соціального захисту», та членам їх сімей, передбачених Бюджетним кодексом України, що проживають разом з ними, незалежно від виду житла чи форми власності на нього, в розмірі 25% з оплати за житлово-комунальні послуги в межах соціальних норм споживання згідно з чинним законодавством та знижки вартості палива в т.ч. рідкого в межах соціальних норм для осіб, які проживають у будинках, що не мають центрального опалення, на період.  </w:t>
            </w:r>
          </w:p>
          <w:p w:rsidR="000C652A" w:rsidRPr="00995789" w:rsidRDefault="000C652A" w:rsidP="00995789">
            <w:pPr>
              <w:ind w:firstLine="285"/>
              <w:jc w:val="both"/>
              <w:rPr>
                <w:sz w:val="22"/>
                <w:szCs w:val="22"/>
              </w:rPr>
            </w:pPr>
            <w:r w:rsidRPr="00995789">
              <w:rPr>
                <w:sz w:val="22"/>
                <w:szCs w:val="22"/>
              </w:rPr>
              <w:t xml:space="preserve">   </w:t>
            </w:r>
            <w:r w:rsidRPr="000F3FFD">
              <w:rPr>
                <w:sz w:val="22"/>
                <w:szCs w:val="22"/>
              </w:rPr>
              <w:t>Пільга надається зазначеній вище категорії громадян, які зареєстровані в м. Чернівцях</w:t>
            </w:r>
          </w:p>
        </w:tc>
        <w:tc>
          <w:tcPr>
            <w:tcW w:w="8880" w:type="dxa"/>
          </w:tcPr>
          <w:p w:rsidR="000C652A" w:rsidRPr="00C13F77" w:rsidRDefault="00A638AB" w:rsidP="00995789">
            <w:pPr>
              <w:ind w:firstLine="285"/>
              <w:jc w:val="both"/>
              <w:rPr>
                <w:sz w:val="22"/>
                <w:szCs w:val="22"/>
              </w:rPr>
            </w:pPr>
            <w:r w:rsidRPr="0011120B">
              <w:rPr>
                <w:b/>
                <w:sz w:val="22"/>
                <w:szCs w:val="22"/>
              </w:rPr>
              <w:t>У 2016 р.</w:t>
            </w:r>
            <w:r>
              <w:rPr>
                <w:sz w:val="22"/>
                <w:szCs w:val="22"/>
              </w:rPr>
              <w:t xml:space="preserve"> - </w:t>
            </w:r>
            <w:r w:rsidR="000C652A" w:rsidRPr="00C13F77">
              <w:rPr>
                <w:sz w:val="22"/>
                <w:szCs w:val="22"/>
              </w:rPr>
              <w:t>надано пільги 1961 учаснику бойових дій та членам їх сімей на загальну суму 2424,5 тис. грн.</w:t>
            </w:r>
          </w:p>
        </w:tc>
      </w:tr>
      <w:tr w:rsidR="00D364D4" w:rsidRPr="00D47519" w:rsidTr="0094102F">
        <w:tblPrEx>
          <w:tblCellMar>
            <w:top w:w="0" w:type="dxa"/>
            <w:bottom w:w="0" w:type="dxa"/>
          </w:tblCellMar>
        </w:tblPrEx>
        <w:trPr>
          <w:trHeight w:val="168"/>
        </w:trPr>
        <w:tc>
          <w:tcPr>
            <w:tcW w:w="15600" w:type="dxa"/>
            <w:gridSpan w:val="3"/>
            <w:tcBorders>
              <w:bottom w:val="single" w:sz="4" w:space="0" w:color="auto"/>
            </w:tcBorders>
          </w:tcPr>
          <w:p w:rsidR="009F041A" w:rsidRPr="00D47519" w:rsidRDefault="00D364D4" w:rsidP="001018FE">
            <w:pPr>
              <w:jc w:val="center"/>
              <w:rPr>
                <w:b/>
                <w:sz w:val="24"/>
                <w:szCs w:val="24"/>
              </w:rPr>
            </w:pPr>
            <w:r w:rsidRPr="00D47519">
              <w:rPr>
                <w:b/>
                <w:sz w:val="24"/>
                <w:szCs w:val="24"/>
              </w:rPr>
              <w:t>ІІІ.  Створення сприятливих умов життєдіяльності  для найбільш соціально незахищених чернівчан</w:t>
            </w:r>
          </w:p>
        </w:tc>
      </w:tr>
      <w:tr w:rsidR="00080A9F" w:rsidRPr="00D47519" w:rsidTr="0094102F">
        <w:tblPrEx>
          <w:tblCellMar>
            <w:top w:w="0" w:type="dxa"/>
            <w:bottom w:w="0" w:type="dxa"/>
          </w:tblCellMar>
        </w:tblPrEx>
        <w:trPr>
          <w:trHeight w:val="75"/>
        </w:trPr>
        <w:tc>
          <w:tcPr>
            <w:tcW w:w="567" w:type="dxa"/>
            <w:tcBorders>
              <w:top w:val="single" w:sz="4" w:space="0" w:color="auto"/>
              <w:bottom w:val="single" w:sz="4" w:space="0" w:color="auto"/>
            </w:tcBorders>
          </w:tcPr>
          <w:p w:rsidR="00080A9F" w:rsidRPr="00D47519" w:rsidRDefault="00080A9F">
            <w:pPr>
              <w:jc w:val="center"/>
              <w:rPr>
                <w:bCs/>
                <w:sz w:val="22"/>
                <w:szCs w:val="22"/>
              </w:rPr>
            </w:pPr>
            <w:r w:rsidRPr="00D47519">
              <w:rPr>
                <w:bCs/>
                <w:sz w:val="22"/>
                <w:szCs w:val="22"/>
              </w:rPr>
              <w:t>1.</w:t>
            </w:r>
          </w:p>
        </w:tc>
        <w:tc>
          <w:tcPr>
            <w:tcW w:w="6153" w:type="dxa"/>
            <w:tcBorders>
              <w:top w:val="single" w:sz="4" w:space="0" w:color="auto"/>
              <w:bottom w:val="single" w:sz="4" w:space="0" w:color="auto"/>
            </w:tcBorders>
          </w:tcPr>
          <w:p w:rsidR="00080A9F" w:rsidRPr="00D47519" w:rsidRDefault="00080A9F" w:rsidP="006546B2">
            <w:pPr>
              <w:jc w:val="both"/>
              <w:rPr>
                <w:sz w:val="22"/>
                <w:szCs w:val="22"/>
              </w:rPr>
            </w:pPr>
            <w:r w:rsidRPr="00D47519">
              <w:rPr>
                <w:sz w:val="22"/>
                <w:szCs w:val="22"/>
              </w:rPr>
              <w:t xml:space="preserve">     Сприяння в працевлаштуванні осіб, які потребують додаткових соціальних гарантій: інвалідів, жінок, які мають дітей віком до шести років, одиноких матерів, молоді, осіб перед пенсійного віку тощо.</w:t>
            </w:r>
          </w:p>
          <w:p w:rsidR="00080A9F" w:rsidRPr="00D47519" w:rsidRDefault="00080A9F" w:rsidP="006546B2">
            <w:pPr>
              <w:jc w:val="both"/>
              <w:rPr>
                <w:sz w:val="22"/>
                <w:szCs w:val="22"/>
              </w:rPr>
            </w:pPr>
            <w:r w:rsidRPr="00D47519">
              <w:rPr>
                <w:sz w:val="22"/>
                <w:szCs w:val="22"/>
              </w:rPr>
              <w:t xml:space="preserve">     Продовження практики проведення ярмарок вакансій, днів відкритих дверей для громадян, які неспроможні на рівних конкурувати на ринку праці</w:t>
            </w:r>
          </w:p>
        </w:tc>
        <w:tc>
          <w:tcPr>
            <w:tcW w:w="8880" w:type="dxa"/>
            <w:tcBorders>
              <w:top w:val="single" w:sz="4" w:space="0" w:color="auto"/>
              <w:bottom w:val="single" w:sz="4" w:space="0" w:color="auto"/>
              <w:right w:val="single" w:sz="4" w:space="0" w:color="auto"/>
            </w:tcBorders>
          </w:tcPr>
          <w:p w:rsidR="00FE4087" w:rsidRPr="00D47519" w:rsidRDefault="00FE4087" w:rsidP="00FE4087">
            <w:pPr>
              <w:ind w:right="-28" w:firstLine="132"/>
              <w:jc w:val="both"/>
              <w:rPr>
                <w:color w:val="000000"/>
                <w:sz w:val="22"/>
                <w:szCs w:val="22"/>
              </w:rPr>
            </w:pPr>
            <w:r w:rsidRPr="00D47519">
              <w:rPr>
                <w:color w:val="000000"/>
                <w:sz w:val="22"/>
                <w:szCs w:val="22"/>
              </w:rPr>
              <w:t>Чернівецьким обласним відділенням Фонду соціального захисту інвалідів посилено контроль за працевлаштуванням осіб з інвалідністю на підприємствах, установах та організаціях в рамках 4% нормативу. За кошти Фонду соціального захисту інвалідів:</w:t>
            </w:r>
          </w:p>
          <w:p w:rsidR="00FE4087" w:rsidRPr="00D47519" w:rsidRDefault="00FE4087" w:rsidP="00FE4087">
            <w:pPr>
              <w:ind w:right="-28" w:firstLine="132"/>
              <w:jc w:val="both"/>
              <w:rPr>
                <w:color w:val="000000"/>
                <w:sz w:val="22"/>
                <w:szCs w:val="22"/>
              </w:rPr>
            </w:pPr>
            <w:r w:rsidRPr="00D47519">
              <w:rPr>
                <w:color w:val="000000"/>
                <w:sz w:val="22"/>
                <w:szCs w:val="22"/>
              </w:rPr>
              <w:t>1) надано фінансову допомогу на створення:</w:t>
            </w:r>
          </w:p>
          <w:p w:rsidR="00FE4087" w:rsidRPr="00D47519" w:rsidRDefault="00FE4087" w:rsidP="00FE4087">
            <w:pPr>
              <w:ind w:right="-28" w:firstLine="132"/>
              <w:rPr>
                <w:color w:val="000000"/>
                <w:sz w:val="22"/>
                <w:szCs w:val="22"/>
              </w:rPr>
            </w:pPr>
            <w:r w:rsidRPr="00D47519">
              <w:rPr>
                <w:b/>
                <w:color w:val="000000"/>
                <w:sz w:val="22"/>
                <w:szCs w:val="22"/>
              </w:rPr>
              <w:t>- у 2016 р.</w:t>
            </w:r>
            <w:r w:rsidRPr="00D47519">
              <w:rPr>
                <w:color w:val="000000"/>
                <w:sz w:val="22"/>
                <w:szCs w:val="22"/>
              </w:rPr>
              <w:t xml:space="preserve"> </w:t>
            </w:r>
            <w:r w:rsidR="004A399A">
              <w:rPr>
                <w:color w:val="000000"/>
                <w:sz w:val="22"/>
                <w:szCs w:val="22"/>
              </w:rPr>
              <w:t>–</w:t>
            </w:r>
            <w:r w:rsidRPr="00D47519">
              <w:rPr>
                <w:color w:val="000000"/>
                <w:sz w:val="22"/>
                <w:szCs w:val="22"/>
              </w:rPr>
              <w:t xml:space="preserve"> 6</w:t>
            </w:r>
            <w:r w:rsidR="004A399A">
              <w:rPr>
                <w:color w:val="000000"/>
                <w:sz w:val="22"/>
                <w:szCs w:val="22"/>
              </w:rPr>
              <w:t xml:space="preserve"> </w:t>
            </w:r>
            <w:r w:rsidRPr="00D47519">
              <w:rPr>
                <w:color w:val="000000"/>
                <w:sz w:val="22"/>
                <w:szCs w:val="22"/>
              </w:rPr>
              <w:t>робочих місць в розмірі 1145,4 тис.грн.;</w:t>
            </w:r>
          </w:p>
          <w:p w:rsidR="00FE4087" w:rsidRPr="00D47519" w:rsidRDefault="00FE4087" w:rsidP="00FE4087">
            <w:pPr>
              <w:ind w:right="-28" w:firstLine="132"/>
              <w:jc w:val="both"/>
              <w:rPr>
                <w:color w:val="000000"/>
                <w:sz w:val="22"/>
                <w:szCs w:val="22"/>
              </w:rPr>
            </w:pPr>
            <w:r w:rsidRPr="00D47519">
              <w:rPr>
                <w:b/>
                <w:color w:val="000000"/>
                <w:sz w:val="22"/>
                <w:szCs w:val="22"/>
              </w:rPr>
              <w:t>- у 2018 р.</w:t>
            </w:r>
            <w:r w:rsidRPr="00D47519">
              <w:rPr>
                <w:color w:val="000000"/>
                <w:sz w:val="22"/>
                <w:szCs w:val="22"/>
              </w:rPr>
              <w:t xml:space="preserve"> </w:t>
            </w:r>
            <w:r w:rsidR="004A399A">
              <w:rPr>
                <w:color w:val="000000"/>
                <w:sz w:val="22"/>
                <w:szCs w:val="22"/>
              </w:rPr>
              <w:t>–</w:t>
            </w:r>
            <w:r w:rsidRPr="00D47519">
              <w:rPr>
                <w:color w:val="000000"/>
                <w:sz w:val="22"/>
                <w:szCs w:val="22"/>
              </w:rPr>
              <w:t xml:space="preserve"> 10</w:t>
            </w:r>
            <w:r w:rsidR="004A399A">
              <w:rPr>
                <w:color w:val="000000"/>
                <w:sz w:val="22"/>
                <w:szCs w:val="22"/>
              </w:rPr>
              <w:t xml:space="preserve"> </w:t>
            </w:r>
            <w:r w:rsidRPr="00D47519">
              <w:rPr>
                <w:color w:val="000000"/>
                <w:sz w:val="22"/>
                <w:szCs w:val="22"/>
              </w:rPr>
              <w:t>робочих місць в розмірі 1624,1 тис.грн.</w:t>
            </w:r>
          </w:p>
          <w:p w:rsidR="00FE4087" w:rsidRPr="00D47519" w:rsidRDefault="00FE4087" w:rsidP="00FE4087">
            <w:pPr>
              <w:ind w:right="-28" w:firstLine="132"/>
              <w:jc w:val="both"/>
              <w:rPr>
                <w:color w:val="000000"/>
                <w:sz w:val="22"/>
                <w:szCs w:val="22"/>
              </w:rPr>
            </w:pPr>
            <w:r w:rsidRPr="00D47519">
              <w:rPr>
                <w:color w:val="000000"/>
                <w:sz w:val="22"/>
                <w:szCs w:val="22"/>
              </w:rPr>
              <w:t>2) оплачено професійне навчання:</w:t>
            </w:r>
          </w:p>
          <w:p w:rsidR="00FE4087" w:rsidRPr="00D47519" w:rsidRDefault="00FE4087" w:rsidP="00FE4087">
            <w:pPr>
              <w:ind w:right="-28" w:firstLine="132"/>
              <w:jc w:val="both"/>
              <w:rPr>
                <w:color w:val="000000"/>
                <w:sz w:val="22"/>
                <w:szCs w:val="22"/>
              </w:rPr>
            </w:pPr>
            <w:r w:rsidRPr="00D47519">
              <w:rPr>
                <w:b/>
                <w:color w:val="000000"/>
                <w:sz w:val="22"/>
                <w:szCs w:val="22"/>
              </w:rPr>
              <w:t>- у 2016 р.</w:t>
            </w:r>
            <w:r w:rsidRPr="00D47519">
              <w:rPr>
                <w:color w:val="000000"/>
                <w:sz w:val="22"/>
                <w:szCs w:val="22"/>
              </w:rPr>
              <w:t xml:space="preserve"> </w:t>
            </w:r>
            <w:r w:rsidR="004A399A">
              <w:rPr>
                <w:color w:val="000000"/>
                <w:sz w:val="22"/>
                <w:szCs w:val="22"/>
              </w:rPr>
              <w:t>–</w:t>
            </w:r>
            <w:r w:rsidRPr="00D47519">
              <w:rPr>
                <w:color w:val="000000"/>
                <w:sz w:val="22"/>
                <w:szCs w:val="22"/>
              </w:rPr>
              <w:t xml:space="preserve"> 13</w:t>
            </w:r>
            <w:r w:rsidR="004A399A">
              <w:rPr>
                <w:color w:val="000000"/>
                <w:sz w:val="22"/>
                <w:szCs w:val="22"/>
              </w:rPr>
              <w:t xml:space="preserve"> </w:t>
            </w:r>
            <w:r w:rsidRPr="00D47519">
              <w:rPr>
                <w:color w:val="000000"/>
                <w:sz w:val="22"/>
                <w:szCs w:val="22"/>
              </w:rPr>
              <w:t>осіб на загальну суму 129,8 тис.грн.;</w:t>
            </w:r>
          </w:p>
          <w:p w:rsidR="00FE4087" w:rsidRPr="00D47519" w:rsidRDefault="00FE4087" w:rsidP="00FE4087">
            <w:pPr>
              <w:ind w:right="-28" w:firstLine="132"/>
              <w:jc w:val="both"/>
              <w:rPr>
                <w:color w:val="000000"/>
                <w:sz w:val="22"/>
                <w:szCs w:val="22"/>
              </w:rPr>
            </w:pPr>
            <w:r w:rsidRPr="00D47519">
              <w:rPr>
                <w:b/>
                <w:color w:val="000000"/>
                <w:sz w:val="22"/>
                <w:szCs w:val="22"/>
              </w:rPr>
              <w:t>- у 2017 р.</w:t>
            </w:r>
            <w:r w:rsidRPr="00D47519">
              <w:rPr>
                <w:color w:val="000000"/>
                <w:sz w:val="22"/>
                <w:szCs w:val="22"/>
              </w:rPr>
              <w:t xml:space="preserve"> </w:t>
            </w:r>
            <w:r w:rsidR="004A399A">
              <w:rPr>
                <w:color w:val="000000"/>
                <w:sz w:val="22"/>
                <w:szCs w:val="22"/>
              </w:rPr>
              <w:t>–</w:t>
            </w:r>
            <w:r w:rsidRPr="00D47519">
              <w:rPr>
                <w:color w:val="000000"/>
                <w:sz w:val="22"/>
                <w:szCs w:val="22"/>
              </w:rPr>
              <w:t xml:space="preserve"> 15</w:t>
            </w:r>
            <w:r w:rsidR="004A399A">
              <w:rPr>
                <w:color w:val="000000"/>
                <w:sz w:val="22"/>
                <w:szCs w:val="22"/>
              </w:rPr>
              <w:t xml:space="preserve"> </w:t>
            </w:r>
            <w:r w:rsidRPr="00D47519">
              <w:rPr>
                <w:color w:val="000000"/>
                <w:sz w:val="22"/>
                <w:szCs w:val="22"/>
              </w:rPr>
              <w:t>осіб на загальну суму 156,4 тис.грн.;</w:t>
            </w:r>
          </w:p>
          <w:p w:rsidR="00FE4087" w:rsidRPr="00D47519" w:rsidRDefault="00FE4087" w:rsidP="00FE4087">
            <w:pPr>
              <w:ind w:right="-28" w:firstLine="132"/>
              <w:jc w:val="both"/>
              <w:rPr>
                <w:color w:val="000000"/>
                <w:sz w:val="22"/>
                <w:szCs w:val="22"/>
              </w:rPr>
            </w:pPr>
            <w:r w:rsidRPr="00D47519">
              <w:rPr>
                <w:b/>
                <w:color w:val="000000"/>
                <w:sz w:val="22"/>
                <w:szCs w:val="22"/>
              </w:rPr>
              <w:t>- у 2018 р.</w:t>
            </w:r>
            <w:r w:rsidRPr="00D47519">
              <w:rPr>
                <w:color w:val="000000"/>
                <w:sz w:val="22"/>
                <w:szCs w:val="22"/>
              </w:rPr>
              <w:t xml:space="preserve"> </w:t>
            </w:r>
            <w:r w:rsidR="004A399A">
              <w:rPr>
                <w:color w:val="000000"/>
                <w:sz w:val="22"/>
                <w:szCs w:val="22"/>
              </w:rPr>
              <w:t>–</w:t>
            </w:r>
            <w:r w:rsidRPr="00D47519">
              <w:rPr>
                <w:color w:val="000000"/>
                <w:sz w:val="22"/>
                <w:szCs w:val="22"/>
              </w:rPr>
              <w:t xml:space="preserve"> 15</w:t>
            </w:r>
            <w:r w:rsidR="004A399A">
              <w:rPr>
                <w:color w:val="000000"/>
                <w:sz w:val="22"/>
                <w:szCs w:val="22"/>
              </w:rPr>
              <w:t xml:space="preserve"> </w:t>
            </w:r>
            <w:r w:rsidRPr="00D47519">
              <w:rPr>
                <w:color w:val="000000"/>
                <w:sz w:val="22"/>
                <w:szCs w:val="22"/>
              </w:rPr>
              <w:t>осіб на загальну суму 157,8 тис.грн.</w:t>
            </w:r>
          </w:p>
          <w:p w:rsidR="0019066B" w:rsidRPr="00D47519" w:rsidRDefault="0019066B" w:rsidP="0019066B">
            <w:pPr>
              <w:ind w:right="-28" w:firstLine="132"/>
              <w:jc w:val="both"/>
              <w:rPr>
                <w:color w:val="000000"/>
                <w:sz w:val="22"/>
                <w:szCs w:val="22"/>
              </w:rPr>
            </w:pPr>
            <w:r w:rsidRPr="00D47519">
              <w:rPr>
                <w:color w:val="000000"/>
                <w:sz w:val="22"/>
                <w:szCs w:val="22"/>
              </w:rPr>
              <w:t xml:space="preserve">Всього </w:t>
            </w:r>
            <w:r w:rsidRPr="00D47519">
              <w:rPr>
                <w:b/>
                <w:color w:val="000000"/>
                <w:sz w:val="22"/>
                <w:szCs w:val="22"/>
              </w:rPr>
              <w:t>у 2016-2018 р.р.</w:t>
            </w:r>
            <w:r w:rsidRPr="00D47519">
              <w:rPr>
                <w:color w:val="000000"/>
                <w:sz w:val="22"/>
                <w:szCs w:val="22"/>
              </w:rPr>
              <w:t xml:space="preserve"> Чернівецьким обласним відділенням Фонду соціального захисту інвалідів б</w:t>
            </w:r>
            <w:r w:rsidR="00A804F3" w:rsidRPr="00D47519">
              <w:rPr>
                <w:color w:val="000000"/>
                <w:sz w:val="22"/>
                <w:szCs w:val="22"/>
              </w:rPr>
              <w:t>у</w:t>
            </w:r>
            <w:r w:rsidRPr="00D47519">
              <w:rPr>
                <w:color w:val="000000"/>
                <w:sz w:val="22"/>
                <w:szCs w:val="22"/>
              </w:rPr>
              <w:t>ло спрямовано 3213,5 тис.грн. на створення 59 робочих місць.</w:t>
            </w:r>
          </w:p>
          <w:p w:rsidR="003007FC" w:rsidRPr="00D47519" w:rsidRDefault="003007FC" w:rsidP="00C4759A">
            <w:pPr>
              <w:ind w:firstLine="298"/>
              <w:jc w:val="both"/>
              <w:rPr>
                <w:color w:val="000000"/>
                <w:sz w:val="22"/>
                <w:szCs w:val="22"/>
              </w:rPr>
            </w:pPr>
            <w:r w:rsidRPr="00D47519">
              <w:rPr>
                <w:color w:val="000000"/>
                <w:sz w:val="22"/>
                <w:szCs w:val="22"/>
              </w:rPr>
              <w:t xml:space="preserve">Службою зайнятості проводиться робота з особами, що мають додаткові соціальні гарантії у сприянні працевлаштуванню.                                     </w:t>
            </w:r>
          </w:p>
          <w:p w:rsidR="00FB4D4C" w:rsidRPr="00D47519" w:rsidRDefault="00FB4D4C" w:rsidP="00C4759A">
            <w:pPr>
              <w:pStyle w:val="a5"/>
              <w:ind w:firstLine="298"/>
              <w:jc w:val="both"/>
              <w:rPr>
                <w:b w:val="0"/>
                <w:color w:val="000000"/>
                <w:sz w:val="22"/>
                <w:szCs w:val="22"/>
              </w:rPr>
            </w:pPr>
            <w:r w:rsidRPr="00D47519">
              <w:rPr>
                <w:b w:val="0"/>
                <w:color w:val="000000"/>
                <w:sz w:val="22"/>
                <w:szCs w:val="22"/>
              </w:rPr>
              <w:t xml:space="preserve">Протягом 2016 року на обліку у міському центрі зайнятості перебувало </w:t>
            </w:r>
            <w:r w:rsidRPr="00D47519">
              <w:rPr>
                <w:b w:val="0"/>
                <w:color w:val="000000"/>
                <w:sz w:val="22"/>
                <w:szCs w:val="22"/>
              </w:rPr>
              <w:br/>
              <w:t>1536 безробітних осіб вищезазначеної категорії, з них 556 осіб – працевлаштовані на підприємствах, організаціях та установах міста. Отримали одноразову допомогу по безробіттю для відкриття підприємницької діяльності 4 особи. Взяли участь в громадських та тимчасових роботах 59 осіб. Працевлаштовані на нові робочі місця із виплатою єдиного соціального внеску 31 особи.  Проведено профорієнтаційну роботу з шукачами роботи, в тому числі з громадянами, які неспроможні на рівних конкурувати на ринку праці: проходили профнавчання 166 осіб, отримали профорієнтаційні послуги 1922 особи.</w:t>
            </w:r>
          </w:p>
          <w:p w:rsidR="00FB4D4C" w:rsidRPr="00D47519" w:rsidRDefault="00FB4D4C" w:rsidP="00FB4D4C">
            <w:pPr>
              <w:pStyle w:val="a5"/>
              <w:ind w:firstLine="298"/>
              <w:jc w:val="both"/>
              <w:rPr>
                <w:b w:val="0"/>
                <w:color w:val="000000"/>
                <w:sz w:val="22"/>
                <w:szCs w:val="22"/>
              </w:rPr>
            </w:pPr>
            <w:r w:rsidRPr="00D47519">
              <w:rPr>
                <w:b w:val="0"/>
                <w:color w:val="000000"/>
                <w:sz w:val="22"/>
                <w:szCs w:val="22"/>
              </w:rPr>
              <w:t>Протягом 201</w:t>
            </w:r>
            <w:r w:rsidR="00676BD0" w:rsidRPr="00D47519">
              <w:rPr>
                <w:b w:val="0"/>
                <w:color w:val="000000"/>
                <w:sz w:val="22"/>
                <w:szCs w:val="22"/>
              </w:rPr>
              <w:t>7</w:t>
            </w:r>
            <w:r w:rsidRPr="00D47519">
              <w:rPr>
                <w:b w:val="0"/>
                <w:color w:val="000000"/>
                <w:sz w:val="22"/>
                <w:szCs w:val="22"/>
              </w:rPr>
              <w:t xml:space="preserve"> року на обліку у міському центрі зайнятості перебувало </w:t>
            </w:r>
            <w:r w:rsidRPr="00D47519">
              <w:rPr>
                <w:b w:val="0"/>
                <w:color w:val="000000"/>
                <w:sz w:val="22"/>
                <w:szCs w:val="22"/>
              </w:rPr>
              <w:br/>
              <w:t>1</w:t>
            </w:r>
            <w:r w:rsidR="00676BD0" w:rsidRPr="00D47519">
              <w:rPr>
                <w:b w:val="0"/>
                <w:color w:val="000000"/>
                <w:sz w:val="22"/>
                <w:szCs w:val="22"/>
              </w:rPr>
              <w:t>361</w:t>
            </w:r>
            <w:r w:rsidRPr="00D47519">
              <w:rPr>
                <w:b w:val="0"/>
                <w:color w:val="000000"/>
                <w:sz w:val="22"/>
                <w:szCs w:val="22"/>
              </w:rPr>
              <w:t xml:space="preserve"> безробітн</w:t>
            </w:r>
            <w:r w:rsidR="00676BD0" w:rsidRPr="00D47519">
              <w:rPr>
                <w:b w:val="0"/>
                <w:color w:val="000000"/>
                <w:sz w:val="22"/>
                <w:szCs w:val="22"/>
              </w:rPr>
              <w:t>а</w:t>
            </w:r>
            <w:r w:rsidRPr="00D47519">
              <w:rPr>
                <w:b w:val="0"/>
                <w:color w:val="000000"/>
                <w:sz w:val="22"/>
                <w:szCs w:val="22"/>
              </w:rPr>
              <w:t xml:space="preserve"> ос</w:t>
            </w:r>
            <w:r w:rsidR="00676BD0" w:rsidRPr="00D47519">
              <w:rPr>
                <w:b w:val="0"/>
                <w:color w:val="000000"/>
                <w:sz w:val="22"/>
                <w:szCs w:val="22"/>
              </w:rPr>
              <w:t>о</w:t>
            </w:r>
            <w:r w:rsidRPr="00D47519">
              <w:rPr>
                <w:b w:val="0"/>
                <w:color w:val="000000"/>
                <w:sz w:val="22"/>
                <w:szCs w:val="22"/>
              </w:rPr>
              <w:t>б</w:t>
            </w:r>
            <w:r w:rsidR="00676BD0" w:rsidRPr="00D47519">
              <w:rPr>
                <w:b w:val="0"/>
                <w:color w:val="000000"/>
                <w:sz w:val="22"/>
                <w:szCs w:val="22"/>
              </w:rPr>
              <w:t>а</w:t>
            </w:r>
            <w:r w:rsidRPr="00D47519">
              <w:rPr>
                <w:b w:val="0"/>
                <w:color w:val="000000"/>
                <w:sz w:val="22"/>
                <w:szCs w:val="22"/>
              </w:rPr>
              <w:t xml:space="preserve"> вищезазначеної категорії, з них </w:t>
            </w:r>
            <w:r w:rsidR="00676BD0" w:rsidRPr="00D47519">
              <w:rPr>
                <w:b w:val="0"/>
                <w:color w:val="000000"/>
                <w:sz w:val="22"/>
                <w:szCs w:val="22"/>
              </w:rPr>
              <w:t>693</w:t>
            </w:r>
            <w:r w:rsidRPr="00D47519">
              <w:rPr>
                <w:b w:val="0"/>
                <w:color w:val="000000"/>
                <w:sz w:val="22"/>
                <w:szCs w:val="22"/>
              </w:rPr>
              <w:t xml:space="preserve"> ос</w:t>
            </w:r>
            <w:r w:rsidR="00676BD0" w:rsidRPr="00D47519">
              <w:rPr>
                <w:b w:val="0"/>
                <w:color w:val="000000"/>
                <w:sz w:val="22"/>
                <w:szCs w:val="22"/>
              </w:rPr>
              <w:t xml:space="preserve">оби </w:t>
            </w:r>
            <w:r w:rsidRPr="00D47519">
              <w:rPr>
                <w:b w:val="0"/>
                <w:color w:val="000000"/>
                <w:sz w:val="22"/>
                <w:szCs w:val="22"/>
              </w:rPr>
              <w:t xml:space="preserve">– працевлаштовані на підприємствах, організаціях та установах міста. Отримали одноразову допомогу по безробіттю для відкриття підприємницької діяльності </w:t>
            </w:r>
            <w:r w:rsidR="00676BD0" w:rsidRPr="00D47519">
              <w:rPr>
                <w:b w:val="0"/>
                <w:color w:val="000000"/>
                <w:sz w:val="22"/>
                <w:szCs w:val="22"/>
              </w:rPr>
              <w:t>6</w:t>
            </w:r>
            <w:r w:rsidRPr="00D47519">
              <w:rPr>
                <w:b w:val="0"/>
                <w:color w:val="000000"/>
                <w:sz w:val="22"/>
                <w:szCs w:val="22"/>
              </w:rPr>
              <w:t xml:space="preserve"> ос</w:t>
            </w:r>
            <w:r w:rsidR="00676BD0" w:rsidRPr="00D47519">
              <w:rPr>
                <w:b w:val="0"/>
                <w:color w:val="000000"/>
                <w:sz w:val="22"/>
                <w:szCs w:val="22"/>
              </w:rPr>
              <w:t>і</w:t>
            </w:r>
            <w:r w:rsidRPr="00D47519">
              <w:rPr>
                <w:b w:val="0"/>
                <w:color w:val="000000"/>
                <w:sz w:val="22"/>
                <w:szCs w:val="22"/>
              </w:rPr>
              <w:t xml:space="preserve">б. Взяли участь в громадських та тимчасових роботах </w:t>
            </w:r>
            <w:r w:rsidR="00676BD0" w:rsidRPr="00D47519">
              <w:rPr>
                <w:b w:val="0"/>
                <w:color w:val="000000"/>
                <w:sz w:val="22"/>
                <w:szCs w:val="22"/>
              </w:rPr>
              <w:t xml:space="preserve">118 </w:t>
            </w:r>
            <w:r w:rsidRPr="00D47519">
              <w:rPr>
                <w:b w:val="0"/>
                <w:color w:val="000000"/>
                <w:sz w:val="22"/>
                <w:szCs w:val="22"/>
              </w:rPr>
              <w:t xml:space="preserve">осіб. Працевлаштовані на нові робочі місця із виплатою єдиного соціального внеску </w:t>
            </w:r>
            <w:r w:rsidR="00676BD0" w:rsidRPr="00D47519">
              <w:rPr>
                <w:b w:val="0"/>
                <w:color w:val="000000"/>
                <w:sz w:val="22"/>
                <w:szCs w:val="22"/>
              </w:rPr>
              <w:t>28</w:t>
            </w:r>
            <w:r w:rsidRPr="00D47519">
              <w:rPr>
                <w:b w:val="0"/>
                <w:color w:val="000000"/>
                <w:sz w:val="22"/>
                <w:szCs w:val="22"/>
              </w:rPr>
              <w:t xml:space="preserve"> ос</w:t>
            </w:r>
            <w:r w:rsidR="00676BD0" w:rsidRPr="00D47519">
              <w:rPr>
                <w:b w:val="0"/>
                <w:color w:val="000000"/>
                <w:sz w:val="22"/>
                <w:szCs w:val="22"/>
              </w:rPr>
              <w:t>іб</w:t>
            </w:r>
            <w:r w:rsidRPr="00D47519">
              <w:rPr>
                <w:b w:val="0"/>
                <w:color w:val="000000"/>
                <w:sz w:val="22"/>
                <w:szCs w:val="22"/>
              </w:rPr>
              <w:t xml:space="preserve">.  Проведено профорієнтаційну роботу з шукачами роботи, в тому числі з громадянами, які неспроможні на рівних конкурувати на ринку праці: проходили профнавчання </w:t>
            </w:r>
            <w:r w:rsidR="00676BD0" w:rsidRPr="00D47519">
              <w:rPr>
                <w:b w:val="0"/>
                <w:color w:val="000000"/>
                <w:sz w:val="22"/>
                <w:szCs w:val="22"/>
              </w:rPr>
              <w:t>256</w:t>
            </w:r>
            <w:r w:rsidRPr="00D47519">
              <w:rPr>
                <w:b w:val="0"/>
                <w:color w:val="000000"/>
                <w:sz w:val="22"/>
                <w:szCs w:val="22"/>
              </w:rPr>
              <w:t xml:space="preserve"> осіб, отримали профорієнтаційні послуги 1</w:t>
            </w:r>
            <w:r w:rsidR="00676BD0" w:rsidRPr="00D47519">
              <w:rPr>
                <w:b w:val="0"/>
                <w:color w:val="000000"/>
                <w:sz w:val="22"/>
                <w:szCs w:val="22"/>
              </w:rPr>
              <w:t>816</w:t>
            </w:r>
            <w:r w:rsidRPr="00D47519">
              <w:rPr>
                <w:b w:val="0"/>
                <w:color w:val="000000"/>
                <w:sz w:val="22"/>
                <w:szCs w:val="22"/>
              </w:rPr>
              <w:t xml:space="preserve"> ос</w:t>
            </w:r>
            <w:r w:rsidR="00676BD0" w:rsidRPr="00D47519">
              <w:rPr>
                <w:b w:val="0"/>
                <w:color w:val="000000"/>
                <w:sz w:val="22"/>
                <w:szCs w:val="22"/>
              </w:rPr>
              <w:t>і</w:t>
            </w:r>
            <w:r w:rsidRPr="00D47519">
              <w:rPr>
                <w:b w:val="0"/>
                <w:color w:val="000000"/>
                <w:sz w:val="22"/>
                <w:szCs w:val="22"/>
              </w:rPr>
              <w:t>б.</w:t>
            </w:r>
          </w:p>
          <w:p w:rsidR="00676BD0" w:rsidRPr="00D47519" w:rsidRDefault="00676BD0" w:rsidP="00676BD0">
            <w:pPr>
              <w:pStyle w:val="a5"/>
              <w:ind w:firstLine="298"/>
              <w:jc w:val="both"/>
              <w:rPr>
                <w:b w:val="0"/>
                <w:color w:val="000000"/>
                <w:sz w:val="22"/>
                <w:szCs w:val="22"/>
              </w:rPr>
            </w:pPr>
            <w:r w:rsidRPr="00D47519">
              <w:rPr>
                <w:b w:val="0"/>
                <w:color w:val="000000"/>
                <w:sz w:val="22"/>
                <w:szCs w:val="22"/>
              </w:rPr>
              <w:t xml:space="preserve">Протягом 2018 року на обліку у міському центрі зайнятості перебувало </w:t>
            </w:r>
            <w:r w:rsidRPr="00D47519">
              <w:rPr>
                <w:b w:val="0"/>
                <w:color w:val="000000"/>
                <w:sz w:val="22"/>
                <w:szCs w:val="22"/>
              </w:rPr>
              <w:br/>
              <w:t>1246 безробітних осіб вищезазначеної категорії, з них 703 особи – працевлаштовані на підприємствах, організаціях та установах міста. Отримали одноразову допомогу по безробіттю для відкриття підприємницької діяльності 5 осіб. Взяли участь в громадських та тимчасових роботах 128 осіб. Працевлаштовані на нові робочі місця із виплатою єдиного соціального внеску 27 осіб.  Проведено профорієнтаційну роботу з шукачами роботи, в тому числі з громадянами, які неспроможні на рівних конкурувати на ринку праці: проходили профнавчання 216 осіб, отримали профорієнтаційні послуги 2192 особи.</w:t>
            </w:r>
          </w:p>
          <w:p w:rsidR="00676BD0" w:rsidRPr="00D47519" w:rsidRDefault="00676BD0" w:rsidP="00676BD0">
            <w:pPr>
              <w:pStyle w:val="a5"/>
              <w:ind w:firstLine="298"/>
              <w:jc w:val="both"/>
              <w:rPr>
                <w:b w:val="0"/>
                <w:color w:val="000000"/>
                <w:sz w:val="22"/>
                <w:szCs w:val="22"/>
              </w:rPr>
            </w:pPr>
            <w:r w:rsidRPr="00D47519">
              <w:rPr>
                <w:b w:val="0"/>
                <w:color w:val="000000"/>
                <w:sz w:val="22"/>
                <w:szCs w:val="22"/>
              </w:rPr>
              <w:t xml:space="preserve">У 2016-2018 роках обліку у міському центрі зайнятості перебувало </w:t>
            </w:r>
            <w:r w:rsidRPr="00D47519">
              <w:rPr>
                <w:b w:val="0"/>
                <w:color w:val="000000"/>
                <w:sz w:val="22"/>
                <w:szCs w:val="22"/>
              </w:rPr>
              <w:br/>
              <w:t xml:space="preserve">4143 безробітні особи вищезазначеної категорії, з них 1952 особи – працевлаштовані на підприємствах, організаціях та установах міста. Отримали одноразову допомогу по безробіттю для відкриття підприємницької діяльності 15 осіб. Взяли участь в громадських та тимчасових роботах 305 осіб. Працевлаштовані на нові робочі місця із виплатою єдиного соціального внеску 87 осіб.  Проведено </w:t>
            </w:r>
            <w:r w:rsidRPr="00D47519">
              <w:rPr>
                <w:b w:val="0"/>
                <w:color w:val="000000"/>
                <w:sz w:val="22"/>
                <w:szCs w:val="22"/>
              </w:rPr>
              <w:lastRenderedPageBreak/>
              <w:t>профорієнтаційну роботу з шукачами роботи, в тому числі з громадянами, які неспроможні на рівних конкурувати на ринку праці: проходили профнавчання 638 осіб, отримали профорієнтаційні послуги 5930 особи.</w:t>
            </w:r>
          </w:p>
          <w:p w:rsidR="00A26C89" w:rsidRPr="00D47519" w:rsidRDefault="003A76D1" w:rsidP="003A76D1">
            <w:pPr>
              <w:pStyle w:val="a5"/>
              <w:ind w:firstLine="298"/>
              <w:jc w:val="both"/>
              <w:rPr>
                <w:b w:val="0"/>
                <w:color w:val="000000"/>
                <w:sz w:val="22"/>
                <w:szCs w:val="22"/>
              </w:rPr>
            </w:pPr>
            <w:r w:rsidRPr="00D47519">
              <w:rPr>
                <w:b w:val="0"/>
                <w:color w:val="000000"/>
                <w:sz w:val="22"/>
                <w:szCs w:val="22"/>
              </w:rPr>
              <w:t xml:space="preserve">Служба зайнятості продовжувала практику проведення </w:t>
            </w:r>
            <w:r w:rsidR="00CF196B" w:rsidRPr="00D47519">
              <w:rPr>
                <w:b w:val="0"/>
                <w:color w:val="000000"/>
                <w:sz w:val="22"/>
                <w:szCs w:val="22"/>
              </w:rPr>
              <w:t>профінформаційни</w:t>
            </w:r>
            <w:r w:rsidRPr="00D47519">
              <w:rPr>
                <w:b w:val="0"/>
                <w:color w:val="000000"/>
                <w:sz w:val="22"/>
                <w:szCs w:val="22"/>
              </w:rPr>
              <w:t>х</w:t>
            </w:r>
            <w:r w:rsidR="00CF196B" w:rsidRPr="00D47519">
              <w:rPr>
                <w:b w:val="0"/>
                <w:color w:val="000000"/>
                <w:sz w:val="22"/>
                <w:szCs w:val="22"/>
              </w:rPr>
              <w:t xml:space="preserve"> семінар</w:t>
            </w:r>
            <w:r w:rsidRPr="00D47519">
              <w:rPr>
                <w:b w:val="0"/>
                <w:color w:val="000000"/>
                <w:sz w:val="22"/>
                <w:szCs w:val="22"/>
              </w:rPr>
              <w:t xml:space="preserve">ів </w:t>
            </w:r>
            <w:r w:rsidR="00CF196B" w:rsidRPr="00D47519">
              <w:rPr>
                <w:b w:val="0"/>
                <w:color w:val="000000"/>
                <w:sz w:val="22"/>
                <w:szCs w:val="22"/>
              </w:rPr>
              <w:t xml:space="preserve"> для осіб старше 50 років,</w:t>
            </w:r>
            <w:r w:rsidRPr="00D47519">
              <w:rPr>
                <w:b w:val="0"/>
                <w:color w:val="000000"/>
                <w:sz w:val="22"/>
                <w:szCs w:val="22"/>
              </w:rPr>
              <w:t xml:space="preserve"> </w:t>
            </w:r>
            <w:r w:rsidR="00CF196B" w:rsidRPr="00D47519">
              <w:rPr>
                <w:b w:val="0"/>
                <w:color w:val="000000"/>
                <w:sz w:val="22"/>
                <w:szCs w:val="22"/>
              </w:rPr>
              <w:t>семін</w:t>
            </w:r>
            <w:r w:rsidRPr="00D47519">
              <w:rPr>
                <w:b w:val="0"/>
                <w:color w:val="000000"/>
                <w:sz w:val="22"/>
                <w:szCs w:val="22"/>
              </w:rPr>
              <w:t>арів</w:t>
            </w:r>
            <w:r w:rsidR="00CF196B" w:rsidRPr="00D47519">
              <w:rPr>
                <w:b w:val="0"/>
                <w:color w:val="000000"/>
                <w:sz w:val="22"/>
                <w:szCs w:val="22"/>
              </w:rPr>
              <w:t xml:space="preserve"> «Особливості зайнятості молоді»,</w:t>
            </w:r>
            <w:r w:rsidRPr="00D47519">
              <w:rPr>
                <w:b w:val="0"/>
                <w:color w:val="000000"/>
                <w:sz w:val="22"/>
                <w:szCs w:val="22"/>
              </w:rPr>
              <w:t xml:space="preserve"> </w:t>
            </w:r>
            <w:r w:rsidR="00CF196B" w:rsidRPr="00D47519">
              <w:rPr>
                <w:b w:val="0"/>
                <w:color w:val="000000"/>
                <w:sz w:val="22"/>
                <w:szCs w:val="22"/>
              </w:rPr>
              <w:t>семінар</w:t>
            </w:r>
            <w:r w:rsidRPr="00D47519">
              <w:rPr>
                <w:b w:val="0"/>
                <w:color w:val="000000"/>
                <w:sz w:val="22"/>
                <w:szCs w:val="22"/>
              </w:rPr>
              <w:t>ів</w:t>
            </w:r>
            <w:r w:rsidR="00CF196B" w:rsidRPr="00D47519">
              <w:rPr>
                <w:b w:val="0"/>
                <w:color w:val="000000"/>
                <w:sz w:val="22"/>
                <w:szCs w:val="22"/>
              </w:rPr>
              <w:t xml:space="preserve"> за участю осіб з інвалідністю,</w:t>
            </w:r>
            <w:r w:rsidRPr="00D47519">
              <w:rPr>
                <w:b w:val="0"/>
                <w:color w:val="000000"/>
                <w:sz w:val="22"/>
                <w:szCs w:val="22"/>
              </w:rPr>
              <w:t xml:space="preserve"> </w:t>
            </w:r>
            <w:r w:rsidR="00CF196B" w:rsidRPr="00D47519">
              <w:rPr>
                <w:b w:val="0"/>
                <w:color w:val="000000"/>
                <w:sz w:val="22"/>
                <w:szCs w:val="22"/>
              </w:rPr>
              <w:t>інформаційни</w:t>
            </w:r>
            <w:r w:rsidRPr="00D47519">
              <w:rPr>
                <w:b w:val="0"/>
                <w:color w:val="000000"/>
                <w:sz w:val="22"/>
                <w:szCs w:val="22"/>
              </w:rPr>
              <w:t>х</w:t>
            </w:r>
            <w:r w:rsidR="00CF196B" w:rsidRPr="00D47519">
              <w:rPr>
                <w:b w:val="0"/>
                <w:color w:val="000000"/>
                <w:sz w:val="22"/>
                <w:szCs w:val="22"/>
              </w:rPr>
              <w:t xml:space="preserve"> семінар</w:t>
            </w:r>
            <w:r w:rsidRPr="00D47519">
              <w:rPr>
                <w:b w:val="0"/>
                <w:color w:val="000000"/>
                <w:sz w:val="22"/>
                <w:szCs w:val="22"/>
              </w:rPr>
              <w:t>ів</w:t>
            </w:r>
            <w:r w:rsidR="00CF196B" w:rsidRPr="00D47519">
              <w:rPr>
                <w:b w:val="0"/>
                <w:color w:val="000000"/>
                <w:sz w:val="22"/>
                <w:szCs w:val="22"/>
              </w:rPr>
              <w:t xml:space="preserve"> для військовослужбовців та учасників АТО, міні-ярмарк</w:t>
            </w:r>
            <w:r w:rsidRPr="00D47519">
              <w:rPr>
                <w:b w:val="0"/>
                <w:color w:val="000000"/>
                <w:sz w:val="22"/>
                <w:szCs w:val="22"/>
              </w:rPr>
              <w:t>ів</w:t>
            </w:r>
            <w:r w:rsidR="00CF196B" w:rsidRPr="00D47519">
              <w:rPr>
                <w:b w:val="0"/>
                <w:color w:val="000000"/>
                <w:sz w:val="22"/>
                <w:szCs w:val="22"/>
              </w:rPr>
              <w:t xml:space="preserve"> вакансій</w:t>
            </w:r>
            <w:r w:rsidRPr="00D47519">
              <w:rPr>
                <w:b w:val="0"/>
                <w:color w:val="000000"/>
                <w:sz w:val="22"/>
                <w:szCs w:val="22"/>
              </w:rPr>
              <w:t xml:space="preserve">, </w:t>
            </w:r>
            <w:r w:rsidR="00CF196B" w:rsidRPr="00D47519">
              <w:rPr>
                <w:b w:val="0"/>
                <w:color w:val="000000"/>
                <w:sz w:val="22"/>
                <w:szCs w:val="22"/>
              </w:rPr>
              <w:t>ярмарок вакансій.</w:t>
            </w:r>
          </w:p>
        </w:tc>
      </w:tr>
      <w:tr w:rsidR="009E1FD5" w:rsidRPr="00D47519" w:rsidTr="0094102F">
        <w:tblPrEx>
          <w:tblCellMar>
            <w:top w:w="0" w:type="dxa"/>
            <w:bottom w:w="0" w:type="dxa"/>
          </w:tblCellMar>
        </w:tblPrEx>
        <w:trPr>
          <w:trHeight w:val="419"/>
        </w:trPr>
        <w:tc>
          <w:tcPr>
            <w:tcW w:w="567" w:type="dxa"/>
            <w:tcBorders>
              <w:top w:val="single" w:sz="4" w:space="0" w:color="auto"/>
              <w:bottom w:val="nil"/>
            </w:tcBorders>
          </w:tcPr>
          <w:p w:rsidR="009E1FD5" w:rsidRPr="00D47519" w:rsidRDefault="009E1FD5">
            <w:pPr>
              <w:jc w:val="center"/>
              <w:rPr>
                <w:bCs/>
                <w:sz w:val="22"/>
                <w:szCs w:val="22"/>
              </w:rPr>
            </w:pPr>
            <w:r w:rsidRPr="00D47519">
              <w:rPr>
                <w:bCs/>
                <w:sz w:val="22"/>
                <w:szCs w:val="22"/>
              </w:rPr>
              <w:lastRenderedPageBreak/>
              <w:t>2.</w:t>
            </w:r>
          </w:p>
        </w:tc>
        <w:tc>
          <w:tcPr>
            <w:tcW w:w="6153" w:type="dxa"/>
            <w:vMerge w:val="restart"/>
            <w:tcBorders>
              <w:top w:val="single" w:sz="4" w:space="0" w:color="auto"/>
            </w:tcBorders>
          </w:tcPr>
          <w:p w:rsidR="009E1FD5" w:rsidRPr="00D47519" w:rsidRDefault="009E1FD5" w:rsidP="006546B2">
            <w:pPr>
              <w:jc w:val="both"/>
              <w:rPr>
                <w:sz w:val="22"/>
                <w:szCs w:val="22"/>
              </w:rPr>
            </w:pPr>
            <w:r w:rsidRPr="00D47519">
              <w:rPr>
                <w:sz w:val="22"/>
                <w:szCs w:val="22"/>
              </w:rPr>
              <w:t xml:space="preserve">     Продовження роботи зі створення безперешкодного доступу осіб з обмеженими фізичними можливостями до об’єктів соціальної, транспортної інфраструктури та житлово-цивільного призначення.</w:t>
            </w:r>
          </w:p>
          <w:p w:rsidR="009E1FD5" w:rsidRPr="00D47519" w:rsidRDefault="009E1FD5" w:rsidP="006546B2">
            <w:pPr>
              <w:jc w:val="both"/>
              <w:rPr>
                <w:sz w:val="22"/>
                <w:szCs w:val="22"/>
              </w:rPr>
            </w:pPr>
            <w:r w:rsidRPr="00D47519">
              <w:rPr>
                <w:sz w:val="22"/>
                <w:szCs w:val="22"/>
              </w:rPr>
              <w:t xml:space="preserve">     Врахування вимог державних будівельних норм України В.2.2.-17:2006 «Будинки і споруди. Доступність будинків та споруд для маломобільних груп населення» при наданні містобудівних умов та обмежень забудови земельної ділянки.</w:t>
            </w:r>
          </w:p>
        </w:tc>
        <w:tc>
          <w:tcPr>
            <w:tcW w:w="8880" w:type="dxa"/>
            <w:vMerge w:val="restart"/>
            <w:tcBorders>
              <w:top w:val="single" w:sz="4" w:space="0" w:color="auto"/>
              <w:right w:val="single" w:sz="4" w:space="0" w:color="auto"/>
            </w:tcBorders>
          </w:tcPr>
          <w:p w:rsidR="00FD4815" w:rsidRPr="00FD4815" w:rsidRDefault="00FD4815" w:rsidP="00FD4815">
            <w:pPr>
              <w:pStyle w:val="a5"/>
              <w:ind w:firstLine="298"/>
              <w:jc w:val="both"/>
              <w:rPr>
                <w:b w:val="0"/>
                <w:color w:val="000000"/>
                <w:sz w:val="22"/>
                <w:szCs w:val="22"/>
              </w:rPr>
            </w:pPr>
            <w:r w:rsidRPr="00D47519">
              <w:rPr>
                <w:b w:val="0"/>
                <w:color w:val="000000"/>
                <w:sz w:val="22"/>
                <w:szCs w:val="22"/>
              </w:rPr>
              <w:t xml:space="preserve">Департаментом житлово-комунального господарства </w:t>
            </w:r>
            <w:r w:rsidRPr="00FD4815">
              <w:rPr>
                <w:b w:val="0"/>
                <w:color w:val="000000"/>
                <w:sz w:val="22"/>
                <w:szCs w:val="22"/>
              </w:rPr>
              <w:t>влаштовано пандуси для вільного заїзду інвалідних колясок в  житлових будинках, де проживають люди з інвалідністю. Також влаштовано пандуси для заїзду в службові приміщення підприємств житлово-комунального господарства, а де неможливо по технічних причинах  їх встановити, влаштовано дзвінки для виклику працівників.</w:t>
            </w:r>
          </w:p>
          <w:p w:rsidR="00FD4815" w:rsidRPr="00FD4815" w:rsidRDefault="00FD4815" w:rsidP="00FD4815">
            <w:pPr>
              <w:pStyle w:val="a5"/>
              <w:ind w:firstLine="298"/>
              <w:jc w:val="both"/>
              <w:rPr>
                <w:b w:val="0"/>
                <w:color w:val="000000"/>
                <w:sz w:val="22"/>
                <w:szCs w:val="22"/>
              </w:rPr>
            </w:pPr>
            <w:r w:rsidRPr="00FD4815">
              <w:rPr>
                <w:b w:val="0"/>
                <w:color w:val="000000"/>
                <w:sz w:val="22"/>
                <w:szCs w:val="22"/>
              </w:rPr>
              <w:t xml:space="preserve"> </w:t>
            </w:r>
            <w:r>
              <w:rPr>
                <w:b w:val="0"/>
                <w:color w:val="000000"/>
                <w:sz w:val="22"/>
                <w:szCs w:val="22"/>
              </w:rPr>
              <w:t>Н</w:t>
            </w:r>
            <w:r w:rsidRPr="00FD4815">
              <w:rPr>
                <w:b w:val="0"/>
                <w:color w:val="000000"/>
                <w:sz w:val="22"/>
                <w:szCs w:val="22"/>
              </w:rPr>
              <w:t>а облаштування пандусів в житлових будинках, в яких мешкають особи з обмеженими фізичними можливостями, Програмою будівництва, реконструкції та капітального ремонту обʼєктів житлово-комунального господарства в м.Чернівцях на 2017-2020 роки «Комфортне місто» щорічно заплановано кошти в розмірі 200</w:t>
            </w:r>
            <w:r>
              <w:rPr>
                <w:b w:val="0"/>
                <w:color w:val="000000"/>
                <w:sz w:val="22"/>
                <w:szCs w:val="22"/>
              </w:rPr>
              <w:t xml:space="preserve"> </w:t>
            </w:r>
            <w:r w:rsidRPr="00FD4815">
              <w:rPr>
                <w:b w:val="0"/>
                <w:color w:val="000000"/>
                <w:sz w:val="22"/>
                <w:szCs w:val="22"/>
              </w:rPr>
              <w:t xml:space="preserve">тис.грн. </w:t>
            </w:r>
          </w:p>
          <w:p w:rsidR="00FD4815" w:rsidRPr="00FD4815" w:rsidRDefault="00FD4815" w:rsidP="00FD4815">
            <w:pPr>
              <w:pStyle w:val="a5"/>
              <w:ind w:firstLine="298"/>
              <w:jc w:val="both"/>
              <w:rPr>
                <w:b w:val="0"/>
                <w:color w:val="000000"/>
                <w:sz w:val="22"/>
                <w:szCs w:val="22"/>
              </w:rPr>
            </w:pPr>
            <w:r w:rsidRPr="00FD4815">
              <w:rPr>
                <w:b w:val="0"/>
                <w:color w:val="000000"/>
                <w:sz w:val="22"/>
                <w:szCs w:val="22"/>
              </w:rPr>
              <w:t>В 201</w:t>
            </w:r>
            <w:r>
              <w:rPr>
                <w:b w:val="0"/>
                <w:color w:val="000000"/>
                <w:sz w:val="22"/>
                <w:szCs w:val="22"/>
              </w:rPr>
              <w:t>7</w:t>
            </w:r>
            <w:r w:rsidRPr="00FD4815">
              <w:rPr>
                <w:b w:val="0"/>
                <w:color w:val="000000"/>
                <w:sz w:val="22"/>
                <w:szCs w:val="22"/>
              </w:rPr>
              <w:t xml:space="preserve"> році з міського бюджету на виконання вказаних робіт виділено 56,7 тис.грн.,  за рахунок яких влаштовано пандус до житлового будинку на вул.Стеценка, 2-А. В 2018</w:t>
            </w:r>
            <w:r>
              <w:rPr>
                <w:b w:val="0"/>
                <w:color w:val="000000"/>
                <w:sz w:val="22"/>
                <w:szCs w:val="22"/>
              </w:rPr>
              <w:t xml:space="preserve"> </w:t>
            </w:r>
            <w:r w:rsidRPr="00FD4815">
              <w:rPr>
                <w:b w:val="0"/>
                <w:color w:val="000000"/>
                <w:sz w:val="22"/>
                <w:szCs w:val="22"/>
              </w:rPr>
              <w:t>р. освоєно кошти в сумі 200</w:t>
            </w:r>
            <w:r>
              <w:rPr>
                <w:b w:val="0"/>
                <w:color w:val="000000"/>
                <w:sz w:val="22"/>
                <w:szCs w:val="22"/>
              </w:rPr>
              <w:t xml:space="preserve"> </w:t>
            </w:r>
            <w:r w:rsidRPr="00FD4815">
              <w:rPr>
                <w:b w:val="0"/>
                <w:color w:val="000000"/>
                <w:sz w:val="22"/>
                <w:szCs w:val="22"/>
              </w:rPr>
              <w:t>тис.грн. на влаштовання пандусів до житлових будинків на вул.Руській,219-А і вул.Яремчука,38 .</w:t>
            </w:r>
          </w:p>
          <w:p w:rsidR="00FD4815" w:rsidRPr="00FD4815" w:rsidRDefault="00FD4815" w:rsidP="00FD4815">
            <w:pPr>
              <w:pStyle w:val="a5"/>
              <w:ind w:firstLine="298"/>
              <w:jc w:val="both"/>
              <w:rPr>
                <w:b w:val="0"/>
                <w:color w:val="000000"/>
                <w:sz w:val="22"/>
                <w:szCs w:val="22"/>
              </w:rPr>
            </w:pPr>
            <w:r w:rsidRPr="00FD4815">
              <w:rPr>
                <w:b w:val="0"/>
                <w:color w:val="000000"/>
                <w:sz w:val="22"/>
                <w:szCs w:val="22"/>
              </w:rPr>
              <w:t>При наданні містобудівних умов і обмежень для забудови земельної ділянки, відповідно до вимог ДБН В.2.2.-17:2006 «Будинки і споруди. Доступність будинків і споруд для маломобільних груп населення», пунктом 13 відповідного Порядку обовʼязково передбачається створення безперешкодного життєвого середовища для осіб з обмеженими фізичними можливостями.</w:t>
            </w:r>
          </w:p>
          <w:p w:rsidR="00FF085B" w:rsidRPr="00D47519" w:rsidRDefault="00F64931" w:rsidP="00FD4815">
            <w:pPr>
              <w:pStyle w:val="a5"/>
              <w:ind w:firstLine="298"/>
              <w:jc w:val="both"/>
              <w:rPr>
                <w:b w:val="0"/>
                <w:color w:val="000000"/>
                <w:sz w:val="22"/>
                <w:szCs w:val="22"/>
              </w:rPr>
            </w:pPr>
            <w:r w:rsidRPr="00D47519">
              <w:rPr>
                <w:b w:val="0"/>
                <w:color w:val="000000"/>
                <w:sz w:val="22"/>
                <w:szCs w:val="22"/>
              </w:rPr>
              <w:t>В м.Чернівцях  8 світлофорних об</w:t>
            </w:r>
            <w:r w:rsidRPr="00D47519">
              <w:rPr>
                <w:b w:val="0"/>
                <w:color w:val="000000"/>
                <w:sz w:val="22"/>
                <w:szCs w:val="22"/>
              </w:rPr>
              <w:sym w:font="Symbol" w:char="F0A2"/>
            </w:r>
            <w:r w:rsidRPr="00D47519">
              <w:rPr>
                <w:b w:val="0"/>
                <w:color w:val="000000"/>
                <w:sz w:val="22"/>
                <w:szCs w:val="22"/>
              </w:rPr>
              <w:t>єктів обладнано звуковими сигналами для людей з інвалідністю по зору. Влаштовано понад 100 похилих зʼїздів-пандусів на пішохідних переходах вулиць та площ міста, в тому числі в 2018р. -</w:t>
            </w:r>
            <w:r w:rsidR="00611288" w:rsidRPr="00D47519">
              <w:rPr>
                <w:b w:val="0"/>
                <w:color w:val="000000"/>
                <w:sz w:val="22"/>
                <w:szCs w:val="22"/>
              </w:rPr>
              <w:t xml:space="preserve"> </w:t>
            </w:r>
            <w:r w:rsidRPr="00D47519">
              <w:rPr>
                <w:b w:val="0"/>
                <w:color w:val="000000"/>
                <w:sz w:val="22"/>
                <w:szCs w:val="22"/>
              </w:rPr>
              <w:t>26 пандусів.</w:t>
            </w:r>
            <w:r w:rsidR="00FF085B" w:rsidRPr="00D47519">
              <w:rPr>
                <w:b w:val="0"/>
                <w:color w:val="000000"/>
                <w:sz w:val="22"/>
                <w:szCs w:val="22"/>
              </w:rPr>
              <w:t xml:space="preserve"> </w:t>
            </w:r>
          </w:p>
          <w:p w:rsidR="00FF085B" w:rsidRPr="00D47519" w:rsidRDefault="00FF085B" w:rsidP="00FD4815">
            <w:pPr>
              <w:pStyle w:val="a5"/>
              <w:ind w:firstLine="298"/>
              <w:jc w:val="both"/>
              <w:rPr>
                <w:b w:val="0"/>
                <w:color w:val="000000"/>
                <w:sz w:val="22"/>
                <w:szCs w:val="22"/>
              </w:rPr>
            </w:pPr>
            <w:r w:rsidRPr="00D47519">
              <w:rPr>
                <w:b w:val="0"/>
                <w:color w:val="000000"/>
                <w:sz w:val="22"/>
                <w:szCs w:val="22"/>
              </w:rPr>
              <w:t xml:space="preserve">В МКП «Нептун» створені відповідні умови для надання послуг особам з обмеженими фізичними можливостями та встановлені відповідні знаки на доступних для інвалідів місцях. У МКП «Дельфін» відсутні технічні можливості для облаштування доступу до закладу особам з обмеженими фізичними можливостями. </w:t>
            </w:r>
          </w:p>
          <w:p w:rsidR="009E1FD5" w:rsidRPr="00D47519" w:rsidRDefault="00FF085B" w:rsidP="00FD4815">
            <w:pPr>
              <w:pStyle w:val="a5"/>
              <w:ind w:firstLine="298"/>
              <w:jc w:val="both"/>
              <w:rPr>
                <w:b w:val="0"/>
                <w:color w:val="000000"/>
                <w:sz w:val="22"/>
                <w:szCs w:val="22"/>
              </w:rPr>
            </w:pPr>
            <w:r w:rsidRPr="00D47519">
              <w:rPr>
                <w:b w:val="0"/>
                <w:color w:val="000000"/>
                <w:sz w:val="22"/>
                <w:szCs w:val="22"/>
              </w:rPr>
              <w:t>На територіях ринків і мікроринків міста Чернівців періодично проводиться ремонт твердого покриття, сходинкові клітини облаштовані поручнями. На території КП МТК «Калинівський ринок» встановлені 5 пандусів, у вбиральнях ринку функціонує 6 кабінок для людей на інвалідних візках. На ринку «Головний» перепади висот на вході позначено світловідбивною стрічкою (на фасаді ринку) і облаштовано (спільно з міськШЕП) пішохідний перехід для осіб з вадами зору. В торговому комплексі ринок «Головний ТК» в’їзд вільний, в будівлі облаштовано міжповерховий пандус. На мікроринку «Нива» проведено роботи, які дають можливість людині на інвалідному візку скористатися послугами вбиральні (облаштовано з’ємний пандус і кнопку виклику). У двох вбиральнях критого ринку «Формаркет» функціонують кабінки для людей на інвалідних візках, а наявність траволаторних доріжок і ліфту дає можливість людині з обмеженими фізичними можливостями відвідати верхні поверхи комплексу. Квітковий ряд ТОВ «Формаркет» облаштований пандусом зі сторони дитячої поліклініки. Для заїзду на мікроринок «Нива – 2» і на двох входах на ринок «Центральний» також існують пандуси. Тривають роботи з реконструкції ринку «Центральний» (ІV черга), після завершення якої ринок буде критим і облаштований пандусами для зручності відвідування ринку осіб з обмеженими фізичними можливостями. На майданчиках для платного паркування транспортних засобів, які закріплені за КП МТК «Калинівський ринок», ТОВ «Ринок «Центральний», СП «Ринок Буковинський» і підприємцем Старчуком В.Т. (мікроринок «Фортуна») продовжують функціонування місця для паркування  транспортних засобів, які належать водіям з інвалідністю, водіям, які  перевозять  осіб з інвалідністю, у тому числі на транспортних засобах,  що  належать підприємствам, установам, організаціям, які здійснюють  діяльність  у  сфері соціального захисту населення, та громадським  організаціям  осіб  з  інвалідністю (в обсязі 10% загальної кількості,  але не менш  як 1 місце). Окрім цього, 17.05.2018р. на засіданні ради з координації роботи ринків і мікроринків в м.Чернівцях до відома утримувачів ринків і мікроринків міста була доведена інформація щодо змін, внесених до ст.30 Закону України «Про основи соціальної захищеності осіб з інвалідністю в Україні» і постанови Кабінету Міністрів України від 25.05.2011р. №585, якими визначено категорії населення, які мають пільги в частині звільнення від сплати збору за паркування.</w:t>
            </w:r>
          </w:p>
          <w:p w:rsidR="009E1FD5" w:rsidRPr="00D47519" w:rsidRDefault="009E1FD5" w:rsidP="00FD4815">
            <w:pPr>
              <w:pStyle w:val="a5"/>
              <w:ind w:firstLine="298"/>
              <w:jc w:val="both"/>
              <w:rPr>
                <w:b w:val="0"/>
                <w:color w:val="000000"/>
                <w:sz w:val="22"/>
                <w:szCs w:val="22"/>
              </w:rPr>
            </w:pPr>
            <w:r w:rsidRPr="00D47519">
              <w:rPr>
                <w:b w:val="0"/>
                <w:color w:val="000000"/>
                <w:sz w:val="22"/>
                <w:szCs w:val="22"/>
              </w:rPr>
              <w:t xml:space="preserve">Департаментом містобудівного комплексу та земельних відносин міської ради надано </w:t>
            </w:r>
            <w:r w:rsidR="00CF1D6A" w:rsidRPr="00D47519">
              <w:rPr>
                <w:b w:val="0"/>
                <w:color w:val="000000"/>
                <w:sz w:val="22"/>
                <w:szCs w:val="22"/>
              </w:rPr>
              <w:t xml:space="preserve">у 2016 р. – 165, у 2017 р. – 226, у 2018 р. </w:t>
            </w:r>
            <w:r w:rsidR="00D64225" w:rsidRPr="00D47519">
              <w:rPr>
                <w:b w:val="0"/>
                <w:color w:val="000000"/>
                <w:sz w:val="22"/>
                <w:szCs w:val="22"/>
              </w:rPr>
              <w:t>–</w:t>
            </w:r>
            <w:r w:rsidR="00CF1D6A" w:rsidRPr="00D47519">
              <w:rPr>
                <w:b w:val="0"/>
                <w:color w:val="000000"/>
                <w:sz w:val="22"/>
                <w:szCs w:val="22"/>
              </w:rPr>
              <w:t xml:space="preserve"> 128</w:t>
            </w:r>
            <w:r w:rsidR="00D64225" w:rsidRPr="00D47519">
              <w:rPr>
                <w:b w:val="0"/>
                <w:color w:val="000000"/>
                <w:sz w:val="22"/>
                <w:szCs w:val="22"/>
              </w:rPr>
              <w:t xml:space="preserve"> (2016-2018 р.р. – 519)</w:t>
            </w:r>
            <w:r w:rsidR="00CF1D6A" w:rsidRPr="00D47519">
              <w:rPr>
                <w:b w:val="0"/>
                <w:color w:val="000000"/>
                <w:sz w:val="22"/>
                <w:szCs w:val="22"/>
              </w:rPr>
              <w:t xml:space="preserve"> </w:t>
            </w:r>
            <w:r w:rsidRPr="00D47519">
              <w:rPr>
                <w:b w:val="0"/>
                <w:color w:val="000000"/>
                <w:sz w:val="22"/>
                <w:szCs w:val="22"/>
              </w:rPr>
              <w:t>містобудівних умов і обмежень забудови земельних ділянок. У пункті 14 містобудівних умов і обмежень, обов’язково надавались посилання на виконання умов щодо дотримання державних будівельних норма стосовно доступності будинків і споруд для мало мобільних груп населення.</w:t>
            </w:r>
          </w:p>
          <w:p w:rsidR="00CF196B" w:rsidRPr="00D47519" w:rsidRDefault="00CF196B" w:rsidP="00FD4815">
            <w:pPr>
              <w:pStyle w:val="a5"/>
              <w:ind w:firstLine="298"/>
              <w:jc w:val="both"/>
              <w:rPr>
                <w:b w:val="0"/>
                <w:color w:val="000000"/>
                <w:sz w:val="22"/>
                <w:szCs w:val="22"/>
              </w:rPr>
            </w:pPr>
            <w:r w:rsidRPr="00D47519">
              <w:rPr>
                <w:b w:val="0"/>
                <w:color w:val="000000"/>
                <w:sz w:val="22"/>
                <w:szCs w:val="22"/>
              </w:rPr>
              <w:t>Продовжується робота із створення безперешкодного доступу осіб з обмеженими фізичними можливостями до комунальних медичних установ міста. Під’їзди до лікувальних закладів облаштовані пандусами та сигналізаторами виклику.</w:t>
            </w:r>
          </w:p>
          <w:p w:rsidR="00CF196B" w:rsidRPr="00D47519" w:rsidRDefault="00CF196B" w:rsidP="00FD4815">
            <w:pPr>
              <w:pStyle w:val="a5"/>
              <w:ind w:firstLine="298"/>
              <w:jc w:val="both"/>
              <w:rPr>
                <w:b w:val="0"/>
                <w:color w:val="000000"/>
                <w:sz w:val="22"/>
                <w:szCs w:val="22"/>
              </w:rPr>
            </w:pPr>
            <w:r w:rsidRPr="00D47519">
              <w:rPr>
                <w:b w:val="0"/>
                <w:color w:val="000000"/>
                <w:sz w:val="22"/>
                <w:szCs w:val="22"/>
              </w:rPr>
              <w:t>В спортивних залах ДЮСШ підпорядкованих міському управлінню по фізичній культурі та спорту створені умови для проведення навчально-тренувальних занять спортсменів з обмеженими фізичними можливостями, а саме:</w:t>
            </w:r>
          </w:p>
          <w:p w:rsidR="00CF196B" w:rsidRPr="00D47519" w:rsidRDefault="00CF196B" w:rsidP="00FD4815">
            <w:pPr>
              <w:pStyle w:val="a5"/>
              <w:ind w:firstLine="298"/>
              <w:jc w:val="both"/>
              <w:rPr>
                <w:b w:val="0"/>
                <w:color w:val="000000"/>
                <w:sz w:val="22"/>
                <w:szCs w:val="22"/>
              </w:rPr>
            </w:pPr>
            <w:r w:rsidRPr="00D47519">
              <w:rPr>
                <w:b w:val="0"/>
                <w:color w:val="000000"/>
                <w:sz w:val="22"/>
                <w:szCs w:val="22"/>
              </w:rPr>
              <w:t>- спортивний зал з пауерліфтингу обладнаний пандусним під’їздом до спортивного залу, вбиральні і душов</w:t>
            </w:r>
            <w:r w:rsidR="00D64225" w:rsidRPr="00D47519">
              <w:rPr>
                <w:b w:val="0"/>
                <w:color w:val="000000"/>
                <w:sz w:val="22"/>
                <w:szCs w:val="22"/>
              </w:rPr>
              <w:t xml:space="preserve">ої </w:t>
            </w:r>
            <w:r w:rsidRPr="00D47519">
              <w:rPr>
                <w:b w:val="0"/>
                <w:color w:val="000000"/>
                <w:sz w:val="22"/>
                <w:szCs w:val="22"/>
              </w:rPr>
              <w:t>кімнат</w:t>
            </w:r>
            <w:r w:rsidR="00D64225" w:rsidRPr="00D47519">
              <w:rPr>
                <w:b w:val="0"/>
                <w:color w:val="000000"/>
                <w:sz w:val="22"/>
                <w:szCs w:val="22"/>
              </w:rPr>
              <w:t>и</w:t>
            </w:r>
            <w:r w:rsidRPr="00D47519">
              <w:rPr>
                <w:b w:val="0"/>
                <w:color w:val="000000"/>
                <w:sz w:val="22"/>
                <w:szCs w:val="22"/>
              </w:rPr>
              <w:t xml:space="preserve"> (для</w:t>
            </w:r>
            <w:r w:rsidR="00D64225" w:rsidRPr="00D47519">
              <w:rPr>
                <w:b w:val="0"/>
                <w:color w:val="000000"/>
                <w:sz w:val="22"/>
                <w:szCs w:val="22"/>
              </w:rPr>
              <w:t xml:space="preserve"> осіб з</w:t>
            </w:r>
            <w:r w:rsidRPr="00D47519">
              <w:rPr>
                <w:b w:val="0"/>
                <w:color w:val="000000"/>
                <w:sz w:val="22"/>
                <w:szCs w:val="22"/>
              </w:rPr>
              <w:t xml:space="preserve"> інвалід</w:t>
            </w:r>
            <w:r w:rsidR="00D64225" w:rsidRPr="00D47519">
              <w:rPr>
                <w:b w:val="0"/>
                <w:color w:val="000000"/>
                <w:sz w:val="22"/>
                <w:szCs w:val="22"/>
              </w:rPr>
              <w:t>ністю</w:t>
            </w:r>
            <w:r w:rsidRPr="00D47519">
              <w:rPr>
                <w:b w:val="0"/>
                <w:color w:val="000000"/>
                <w:sz w:val="22"/>
                <w:szCs w:val="22"/>
              </w:rPr>
              <w:t xml:space="preserve"> з вадами ОРА) по вул. Південно-Кільцевій, 9;</w:t>
            </w:r>
          </w:p>
          <w:p w:rsidR="00CF196B" w:rsidRPr="00D47519" w:rsidRDefault="00CF196B" w:rsidP="00FD4815">
            <w:pPr>
              <w:pStyle w:val="a5"/>
              <w:ind w:firstLine="298"/>
              <w:jc w:val="both"/>
              <w:rPr>
                <w:b w:val="0"/>
                <w:color w:val="000000"/>
                <w:sz w:val="22"/>
                <w:szCs w:val="22"/>
              </w:rPr>
            </w:pPr>
            <w:r w:rsidRPr="00D47519">
              <w:rPr>
                <w:b w:val="0"/>
                <w:color w:val="000000"/>
                <w:sz w:val="22"/>
                <w:szCs w:val="22"/>
              </w:rPr>
              <w:t>- на ФОК «Олімпія» встановлене додаткове освітлення на майданчиках і спортивному залі, відремонтована під’їзна дорога до закладу для спортсменів з вадами зору;</w:t>
            </w:r>
          </w:p>
          <w:p w:rsidR="00CF196B" w:rsidRPr="00D47519" w:rsidRDefault="00CF196B" w:rsidP="00FD4815">
            <w:pPr>
              <w:pStyle w:val="a5"/>
              <w:ind w:firstLine="298"/>
              <w:jc w:val="both"/>
              <w:rPr>
                <w:b w:val="0"/>
                <w:color w:val="000000"/>
                <w:sz w:val="22"/>
                <w:szCs w:val="22"/>
              </w:rPr>
            </w:pPr>
            <w:r w:rsidRPr="00D47519">
              <w:rPr>
                <w:b w:val="0"/>
                <w:color w:val="000000"/>
                <w:sz w:val="22"/>
                <w:szCs w:val="22"/>
              </w:rPr>
              <w:t>- на стадіонах «Мальва» та «Олімпія» відведені спеціальні глядацькі місця для осіб з обмеженими фізичними можливостями.</w:t>
            </w:r>
          </w:p>
          <w:p w:rsidR="00570E52" w:rsidRPr="00D47519" w:rsidRDefault="00CF196B" w:rsidP="00FD4815">
            <w:pPr>
              <w:pStyle w:val="a5"/>
              <w:ind w:firstLine="298"/>
              <w:jc w:val="both"/>
              <w:rPr>
                <w:b w:val="0"/>
                <w:color w:val="000000"/>
                <w:sz w:val="22"/>
                <w:szCs w:val="22"/>
              </w:rPr>
            </w:pPr>
            <w:r w:rsidRPr="00D47519">
              <w:rPr>
                <w:b w:val="0"/>
                <w:color w:val="000000"/>
                <w:sz w:val="22"/>
                <w:szCs w:val="22"/>
              </w:rPr>
              <w:t xml:space="preserve">Також, приміщення регіонального центру «Інваспорт» оздоблені вбиральнею для інвалідів з ураженнями ОРА, автономним пандусом в під’їзді до приміщення з поручнями для безперешкодного доступу </w:t>
            </w:r>
            <w:r w:rsidR="00D64225" w:rsidRPr="00D47519">
              <w:rPr>
                <w:b w:val="0"/>
                <w:color w:val="000000"/>
                <w:sz w:val="22"/>
                <w:szCs w:val="22"/>
              </w:rPr>
              <w:t xml:space="preserve">осіб з інвалідністю </w:t>
            </w:r>
            <w:r w:rsidRPr="00D47519">
              <w:rPr>
                <w:b w:val="0"/>
                <w:color w:val="000000"/>
                <w:sz w:val="22"/>
                <w:szCs w:val="22"/>
              </w:rPr>
              <w:t>-</w:t>
            </w:r>
            <w:r w:rsidR="00D64225" w:rsidRPr="00D47519">
              <w:rPr>
                <w:b w:val="0"/>
                <w:color w:val="000000"/>
                <w:sz w:val="22"/>
                <w:szCs w:val="22"/>
              </w:rPr>
              <w:t xml:space="preserve"> </w:t>
            </w:r>
            <w:r w:rsidRPr="00D47519">
              <w:rPr>
                <w:b w:val="0"/>
                <w:color w:val="000000"/>
                <w:sz w:val="22"/>
                <w:szCs w:val="22"/>
              </w:rPr>
              <w:t xml:space="preserve">візочників, встановлено кнопку виклику для </w:t>
            </w:r>
            <w:r w:rsidR="00D64225" w:rsidRPr="00D47519">
              <w:rPr>
                <w:b w:val="0"/>
                <w:color w:val="000000"/>
                <w:sz w:val="22"/>
                <w:szCs w:val="22"/>
              </w:rPr>
              <w:t xml:space="preserve">осіб з інвалідністю </w:t>
            </w:r>
            <w:r w:rsidRPr="00D47519">
              <w:rPr>
                <w:b w:val="0"/>
                <w:color w:val="000000"/>
                <w:sz w:val="22"/>
                <w:szCs w:val="22"/>
              </w:rPr>
              <w:t>-</w:t>
            </w:r>
            <w:r w:rsidR="00D64225" w:rsidRPr="00D47519">
              <w:rPr>
                <w:b w:val="0"/>
                <w:color w:val="000000"/>
                <w:sz w:val="22"/>
                <w:szCs w:val="22"/>
              </w:rPr>
              <w:t xml:space="preserve"> </w:t>
            </w:r>
            <w:r w:rsidRPr="00D47519">
              <w:rPr>
                <w:b w:val="0"/>
                <w:color w:val="000000"/>
                <w:sz w:val="22"/>
                <w:szCs w:val="22"/>
              </w:rPr>
              <w:t>візочників.</w:t>
            </w:r>
          </w:p>
          <w:p w:rsidR="00570E52" w:rsidRPr="00D47519" w:rsidRDefault="00570E52" w:rsidP="00FD4815">
            <w:pPr>
              <w:pStyle w:val="a5"/>
              <w:ind w:firstLine="298"/>
              <w:jc w:val="both"/>
              <w:rPr>
                <w:b w:val="0"/>
                <w:color w:val="000000"/>
                <w:sz w:val="22"/>
                <w:szCs w:val="22"/>
              </w:rPr>
            </w:pPr>
            <w:r w:rsidRPr="00D47519">
              <w:rPr>
                <w:b w:val="0"/>
                <w:color w:val="000000"/>
                <w:sz w:val="22"/>
                <w:szCs w:val="22"/>
              </w:rPr>
              <w:t xml:space="preserve"> Впродовж 2016-2018 років заклади культури м. Чернівців сприяли безперешкодному доступу до об’єктів культури особам з обмеженими фізичними можливостями. </w:t>
            </w:r>
          </w:p>
          <w:p w:rsidR="00A26C89" w:rsidRPr="00D47519" w:rsidRDefault="00570E52" w:rsidP="00FD4815">
            <w:pPr>
              <w:pStyle w:val="a5"/>
              <w:ind w:firstLine="298"/>
              <w:jc w:val="both"/>
              <w:rPr>
                <w:b w:val="0"/>
                <w:color w:val="000000"/>
                <w:sz w:val="22"/>
                <w:szCs w:val="22"/>
              </w:rPr>
            </w:pPr>
            <w:r w:rsidRPr="00D47519">
              <w:rPr>
                <w:b w:val="0"/>
                <w:color w:val="000000"/>
                <w:sz w:val="22"/>
                <w:szCs w:val="22"/>
              </w:rPr>
              <w:t>Установи, підпорядкованих управлінню культури Чернівецької міської ради обладнані стаціонарними пандусами на 87 %, інші заклади забезпечені пристосованими засобами доступності для осіб з інвалідністю та інших мало мобільних груп населення.</w:t>
            </w:r>
          </w:p>
        </w:tc>
      </w:tr>
      <w:tr w:rsidR="009E1FD5" w:rsidRPr="00D47519" w:rsidTr="0094102F">
        <w:tblPrEx>
          <w:tblCellMar>
            <w:top w:w="0" w:type="dxa"/>
            <w:bottom w:w="0" w:type="dxa"/>
          </w:tblCellMar>
        </w:tblPrEx>
        <w:trPr>
          <w:trHeight w:val="608"/>
        </w:trPr>
        <w:tc>
          <w:tcPr>
            <w:tcW w:w="567" w:type="dxa"/>
            <w:tcBorders>
              <w:top w:val="nil"/>
            </w:tcBorders>
          </w:tcPr>
          <w:p w:rsidR="009E1FD5" w:rsidRPr="00D47519" w:rsidRDefault="009E1FD5" w:rsidP="009E1FD5">
            <w:pPr>
              <w:rPr>
                <w:bCs/>
                <w:sz w:val="22"/>
                <w:szCs w:val="22"/>
              </w:rPr>
            </w:pPr>
          </w:p>
        </w:tc>
        <w:tc>
          <w:tcPr>
            <w:tcW w:w="6153" w:type="dxa"/>
            <w:vMerge/>
          </w:tcPr>
          <w:p w:rsidR="009E1FD5" w:rsidRPr="00D47519" w:rsidRDefault="009E1FD5" w:rsidP="006546B2">
            <w:pPr>
              <w:jc w:val="both"/>
              <w:rPr>
                <w:sz w:val="22"/>
                <w:szCs w:val="22"/>
              </w:rPr>
            </w:pPr>
          </w:p>
        </w:tc>
        <w:tc>
          <w:tcPr>
            <w:tcW w:w="8880" w:type="dxa"/>
            <w:vMerge/>
            <w:tcBorders>
              <w:right w:val="single" w:sz="4" w:space="0" w:color="auto"/>
            </w:tcBorders>
          </w:tcPr>
          <w:p w:rsidR="009E1FD5" w:rsidRPr="00D47519" w:rsidRDefault="009E1FD5" w:rsidP="00B028CD">
            <w:pPr>
              <w:ind w:firstLine="252"/>
              <w:jc w:val="both"/>
              <w:rPr>
                <w:sz w:val="22"/>
                <w:szCs w:val="22"/>
              </w:rPr>
            </w:pPr>
          </w:p>
        </w:tc>
      </w:tr>
      <w:tr w:rsidR="00080A9F" w:rsidRPr="00D47519" w:rsidTr="0094102F">
        <w:tblPrEx>
          <w:tblCellMar>
            <w:top w:w="0" w:type="dxa"/>
            <w:bottom w:w="0" w:type="dxa"/>
          </w:tblCellMar>
        </w:tblPrEx>
        <w:trPr>
          <w:trHeight w:val="929"/>
        </w:trPr>
        <w:tc>
          <w:tcPr>
            <w:tcW w:w="567" w:type="dxa"/>
          </w:tcPr>
          <w:p w:rsidR="00080A9F" w:rsidRPr="00D47519" w:rsidRDefault="00080A9F">
            <w:pPr>
              <w:jc w:val="center"/>
              <w:rPr>
                <w:bCs/>
                <w:sz w:val="22"/>
                <w:szCs w:val="22"/>
              </w:rPr>
            </w:pPr>
            <w:r w:rsidRPr="00D47519">
              <w:rPr>
                <w:bCs/>
                <w:sz w:val="22"/>
                <w:szCs w:val="22"/>
              </w:rPr>
              <w:t>3.</w:t>
            </w:r>
          </w:p>
        </w:tc>
        <w:tc>
          <w:tcPr>
            <w:tcW w:w="6153" w:type="dxa"/>
          </w:tcPr>
          <w:p w:rsidR="00080A9F" w:rsidRPr="00D47519" w:rsidRDefault="00080A9F" w:rsidP="006546B2">
            <w:pPr>
              <w:jc w:val="both"/>
              <w:rPr>
                <w:sz w:val="22"/>
                <w:szCs w:val="22"/>
              </w:rPr>
            </w:pPr>
            <w:r w:rsidRPr="00D47519">
              <w:rPr>
                <w:sz w:val="22"/>
                <w:szCs w:val="22"/>
              </w:rPr>
              <w:t xml:space="preserve">     Забезпечення на пішохідних переходах центральних вулиць міста облаштування пандусів, встановлення звукосигнальних  пристроїв для інвалідів по зору.</w:t>
            </w:r>
          </w:p>
        </w:tc>
        <w:tc>
          <w:tcPr>
            <w:tcW w:w="8880" w:type="dxa"/>
          </w:tcPr>
          <w:p w:rsidR="00A26C89" w:rsidRPr="00580DEF" w:rsidRDefault="00580DEF" w:rsidP="00580DEF">
            <w:pPr>
              <w:pStyle w:val="a5"/>
              <w:ind w:firstLine="298"/>
              <w:jc w:val="both"/>
              <w:rPr>
                <w:b w:val="0"/>
                <w:color w:val="000000"/>
                <w:sz w:val="22"/>
                <w:szCs w:val="22"/>
              </w:rPr>
            </w:pPr>
            <w:r w:rsidRPr="00580DEF">
              <w:rPr>
                <w:b w:val="0"/>
                <w:color w:val="000000"/>
                <w:sz w:val="22"/>
                <w:szCs w:val="22"/>
              </w:rPr>
              <w:t xml:space="preserve">Влаштування пандусів (похилих </w:t>
            </w:r>
            <w:r w:rsidR="00696ADD" w:rsidRPr="00580DEF">
              <w:rPr>
                <w:b w:val="0"/>
                <w:color w:val="000000"/>
                <w:sz w:val="22"/>
                <w:szCs w:val="22"/>
              </w:rPr>
              <w:t>з’їздів</w:t>
            </w:r>
            <w:r w:rsidRPr="00580DEF">
              <w:rPr>
                <w:b w:val="0"/>
                <w:color w:val="000000"/>
                <w:sz w:val="22"/>
                <w:szCs w:val="22"/>
              </w:rPr>
              <w:t>) на центральних вулицях міста проводилося під час проведення капітального (поточного) ремонту доріг і тротуарів і окремо кошти на ці цілі не виділялося. Всього станом на 01.01.2019р. було 97 пішохідних переходів, пристосованих для користування осіб з інвалідністю, в 2016</w:t>
            </w:r>
            <w:r>
              <w:rPr>
                <w:b w:val="0"/>
                <w:color w:val="000000"/>
                <w:sz w:val="22"/>
                <w:szCs w:val="22"/>
              </w:rPr>
              <w:t xml:space="preserve"> </w:t>
            </w:r>
            <w:r w:rsidRPr="00580DEF">
              <w:rPr>
                <w:b w:val="0"/>
                <w:color w:val="000000"/>
                <w:sz w:val="22"/>
                <w:szCs w:val="22"/>
              </w:rPr>
              <w:t>р. -</w:t>
            </w:r>
            <w:r>
              <w:rPr>
                <w:b w:val="0"/>
                <w:color w:val="000000"/>
                <w:sz w:val="22"/>
                <w:szCs w:val="22"/>
              </w:rPr>
              <w:t xml:space="preserve"> </w:t>
            </w:r>
            <w:r w:rsidRPr="00580DEF">
              <w:rPr>
                <w:b w:val="0"/>
                <w:color w:val="000000"/>
                <w:sz w:val="22"/>
                <w:szCs w:val="22"/>
              </w:rPr>
              <w:t>55 переходів, 2017</w:t>
            </w:r>
            <w:r>
              <w:rPr>
                <w:b w:val="0"/>
                <w:color w:val="000000"/>
                <w:sz w:val="22"/>
                <w:szCs w:val="22"/>
              </w:rPr>
              <w:t xml:space="preserve"> </w:t>
            </w:r>
            <w:r w:rsidRPr="00580DEF">
              <w:rPr>
                <w:b w:val="0"/>
                <w:color w:val="000000"/>
                <w:sz w:val="22"/>
                <w:szCs w:val="22"/>
              </w:rPr>
              <w:t>р.</w:t>
            </w:r>
            <w:r>
              <w:rPr>
                <w:b w:val="0"/>
                <w:color w:val="000000"/>
                <w:sz w:val="22"/>
                <w:szCs w:val="22"/>
              </w:rPr>
              <w:t xml:space="preserve"> </w:t>
            </w:r>
            <w:r w:rsidRPr="00580DEF">
              <w:rPr>
                <w:b w:val="0"/>
                <w:color w:val="000000"/>
                <w:sz w:val="22"/>
                <w:szCs w:val="22"/>
              </w:rPr>
              <w:t>-</w:t>
            </w:r>
            <w:r>
              <w:rPr>
                <w:b w:val="0"/>
                <w:color w:val="000000"/>
                <w:sz w:val="22"/>
                <w:szCs w:val="22"/>
              </w:rPr>
              <w:t xml:space="preserve"> </w:t>
            </w:r>
            <w:r w:rsidRPr="00580DEF">
              <w:rPr>
                <w:b w:val="0"/>
                <w:color w:val="000000"/>
                <w:sz w:val="22"/>
                <w:szCs w:val="22"/>
              </w:rPr>
              <w:t>75.</w:t>
            </w:r>
          </w:p>
        </w:tc>
      </w:tr>
      <w:tr w:rsidR="00080A9F" w:rsidRPr="00D47519" w:rsidTr="0094102F">
        <w:tblPrEx>
          <w:tblCellMar>
            <w:top w:w="0" w:type="dxa"/>
            <w:bottom w:w="0" w:type="dxa"/>
          </w:tblCellMar>
        </w:tblPrEx>
        <w:trPr>
          <w:trHeight w:val="168"/>
        </w:trPr>
        <w:tc>
          <w:tcPr>
            <w:tcW w:w="567" w:type="dxa"/>
          </w:tcPr>
          <w:p w:rsidR="00080A9F" w:rsidRPr="00D47519" w:rsidRDefault="00080A9F">
            <w:pPr>
              <w:jc w:val="center"/>
              <w:rPr>
                <w:bCs/>
                <w:sz w:val="22"/>
                <w:szCs w:val="22"/>
              </w:rPr>
            </w:pPr>
            <w:r w:rsidRPr="00D47519">
              <w:rPr>
                <w:bCs/>
                <w:sz w:val="22"/>
                <w:szCs w:val="22"/>
              </w:rPr>
              <w:t>4.</w:t>
            </w:r>
          </w:p>
        </w:tc>
        <w:tc>
          <w:tcPr>
            <w:tcW w:w="6153" w:type="dxa"/>
          </w:tcPr>
          <w:p w:rsidR="008F75E6" w:rsidRPr="00D47519" w:rsidRDefault="00080A9F" w:rsidP="004C66E7">
            <w:pPr>
              <w:jc w:val="both"/>
              <w:rPr>
                <w:sz w:val="22"/>
                <w:szCs w:val="22"/>
              </w:rPr>
            </w:pPr>
            <w:r w:rsidRPr="00D47519">
              <w:rPr>
                <w:sz w:val="22"/>
                <w:szCs w:val="22"/>
              </w:rPr>
              <w:t xml:space="preserve">     Сприяння в роботі громадських організацій інвалідів та ветеранів, чорнобильців, політв’язнів та репресованих. Участь у відзначенні Міжнародного Дня громадян похилого віку, Дня ветерана, Міжнародного Дня інвалідів, Міжнародного Дня глухих, Дня білої тростини, Дня пам’яті жертв голодомору і політичних репресій тощо, приурочуючи до цих дат конкретні заходи</w:t>
            </w:r>
          </w:p>
        </w:tc>
        <w:tc>
          <w:tcPr>
            <w:tcW w:w="8880" w:type="dxa"/>
          </w:tcPr>
          <w:p w:rsidR="00A32B72" w:rsidRPr="00D47519" w:rsidRDefault="00A32B72" w:rsidP="003E6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bCs/>
                <w:sz w:val="22"/>
                <w:szCs w:val="22"/>
              </w:rPr>
            </w:pPr>
            <w:r w:rsidRPr="00D47519">
              <w:rPr>
                <w:sz w:val="22"/>
                <w:szCs w:val="22"/>
              </w:rPr>
              <w:t>Г</w:t>
            </w:r>
            <w:r w:rsidR="003E6DF2" w:rsidRPr="00D47519">
              <w:rPr>
                <w:sz w:val="22"/>
                <w:szCs w:val="22"/>
              </w:rPr>
              <w:t>ромадським організаціям</w:t>
            </w:r>
            <w:r w:rsidRPr="00D47519">
              <w:rPr>
                <w:sz w:val="22"/>
                <w:szCs w:val="22"/>
              </w:rPr>
              <w:t xml:space="preserve"> осіб з</w:t>
            </w:r>
            <w:r w:rsidR="003E6DF2" w:rsidRPr="00D47519">
              <w:rPr>
                <w:sz w:val="22"/>
                <w:szCs w:val="22"/>
              </w:rPr>
              <w:t xml:space="preserve"> інвалід</w:t>
            </w:r>
            <w:r w:rsidRPr="00D47519">
              <w:rPr>
                <w:sz w:val="22"/>
                <w:szCs w:val="22"/>
              </w:rPr>
              <w:t>ністю</w:t>
            </w:r>
            <w:r w:rsidR="003E6DF2" w:rsidRPr="00D47519">
              <w:rPr>
                <w:sz w:val="22"/>
                <w:szCs w:val="22"/>
              </w:rPr>
              <w:t xml:space="preserve">, а також громадським організаціям, які опікуються проблемами інших вразливих категорій населення, згідно з рішеннями виконавчого комітету міської  ради  на  матеріальну </w:t>
            </w:r>
            <w:r w:rsidR="003E6DF2" w:rsidRPr="00D47519">
              <w:rPr>
                <w:bCs/>
                <w:sz w:val="22"/>
                <w:szCs w:val="22"/>
              </w:rPr>
              <w:t>підтримку</w:t>
            </w:r>
            <w:r w:rsidRPr="00D47519">
              <w:rPr>
                <w:bCs/>
                <w:sz w:val="22"/>
                <w:szCs w:val="22"/>
              </w:rPr>
              <w:t xml:space="preserve"> осіб з інвалідністю</w:t>
            </w:r>
            <w:r w:rsidR="003E6DF2" w:rsidRPr="00D47519">
              <w:rPr>
                <w:bCs/>
                <w:sz w:val="22"/>
                <w:szCs w:val="22"/>
              </w:rPr>
              <w:t>, інших соціально незахищених громадян та проведення заходів виділено</w:t>
            </w:r>
            <w:r w:rsidRPr="00D47519">
              <w:rPr>
                <w:bCs/>
                <w:sz w:val="22"/>
                <w:szCs w:val="22"/>
              </w:rPr>
              <w:t>:</w:t>
            </w:r>
          </w:p>
          <w:p w:rsidR="00A32B72" w:rsidRPr="00D47519" w:rsidRDefault="00A32B72" w:rsidP="00A32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b/>
                <w:bCs/>
                <w:sz w:val="22"/>
                <w:szCs w:val="22"/>
              </w:rPr>
              <w:t>у 2016 р.</w:t>
            </w:r>
            <w:r w:rsidRPr="00D47519">
              <w:rPr>
                <w:bCs/>
                <w:sz w:val="22"/>
                <w:szCs w:val="22"/>
              </w:rPr>
              <w:t xml:space="preserve"> </w:t>
            </w:r>
            <w:r w:rsidR="0075398F">
              <w:rPr>
                <w:bCs/>
                <w:sz w:val="22"/>
                <w:szCs w:val="22"/>
              </w:rPr>
              <w:t>–</w:t>
            </w:r>
            <w:r w:rsidRPr="00D47519">
              <w:rPr>
                <w:bCs/>
                <w:sz w:val="22"/>
                <w:szCs w:val="22"/>
              </w:rPr>
              <w:t xml:space="preserve"> 164,4</w:t>
            </w:r>
            <w:r w:rsidR="0075398F">
              <w:rPr>
                <w:bCs/>
                <w:sz w:val="22"/>
                <w:szCs w:val="22"/>
              </w:rPr>
              <w:t xml:space="preserve"> </w:t>
            </w:r>
            <w:r w:rsidRPr="00D47519">
              <w:rPr>
                <w:bCs/>
                <w:sz w:val="22"/>
                <w:szCs w:val="22"/>
              </w:rPr>
              <w:t xml:space="preserve">тис. грн.; </w:t>
            </w:r>
          </w:p>
          <w:p w:rsidR="00A32B72" w:rsidRPr="00D47519" w:rsidRDefault="00A32B72" w:rsidP="003E6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bCs/>
                <w:sz w:val="22"/>
                <w:szCs w:val="22"/>
              </w:rPr>
            </w:pPr>
            <w:r w:rsidRPr="00D47519">
              <w:rPr>
                <w:b/>
                <w:bCs/>
                <w:sz w:val="22"/>
                <w:szCs w:val="22"/>
              </w:rPr>
              <w:t>у 2017 р.</w:t>
            </w:r>
            <w:r w:rsidRPr="00D47519">
              <w:rPr>
                <w:bCs/>
                <w:sz w:val="22"/>
                <w:szCs w:val="22"/>
              </w:rPr>
              <w:t xml:space="preserve"> </w:t>
            </w:r>
            <w:r w:rsidR="0075398F">
              <w:rPr>
                <w:bCs/>
                <w:sz w:val="22"/>
                <w:szCs w:val="22"/>
              </w:rPr>
              <w:t>–</w:t>
            </w:r>
            <w:r w:rsidR="003E6DF2" w:rsidRPr="00D47519">
              <w:rPr>
                <w:bCs/>
                <w:sz w:val="22"/>
                <w:szCs w:val="22"/>
              </w:rPr>
              <w:t xml:space="preserve"> </w:t>
            </w:r>
            <w:r w:rsidR="0043741F" w:rsidRPr="00D47519">
              <w:rPr>
                <w:bCs/>
                <w:sz w:val="22"/>
                <w:szCs w:val="22"/>
              </w:rPr>
              <w:t>288</w:t>
            </w:r>
            <w:r w:rsidR="00C13F77" w:rsidRPr="00D47519">
              <w:rPr>
                <w:bCs/>
                <w:sz w:val="22"/>
                <w:szCs w:val="22"/>
              </w:rPr>
              <w:t>,</w:t>
            </w:r>
            <w:r w:rsidR="00D64925" w:rsidRPr="00D47519">
              <w:rPr>
                <w:bCs/>
                <w:sz w:val="22"/>
                <w:szCs w:val="22"/>
              </w:rPr>
              <w:t>0</w:t>
            </w:r>
            <w:r w:rsidR="0075398F">
              <w:rPr>
                <w:bCs/>
                <w:sz w:val="22"/>
                <w:szCs w:val="22"/>
              </w:rPr>
              <w:t xml:space="preserve"> </w:t>
            </w:r>
            <w:r w:rsidR="003E6DF2" w:rsidRPr="00D47519">
              <w:rPr>
                <w:bCs/>
                <w:sz w:val="22"/>
                <w:szCs w:val="22"/>
              </w:rPr>
              <w:t>тис.</w:t>
            </w:r>
            <w:r w:rsidR="0043741F" w:rsidRPr="00D47519">
              <w:rPr>
                <w:bCs/>
                <w:sz w:val="22"/>
                <w:szCs w:val="22"/>
              </w:rPr>
              <w:t xml:space="preserve"> г</w:t>
            </w:r>
            <w:r w:rsidR="003E6DF2" w:rsidRPr="00D47519">
              <w:rPr>
                <w:bCs/>
                <w:sz w:val="22"/>
                <w:szCs w:val="22"/>
              </w:rPr>
              <w:t>рн.</w:t>
            </w:r>
            <w:r w:rsidRPr="00D47519">
              <w:rPr>
                <w:bCs/>
                <w:sz w:val="22"/>
                <w:szCs w:val="22"/>
              </w:rPr>
              <w:t>;</w:t>
            </w:r>
          </w:p>
          <w:p w:rsidR="003E6DF2" w:rsidRPr="00D47519" w:rsidRDefault="00A32B72" w:rsidP="003E6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bCs/>
                <w:sz w:val="22"/>
                <w:szCs w:val="22"/>
              </w:rPr>
            </w:pPr>
            <w:r w:rsidRPr="00D47519">
              <w:rPr>
                <w:b/>
                <w:bCs/>
                <w:sz w:val="22"/>
                <w:szCs w:val="22"/>
              </w:rPr>
              <w:t>у 2018 р.</w:t>
            </w:r>
            <w:r w:rsidRPr="00D47519">
              <w:rPr>
                <w:bCs/>
                <w:sz w:val="22"/>
                <w:szCs w:val="22"/>
              </w:rPr>
              <w:t xml:space="preserve"> </w:t>
            </w:r>
            <w:r w:rsidR="0075398F">
              <w:rPr>
                <w:bCs/>
                <w:sz w:val="22"/>
                <w:szCs w:val="22"/>
              </w:rPr>
              <w:t>–</w:t>
            </w:r>
            <w:r w:rsidR="0043741F" w:rsidRPr="00D47519">
              <w:rPr>
                <w:bCs/>
                <w:sz w:val="22"/>
                <w:szCs w:val="22"/>
              </w:rPr>
              <w:t xml:space="preserve"> 423,0</w:t>
            </w:r>
            <w:r w:rsidR="0075398F">
              <w:rPr>
                <w:bCs/>
                <w:sz w:val="22"/>
                <w:szCs w:val="22"/>
              </w:rPr>
              <w:t xml:space="preserve"> </w:t>
            </w:r>
            <w:r w:rsidRPr="00D47519">
              <w:rPr>
                <w:bCs/>
                <w:sz w:val="22"/>
                <w:szCs w:val="22"/>
              </w:rPr>
              <w:t>тис.</w:t>
            </w:r>
            <w:r w:rsidR="0043741F" w:rsidRPr="00D47519">
              <w:rPr>
                <w:bCs/>
                <w:sz w:val="22"/>
                <w:szCs w:val="22"/>
              </w:rPr>
              <w:t xml:space="preserve"> </w:t>
            </w:r>
            <w:r w:rsidRPr="00D47519">
              <w:rPr>
                <w:bCs/>
                <w:sz w:val="22"/>
                <w:szCs w:val="22"/>
              </w:rPr>
              <w:t>грн.</w:t>
            </w:r>
            <w:r w:rsidR="003E6DF2" w:rsidRPr="00D47519">
              <w:rPr>
                <w:bCs/>
                <w:sz w:val="22"/>
                <w:szCs w:val="22"/>
              </w:rPr>
              <w:t xml:space="preserve"> </w:t>
            </w:r>
          </w:p>
          <w:p w:rsidR="00AE0150" w:rsidRPr="00D47519" w:rsidRDefault="00A32B72" w:rsidP="0043741F">
            <w:pPr>
              <w:jc w:val="both"/>
              <w:rPr>
                <w:bCs/>
                <w:sz w:val="22"/>
                <w:szCs w:val="22"/>
              </w:rPr>
            </w:pPr>
            <w:r w:rsidRPr="00D47519">
              <w:rPr>
                <w:bCs/>
                <w:sz w:val="22"/>
                <w:szCs w:val="22"/>
              </w:rPr>
              <w:t xml:space="preserve">Всього: </w:t>
            </w:r>
            <w:r w:rsidRPr="00D47519">
              <w:rPr>
                <w:b/>
                <w:bCs/>
                <w:sz w:val="22"/>
                <w:szCs w:val="22"/>
              </w:rPr>
              <w:t>у 2016-2018 р.р.</w:t>
            </w:r>
            <w:r w:rsidRPr="00D47519">
              <w:rPr>
                <w:bCs/>
                <w:sz w:val="22"/>
                <w:szCs w:val="22"/>
              </w:rPr>
              <w:t xml:space="preserve"> </w:t>
            </w:r>
            <w:r w:rsidR="0043741F" w:rsidRPr="00D47519">
              <w:rPr>
                <w:bCs/>
                <w:sz w:val="22"/>
                <w:szCs w:val="22"/>
              </w:rPr>
              <w:t>–</w:t>
            </w:r>
            <w:r w:rsidRPr="00D47519">
              <w:rPr>
                <w:bCs/>
                <w:sz w:val="22"/>
                <w:szCs w:val="22"/>
              </w:rPr>
              <w:t xml:space="preserve"> </w:t>
            </w:r>
            <w:r w:rsidR="0043741F" w:rsidRPr="00D47519">
              <w:rPr>
                <w:bCs/>
                <w:sz w:val="22"/>
                <w:szCs w:val="22"/>
              </w:rPr>
              <w:t>875,4</w:t>
            </w:r>
            <w:r w:rsidRPr="00D47519">
              <w:rPr>
                <w:bCs/>
                <w:sz w:val="22"/>
                <w:szCs w:val="22"/>
              </w:rPr>
              <w:t xml:space="preserve"> тис.</w:t>
            </w:r>
            <w:r w:rsidR="0043741F" w:rsidRPr="00D47519">
              <w:rPr>
                <w:bCs/>
                <w:sz w:val="22"/>
                <w:szCs w:val="22"/>
              </w:rPr>
              <w:t xml:space="preserve"> </w:t>
            </w:r>
            <w:r w:rsidRPr="00D47519">
              <w:rPr>
                <w:bCs/>
                <w:sz w:val="22"/>
                <w:szCs w:val="22"/>
              </w:rPr>
              <w:t>грн.</w:t>
            </w:r>
          </w:p>
        </w:tc>
      </w:tr>
      <w:tr w:rsidR="00080A9F" w:rsidRPr="00D47519" w:rsidTr="0094102F">
        <w:tblPrEx>
          <w:tblCellMar>
            <w:top w:w="0" w:type="dxa"/>
            <w:bottom w:w="0" w:type="dxa"/>
          </w:tblCellMar>
        </w:tblPrEx>
        <w:trPr>
          <w:trHeight w:val="1000"/>
        </w:trPr>
        <w:tc>
          <w:tcPr>
            <w:tcW w:w="567" w:type="dxa"/>
          </w:tcPr>
          <w:p w:rsidR="00080A9F" w:rsidRPr="00D47519" w:rsidRDefault="00080A9F">
            <w:pPr>
              <w:jc w:val="center"/>
              <w:rPr>
                <w:bCs/>
                <w:sz w:val="22"/>
                <w:szCs w:val="22"/>
              </w:rPr>
            </w:pPr>
            <w:r w:rsidRPr="00D47519">
              <w:rPr>
                <w:bCs/>
                <w:sz w:val="22"/>
                <w:szCs w:val="22"/>
              </w:rPr>
              <w:t>5.</w:t>
            </w:r>
          </w:p>
        </w:tc>
        <w:tc>
          <w:tcPr>
            <w:tcW w:w="6153" w:type="dxa"/>
          </w:tcPr>
          <w:p w:rsidR="00080A9F" w:rsidRPr="00D47519" w:rsidRDefault="00080A9F" w:rsidP="006546B2">
            <w:pPr>
              <w:jc w:val="both"/>
              <w:rPr>
                <w:sz w:val="22"/>
                <w:szCs w:val="22"/>
              </w:rPr>
            </w:pPr>
            <w:r w:rsidRPr="00D47519">
              <w:rPr>
                <w:sz w:val="22"/>
                <w:szCs w:val="22"/>
              </w:rPr>
              <w:t xml:space="preserve">     Надання фінансової допомоги на підтримку діяльності Чернівецької міської організації ветеранів України</w:t>
            </w:r>
          </w:p>
          <w:p w:rsidR="008F75E6" w:rsidRPr="00D47519" w:rsidRDefault="00080A9F" w:rsidP="006546B2">
            <w:pPr>
              <w:jc w:val="both"/>
              <w:rPr>
                <w:sz w:val="22"/>
                <w:szCs w:val="22"/>
              </w:rPr>
            </w:pPr>
            <w:r w:rsidRPr="00D47519">
              <w:rPr>
                <w:sz w:val="22"/>
                <w:szCs w:val="22"/>
              </w:rPr>
              <w:t xml:space="preserve">     Надання всебічної допомоги, зокрема на оздо</w:t>
            </w:r>
            <w:r w:rsidR="00A26C89" w:rsidRPr="00D47519">
              <w:rPr>
                <w:sz w:val="22"/>
                <w:szCs w:val="22"/>
              </w:rPr>
              <w:t>ровлення членам  хору ветеранів</w:t>
            </w:r>
          </w:p>
          <w:p w:rsidR="00A26C89" w:rsidRPr="00D47519" w:rsidRDefault="00A26C89" w:rsidP="006546B2">
            <w:pPr>
              <w:jc w:val="both"/>
              <w:rPr>
                <w:sz w:val="22"/>
                <w:szCs w:val="22"/>
              </w:rPr>
            </w:pPr>
          </w:p>
        </w:tc>
        <w:tc>
          <w:tcPr>
            <w:tcW w:w="8880" w:type="dxa"/>
          </w:tcPr>
          <w:p w:rsidR="0043741F" w:rsidRPr="00D47519" w:rsidRDefault="00185A0B"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sz w:val="22"/>
                <w:szCs w:val="22"/>
              </w:rPr>
              <w:t>На підтримку діяльності Чернівецької міської організації ветеранів України надано фінансову допомогу</w:t>
            </w:r>
            <w:r w:rsidR="0043741F" w:rsidRPr="00D47519">
              <w:rPr>
                <w:sz w:val="22"/>
                <w:szCs w:val="22"/>
              </w:rPr>
              <w:t>:</w:t>
            </w:r>
          </w:p>
          <w:p w:rsidR="0043741F" w:rsidRPr="00D47519" w:rsidRDefault="0043741F"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sz w:val="22"/>
                <w:szCs w:val="22"/>
              </w:rPr>
              <w:t xml:space="preserve">у 2016 р. </w:t>
            </w:r>
            <w:r w:rsidR="0075398F">
              <w:rPr>
                <w:sz w:val="22"/>
                <w:szCs w:val="22"/>
              </w:rPr>
              <w:t>–</w:t>
            </w:r>
            <w:r w:rsidRPr="00D47519">
              <w:rPr>
                <w:sz w:val="22"/>
                <w:szCs w:val="22"/>
              </w:rPr>
              <w:t xml:space="preserve"> в</w:t>
            </w:r>
            <w:r w:rsidR="0075398F">
              <w:rPr>
                <w:sz w:val="22"/>
                <w:szCs w:val="22"/>
              </w:rPr>
              <w:t xml:space="preserve"> </w:t>
            </w:r>
            <w:r w:rsidRPr="00D47519">
              <w:rPr>
                <w:sz w:val="22"/>
                <w:szCs w:val="22"/>
              </w:rPr>
              <w:t>розмірі 243,4 тис. грн..;</w:t>
            </w:r>
          </w:p>
          <w:p w:rsidR="00080A9F" w:rsidRPr="00D47519" w:rsidRDefault="0043741F"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sz w:val="22"/>
                <w:szCs w:val="22"/>
              </w:rPr>
              <w:t>у 2017 р.</w:t>
            </w:r>
            <w:r w:rsidR="0063106C" w:rsidRPr="00D47519">
              <w:rPr>
                <w:sz w:val="22"/>
                <w:szCs w:val="22"/>
              </w:rPr>
              <w:t xml:space="preserve"> </w:t>
            </w:r>
            <w:r w:rsidR="0075398F">
              <w:rPr>
                <w:sz w:val="22"/>
                <w:szCs w:val="22"/>
              </w:rPr>
              <w:t>–</w:t>
            </w:r>
            <w:r w:rsidRPr="00D47519">
              <w:rPr>
                <w:sz w:val="22"/>
                <w:szCs w:val="22"/>
              </w:rPr>
              <w:t xml:space="preserve"> </w:t>
            </w:r>
            <w:r w:rsidR="00185A0B" w:rsidRPr="00D47519">
              <w:rPr>
                <w:sz w:val="22"/>
                <w:szCs w:val="22"/>
              </w:rPr>
              <w:t>в</w:t>
            </w:r>
            <w:r w:rsidR="0075398F">
              <w:rPr>
                <w:sz w:val="22"/>
                <w:szCs w:val="22"/>
              </w:rPr>
              <w:t xml:space="preserve"> </w:t>
            </w:r>
            <w:r w:rsidR="00185A0B" w:rsidRPr="00D47519">
              <w:rPr>
                <w:sz w:val="22"/>
                <w:szCs w:val="22"/>
              </w:rPr>
              <w:t>розмірі 2</w:t>
            </w:r>
            <w:r w:rsidR="00D64925" w:rsidRPr="00D47519">
              <w:rPr>
                <w:sz w:val="22"/>
                <w:szCs w:val="22"/>
              </w:rPr>
              <w:t>63</w:t>
            </w:r>
            <w:r w:rsidR="00185A0B" w:rsidRPr="00D47519">
              <w:rPr>
                <w:sz w:val="22"/>
                <w:szCs w:val="22"/>
              </w:rPr>
              <w:t>,</w:t>
            </w:r>
            <w:r w:rsidR="00D64925" w:rsidRPr="00D47519">
              <w:rPr>
                <w:sz w:val="22"/>
                <w:szCs w:val="22"/>
              </w:rPr>
              <w:t>1</w:t>
            </w:r>
            <w:r w:rsidR="00185A0B" w:rsidRPr="00D47519">
              <w:rPr>
                <w:sz w:val="22"/>
                <w:szCs w:val="22"/>
              </w:rPr>
              <w:t xml:space="preserve"> тис. грн.</w:t>
            </w:r>
            <w:r w:rsidRPr="00D47519">
              <w:rPr>
                <w:sz w:val="22"/>
                <w:szCs w:val="22"/>
              </w:rPr>
              <w:t>;</w:t>
            </w:r>
            <w:r w:rsidR="00D64925" w:rsidRPr="00D47519">
              <w:rPr>
                <w:sz w:val="22"/>
                <w:szCs w:val="22"/>
              </w:rPr>
              <w:t xml:space="preserve"> </w:t>
            </w:r>
          </w:p>
          <w:p w:rsidR="0043741F" w:rsidRPr="00D47519" w:rsidRDefault="0043741F"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sz w:val="22"/>
                <w:szCs w:val="22"/>
              </w:rPr>
              <w:t xml:space="preserve">у 2018 р. </w:t>
            </w:r>
            <w:r w:rsidR="0075398F">
              <w:rPr>
                <w:sz w:val="22"/>
                <w:szCs w:val="22"/>
              </w:rPr>
              <w:t>–</w:t>
            </w:r>
            <w:r w:rsidRPr="00D47519">
              <w:rPr>
                <w:sz w:val="22"/>
                <w:szCs w:val="22"/>
              </w:rPr>
              <w:t xml:space="preserve"> в</w:t>
            </w:r>
            <w:r w:rsidR="0075398F">
              <w:rPr>
                <w:sz w:val="22"/>
                <w:szCs w:val="22"/>
              </w:rPr>
              <w:t xml:space="preserve"> </w:t>
            </w:r>
            <w:r w:rsidRPr="00D47519">
              <w:rPr>
                <w:sz w:val="22"/>
                <w:szCs w:val="22"/>
              </w:rPr>
              <w:t>розмірі  265,1 тис. грн.</w:t>
            </w:r>
          </w:p>
          <w:p w:rsidR="0043741F" w:rsidRPr="00D47519" w:rsidRDefault="0043741F"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bCs/>
                <w:sz w:val="22"/>
                <w:szCs w:val="22"/>
              </w:rPr>
            </w:pPr>
            <w:r w:rsidRPr="00D47519">
              <w:rPr>
                <w:bCs/>
                <w:sz w:val="22"/>
                <w:szCs w:val="22"/>
              </w:rPr>
              <w:t xml:space="preserve">Всього: </w:t>
            </w:r>
            <w:r w:rsidRPr="00D47519">
              <w:rPr>
                <w:b/>
                <w:bCs/>
                <w:sz w:val="22"/>
                <w:szCs w:val="22"/>
              </w:rPr>
              <w:t>у 2016-2018 р.р.</w:t>
            </w:r>
            <w:r w:rsidRPr="00D47519">
              <w:rPr>
                <w:bCs/>
                <w:sz w:val="22"/>
                <w:szCs w:val="22"/>
              </w:rPr>
              <w:t xml:space="preserve"> </w:t>
            </w:r>
            <w:r w:rsidR="0075398F">
              <w:rPr>
                <w:bCs/>
                <w:sz w:val="22"/>
                <w:szCs w:val="22"/>
              </w:rPr>
              <w:t>–</w:t>
            </w:r>
            <w:r w:rsidRPr="00D47519">
              <w:rPr>
                <w:bCs/>
                <w:sz w:val="22"/>
                <w:szCs w:val="22"/>
              </w:rPr>
              <w:t xml:space="preserve"> </w:t>
            </w:r>
            <w:r w:rsidR="0063106C" w:rsidRPr="00D47519">
              <w:rPr>
                <w:bCs/>
                <w:sz w:val="22"/>
                <w:szCs w:val="22"/>
              </w:rPr>
              <w:t>в</w:t>
            </w:r>
            <w:r w:rsidR="0075398F">
              <w:rPr>
                <w:bCs/>
                <w:sz w:val="22"/>
                <w:szCs w:val="22"/>
              </w:rPr>
              <w:t xml:space="preserve"> </w:t>
            </w:r>
            <w:r w:rsidR="0063106C" w:rsidRPr="00D47519">
              <w:rPr>
                <w:bCs/>
                <w:sz w:val="22"/>
                <w:szCs w:val="22"/>
              </w:rPr>
              <w:t>розмірі</w:t>
            </w:r>
            <w:r w:rsidRPr="00D47519">
              <w:rPr>
                <w:bCs/>
                <w:sz w:val="22"/>
                <w:szCs w:val="22"/>
              </w:rPr>
              <w:t xml:space="preserve"> </w:t>
            </w:r>
            <w:r w:rsidR="0063106C" w:rsidRPr="00D47519">
              <w:rPr>
                <w:bCs/>
                <w:sz w:val="22"/>
                <w:szCs w:val="22"/>
              </w:rPr>
              <w:t>771</w:t>
            </w:r>
            <w:r w:rsidRPr="00D47519">
              <w:rPr>
                <w:bCs/>
                <w:sz w:val="22"/>
                <w:szCs w:val="22"/>
              </w:rPr>
              <w:t>,</w:t>
            </w:r>
            <w:r w:rsidR="0063106C" w:rsidRPr="00D47519">
              <w:rPr>
                <w:bCs/>
                <w:sz w:val="22"/>
                <w:szCs w:val="22"/>
              </w:rPr>
              <w:t>6</w:t>
            </w:r>
            <w:r w:rsidRPr="00D47519">
              <w:rPr>
                <w:bCs/>
                <w:sz w:val="22"/>
                <w:szCs w:val="22"/>
              </w:rPr>
              <w:t xml:space="preserve"> тис. грн.</w:t>
            </w:r>
          </w:p>
          <w:p w:rsidR="0063106C" w:rsidRPr="00D47519" w:rsidRDefault="0063106C" w:rsidP="00D64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D47519">
              <w:rPr>
                <w:sz w:val="22"/>
                <w:szCs w:val="22"/>
              </w:rPr>
              <w:t xml:space="preserve">У 2016 році на оздоровлення членів хору ветеранів з міського бюджету виділено </w:t>
            </w:r>
            <w:r w:rsidRPr="00D47519">
              <w:rPr>
                <w:sz w:val="22"/>
                <w:szCs w:val="22"/>
              </w:rPr>
              <w:br/>
              <w:t>25,2 тис. грн.</w:t>
            </w:r>
          </w:p>
        </w:tc>
      </w:tr>
      <w:tr w:rsidR="00080A9F" w:rsidRPr="00D47519" w:rsidTr="0094102F">
        <w:tblPrEx>
          <w:tblCellMar>
            <w:top w:w="0" w:type="dxa"/>
            <w:bottom w:w="0" w:type="dxa"/>
          </w:tblCellMar>
        </w:tblPrEx>
        <w:trPr>
          <w:trHeight w:val="168"/>
        </w:trPr>
        <w:tc>
          <w:tcPr>
            <w:tcW w:w="567" w:type="dxa"/>
          </w:tcPr>
          <w:p w:rsidR="00080A9F" w:rsidRPr="00D47519" w:rsidRDefault="00080A9F" w:rsidP="00CA340E">
            <w:pPr>
              <w:jc w:val="center"/>
              <w:rPr>
                <w:bCs/>
                <w:sz w:val="22"/>
                <w:szCs w:val="22"/>
              </w:rPr>
            </w:pPr>
            <w:r w:rsidRPr="00D47519">
              <w:rPr>
                <w:bCs/>
                <w:sz w:val="22"/>
                <w:szCs w:val="22"/>
              </w:rPr>
              <w:t>6.</w:t>
            </w:r>
          </w:p>
        </w:tc>
        <w:tc>
          <w:tcPr>
            <w:tcW w:w="6153" w:type="dxa"/>
          </w:tcPr>
          <w:p w:rsidR="00A26C89" w:rsidRPr="00D47519" w:rsidRDefault="00080A9F" w:rsidP="00CA340E">
            <w:pPr>
              <w:jc w:val="both"/>
              <w:rPr>
                <w:sz w:val="22"/>
                <w:szCs w:val="22"/>
              </w:rPr>
            </w:pPr>
            <w:r w:rsidRPr="00D47519">
              <w:rPr>
                <w:sz w:val="22"/>
                <w:szCs w:val="22"/>
              </w:rPr>
              <w:t xml:space="preserve">     Підтримка діяльності єдиної в області електронної бібліотеки та Центру реабілітації інвалідів по зору, створених при учбово-виробничому об’єднанні УТОС, надання їм організаційної, методичної та фінансової підтримки</w:t>
            </w:r>
          </w:p>
        </w:tc>
        <w:tc>
          <w:tcPr>
            <w:tcW w:w="8880" w:type="dxa"/>
          </w:tcPr>
          <w:p w:rsidR="00256E19" w:rsidRPr="00D47519" w:rsidRDefault="00256E19" w:rsidP="00481430">
            <w:pPr>
              <w:ind w:firstLine="252"/>
              <w:jc w:val="both"/>
              <w:rPr>
                <w:sz w:val="22"/>
                <w:szCs w:val="22"/>
              </w:rPr>
            </w:pPr>
            <w:r w:rsidRPr="00D47519">
              <w:rPr>
                <w:bCs/>
                <w:sz w:val="22"/>
                <w:szCs w:val="22"/>
              </w:rPr>
              <w:t>На п</w:t>
            </w:r>
            <w:r w:rsidRPr="00D47519">
              <w:rPr>
                <w:sz w:val="22"/>
                <w:szCs w:val="22"/>
              </w:rPr>
              <w:t xml:space="preserve">ідтримку діяльності єдиної в області електронної бібліотеки з міського бюджету було спрямовано: </w:t>
            </w:r>
          </w:p>
          <w:p w:rsidR="00256E19" w:rsidRPr="00D47519" w:rsidRDefault="00256E19" w:rsidP="00481430">
            <w:pPr>
              <w:ind w:firstLine="252"/>
              <w:jc w:val="both"/>
              <w:rPr>
                <w:sz w:val="22"/>
                <w:szCs w:val="22"/>
              </w:rPr>
            </w:pPr>
            <w:r w:rsidRPr="00D47519">
              <w:rPr>
                <w:b/>
                <w:bCs/>
                <w:sz w:val="22"/>
                <w:szCs w:val="22"/>
              </w:rPr>
              <w:t>у</w:t>
            </w:r>
            <w:r w:rsidR="00F470F7" w:rsidRPr="00D47519">
              <w:rPr>
                <w:b/>
                <w:bCs/>
                <w:sz w:val="22"/>
                <w:szCs w:val="22"/>
              </w:rPr>
              <w:t xml:space="preserve"> 2016 р</w:t>
            </w:r>
            <w:r w:rsidRPr="00D47519">
              <w:rPr>
                <w:b/>
                <w:bCs/>
                <w:sz w:val="22"/>
                <w:szCs w:val="22"/>
              </w:rPr>
              <w:t>.</w:t>
            </w:r>
            <w:r w:rsidRPr="00D47519">
              <w:rPr>
                <w:bCs/>
                <w:sz w:val="22"/>
                <w:szCs w:val="22"/>
              </w:rPr>
              <w:t xml:space="preserve"> </w:t>
            </w:r>
            <w:r w:rsidR="0075398F">
              <w:rPr>
                <w:bCs/>
                <w:sz w:val="22"/>
                <w:szCs w:val="22"/>
              </w:rPr>
              <w:t>–</w:t>
            </w:r>
            <w:r w:rsidRPr="00D47519">
              <w:rPr>
                <w:bCs/>
                <w:sz w:val="22"/>
                <w:szCs w:val="22"/>
              </w:rPr>
              <w:t xml:space="preserve"> </w:t>
            </w:r>
            <w:r w:rsidR="00F470F7" w:rsidRPr="00D47519">
              <w:rPr>
                <w:sz w:val="22"/>
                <w:szCs w:val="22"/>
              </w:rPr>
              <w:t>6</w:t>
            </w:r>
            <w:r w:rsidR="0075398F">
              <w:rPr>
                <w:sz w:val="22"/>
                <w:szCs w:val="22"/>
              </w:rPr>
              <w:t>,</w:t>
            </w:r>
            <w:r w:rsidR="00F470F7" w:rsidRPr="00D47519">
              <w:rPr>
                <w:sz w:val="22"/>
                <w:szCs w:val="22"/>
              </w:rPr>
              <w:t>0</w:t>
            </w:r>
            <w:r w:rsidR="0075398F">
              <w:rPr>
                <w:sz w:val="22"/>
                <w:szCs w:val="22"/>
              </w:rPr>
              <w:t xml:space="preserve"> </w:t>
            </w:r>
            <w:r w:rsidR="00F470F7" w:rsidRPr="00D47519">
              <w:rPr>
                <w:sz w:val="22"/>
                <w:szCs w:val="22"/>
              </w:rPr>
              <w:t>тис. грн.</w:t>
            </w:r>
            <w:r w:rsidRPr="00D47519">
              <w:rPr>
                <w:sz w:val="22"/>
                <w:szCs w:val="22"/>
              </w:rPr>
              <w:t>;</w:t>
            </w:r>
            <w:r w:rsidR="00F470F7" w:rsidRPr="00D47519">
              <w:rPr>
                <w:sz w:val="22"/>
                <w:szCs w:val="22"/>
              </w:rPr>
              <w:t xml:space="preserve"> </w:t>
            </w:r>
            <w:r w:rsidR="00B245FC">
              <w:rPr>
                <w:sz w:val="22"/>
                <w:szCs w:val="22"/>
              </w:rPr>
              <w:t xml:space="preserve"> </w:t>
            </w:r>
            <w:r w:rsidRPr="00D47519">
              <w:rPr>
                <w:b/>
                <w:bCs/>
                <w:sz w:val="22"/>
                <w:szCs w:val="22"/>
              </w:rPr>
              <w:t>у</w:t>
            </w:r>
            <w:r w:rsidR="007E79C0" w:rsidRPr="00D47519">
              <w:rPr>
                <w:b/>
                <w:bCs/>
                <w:sz w:val="22"/>
                <w:szCs w:val="22"/>
              </w:rPr>
              <w:t xml:space="preserve"> 201</w:t>
            </w:r>
            <w:r w:rsidR="00304BF2" w:rsidRPr="00D47519">
              <w:rPr>
                <w:b/>
                <w:bCs/>
                <w:sz w:val="22"/>
                <w:szCs w:val="22"/>
              </w:rPr>
              <w:t>7</w:t>
            </w:r>
            <w:r w:rsidR="007E79C0" w:rsidRPr="00D47519">
              <w:rPr>
                <w:b/>
                <w:bCs/>
                <w:sz w:val="22"/>
                <w:szCs w:val="22"/>
              </w:rPr>
              <w:t xml:space="preserve"> р</w:t>
            </w:r>
            <w:r w:rsidRPr="00D47519">
              <w:rPr>
                <w:b/>
                <w:bCs/>
                <w:sz w:val="22"/>
                <w:szCs w:val="22"/>
              </w:rPr>
              <w:t>.</w:t>
            </w:r>
            <w:r w:rsidRPr="00D47519">
              <w:rPr>
                <w:bCs/>
                <w:sz w:val="22"/>
                <w:szCs w:val="22"/>
              </w:rPr>
              <w:t xml:space="preserve"> </w:t>
            </w:r>
            <w:r w:rsidR="0075398F">
              <w:rPr>
                <w:bCs/>
                <w:sz w:val="22"/>
                <w:szCs w:val="22"/>
              </w:rPr>
              <w:t>–</w:t>
            </w:r>
            <w:r w:rsidRPr="00D47519">
              <w:rPr>
                <w:bCs/>
                <w:sz w:val="22"/>
                <w:szCs w:val="22"/>
              </w:rPr>
              <w:t xml:space="preserve"> </w:t>
            </w:r>
            <w:r w:rsidR="00304BF2" w:rsidRPr="00D47519">
              <w:rPr>
                <w:sz w:val="22"/>
                <w:szCs w:val="22"/>
              </w:rPr>
              <w:t>7</w:t>
            </w:r>
            <w:r w:rsidR="007E79C0" w:rsidRPr="00D47519">
              <w:rPr>
                <w:sz w:val="22"/>
                <w:szCs w:val="22"/>
              </w:rPr>
              <w:t>,0 тис. грн.</w:t>
            </w:r>
            <w:r w:rsidRPr="00D47519">
              <w:rPr>
                <w:sz w:val="22"/>
                <w:szCs w:val="22"/>
              </w:rPr>
              <w:t>;</w:t>
            </w:r>
            <w:r w:rsidR="00B245FC">
              <w:rPr>
                <w:sz w:val="22"/>
                <w:szCs w:val="22"/>
              </w:rPr>
              <w:t xml:space="preserve"> </w:t>
            </w:r>
            <w:r w:rsidRPr="00D47519">
              <w:rPr>
                <w:b/>
                <w:sz w:val="22"/>
                <w:szCs w:val="22"/>
              </w:rPr>
              <w:t>у 2018 р.</w:t>
            </w:r>
            <w:r w:rsidRPr="00D47519">
              <w:rPr>
                <w:sz w:val="22"/>
                <w:szCs w:val="22"/>
              </w:rPr>
              <w:t xml:space="preserve"> </w:t>
            </w:r>
            <w:r w:rsidR="0075398F">
              <w:rPr>
                <w:sz w:val="22"/>
                <w:szCs w:val="22"/>
              </w:rPr>
              <w:t>–</w:t>
            </w:r>
            <w:r w:rsidRPr="00D47519">
              <w:rPr>
                <w:sz w:val="22"/>
                <w:szCs w:val="22"/>
              </w:rPr>
              <w:t xml:space="preserve"> 10,0 тис. грн.</w:t>
            </w:r>
          </w:p>
          <w:p w:rsidR="00256E19" w:rsidRPr="00D47519" w:rsidRDefault="00256E19" w:rsidP="00256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bCs/>
                <w:sz w:val="22"/>
                <w:szCs w:val="22"/>
              </w:rPr>
            </w:pPr>
            <w:r w:rsidRPr="00D47519">
              <w:rPr>
                <w:bCs/>
                <w:sz w:val="22"/>
                <w:szCs w:val="22"/>
              </w:rPr>
              <w:t xml:space="preserve">Всього: </w:t>
            </w:r>
            <w:r w:rsidRPr="00D47519">
              <w:rPr>
                <w:b/>
                <w:bCs/>
                <w:sz w:val="22"/>
                <w:szCs w:val="22"/>
              </w:rPr>
              <w:t>у 2016-2018 р.р.</w:t>
            </w:r>
            <w:r w:rsidRPr="00D47519">
              <w:rPr>
                <w:bCs/>
                <w:sz w:val="22"/>
                <w:szCs w:val="22"/>
              </w:rPr>
              <w:t xml:space="preserve"> </w:t>
            </w:r>
            <w:r w:rsidR="0075398F">
              <w:rPr>
                <w:bCs/>
                <w:sz w:val="22"/>
                <w:szCs w:val="22"/>
              </w:rPr>
              <w:t>–</w:t>
            </w:r>
            <w:r w:rsidRPr="00D47519">
              <w:rPr>
                <w:bCs/>
                <w:sz w:val="22"/>
                <w:szCs w:val="22"/>
              </w:rPr>
              <w:t xml:space="preserve"> 2</w:t>
            </w:r>
            <w:r w:rsidR="0075398F">
              <w:rPr>
                <w:bCs/>
                <w:sz w:val="22"/>
                <w:szCs w:val="22"/>
              </w:rPr>
              <w:t>3</w:t>
            </w:r>
            <w:r w:rsidRPr="00D47519">
              <w:rPr>
                <w:bCs/>
                <w:sz w:val="22"/>
                <w:szCs w:val="22"/>
              </w:rPr>
              <w:t>,0 тис. грн.</w:t>
            </w:r>
          </w:p>
        </w:tc>
      </w:tr>
      <w:tr w:rsidR="009651B3" w:rsidRPr="00D47519" w:rsidTr="0094102F">
        <w:tblPrEx>
          <w:tblCellMar>
            <w:top w:w="0" w:type="dxa"/>
            <w:bottom w:w="0" w:type="dxa"/>
          </w:tblCellMar>
        </w:tblPrEx>
        <w:trPr>
          <w:trHeight w:val="168"/>
        </w:trPr>
        <w:tc>
          <w:tcPr>
            <w:tcW w:w="567" w:type="dxa"/>
          </w:tcPr>
          <w:p w:rsidR="009651B3" w:rsidRPr="00D47519" w:rsidRDefault="009651B3" w:rsidP="00CA340E">
            <w:pPr>
              <w:jc w:val="center"/>
              <w:rPr>
                <w:bCs/>
                <w:sz w:val="22"/>
                <w:szCs w:val="22"/>
              </w:rPr>
            </w:pPr>
            <w:r w:rsidRPr="00D47519">
              <w:rPr>
                <w:bCs/>
                <w:sz w:val="22"/>
                <w:szCs w:val="22"/>
              </w:rPr>
              <w:t xml:space="preserve">7. </w:t>
            </w:r>
          </w:p>
        </w:tc>
        <w:tc>
          <w:tcPr>
            <w:tcW w:w="6153" w:type="dxa"/>
          </w:tcPr>
          <w:p w:rsidR="009651B3" w:rsidRPr="00D47519" w:rsidRDefault="009651B3" w:rsidP="009651B3">
            <w:pPr>
              <w:jc w:val="both"/>
              <w:rPr>
                <w:sz w:val="22"/>
                <w:szCs w:val="22"/>
              </w:rPr>
            </w:pPr>
            <w:r w:rsidRPr="00D47519">
              <w:rPr>
                <w:sz w:val="22"/>
                <w:szCs w:val="22"/>
              </w:rPr>
              <w:t xml:space="preserve">Проведення щорічної перереєстрації терапевтичних дільниць з виділенням пільгових верств населення. </w:t>
            </w:r>
          </w:p>
          <w:p w:rsidR="009651B3" w:rsidRPr="00D47519" w:rsidRDefault="009651B3" w:rsidP="009651B3">
            <w:pPr>
              <w:jc w:val="both"/>
              <w:rPr>
                <w:sz w:val="22"/>
                <w:szCs w:val="22"/>
              </w:rPr>
            </w:pPr>
            <w:r w:rsidRPr="00D47519">
              <w:rPr>
                <w:sz w:val="22"/>
                <w:szCs w:val="22"/>
              </w:rPr>
              <w:lastRenderedPageBreak/>
              <w:t xml:space="preserve">     Забезпечення поглибленого медичного огляду ветеранів війни, інвалідів, сиріт, дітей з малозабезпечених та багатодітних родин, учасників ліквідації на Чорнобильській АЕС, інших пільговиків, обстеження, лікування та протезування, в тому числі і за межами області, сприяння подальшому оздоровленню їх в санаторіях і пансіонатах.</w:t>
            </w:r>
          </w:p>
        </w:tc>
        <w:tc>
          <w:tcPr>
            <w:tcW w:w="8880" w:type="dxa"/>
          </w:tcPr>
          <w:p w:rsidR="009651B3" w:rsidRPr="00D47519" w:rsidRDefault="009651B3" w:rsidP="009651B3">
            <w:pPr>
              <w:ind w:right="-148" w:firstLine="252"/>
              <w:jc w:val="both"/>
              <w:rPr>
                <w:b/>
                <w:bCs/>
                <w:sz w:val="22"/>
                <w:szCs w:val="22"/>
              </w:rPr>
            </w:pPr>
            <w:r w:rsidRPr="00D47519">
              <w:rPr>
                <w:b/>
                <w:bCs/>
                <w:sz w:val="22"/>
                <w:szCs w:val="22"/>
              </w:rPr>
              <w:lastRenderedPageBreak/>
              <w:t>1. Медичне обслуговування ветеранів війни:</w:t>
            </w:r>
          </w:p>
          <w:p w:rsidR="009651B3" w:rsidRPr="00D47519" w:rsidRDefault="009651B3" w:rsidP="009651B3">
            <w:pPr>
              <w:ind w:firstLine="252"/>
              <w:jc w:val="both"/>
              <w:rPr>
                <w:bCs/>
                <w:sz w:val="22"/>
                <w:szCs w:val="22"/>
              </w:rPr>
            </w:pPr>
            <w:r w:rsidRPr="00D47519">
              <w:rPr>
                <w:bCs/>
                <w:sz w:val="22"/>
                <w:szCs w:val="22"/>
              </w:rPr>
              <w:t xml:space="preserve">При плануванні витрат на медичне обслуговування в стаціонарах міста адміністраціями лікарень враховуються потреби, передбачені нормативами на лікування хворих – ветеранів війни. Мережа </w:t>
            </w:r>
            <w:r w:rsidRPr="00D47519">
              <w:rPr>
                <w:bCs/>
                <w:sz w:val="22"/>
                <w:szCs w:val="22"/>
              </w:rPr>
              <w:lastRenderedPageBreak/>
              <w:t>ліжкового фонду по наданню стаціонарної допомоги ветеранам війни складає 86 ліжок у 20 палатах, кількість пролікованих стаціонарно хворих</w:t>
            </w:r>
            <w:r w:rsidR="00EE6E4D" w:rsidRPr="00D47519">
              <w:rPr>
                <w:bCs/>
                <w:sz w:val="22"/>
                <w:szCs w:val="22"/>
              </w:rPr>
              <w:t xml:space="preserve"> </w:t>
            </w:r>
            <w:r w:rsidR="00EE6E4D" w:rsidRPr="00D47519">
              <w:rPr>
                <w:b/>
                <w:bCs/>
                <w:sz w:val="22"/>
                <w:szCs w:val="22"/>
              </w:rPr>
              <w:t>у 2016-2018 р.р.</w:t>
            </w:r>
            <w:r w:rsidR="00EE6E4D" w:rsidRPr="00D47519">
              <w:rPr>
                <w:bCs/>
                <w:sz w:val="22"/>
                <w:szCs w:val="22"/>
              </w:rPr>
              <w:t xml:space="preserve"> </w:t>
            </w:r>
            <w:r w:rsidRPr="00D47519">
              <w:rPr>
                <w:bCs/>
                <w:sz w:val="22"/>
                <w:szCs w:val="22"/>
              </w:rPr>
              <w:t xml:space="preserve"> становить </w:t>
            </w:r>
            <w:r w:rsidR="00EE6E4D" w:rsidRPr="00D47519">
              <w:rPr>
                <w:bCs/>
                <w:sz w:val="22"/>
                <w:szCs w:val="22"/>
              </w:rPr>
              <w:t xml:space="preserve">653 особи (2016р. – </w:t>
            </w:r>
            <w:r w:rsidR="00EE6E4D" w:rsidRPr="00D47519">
              <w:rPr>
                <w:sz w:val="22"/>
                <w:szCs w:val="22"/>
              </w:rPr>
              <w:t xml:space="preserve">273 особи, 2017 р. - </w:t>
            </w:r>
            <w:r w:rsidRPr="00D47519">
              <w:rPr>
                <w:bCs/>
                <w:sz w:val="22"/>
                <w:szCs w:val="22"/>
              </w:rPr>
              <w:t>219 осіб</w:t>
            </w:r>
            <w:r w:rsidR="00EE6E4D" w:rsidRPr="00D47519">
              <w:rPr>
                <w:bCs/>
                <w:sz w:val="22"/>
                <w:szCs w:val="22"/>
              </w:rPr>
              <w:t>, 2018 р</w:t>
            </w:r>
            <w:r w:rsidRPr="00D47519">
              <w:rPr>
                <w:bCs/>
                <w:sz w:val="22"/>
                <w:szCs w:val="22"/>
              </w:rPr>
              <w:t>.</w:t>
            </w:r>
            <w:r w:rsidR="00EE6E4D" w:rsidRPr="00D47519">
              <w:rPr>
                <w:bCs/>
                <w:sz w:val="22"/>
                <w:szCs w:val="22"/>
              </w:rPr>
              <w:t xml:space="preserve"> – 161 особа).</w:t>
            </w:r>
          </w:p>
          <w:p w:rsidR="009651B3" w:rsidRPr="00D47519" w:rsidRDefault="00EE6E4D" w:rsidP="00EE6E4D">
            <w:pPr>
              <w:ind w:right="-148" w:firstLine="252"/>
              <w:rPr>
                <w:bCs/>
                <w:sz w:val="22"/>
                <w:szCs w:val="22"/>
              </w:rPr>
            </w:pPr>
            <w:r w:rsidRPr="00D47519">
              <w:rPr>
                <w:bCs/>
                <w:sz w:val="22"/>
                <w:szCs w:val="22"/>
              </w:rPr>
              <w:t>В</w:t>
            </w:r>
            <w:r w:rsidR="009651B3" w:rsidRPr="00D47519">
              <w:rPr>
                <w:bCs/>
                <w:sz w:val="22"/>
                <w:szCs w:val="22"/>
              </w:rPr>
              <w:t xml:space="preserve"> лікувальних закладах міста знаходиться під диспансерним наглядом: </w:t>
            </w:r>
          </w:p>
          <w:p w:rsidR="009651B3" w:rsidRPr="00D47519" w:rsidRDefault="009651B3" w:rsidP="009651B3">
            <w:pPr>
              <w:ind w:right="-148"/>
              <w:jc w:val="both"/>
              <w:rPr>
                <w:bCs/>
                <w:sz w:val="22"/>
                <w:szCs w:val="22"/>
              </w:rPr>
            </w:pPr>
            <w:r w:rsidRPr="00D47519">
              <w:rPr>
                <w:bCs/>
                <w:sz w:val="22"/>
                <w:szCs w:val="22"/>
              </w:rPr>
              <w:t>-   учас</w:t>
            </w:r>
            <w:r w:rsidR="00EE6E4D" w:rsidRPr="00D47519">
              <w:rPr>
                <w:bCs/>
                <w:sz w:val="22"/>
                <w:szCs w:val="22"/>
              </w:rPr>
              <w:t xml:space="preserve">ників бойових дій            - 4279 (2016 р. - </w:t>
            </w:r>
            <w:r w:rsidR="00EE6E4D" w:rsidRPr="00D47519">
              <w:rPr>
                <w:sz w:val="22"/>
                <w:szCs w:val="22"/>
              </w:rPr>
              <w:t>1451</w:t>
            </w:r>
            <w:r w:rsidR="00EE6E4D" w:rsidRPr="00D47519">
              <w:rPr>
                <w:bCs/>
                <w:sz w:val="22"/>
                <w:szCs w:val="22"/>
              </w:rPr>
              <w:t>; 2017 р. - 1473; 2018 р. - 1355);</w:t>
            </w:r>
            <w:r w:rsidRPr="00D47519">
              <w:rPr>
                <w:bCs/>
                <w:sz w:val="22"/>
                <w:szCs w:val="22"/>
              </w:rPr>
              <w:t xml:space="preserve"> </w:t>
            </w:r>
          </w:p>
          <w:p w:rsidR="009651B3" w:rsidRPr="00D47519" w:rsidRDefault="009651B3" w:rsidP="009651B3">
            <w:pPr>
              <w:ind w:right="-148"/>
              <w:jc w:val="both"/>
              <w:rPr>
                <w:bCs/>
                <w:sz w:val="22"/>
                <w:szCs w:val="22"/>
              </w:rPr>
            </w:pPr>
            <w:r w:rsidRPr="00D47519">
              <w:rPr>
                <w:bCs/>
                <w:sz w:val="22"/>
                <w:szCs w:val="22"/>
              </w:rPr>
              <w:t xml:space="preserve">-   учасників війни                       - </w:t>
            </w:r>
            <w:r w:rsidR="00EE6E4D" w:rsidRPr="00D47519">
              <w:rPr>
                <w:bCs/>
                <w:sz w:val="22"/>
                <w:szCs w:val="22"/>
              </w:rPr>
              <w:t>6914</w:t>
            </w:r>
            <w:r w:rsidRPr="00D47519">
              <w:rPr>
                <w:bCs/>
                <w:sz w:val="22"/>
                <w:szCs w:val="22"/>
              </w:rPr>
              <w:t xml:space="preserve"> </w:t>
            </w:r>
            <w:r w:rsidR="00EE6E4D" w:rsidRPr="00D47519">
              <w:rPr>
                <w:bCs/>
                <w:sz w:val="22"/>
                <w:szCs w:val="22"/>
              </w:rPr>
              <w:t>(2016 р. - 2554; 2017 р. - 2545; 2018 р. - 1815)</w:t>
            </w:r>
            <w:r w:rsidRPr="00D47519">
              <w:rPr>
                <w:bCs/>
                <w:sz w:val="22"/>
                <w:szCs w:val="22"/>
              </w:rPr>
              <w:t>;</w:t>
            </w:r>
          </w:p>
          <w:p w:rsidR="009651B3" w:rsidRPr="00D47519" w:rsidRDefault="009651B3" w:rsidP="009651B3">
            <w:pPr>
              <w:ind w:right="-148"/>
              <w:jc w:val="both"/>
              <w:rPr>
                <w:bCs/>
                <w:sz w:val="22"/>
                <w:szCs w:val="22"/>
              </w:rPr>
            </w:pPr>
            <w:r w:rsidRPr="00D47519">
              <w:rPr>
                <w:bCs/>
                <w:sz w:val="22"/>
                <w:szCs w:val="22"/>
              </w:rPr>
              <w:t xml:space="preserve">-   осіб, прирівняних по пільгах -  </w:t>
            </w:r>
            <w:r w:rsidR="004928C6" w:rsidRPr="00D47519">
              <w:rPr>
                <w:bCs/>
                <w:sz w:val="22"/>
                <w:szCs w:val="22"/>
              </w:rPr>
              <w:t>2929</w:t>
            </w:r>
            <w:r w:rsidR="00EE6E4D" w:rsidRPr="00D47519">
              <w:rPr>
                <w:bCs/>
                <w:sz w:val="22"/>
                <w:szCs w:val="22"/>
              </w:rPr>
              <w:t xml:space="preserve"> (2016 р. - </w:t>
            </w:r>
            <w:r w:rsidR="004928C6" w:rsidRPr="00D47519">
              <w:rPr>
                <w:bCs/>
                <w:sz w:val="22"/>
                <w:szCs w:val="22"/>
              </w:rPr>
              <w:t>1063</w:t>
            </w:r>
            <w:r w:rsidR="00EE6E4D" w:rsidRPr="00D47519">
              <w:rPr>
                <w:bCs/>
                <w:sz w:val="22"/>
                <w:szCs w:val="22"/>
              </w:rPr>
              <w:t>; 2017 р. - 993; 2018 р. -</w:t>
            </w:r>
            <w:r w:rsidR="004928C6" w:rsidRPr="00D47519">
              <w:rPr>
                <w:bCs/>
                <w:sz w:val="22"/>
                <w:szCs w:val="22"/>
              </w:rPr>
              <w:t>873</w:t>
            </w:r>
            <w:r w:rsidR="00EE6E4D" w:rsidRPr="00D47519">
              <w:rPr>
                <w:bCs/>
                <w:sz w:val="22"/>
                <w:szCs w:val="22"/>
              </w:rPr>
              <w:t>)</w:t>
            </w:r>
            <w:r w:rsidR="004928C6" w:rsidRPr="00D47519">
              <w:rPr>
                <w:bCs/>
                <w:sz w:val="22"/>
                <w:szCs w:val="22"/>
              </w:rPr>
              <w:t>.</w:t>
            </w:r>
          </w:p>
          <w:p w:rsidR="009651B3" w:rsidRPr="00D47519" w:rsidRDefault="009651B3" w:rsidP="009651B3">
            <w:pPr>
              <w:ind w:right="-148"/>
              <w:jc w:val="both"/>
              <w:rPr>
                <w:bCs/>
                <w:sz w:val="22"/>
                <w:szCs w:val="22"/>
              </w:rPr>
            </w:pPr>
            <w:r w:rsidRPr="00D47519">
              <w:rPr>
                <w:bCs/>
                <w:sz w:val="22"/>
                <w:szCs w:val="22"/>
              </w:rPr>
              <w:t>По групах інвалідності:</w:t>
            </w:r>
          </w:p>
          <w:p w:rsidR="009651B3" w:rsidRPr="00D47519" w:rsidRDefault="009651B3" w:rsidP="009651B3">
            <w:pPr>
              <w:ind w:right="-148"/>
              <w:jc w:val="both"/>
              <w:rPr>
                <w:bCs/>
                <w:sz w:val="22"/>
                <w:szCs w:val="22"/>
              </w:rPr>
            </w:pPr>
            <w:r w:rsidRPr="00D47519">
              <w:rPr>
                <w:bCs/>
                <w:sz w:val="22"/>
                <w:szCs w:val="22"/>
              </w:rPr>
              <w:t xml:space="preserve"> </w:t>
            </w:r>
            <w:r w:rsidR="004928C6" w:rsidRPr="00D47519">
              <w:rPr>
                <w:bCs/>
                <w:sz w:val="22"/>
                <w:szCs w:val="22"/>
              </w:rPr>
              <w:t>Осіб з інвалідністю</w:t>
            </w:r>
            <w:r w:rsidRPr="00D47519">
              <w:rPr>
                <w:bCs/>
                <w:sz w:val="22"/>
                <w:szCs w:val="22"/>
              </w:rPr>
              <w:t xml:space="preserve"> І групи - </w:t>
            </w:r>
          </w:p>
          <w:p w:rsidR="009651B3" w:rsidRPr="00D47519" w:rsidRDefault="009651B3" w:rsidP="009651B3">
            <w:pPr>
              <w:ind w:right="-148"/>
              <w:jc w:val="both"/>
              <w:rPr>
                <w:bCs/>
                <w:sz w:val="22"/>
                <w:szCs w:val="22"/>
              </w:rPr>
            </w:pPr>
            <w:r w:rsidRPr="00D47519">
              <w:rPr>
                <w:bCs/>
                <w:sz w:val="22"/>
                <w:szCs w:val="22"/>
              </w:rPr>
              <w:t xml:space="preserve">- учасників бойових дій                  -   </w:t>
            </w:r>
            <w:r w:rsidR="00926F83" w:rsidRPr="00D47519">
              <w:rPr>
                <w:bCs/>
                <w:sz w:val="22"/>
                <w:szCs w:val="22"/>
              </w:rPr>
              <w:t>73 (2016 р. - 34; 2017 р. - 19; 2018 р. - 20);</w:t>
            </w:r>
          </w:p>
          <w:p w:rsidR="009651B3" w:rsidRPr="00D47519" w:rsidRDefault="009651B3" w:rsidP="009651B3">
            <w:pPr>
              <w:ind w:right="-148"/>
              <w:jc w:val="both"/>
              <w:rPr>
                <w:bCs/>
                <w:sz w:val="22"/>
                <w:szCs w:val="22"/>
              </w:rPr>
            </w:pPr>
            <w:r w:rsidRPr="00D47519">
              <w:rPr>
                <w:bCs/>
                <w:sz w:val="22"/>
                <w:szCs w:val="22"/>
              </w:rPr>
              <w:t xml:space="preserve">- учасників війни                             -   </w:t>
            </w:r>
            <w:r w:rsidR="00926F83" w:rsidRPr="00D47519">
              <w:rPr>
                <w:bCs/>
                <w:sz w:val="22"/>
                <w:szCs w:val="22"/>
              </w:rPr>
              <w:t>129 (2016 р. - 74; 2017 р. - 29; 2018 р. - 26);</w:t>
            </w:r>
            <w:r w:rsidRPr="00D47519">
              <w:rPr>
                <w:bCs/>
                <w:sz w:val="22"/>
                <w:szCs w:val="22"/>
              </w:rPr>
              <w:tab/>
              <w:t xml:space="preserve">   </w:t>
            </w:r>
          </w:p>
          <w:p w:rsidR="009651B3" w:rsidRPr="00D47519" w:rsidRDefault="009651B3" w:rsidP="009651B3">
            <w:pPr>
              <w:ind w:right="-148"/>
              <w:jc w:val="both"/>
              <w:rPr>
                <w:bCs/>
                <w:sz w:val="22"/>
                <w:szCs w:val="22"/>
              </w:rPr>
            </w:pPr>
            <w:r w:rsidRPr="00D47519">
              <w:rPr>
                <w:bCs/>
                <w:sz w:val="22"/>
                <w:szCs w:val="22"/>
              </w:rPr>
              <w:t xml:space="preserve">- осіб, прирівняних по пільгах       -   </w:t>
            </w:r>
            <w:r w:rsidR="00926F83" w:rsidRPr="00D47519">
              <w:rPr>
                <w:bCs/>
                <w:sz w:val="22"/>
                <w:szCs w:val="22"/>
              </w:rPr>
              <w:t>38 (2016 р. - 17; 2017 р. - 11; 2018 р. - 10)</w:t>
            </w:r>
            <w:r w:rsidRPr="00D47519">
              <w:rPr>
                <w:bCs/>
                <w:sz w:val="22"/>
                <w:szCs w:val="22"/>
              </w:rPr>
              <w:t>.</w:t>
            </w:r>
          </w:p>
          <w:p w:rsidR="009651B3" w:rsidRPr="00D47519" w:rsidRDefault="004928C6" w:rsidP="009651B3">
            <w:pPr>
              <w:ind w:right="-148"/>
              <w:jc w:val="both"/>
              <w:rPr>
                <w:bCs/>
                <w:sz w:val="22"/>
                <w:szCs w:val="22"/>
              </w:rPr>
            </w:pPr>
            <w:r w:rsidRPr="00D47519">
              <w:rPr>
                <w:bCs/>
                <w:sz w:val="22"/>
                <w:szCs w:val="22"/>
              </w:rPr>
              <w:t xml:space="preserve">Осіб з інвалідністю </w:t>
            </w:r>
            <w:r w:rsidR="009651B3" w:rsidRPr="00D47519">
              <w:rPr>
                <w:bCs/>
                <w:sz w:val="22"/>
                <w:szCs w:val="22"/>
              </w:rPr>
              <w:t xml:space="preserve">ІІ групи - </w:t>
            </w:r>
          </w:p>
          <w:p w:rsidR="009651B3" w:rsidRPr="00D47519" w:rsidRDefault="009651B3" w:rsidP="009651B3">
            <w:pPr>
              <w:ind w:right="-148"/>
              <w:jc w:val="both"/>
              <w:rPr>
                <w:bCs/>
                <w:sz w:val="22"/>
                <w:szCs w:val="22"/>
              </w:rPr>
            </w:pPr>
            <w:r w:rsidRPr="00D47519">
              <w:rPr>
                <w:bCs/>
                <w:sz w:val="22"/>
                <w:szCs w:val="22"/>
              </w:rPr>
              <w:t xml:space="preserve">- учасників бойових дій            -  </w:t>
            </w:r>
            <w:r w:rsidR="00926F83" w:rsidRPr="00D47519">
              <w:rPr>
                <w:bCs/>
                <w:sz w:val="22"/>
                <w:szCs w:val="22"/>
              </w:rPr>
              <w:t>277 (2016 р. - 107; 2017 р. - 90; 2018 р. - 80)</w:t>
            </w:r>
            <w:r w:rsidRPr="00D47519">
              <w:rPr>
                <w:bCs/>
                <w:sz w:val="22"/>
                <w:szCs w:val="22"/>
              </w:rPr>
              <w:t>;</w:t>
            </w:r>
          </w:p>
          <w:p w:rsidR="009651B3" w:rsidRPr="00D47519" w:rsidRDefault="009651B3" w:rsidP="009651B3">
            <w:pPr>
              <w:ind w:right="-148"/>
              <w:jc w:val="both"/>
              <w:rPr>
                <w:bCs/>
                <w:sz w:val="22"/>
                <w:szCs w:val="22"/>
              </w:rPr>
            </w:pPr>
            <w:r w:rsidRPr="00D47519">
              <w:rPr>
                <w:bCs/>
                <w:sz w:val="22"/>
                <w:szCs w:val="22"/>
              </w:rPr>
              <w:t xml:space="preserve">- учасників війни                       -  </w:t>
            </w:r>
            <w:r w:rsidR="00926F83" w:rsidRPr="00D47519">
              <w:rPr>
                <w:bCs/>
                <w:sz w:val="22"/>
                <w:szCs w:val="22"/>
              </w:rPr>
              <w:t>266 (2016 р. - 121; 2017 р. - 72; 2018 р. - 83);</w:t>
            </w:r>
          </w:p>
          <w:p w:rsidR="009651B3" w:rsidRPr="00D47519" w:rsidRDefault="009651B3" w:rsidP="009651B3">
            <w:pPr>
              <w:ind w:right="-148"/>
              <w:jc w:val="both"/>
              <w:rPr>
                <w:bCs/>
                <w:sz w:val="22"/>
                <w:szCs w:val="22"/>
              </w:rPr>
            </w:pPr>
            <w:r w:rsidRPr="00D47519">
              <w:rPr>
                <w:bCs/>
                <w:sz w:val="22"/>
                <w:szCs w:val="22"/>
              </w:rPr>
              <w:t>- осіб, прирівняних по пільгах -  44</w:t>
            </w:r>
            <w:r w:rsidR="00926F83" w:rsidRPr="00D47519">
              <w:rPr>
                <w:bCs/>
                <w:sz w:val="22"/>
                <w:szCs w:val="22"/>
              </w:rPr>
              <w:t xml:space="preserve"> (2016 р. - 53; 2017 р. - 44; 2018 р. - 1355)</w:t>
            </w:r>
            <w:r w:rsidRPr="00D47519">
              <w:rPr>
                <w:bCs/>
                <w:sz w:val="22"/>
                <w:szCs w:val="22"/>
              </w:rPr>
              <w:t>.</w:t>
            </w:r>
          </w:p>
          <w:p w:rsidR="009651B3" w:rsidRPr="00D47519" w:rsidRDefault="004928C6" w:rsidP="009651B3">
            <w:pPr>
              <w:ind w:right="-148"/>
              <w:jc w:val="both"/>
              <w:rPr>
                <w:bCs/>
                <w:sz w:val="22"/>
                <w:szCs w:val="22"/>
              </w:rPr>
            </w:pPr>
            <w:r w:rsidRPr="00D47519">
              <w:rPr>
                <w:bCs/>
                <w:sz w:val="22"/>
                <w:szCs w:val="22"/>
              </w:rPr>
              <w:t>Осіб з інвалідністю</w:t>
            </w:r>
            <w:r w:rsidR="009651B3" w:rsidRPr="00D47519">
              <w:rPr>
                <w:bCs/>
                <w:sz w:val="22"/>
                <w:szCs w:val="22"/>
              </w:rPr>
              <w:t xml:space="preserve"> ІІІ групи - </w:t>
            </w:r>
          </w:p>
          <w:p w:rsidR="009651B3" w:rsidRPr="00D47519" w:rsidRDefault="009651B3" w:rsidP="009651B3">
            <w:pPr>
              <w:ind w:right="-148"/>
              <w:jc w:val="both"/>
              <w:rPr>
                <w:bCs/>
                <w:sz w:val="22"/>
                <w:szCs w:val="22"/>
              </w:rPr>
            </w:pPr>
            <w:r w:rsidRPr="00D47519">
              <w:rPr>
                <w:bCs/>
                <w:sz w:val="22"/>
                <w:szCs w:val="22"/>
              </w:rPr>
              <w:t xml:space="preserve">- учасників бойових дій              - </w:t>
            </w:r>
            <w:r w:rsidR="002C3711" w:rsidRPr="00D47519">
              <w:rPr>
                <w:bCs/>
                <w:sz w:val="22"/>
                <w:szCs w:val="22"/>
              </w:rPr>
              <w:t>276</w:t>
            </w:r>
            <w:r w:rsidRPr="00D47519">
              <w:rPr>
                <w:bCs/>
                <w:sz w:val="22"/>
                <w:szCs w:val="22"/>
              </w:rPr>
              <w:t xml:space="preserve"> </w:t>
            </w:r>
            <w:r w:rsidR="002C3711" w:rsidRPr="00D47519">
              <w:rPr>
                <w:bCs/>
                <w:sz w:val="22"/>
                <w:szCs w:val="22"/>
              </w:rPr>
              <w:t>(2016 р. - 97; 2017 р. - 92; 2018 р. - 87)</w:t>
            </w:r>
            <w:r w:rsidRPr="00D47519">
              <w:rPr>
                <w:bCs/>
                <w:sz w:val="22"/>
                <w:szCs w:val="22"/>
              </w:rPr>
              <w:t>;</w:t>
            </w:r>
          </w:p>
          <w:p w:rsidR="009651B3" w:rsidRPr="00D47519" w:rsidRDefault="009651B3" w:rsidP="009651B3">
            <w:pPr>
              <w:ind w:right="-148"/>
              <w:jc w:val="both"/>
              <w:rPr>
                <w:bCs/>
                <w:sz w:val="22"/>
                <w:szCs w:val="22"/>
              </w:rPr>
            </w:pPr>
            <w:r w:rsidRPr="00D47519">
              <w:rPr>
                <w:bCs/>
                <w:sz w:val="22"/>
                <w:szCs w:val="22"/>
              </w:rPr>
              <w:t xml:space="preserve">- учасників війни                         - </w:t>
            </w:r>
            <w:r w:rsidR="002C3711" w:rsidRPr="00D47519">
              <w:rPr>
                <w:bCs/>
                <w:sz w:val="22"/>
                <w:szCs w:val="22"/>
              </w:rPr>
              <w:t>228 (2016 р. - 74; 2017 р. - 64; 2018 р. - 90)</w:t>
            </w:r>
            <w:r w:rsidRPr="00D47519">
              <w:rPr>
                <w:bCs/>
                <w:sz w:val="22"/>
                <w:szCs w:val="22"/>
              </w:rPr>
              <w:t>;</w:t>
            </w:r>
          </w:p>
          <w:p w:rsidR="009651B3" w:rsidRPr="00D47519" w:rsidRDefault="009651B3" w:rsidP="009651B3">
            <w:pPr>
              <w:ind w:right="-148"/>
              <w:jc w:val="both"/>
              <w:rPr>
                <w:bCs/>
                <w:sz w:val="22"/>
                <w:szCs w:val="22"/>
              </w:rPr>
            </w:pPr>
            <w:r w:rsidRPr="00D47519">
              <w:rPr>
                <w:bCs/>
                <w:sz w:val="22"/>
                <w:szCs w:val="22"/>
              </w:rPr>
              <w:t xml:space="preserve">- осіб, прирівняних по пільгах   - </w:t>
            </w:r>
            <w:r w:rsidR="002C3711" w:rsidRPr="00D47519">
              <w:rPr>
                <w:bCs/>
                <w:sz w:val="22"/>
                <w:szCs w:val="22"/>
              </w:rPr>
              <w:t>155 (2016 р. - 57; 2017 р. - 53; 2018 р. - 45)</w:t>
            </w:r>
            <w:r w:rsidRPr="00D47519">
              <w:rPr>
                <w:bCs/>
                <w:sz w:val="22"/>
                <w:szCs w:val="22"/>
              </w:rPr>
              <w:t>.</w:t>
            </w:r>
          </w:p>
          <w:p w:rsidR="009651B3" w:rsidRPr="00D47519" w:rsidRDefault="004928C6" w:rsidP="009651B3">
            <w:pPr>
              <w:ind w:right="-148"/>
              <w:jc w:val="both"/>
              <w:rPr>
                <w:bCs/>
                <w:sz w:val="22"/>
                <w:szCs w:val="22"/>
              </w:rPr>
            </w:pPr>
            <w:r w:rsidRPr="00D47519">
              <w:rPr>
                <w:bCs/>
                <w:sz w:val="22"/>
                <w:szCs w:val="22"/>
              </w:rPr>
              <w:t>К</w:t>
            </w:r>
            <w:r w:rsidR="009651B3" w:rsidRPr="00D47519">
              <w:rPr>
                <w:bCs/>
                <w:sz w:val="22"/>
                <w:szCs w:val="22"/>
              </w:rPr>
              <w:t>омплексно оглянуто:</w:t>
            </w:r>
          </w:p>
          <w:p w:rsidR="009651B3" w:rsidRPr="00D47519" w:rsidRDefault="009651B3" w:rsidP="009651B3">
            <w:pPr>
              <w:ind w:right="-148"/>
              <w:jc w:val="both"/>
              <w:rPr>
                <w:bCs/>
                <w:sz w:val="22"/>
                <w:szCs w:val="22"/>
              </w:rPr>
            </w:pPr>
            <w:r w:rsidRPr="00D47519">
              <w:rPr>
                <w:bCs/>
                <w:sz w:val="22"/>
                <w:szCs w:val="22"/>
              </w:rPr>
              <w:t xml:space="preserve"> - учасників бойових дій          -   </w:t>
            </w:r>
            <w:r w:rsidR="002C3711" w:rsidRPr="00D47519">
              <w:rPr>
                <w:bCs/>
                <w:sz w:val="22"/>
                <w:szCs w:val="22"/>
              </w:rPr>
              <w:t>4619 (2016 р. - 1679; 2017 р. - 1484; 2018 р. - 1456)</w:t>
            </w:r>
            <w:r w:rsidRPr="00D47519">
              <w:rPr>
                <w:bCs/>
                <w:sz w:val="22"/>
                <w:szCs w:val="22"/>
              </w:rPr>
              <w:t xml:space="preserve">;     </w:t>
            </w:r>
          </w:p>
          <w:p w:rsidR="009651B3" w:rsidRPr="00D47519" w:rsidRDefault="009651B3" w:rsidP="009651B3">
            <w:pPr>
              <w:ind w:right="-148"/>
              <w:jc w:val="both"/>
              <w:rPr>
                <w:bCs/>
                <w:sz w:val="22"/>
                <w:szCs w:val="22"/>
              </w:rPr>
            </w:pPr>
            <w:r w:rsidRPr="00D47519">
              <w:rPr>
                <w:bCs/>
                <w:sz w:val="22"/>
                <w:szCs w:val="22"/>
              </w:rPr>
              <w:t xml:space="preserve">- учасників війни        </w:t>
            </w:r>
            <w:r w:rsidRPr="00D47519">
              <w:rPr>
                <w:bCs/>
                <w:sz w:val="22"/>
                <w:szCs w:val="22"/>
              </w:rPr>
              <w:tab/>
              <w:t xml:space="preserve">     </w:t>
            </w:r>
            <w:r w:rsidR="002C3711" w:rsidRPr="00D47519">
              <w:rPr>
                <w:bCs/>
                <w:sz w:val="22"/>
                <w:szCs w:val="22"/>
              </w:rPr>
              <w:t xml:space="preserve">        </w:t>
            </w:r>
            <w:r w:rsidRPr="00D47519">
              <w:rPr>
                <w:bCs/>
                <w:sz w:val="22"/>
                <w:szCs w:val="22"/>
              </w:rPr>
              <w:t xml:space="preserve">-   </w:t>
            </w:r>
            <w:r w:rsidR="002C3711" w:rsidRPr="00D47519">
              <w:rPr>
                <w:bCs/>
                <w:sz w:val="22"/>
                <w:szCs w:val="22"/>
              </w:rPr>
              <w:t>6161 (2016 р. - 2580; 2017 р. - 1865; 2018 р. - 1716);</w:t>
            </w:r>
          </w:p>
          <w:p w:rsidR="009651B3" w:rsidRPr="00D47519" w:rsidRDefault="009651B3" w:rsidP="009651B3">
            <w:pPr>
              <w:ind w:right="-148"/>
              <w:jc w:val="both"/>
              <w:rPr>
                <w:bCs/>
                <w:sz w:val="22"/>
                <w:szCs w:val="22"/>
              </w:rPr>
            </w:pPr>
            <w:r w:rsidRPr="00D47519">
              <w:rPr>
                <w:bCs/>
                <w:sz w:val="22"/>
                <w:szCs w:val="22"/>
              </w:rPr>
              <w:t xml:space="preserve">- осіб, прирівняних по пільгах -  </w:t>
            </w:r>
            <w:r w:rsidR="004D0C58" w:rsidRPr="00D47519">
              <w:rPr>
                <w:bCs/>
                <w:sz w:val="22"/>
                <w:szCs w:val="22"/>
              </w:rPr>
              <w:t>2804</w:t>
            </w:r>
            <w:r w:rsidR="002C3711" w:rsidRPr="00D47519">
              <w:rPr>
                <w:bCs/>
                <w:sz w:val="22"/>
                <w:szCs w:val="22"/>
              </w:rPr>
              <w:t xml:space="preserve"> (2016 р. - 1099; 2017 р. - 870; 2018 р. - 835).</w:t>
            </w:r>
          </w:p>
          <w:p w:rsidR="009651B3" w:rsidRPr="00D47519" w:rsidRDefault="009651B3" w:rsidP="009651B3">
            <w:pPr>
              <w:ind w:right="-148"/>
              <w:jc w:val="both"/>
              <w:rPr>
                <w:bCs/>
                <w:sz w:val="22"/>
                <w:szCs w:val="22"/>
              </w:rPr>
            </w:pPr>
            <w:r w:rsidRPr="00D47519">
              <w:rPr>
                <w:bCs/>
                <w:sz w:val="22"/>
                <w:szCs w:val="22"/>
              </w:rPr>
              <w:t>Отримали амбулаторне лікування:</w:t>
            </w:r>
          </w:p>
          <w:p w:rsidR="009651B3" w:rsidRPr="00D47519" w:rsidRDefault="009651B3" w:rsidP="009651B3">
            <w:pPr>
              <w:ind w:right="-148"/>
              <w:jc w:val="both"/>
              <w:rPr>
                <w:bCs/>
                <w:sz w:val="22"/>
                <w:szCs w:val="22"/>
              </w:rPr>
            </w:pPr>
            <w:r w:rsidRPr="00D47519">
              <w:rPr>
                <w:bCs/>
                <w:sz w:val="22"/>
                <w:szCs w:val="22"/>
              </w:rPr>
              <w:t xml:space="preserve">- учасники бойових дій            -    </w:t>
            </w:r>
            <w:r w:rsidR="004D0C58" w:rsidRPr="00D47519">
              <w:rPr>
                <w:bCs/>
                <w:sz w:val="22"/>
                <w:szCs w:val="22"/>
              </w:rPr>
              <w:t xml:space="preserve">4331 (2016 р. - </w:t>
            </w:r>
            <w:r w:rsidR="004D0C58" w:rsidRPr="00D47519">
              <w:rPr>
                <w:sz w:val="22"/>
                <w:szCs w:val="22"/>
              </w:rPr>
              <w:t>1504</w:t>
            </w:r>
            <w:r w:rsidR="004D0C58" w:rsidRPr="00D47519">
              <w:rPr>
                <w:bCs/>
                <w:sz w:val="22"/>
                <w:szCs w:val="22"/>
              </w:rPr>
              <w:t>; 2017 р. - 1452; 2018 р. - 1375);</w:t>
            </w:r>
          </w:p>
          <w:p w:rsidR="009651B3" w:rsidRPr="00D47519" w:rsidRDefault="009651B3" w:rsidP="009651B3">
            <w:pPr>
              <w:ind w:right="-148"/>
              <w:jc w:val="both"/>
              <w:rPr>
                <w:bCs/>
                <w:sz w:val="22"/>
                <w:szCs w:val="22"/>
              </w:rPr>
            </w:pPr>
            <w:r w:rsidRPr="00D47519">
              <w:rPr>
                <w:bCs/>
                <w:sz w:val="22"/>
                <w:szCs w:val="22"/>
              </w:rPr>
              <w:t xml:space="preserve">- учасників війни                      -    </w:t>
            </w:r>
            <w:r w:rsidR="004D0C58" w:rsidRPr="00D47519">
              <w:rPr>
                <w:bCs/>
                <w:sz w:val="22"/>
                <w:szCs w:val="22"/>
              </w:rPr>
              <w:t>5705 (2016 р. - 2229; 2017 р. - 1788; 2018 р. - 1688);</w:t>
            </w:r>
            <w:r w:rsidRPr="00D47519">
              <w:rPr>
                <w:bCs/>
                <w:sz w:val="22"/>
                <w:szCs w:val="22"/>
              </w:rPr>
              <w:t xml:space="preserve">      </w:t>
            </w:r>
          </w:p>
          <w:p w:rsidR="009651B3" w:rsidRPr="00D47519" w:rsidRDefault="009651B3" w:rsidP="009651B3">
            <w:pPr>
              <w:ind w:right="-148" w:firstLine="252"/>
              <w:jc w:val="both"/>
              <w:rPr>
                <w:bCs/>
                <w:sz w:val="22"/>
                <w:szCs w:val="22"/>
              </w:rPr>
            </w:pPr>
            <w:r w:rsidRPr="00D47519">
              <w:rPr>
                <w:bCs/>
                <w:sz w:val="22"/>
                <w:szCs w:val="22"/>
              </w:rPr>
              <w:t xml:space="preserve">- осіб, прирівняних по пільгах -   </w:t>
            </w:r>
            <w:r w:rsidR="004D0C58" w:rsidRPr="00D47519">
              <w:rPr>
                <w:bCs/>
                <w:sz w:val="22"/>
                <w:szCs w:val="22"/>
              </w:rPr>
              <w:t>2594 (2016 р. - 970; 2017 р. - 827; 2018 р. - 797).</w:t>
            </w:r>
            <w:r w:rsidRPr="00D47519">
              <w:rPr>
                <w:bCs/>
                <w:sz w:val="22"/>
                <w:szCs w:val="22"/>
              </w:rPr>
              <w:t xml:space="preserve">  </w:t>
            </w:r>
          </w:p>
          <w:p w:rsidR="009651B3" w:rsidRPr="00D47519" w:rsidRDefault="009651B3" w:rsidP="009651B3">
            <w:pPr>
              <w:ind w:right="-148"/>
              <w:jc w:val="both"/>
              <w:rPr>
                <w:bCs/>
                <w:sz w:val="22"/>
                <w:szCs w:val="22"/>
              </w:rPr>
            </w:pPr>
            <w:r w:rsidRPr="00D47519">
              <w:rPr>
                <w:bCs/>
                <w:sz w:val="22"/>
                <w:szCs w:val="22"/>
              </w:rPr>
              <w:t>Стаціонарно оздоровлено:</w:t>
            </w:r>
          </w:p>
          <w:p w:rsidR="009651B3" w:rsidRPr="00D47519" w:rsidRDefault="009651B3" w:rsidP="009651B3">
            <w:pPr>
              <w:ind w:right="-148"/>
              <w:jc w:val="both"/>
              <w:rPr>
                <w:bCs/>
                <w:sz w:val="22"/>
                <w:szCs w:val="22"/>
              </w:rPr>
            </w:pPr>
            <w:r w:rsidRPr="00D47519">
              <w:rPr>
                <w:bCs/>
                <w:sz w:val="22"/>
                <w:szCs w:val="22"/>
              </w:rPr>
              <w:t xml:space="preserve">- учасники бойових дій            -   </w:t>
            </w:r>
            <w:r w:rsidR="00EE0AB4" w:rsidRPr="00D47519">
              <w:rPr>
                <w:bCs/>
                <w:sz w:val="22"/>
                <w:szCs w:val="22"/>
              </w:rPr>
              <w:t>2725</w:t>
            </w:r>
            <w:r w:rsidR="004D0C58" w:rsidRPr="00D47519">
              <w:rPr>
                <w:bCs/>
                <w:sz w:val="22"/>
                <w:szCs w:val="22"/>
              </w:rPr>
              <w:t xml:space="preserve"> (2016 р. - </w:t>
            </w:r>
            <w:r w:rsidR="00EE0AB4" w:rsidRPr="00D47519">
              <w:rPr>
                <w:bCs/>
                <w:sz w:val="22"/>
                <w:szCs w:val="22"/>
              </w:rPr>
              <w:t>1084</w:t>
            </w:r>
            <w:r w:rsidR="004D0C58" w:rsidRPr="00D47519">
              <w:rPr>
                <w:bCs/>
                <w:sz w:val="22"/>
                <w:szCs w:val="22"/>
              </w:rPr>
              <w:t xml:space="preserve">; 2017 р. - 758; 2018 р. - </w:t>
            </w:r>
            <w:r w:rsidR="00EE0AB4" w:rsidRPr="00D47519">
              <w:rPr>
                <w:bCs/>
                <w:sz w:val="22"/>
                <w:szCs w:val="22"/>
              </w:rPr>
              <w:t>883</w:t>
            </w:r>
            <w:r w:rsidR="004D0C58" w:rsidRPr="00D47519">
              <w:rPr>
                <w:bCs/>
                <w:sz w:val="22"/>
                <w:szCs w:val="22"/>
              </w:rPr>
              <w:t>)</w:t>
            </w:r>
            <w:r w:rsidRPr="00D47519">
              <w:rPr>
                <w:bCs/>
                <w:sz w:val="22"/>
                <w:szCs w:val="22"/>
              </w:rPr>
              <w:t>;</w:t>
            </w:r>
          </w:p>
          <w:p w:rsidR="009651B3" w:rsidRPr="00D47519" w:rsidRDefault="009651B3" w:rsidP="009651B3">
            <w:pPr>
              <w:ind w:right="-148"/>
              <w:jc w:val="both"/>
              <w:rPr>
                <w:bCs/>
                <w:sz w:val="22"/>
                <w:szCs w:val="22"/>
              </w:rPr>
            </w:pPr>
            <w:r w:rsidRPr="00D47519">
              <w:rPr>
                <w:bCs/>
                <w:sz w:val="22"/>
                <w:szCs w:val="22"/>
              </w:rPr>
              <w:t xml:space="preserve">- учасників війни                     </w:t>
            </w:r>
            <w:r w:rsidR="008D4A30" w:rsidRPr="00D47519">
              <w:rPr>
                <w:bCs/>
                <w:sz w:val="22"/>
                <w:szCs w:val="22"/>
              </w:rPr>
              <w:t xml:space="preserve"> </w:t>
            </w:r>
            <w:r w:rsidRPr="00D47519">
              <w:rPr>
                <w:bCs/>
                <w:sz w:val="22"/>
                <w:szCs w:val="22"/>
              </w:rPr>
              <w:t xml:space="preserve">-   </w:t>
            </w:r>
            <w:r w:rsidR="008D4A30" w:rsidRPr="00D47519">
              <w:rPr>
                <w:bCs/>
                <w:sz w:val="22"/>
                <w:szCs w:val="22"/>
              </w:rPr>
              <w:t>2410</w:t>
            </w:r>
            <w:r w:rsidR="00EE0AB4" w:rsidRPr="00D47519">
              <w:rPr>
                <w:bCs/>
                <w:sz w:val="22"/>
                <w:szCs w:val="22"/>
              </w:rPr>
              <w:t xml:space="preserve"> </w:t>
            </w:r>
            <w:r w:rsidR="008D4A30" w:rsidRPr="00D47519">
              <w:rPr>
                <w:bCs/>
                <w:sz w:val="22"/>
                <w:szCs w:val="22"/>
              </w:rPr>
              <w:t xml:space="preserve">(2016 р. - </w:t>
            </w:r>
            <w:r w:rsidR="008D4A30" w:rsidRPr="00D47519">
              <w:rPr>
                <w:sz w:val="22"/>
                <w:szCs w:val="22"/>
              </w:rPr>
              <w:t>1094</w:t>
            </w:r>
            <w:r w:rsidR="008D4A30" w:rsidRPr="00D47519">
              <w:rPr>
                <w:bCs/>
                <w:sz w:val="22"/>
                <w:szCs w:val="22"/>
              </w:rPr>
              <w:t>; 2017 р. - 672; 2018 р. - 644);</w:t>
            </w:r>
            <w:r w:rsidRPr="00D47519">
              <w:rPr>
                <w:bCs/>
                <w:sz w:val="22"/>
                <w:szCs w:val="22"/>
              </w:rPr>
              <w:t xml:space="preserve">      </w:t>
            </w:r>
          </w:p>
          <w:p w:rsidR="009651B3" w:rsidRPr="00D47519" w:rsidRDefault="009651B3" w:rsidP="009651B3">
            <w:pPr>
              <w:ind w:right="-148"/>
              <w:jc w:val="both"/>
              <w:rPr>
                <w:bCs/>
                <w:sz w:val="22"/>
                <w:szCs w:val="22"/>
              </w:rPr>
            </w:pPr>
            <w:r w:rsidRPr="00D47519">
              <w:rPr>
                <w:bCs/>
                <w:sz w:val="22"/>
                <w:szCs w:val="22"/>
              </w:rPr>
              <w:t xml:space="preserve">- осіб, прирівняних по пільгах -  </w:t>
            </w:r>
            <w:r w:rsidR="008D4A30" w:rsidRPr="00D47519">
              <w:rPr>
                <w:bCs/>
                <w:sz w:val="22"/>
                <w:szCs w:val="22"/>
              </w:rPr>
              <w:t>1305 (2016 р. - 575; 2017 р. - 359; 2018 р. - 371).</w:t>
            </w:r>
          </w:p>
          <w:p w:rsidR="009651B3" w:rsidRPr="00D47519" w:rsidRDefault="009651B3" w:rsidP="009651B3">
            <w:pPr>
              <w:pStyle w:val="30"/>
              <w:spacing w:after="0"/>
              <w:ind w:left="0" w:firstLine="249"/>
              <w:jc w:val="both"/>
              <w:rPr>
                <w:b/>
                <w:sz w:val="22"/>
                <w:szCs w:val="22"/>
              </w:rPr>
            </w:pPr>
            <w:r w:rsidRPr="00D47519">
              <w:rPr>
                <w:b/>
                <w:sz w:val="22"/>
                <w:szCs w:val="22"/>
              </w:rPr>
              <w:t>2. Медичне обслуговування інвалідів загального захворювання (доросле населення)</w:t>
            </w:r>
          </w:p>
          <w:p w:rsidR="008D4A30" w:rsidRPr="00D47519" w:rsidRDefault="008D4A30" w:rsidP="008D4A30">
            <w:pPr>
              <w:pStyle w:val="30"/>
              <w:spacing w:after="0"/>
              <w:ind w:left="0" w:firstLine="249"/>
              <w:jc w:val="both"/>
              <w:rPr>
                <w:sz w:val="22"/>
                <w:szCs w:val="22"/>
              </w:rPr>
            </w:pPr>
            <w:r w:rsidRPr="00D47519">
              <w:rPr>
                <w:sz w:val="22"/>
                <w:szCs w:val="22"/>
              </w:rPr>
              <w:t xml:space="preserve">На території міста на обліку у медичних працівників знаходились: </w:t>
            </w:r>
          </w:p>
          <w:p w:rsidR="008D4A30" w:rsidRPr="00D47519" w:rsidRDefault="008D4A30" w:rsidP="008D4A30">
            <w:pPr>
              <w:pStyle w:val="30"/>
              <w:spacing w:after="0"/>
              <w:ind w:left="0" w:firstLine="249"/>
              <w:jc w:val="both"/>
              <w:rPr>
                <w:sz w:val="22"/>
                <w:szCs w:val="22"/>
              </w:rPr>
            </w:pPr>
            <w:r w:rsidRPr="00D47519">
              <w:rPr>
                <w:b/>
                <w:sz w:val="22"/>
                <w:szCs w:val="22"/>
              </w:rPr>
              <w:t>у 2016 р.</w:t>
            </w:r>
            <w:r w:rsidRPr="00D47519">
              <w:rPr>
                <w:sz w:val="22"/>
                <w:szCs w:val="22"/>
              </w:rPr>
              <w:t xml:space="preserve"> </w:t>
            </w:r>
            <w:r w:rsidR="004D0B2D">
              <w:rPr>
                <w:sz w:val="22"/>
                <w:szCs w:val="22"/>
              </w:rPr>
              <w:t>–</w:t>
            </w:r>
            <w:r w:rsidRPr="00D47519">
              <w:rPr>
                <w:sz w:val="22"/>
                <w:szCs w:val="22"/>
              </w:rPr>
              <w:t xml:space="preserve"> 12</w:t>
            </w:r>
            <w:r w:rsidR="004D0B2D">
              <w:rPr>
                <w:sz w:val="22"/>
                <w:szCs w:val="22"/>
              </w:rPr>
              <w:t xml:space="preserve"> </w:t>
            </w:r>
            <w:r w:rsidRPr="00D47519">
              <w:rPr>
                <w:sz w:val="22"/>
                <w:szCs w:val="22"/>
              </w:rPr>
              <w:t>595 осіб з інвалідністю загального захворювання. В т.ч. осіб з інвалідністю І групи – 1610, ІІ – 4478,  ІІІ – 6512;</w:t>
            </w:r>
          </w:p>
          <w:p w:rsidR="008D4A30" w:rsidRPr="00D47519" w:rsidRDefault="008D4A30" w:rsidP="008D4A30">
            <w:pPr>
              <w:ind w:firstLine="249"/>
              <w:jc w:val="both"/>
              <w:rPr>
                <w:sz w:val="22"/>
                <w:szCs w:val="22"/>
              </w:rPr>
            </w:pPr>
            <w:r w:rsidRPr="00D47519">
              <w:rPr>
                <w:b/>
                <w:sz w:val="22"/>
                <w:szCs w:val="22"/>
              </w:rPr>
              <w:t>у 2017 р.</w:t>
            </w:r>
            <w:r w:rsidRPr="00D47519">
              <w:rPr>
                <w:sz w:val="22"/>
                <w:szCs w:val="22"/>
              </w:rPr>
              <w:t xml:space="preserve"> </w:t>
            </w:r>
            <w:r w:rsidR="004D0B2D">
              <w:rPr>
                <w:sz w:val="22"/>
                <w:szCs w:val="22"/>
              </w:rPr>
              <w:t>–</w:t>
            </w:r>
            <w:r w:rsidRPr="00D47519">
              <w:rPr>
                <w:sz w:val="22"/>
                <w:szCs w:val="22"/>
              </w:rPr>
              <w:t xml:space="preserve"> 12</w:t>
            </w:r>
            <w:r w:rsidR="004D0B2D">
              <w:rPr>
                <w:sz w:val="22"/>
                <w:szCs w:val="22"/>
              </w:rPr>
              <w:t xml:space="preserve"> </w:t>
            </w:r>
            <w:r w:rsidRPr="00D47519">
              <w:rPr>
                <w:sz w:val="22"/>
                <w:szCs w:val="22"/>
              </w:rPr>
              <w:t>523 осіб з інвалідністю загального захворювання. В т.ч. осіб з інвалідністю І групи – 1565, ІІ – 4361,  ІІІ – 6597;</w:t>
            </w:r>
          </w:p>
          <w:p w:rsidR="003C48DE" w:rsidRPr="00D47519" w:rsidRDefault="003C48DE" w:rsidP="003C48DE">
            <w:pPr>
              <w:ind w:firstLine="249"/>
              <w:jc w:val="both"/>
              <w:rPr>
                <w:sz w:val="22"/>
                <w:szCs w:val="22"/>
              </w:rPr>
            </w:pPr>
            <w:r w:rsidRPr="00D47519">
              <w:rPr>
                <w:b/>
                <w:sz w:val="22"/>
                <w:szCs w:val="22"/>
              </w:rPr>
              <w:t>у 201</w:t>
            </w:r>
            <w:r w:rsidR="00431BEA" w:rsidRPr="00D47519">
              <w:rPr>
                <w:b/>
                <w:sz w:val="22"/>
                <w:szCs w:val="22"/>
              </w:rPr>
              <w:t>8</w:t>
            </w:r>
            <w:r w:rsidRPr="00D47519">
              <w:rPr>
                <w:b/>
                <w:sz w:val="22"/>
                <w:szCs w:val="22"/>
              </w:rPr>
              <w:t xml:space="preserve"> р.</w:t>
            </w:r>
            <w:r w:rsidRPr="00D47519">
              <w:rPr>
                <w:sz w:val="22"/>
                <w:szCs w:val="22"/>
              </w:rPr>
              <w:t xml:space="preserve"> </w:t>
            </w:r>
            <w:r w:rsidR="004D0B2D">
              <w:rPr>
                <w:sz w:val="22"/>
                <w:szCs w:val="22"/>
              </w:rPr>
              <w:t>–</w:t>
            </w:r>
            <w:r w:rsidRPr="00D47519">
              <w:rPr>
                <w:sz w:val="22"/>
                <w:szCs w:val="22"/>
              </w:rPr>
              <w:t xml:space="preserve"> 12</w:t>
            </w:r>
            <w:r w:rsidR="004D0B2D">
              <w:rPr>
                <w:sz w:val="22"/>
                <w:szCs w:val="22"/>
              </w:rPr>
              <w:t xml:space="preserve"> </w:t>
            </w:r>
            <w:r w:rsidRPr="00D47519">
              <w:rPr>
                <w:sz w:val="22"/>
                <w:szCs w:val="22"/>
              </w:rPr>
              <w:t>647 осіб з інвалідністю загального захворювання. В т.ч. осіб з інвалідністю І групи – 1476, ІІ – 4568,  ІІІ – 6602.</w:t>
            </w:r>
          </w:p>
          <w:p w:rsidR="003C48DE" w:rsidRPr="00D47519" w:rsidRDefault="008D4A30" w:rsidP="008D4A30">
            <w:pPr>
              <w:ind w:firstLine="249"/>
              <w:jc w:val="both"/>
              <w:rPr>
                <w:sz w:val="22"/>
                <w:szCs w:val="22"/>
              </w:rPr>
            </w:pPr>
            <w:r w:rsidRPr="00D47519">
              <w:rPr>
                <w:sz w:val="22"/>
                <w:szCs w:val="22"/>
              </w:rPr>
              <w:t>На пільгові рецепти інвалідам загального захворювання витрачено</w:t>
            </w:r>
            <w:r w:rsidR="003C48DE" w:rsidRPr="00D47519">
              <w:rPr>
                <w:sz w:val="22"/>
                <w:szCs w:val="22"/>
              </w:rPr>
              <w:t>:</w:t>
            </w:r>
          </w:p>
          <w:p w:rsidR="008D4A30" w:rsidRPr="00D47519" w:rsidRDefault="00431BEA" w:rsidP="008D4A30">
            <w:pPr>
              <w:ind w:firstLine="249"/>
              <w:jc w:val="both"/>
              <w:rPr>
                <w:sz w:val="22"/>
                <w:szCs w:val="22"/>
              </w:rPr>
            </w:pPr>
            <w:r w:rsidRPr="00D47519">
              <w:rPr>
                <w:b/>
                <w:sz w:val="22"/>
                <w:szCs w:val="22"/>
              </w:rPr>
              <w:t>у 2016 р.</w:t>
            </w:r>
            <w:r w:rsidRPr="00D47519">
              <w:rPr>
                <w:sz w:val="22"/>
                <w:szCs w:val="22"/>
              </w:rPr>
              <w:t xml:space="preserve"> </w:t>
            </w:r>
            <w:r w:rsidR="004D0B2D">
              <w:rPr>
                <w:sz w:val="22"/>
                <w:szCs w:val="22"/>
              </w:rPr>
              <w:t>–</w:t>
            </w:r>
            <w:r w:rsidRPr="00D47519">
              <w:rPr>
                <w:sz w:val="22"/>
                <w:szCs w:val="22"/>
              </w:rPr>
              <w:t xml:space="preserve"> </w:t>
            </w:r>
            <w:r w:rsidR="008D4A30" w:rsidRPr="00D47519">
              <w:rPr>
                <w:bCs/>
                <w:sz w:val="22"/>
                <w:szCs w:val="22"/>
                <w:lang w:eastAsia="ru-RU"/>
              </w:rPr>
              <w:t xml:space="preserve">122,6 тис. </w:t>
            </w:r>
            <w:r w:rsidR="008D4A30" w:rsidRPr="00D47519">
              <w:rPr>
                <w:sz w:val="22"/>
                <w:szCs w:val="22"/>
              </w:rPr>
              <w:t>грн.</w:t>
            </w:r>
            <w:r w:rsidRPr="00D47519">
              <w:rPr>
                <w:sz w:val="22"/>
                <w:szCs w:val="22"/>
              </w:rPr>
              <w:t>;</w:t>
            </w:r>
          </w:p>
          <w:p w:rsidR="009651B3" w:rsidRPr="00D47519" w:rsidRDefault="00431BEA" w:rsidP="00431BEA">
            <w:pPr>
              <w:ind w:firstLine="249"/>
              <w:jc w:val="both"/>
              <w:rPr>
                <w:sz w:val="22"/>
                <w:szCs w:val="22"/>
              </w:rPr>
            </w:pPr>
            <w:r w:rsidRPr="00D47519">
              <w:rPr>
                <w:b/>
                <w:sz w:val="22"/>
                <w:szCs w:val="22"/>
              </w:rPr>
              <w:t>у 2017 р.</w:t>
            </w:r>
            <w:r w:rsidRPr="00D47519">
              <w:rPr>
                <w:sz w:val="22"/>
                <w:szCs w:val="22"/>
              </w:rPr>
              <w:t xml:space="preserve"> </w:t>
            </w:r>
            <w:r w:rsidR="004D0B2D">
              <w:rPr>
                <w:sz w:val="22"/>
                <w:szCs w:val="22"/>
              </w:rPr>
              <w:t>–</w:t>
            </w:r>
            <w:r w:rsidRPr="00D47519">
              <w:rPr>
                <w:bCs/>
                <w:sz w:val="22"/>
                <w:szCs w:val="22"/>
                <w:lang w:eastAsia="ru-RU"/>
              </w:rPr>
              <w:t xml:space="preserve"> </w:t>
            </w:r>
            <w:r w:rsidR="009651B3" w:rsidRPr="00D47519">
              <w:rPr>
                <w:bCs/>
                <w:sz w:val="22"/>
                <w:szCs w:val="22"/>
                <w:lang w:eastAsia="ru-RU"/>
              </w:rPr>
              <w:t xml:space="preserve">123,2 тис. </w:t>
            </w:r>
            <w:r w:rsidR="009651B3" w:rsidRPr="00D47519">
              <w:rPr>
                <w:sz w:val="22"/>
                <w:szCs w:val="22"/>
              </w:rPr>
              <w:t>грн.</w:t>
            </w:r>
            <w:r w:rsidRPr="00D47519">
              <w:rPr>
                <w:sz w:val="22"/>
                <w:szCs w:val="22"/>
              </w:rPr>
              <w:t>;</w:t>
            </w:r>
          </w:p>
          <w:p w:rsidR="00431BEA" w:rsidRPr="00D47519" w:rsidRDefault="00431BEA" w:rsidP="00431BEA">
            <w:pPr>
              <w:ind w:firstLine="249"/>
              <w:jc w:val="both"/>
              <w:rPr>
                <w:bCs/>
                <w:sz w:val="22"/>
                <w:szCs w:val="22"/>
                <w:lang w:eastAsia="ru-RU"/>
              </w:rPr>
            </w:pPr>
            <w:r w:rsidRPr="00D47519">
              <w:rPr>
                <w:b/>
                <w:sz w:val="22"/>
                <w:szCs w:val="22"/>
              </w:rPr>
              <w:t>у 2018 р.</w:t>
            </w:r>
            <w:r w:rsidRPr="00D47519">
              <w:rPr>
                <w:sz w:val="22"/>
                <w:szCs w:val="22"/>
              </w:rPr>
              <w:t xml:space="preserve"> </w:t>
            </w:r>
            <w:r w:rsidR="004D0B2D">
              <w:rPr>
                <w:sz w:val="22"/>
                <w:szCs w:val="22"/>
              </w:rPr>
              <w:t>–</w:t>
            </w:r>
            <w:r w:rsidRPr="00D47519">
              <w:rPr>
                <w:sz w:val="22"/>
                <w:szCs w:val="22"/>
              </w:rPr>
              <w:t xml:space="preserve"> 152,1 тис.грн.</w:t>
            </w:r>
          </w:p>
          <w:p w:rsidR="00A26C89" w:rsidRPr="00D47519" w:rsidRDefault="004659D5" w:rsidP="009651B3">
            <w:pPr>
              <w:ind w:firstLine="249"/>
              <w:jc w:val="both"/>
              <w:rPr>
                <w:bCs/>
                <w:sz w:val="22"/>
                <w:szCs w:val="22"/>
              </w:rPr>
            </w:pPr>
            <w:r w:rsidRPr="00D47519">
              <w:rPr>
                <w:bCs/>
                <w:sz w:val="22"/>
                <w:szCs w:val="22"/>
              </w:rPr>
              <w:t xml:space="preserve">Всього: </w:t>
            </w:r>
            <w:r w:rsidRPr="00D47519">
              <w:rPr>
                <w:b/>
                <w:bCs/>
                <w:sz w:val="22"/>
                <w:szCs w:val="22"/>
              </w:rPr>
              <w:t>у 2016-2018 р.р.</w:t>
            </w:r>
            <w:r w:rsidRPr="00D47519">
              <w:rPr>
                <w:bCs/>
                <w:sz w:val="22"/>
                <w:szCs w:val="22"/>
              </w:rPr>
              <w:t xml:space="preserve"> – 397,9 тис. грн.</w:t>
            </w:r>
          </w:p>
          <w:p w:rsidR="009651B3" w:rsidRPr="00D47519" w:rsidRDefault="009651B3" w:rsidP="009651B3">
            <w:pPr>
              <w:ind w:firstLine="249"/>
              <w:jc w:val="both"/>
              <w:rPr>
                <w:b/>
                <w:sz w:val="22"/>
                <w:szCs w:val="22"/>
              </w:rPr>
            </w:pPr>
            <w:r w:rsidRPr="00D47519">
              <w:rPr>
                <w:b/>
                <w:sz w:val="22"/>
                <w:szCs w:val="22"/>
              </w:rPr>
              <w:t>3. Медичне обслуговування сиріт, дітей з малозабезпечених та багатодітних родин</w:t>
            </w:r>
          </w:p>
          <w:p w:rsidR="001213EC" w:rsidRPr="00D47519" w:rsidRDefault="001213EC" w:rsidP="001213EC">
            <w:pPr>
              <w:tabs>
                <w:tab w:val="left" w:pos="360"/>
                <w:tab w:val="left" w:pos="9000"/>
              </w:tabs>
              <w:ind w:right="-1" w:firstLine="252"/>
              <w:jc w:val="both"/>
              <w:rPr>
                <w:color w:val="000000"/>
                <w:sz w:val="22"/>
                <w:szCs w:val="22"/>
              </w:rPr>
            </w:pPr>
            <w:r w:rsidRPr="00D47519">
              <w:rPr>
                <w:b/>
                <w:bCs/>
                <w:sz w:val="22"/>
                <w:szCs w:val="22"/>
              </w:rPr>
              <w:t>Станом на 01.01.2017 року</w:t>
            </w:r>
            <w:r w:rsidRPr="00D47519">
              <w:rPr>
                <w:sz w:val="22"/>
                <w:szCs w:val="22"/>
              </w:rPr>
              <w:t xml:space="preserve"> під наглядом медичних працівників </w:t>
            </w:r>
            <w:r w:rsidRPr="00D47519">
              <w:rPr>
                <w:color w:val="000000"/>
                <w:sz w:val="22"/>
                <w:szCs w:val="22"/>
              </w:rPr>
              <w:t xml:space="preserve">перебуває 716 дітей-інвалідів та 119 дитини-сироти. В 2016 році серед дітей-інвалідів амбулаторне лікування отримало 734 особи, лікувалося стаціонарно 416 дітей, оздоровлено санаторно-курортно 48 дітей, отримали реабілітаційне лікування 278 дітей, перебували в оздоровчих таборах 16 дітей.  До  дітей-інвалідів здійснено 2829 активних відвідувань лікарями та 2713 медсестрами. </w:t>
            </w:r>
          </w:p>
          <w:p w:rsidR="001213EC" w:rsidRPr="00D47519" w:rsidRDefault="001213EC" w:rsidP="001213EC">
            <w:pPr>
              <w:tabs>
                <w:tab w:val="left" w:pos="9000"/>
              </w:tabs>
              <w:ind w:right="-1" w:firstLine="252"/>
              <w:jc w:val="both"/>
              <w:rPr>
                <w:color w:val="000000"/>
                <w:sz w:val="22"/>
                <w:szCs w:val="22"/>
              </w:rPr>
            </w:pPr>
            <w:r w:rsidRPr="00D47519">
              <w:rPr>
                <w:color w:val="000000"/>
                <w:sz w:val="22"/>
                <w:szCs w:val="22"/>
              </w:rPr>
              <w:t xml:space="preserve"> Серед дітей-сиріт амбулаторно оздоровлено 124 особи, стаціонарно проліковано 8 дітей, 10 дітей оздоровлено санаторно-курортно, 27 - в оздоровчих таборах, 1 дитина отримала реабілітаційне лікування. До дітей-сиріт здійснено 476 активних відвідувань лікарями та 533 медсестрами.</w:t>
            </w:r>
          </w:p>
          <w:p w:rsidR="001213EC" w:rsidRPr="00D47519" w:rsidRDefault="001213EC" w:rsidP="001213EC">
            <w:pPr>
              <w:ind w:firstLine="252"/>
              <w:jc w:val="both"/>
              <w:rPr>
                <w:b/>
                <w:bCs/>
                <w:sz w:val="22"/>
                <w:szCs w:val="22"/>
              </w:rPr>
            </w:pPr>
            <w:r w:rsidRPr="00D47519">
              <w:rPr>
                <w:b/>
                <w:bCs/>
                <w:sz w:val="22"/>
                <w:szCs w:val="22"/>
              </w:rPr>
              <w:t>Станом на 01.01.2018 року</w:t>
            </w:r>
            <w:r w:rsidRPr="00D47519">
              <w:rPr>
                <w:sz w:val="22"/>
                <w:szCs w:val="22"/>
              </w:rPr>
              <w:t xml:space="preserve"> під наглядом медичних працівників перебуває та 135 дітей сиріт.</w:t>
            </w:r>
          </w:p>
          <w:p w:rsidR="001213EC" w:rsidRPr="00D47519" w:rsidRDefault="001213EC" w:rsidP="001213EC">
            <w:pPr>
              <w:tabs>
                <w:tab w:val="left" w:pos="567"/>
                <w:tab w:val="left" w:pos="709"/>
                <w:tab w:val="left" w:pos="9000"/>
                <w:tab w:val="left" w:pos="9356"/>
              </w:tabs>
              <w:ind w:right="-1" w:firstLine="252"/>
              <w:jc w:val="both"/>
              <w:rPr>
                <w:sz w:val="22"/>
                <w:szCs w:val="22"/>
              </w:rPr>
            </w:pPr>
            <w:r w:rsidRPr="00D47519">
              <w:rPr>
                <w:sz w:val="22"/>
                <w:szCs w:val="22"/>
              </w:rPr>
              <w:t>За звітний період лабораторно обстежено та оглянуто вузькими спеціалістами 136 дітей сиріт, амбулаторно оздоровлено 142 дитини, стаціонарно проліковано 20 дітей, оздоровлено санаторно-курортно 13 дітей, 1 дитина отримала реабілітаційне лікування, перебувало в оздоровчих таборах 30 дітей. До дітей сиріт здійснено 583 активних відвідувань лікарями та 610 медичними сестрами.</w:t>
            </w:r>
          </w:p>
          <w:p w:rsidR="001213EC" w:rsidRPr="00D47519" w:rsidRDefault="001213EC" w:rsidP="001213EC">
            <w:pPr>
              <w:tabs>
                <w:tab w:val="left" w:pos="360"/>
                <w:tab w:val="left" w:pos="567"/>
                <w:tab w:val="left" w:pos="709"/>
                <w:tab w:val="left" w:pos="1843"/>
                <w:tab w:val="left" w:pos="9000"/>
                <w:tab w:val="left" w:pos="9356"/>
              </w:tabs>
              <w:ind w:right="-1" w:firstLine="252"/>
              <w:jc w:val="both"/>
              <w:rPr>
                <w:sz w:val="22"/>
                <w:szCs w:val="22"/>
              </w:rPr>
            </w:pPr>
            <w:r w:rsidRPr="00D47519">
              <w:rPr>
                <w:b/>
                <w:bCs/>
                <w:sz w:val="22"/>
                <w:szCs w:val="22"/>
              </w:rPr>
              <w:t>Станом на 01.01.2019 року</w:t>
            </w:r>
            <w:r w:rsidRPr="00D47519">
              <w:rPr>
                <w:sz w:val="22"/>
                <w:szCs w:val="22"/>
              </w:rPr>
              <w:t xml:space="preserve"> під наглядом медичних працівників перебуває 134 дитини сироти. </w:t>
            </w:r>
          </w:p>
          <w:p w:rsidR="001213EC" w:rsidRPr="00D47519" w:rsidRDefault="001213EC" w:rsidP="001213EC">
            <w:pPr>
              <w:tabs>
                <w:tab w:val="left" w:pos="567"/>
                <w:tab w:val="left" w:pos="709"/>
                <w:tab w:val="left" w:pos="1843"/>
                <w:tab w:val="left" w:pos="9000"/>
                <w:tab w:val="left" w:pos="9356"/>
              </w:tabs>
              <w:ind w:right="-1" w:firstLine="252"/>
              <w:jc w:val="both"/>
              <w:rPr>
                <w:sz w:val="22"/>
                <w:szCs w:val="22"/>
              </w:rPr>
            </w:pPr>
            <w:r w:rsidRPr="00D47519">
              <w:rPr>
                <w:sz w:val="22"/>
                <w:szCs w:val="22"/>
              </w:rPr>
              <w:t>Серед дітей інвалідів амбулаторно оздоровлено 134 особи, стаціонарно проліковано 8 дітей, перебувало в оздоровчих таборах 27 дітей, оздоровлено санатроно-курортно 12 дітей. До дітей сиріт здійснено 451 активне відвідування лікарями та 448 медсестрами.</w:t>
            </w:r>
          </w:p>
          <w:p w:rsidR="001213EC" w:rsidRDefault="001213EC" w:rsidP="001213EC">
            <w:pPr>
              <w:pStyle w:val="30"/>
              <w:tabs>
                <w:tab w:val="left" w:pos="2625"/>
              </w:tabs>
              <w:spacing w:after="0"/>
              <w:ind w:left="0" w:right="-6" w:firstLine="252"/>
              <w:jc w:val="both"/>
              <w:rPr>
                <w:color w:val="000000"/>
                <w:sz w:val="22"/>
                <w:szCs w:val="22"/>
              </w:rPr>
            </w:pPr>
            <w:r w:rsidRPr="00D47519">
              <w:rPr>
                <w:b/>
                <w:bCs/>
                <w:color w:val="000000"/>
                <w:sz w:val="22"/>
                <w:szCs w:val="22"/>
              </w:rPr>
              <w:t>Протягом 2016 року</w:t>
            </w:r>
            <w:r w:rsidRPr="00D47519">
              <w:rPr>
                <w:color w:val="000000"/>
                <w:sz w:val="22"/>
                <w:szCs w:val="22"/>
              </w:rPr>
              <w:t xml:space="preserve"> за межі області було направлено 50 дітей, із них 19 осіб із неврологічною патологією, 7 дітей із ендокринологічною, 7 із хірургічно-ортопедичною, 6 осіб із кардіоревматологічною, по 2 особи із офтальмологічною, пульмонологічною, нефрологічною, імунологічною, шлунково-кишковою патологією та 1 дитина із генетичною патологією.</w:t>
            </w:r>
          </w:p>
          <w:p w:rsidR="00BF201D" w:rsidRPr="00D47519" w:rsidRDefault="00BF201D" w:rsidP="001213EC">
            <w:pPr>
              <w:pStyle w:val="30"/>
              <w:tabs>
                <w:tab w:val="left" w:pos="2625"/>
              </w:tabs>
              <w:spacing w:after="0"/>
              <w:ind w:left="0" w:right="-6" w:firstLine="252"/>
              <w:jc w:val="both"/>
              <w:rPr>
                <w:color w:val="000000"/>
                <w:sz w:val="22"/>
                <w:szCs w:val="22"/>
              </w:rPr>
            </w:pPr>
          </w:p>
          <w:p w:rsidR="001213EC" w:rsidRPr="00D47519" w:rsidRDefault="001213EC" w:rsidP="001213EC">
            <w:pPr>
              <w:ind w:firstLine="252"/>
              <w:jc w:val="both"/>
              <w:rPr>
                <w:sz w:val="22"/>
                <w:szCs w:val="22"/>
              </w:rPr>
            </w:pPr>
            <w:r w:rsidRPr="00D47519">
              <w:rPr>
                <w:b/>
                <w:bCs/>
                <w:sz w:val="22"/>
                <w:szCs w:val="22"/>
              </w:rPr>
              <w:t>Протягом 2017 року</w:t>
            </w:r>
            <w:r w:rsidRPr="00D47519">
              <w:rPr>
                <w:sz w:val="22"/>
                <w:szCs w:val="22"/>
              </w:rPr>
              <w:t xml:space="preserve"> за межі області було направлено 49 дітей, із них 14 осіб із неврологічною патологією, 9 осіб із кардіоревматологічною, 7 із хірургічно-ортопедичною, по 4 із генетичною та онкопатологією, по 3 особи із нефрологічною та очною патологією, 2 дітей із ендокринологічною, по 1 особі із пульмонологічною, шлунково-кишковою патологією та імунодефицитним порушенням.</w:t>
            </w:r>
          </w:p>
          <w:p w:rsidR="001213EC" w:rsidRPr="00D47519" w:rsidRDefault="001213EC" w:rsidP="001213EC">
            <w:pPr>
              <w:ind w:firstLine="252"/>
              <w:jc w:val="both"/>
              <w:rPr>
                <w:color w:val="FF0000"/>
                <w:sz w:val="22"/>
                <w:szCs w:val="22"/>
              </w:rPr>
            </w:pPr>
            <w:r w:rsidRPr="00D47519">
              <w:rPr>
                <w:b/>
                <w:bCs/>
                <w:sz w:val="22"/>
                <w:szCs w:val="22"/>
              </w:rPr>
              <w:t>Протягом 2018 року</w:t>
            </w:r>
            <w:r w:rsidRPr="00D47519">
              <w:rPr>
                <w:sz w:val="22"/>
                <w:szCs w:val="22"/>
              </w:rPr>
              <w:t xml:space="preserve">   За межі області було направлено 43 дітей, із них 17 осіб із неврологічною патологією, 8 осіб із кардіоревматологічною, 5 із хірургічно-ортопедичною,  4 дитини із пульмонологічною патологією, по 2 із ендокринною, гастро- та онкопатологією, по 1 особі із гінекологічною, нефрологічною та урологічною патологією.</w:t>
            </w:r>
          </w:p>
          <w:p w:rsidR="009651B3" w:rsidRPr="00D47519" w:rsidRDefault="009651B3" w:rsidP="009651B3">
            <w:pPr>
              <w:tabs>
                <w:tab w:val="left" w:pos="426"/>
              </w:tabs>
              <w:ind w:firstLine="249"/>
              <w:jc w:val="both"/>
              <w:rPr>
                <w:b/>
                <w:sz w:val="22"/>
                <w:szCs w:val="22"/>
              </w:rPr>
            </w:pPr>
            <w:r w:rsidRPr="00D47519">
              <w:rPr>
                <w:color w:val="FF0000"/>
                <w:sz w:val="22"/>
                <w:szCs w:val="22"/>
              </w:rPr>
              <w:tab/>
            </w:r>
            <w:r w:rsidRPr="00D47519">
              <w:rPr>
                <w:b/>
                <w:sz w:val="22"/>
                <w:szCs w:val="22"/>
              </w:rPr>
              <w:t>4.</w:t>
            </w:r>
            <w:r w:rsidRPr="00D47519">
              <w:rPr>
                <w:color w:val="FF0000"/>
                <w:sz w:val="22"/>
                <w:szCs w:val="22"/>
              </w:rPr>
              <w:t xml:space="preserve"> </w:t>
            </w:r>
            <w:r w:rsidRPr="00D47519">
              <w:rPr>
                <w:b/>
                <w:sz w:val="22"/>
                <w:szCs w:val="22"/>
              </w:rPr>
              <w:t>Медичне обслуговування осіб, які зазнали впливу наслідків Чорнобильської катастрофи.</w:t>
            </w:r>
          </w:p>
          <w:p w:rsidR="00284D70" w:rsidRPr="00D47519" w:rsidRDefault="009651B3" w:rsidP="00284D70">
            <w:pPr>
              <w:ind w:firstLine="249"/>
              <w:jc w:val="both"/>
              <w:rPr>
                <w:color w:val="000000"/>
                <w:sz w:val="22"/>
                <w:szCs w:val="22"/>
              </w:rPr>
            </w:pPr>
            <w:r w:rsidRPr="00D47519">
              <w:rPr>
                <w:b/>
                <w:i/>
                <w:color w:val="000000"/>
                <w:sz w:val="22"/>
                <w:szCs w:val="22"/>
              </w:rPr>
              <w:t xml:space="preserve"> </w:t>
            </w:r>
            <w:r w:rsidR="00284D70" w:rsidRPr="00D47519">
              <w:rPr>
                <w:color w:val="000000"/>
                <w:sz w:val="22"/>
                <w:szCs w:val="22"/>
              </w:rPr>
              <w:t>В лікувально-профілактичних закладах міської комунальної власності під медичним спостереженням знаходилися чернівчани, які зазнали впливу наслідків</w:t>
            </w:r>
            <w:r w:rsidR="00284D70" w:rsidRPr="00D47519">
              <w:rPr>
                <w:color w:val="0D0D0D"/>
                <w:sz w:val="22"/>
                <w:szCs w:val="22"/>
              </w:rPr>
              <w:t xml:space="preserve"> Чорнобильської катастрофи</w:t>
            </w:r>
            <w:r w:rsidR="00284D70" w:rsidRPr="00D47519">
              <w:rPr>
                <w:color w:val="000000"/>
                <w:sz w:val="22"/>
                <w:szCs w:val="22"/>
              </w:rPr>
              <w:t xml:space="preserve">: </w:t>
            </w:r>
          </w:p>
          <w:p w:rsidR="00284D70" w:rsidRPr="00D47519" w:rsidRDefault="00284D70" w:rsidP="00284D70">
            <w:pPr>
              <w:ind w:firstLine="249"/>
              <w:jc w:val="both"/>
              <w:rPr>
                <w:color w:val="000000"/>
                <w:sz w:val="22"/>
                <w:szCs w:val="22"/>
              </w:rPr>
            </w:pPr>
            <w:r w:rsidRPr="00D47519">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651</w:t>
            </w:r>
            <w:r w:rsidR="00C826B9">
              <w:rPr>
                <w:color w:val="000000"/>
                <w:sz w:val="22"/>
                <w:szCs w:val="22"/>
              </w:rPr>
              <w:t xml:space="preserve"> </w:t>
            </w:r>
            <w:r w:rsidRPr="00D47519">
              <w:rPr>
                <w:color w:val="000000"/>
                <w:sz w:val="22"/>
                <w:szCs w:val="22"/>
              </w:rPr>
              <w:t>особа  дорослого населення та 306 дітей;</w:t>
            </w:r>
          </w:p>
          <w:p w:rsidR="00284D70" w:rsidRPr="00D47519" w:rsidRDefault="00284D70" w:rsidP="00284D70">
            <w:pPr>
              <w:ind w:firstLine="249"/>
              <w:jc w:val="both"/>
              <w:rPr>
                <w:color w:val="000000"/>
                <w:sz w:val="22"/>
                <w:szCs w:val="22"/>
              </w:rPr>
            </w:pPr>
            <w:r w:rsidRPr="00D47519">
              <w:rPr>
                <w:b/>
                <w:color w:val="000000"/>
                <w:sz w:val="22"/>
                <w:szCs w:val="22"/>
              </w:rPr>
              <w:t>у 2017 р.</w:t>
            </w:r>
            <w:r w:rsidRPr="00D47519">
              <w:rPr>
                <w:color w:val="000000"/>
                <w:sz w:val="22"/>
                <w:szCs w:val="22"/>
              </w:rPr>
              <w:t xml:space="preserve"> </w:t>
            </w:r>
            <w:r w:rsidR="00C826B9">
              <w:rPr>
                <w:color w:val="000000"/>
                <w:sz w:val="22"/>
                <w:szCs w:val="22"/>
              </w:rPr>
              <w:t>–</w:t>
            </w:r>
            <w:r w:rsidRPr="00D47519">
              <w:rPr>
                <w:color w:val="000000"/>
                <w:sz w:val="22"/>
                <w:szCs w:val="22"/>
              </w:rPr>
              <w:t xml:space="preserve"> 649</w:t>
            </w:r>
            <w:r w:rsidR="00C826B9">
              <w:rPr>
                <w:color w:val="000000"/>
                <w:sz w:val="22"/>
                <w:szCs w:val="22"/>
              </w:rPr>
              <w:t xml:space="preserve"> </w:t>
            </w:r>
            <w:r w:rsidRPr="00D47519">
              <w:rPr>
                <w:color w:val="000000"/>
                <w:sz w:val="22"/>
                <w:szCs w:val="22"/>
              </w:rPr>
              <w:t>осіб  дорослого населення та 252 дітей;</w:t>
            </w:r>
          </w:p>
          <w:p w:rsidR="00284D70" w:rsidRPr="00D47519" w:rsidRDefault="00284D70" w:rsidP="00284D70">
            <w:pPr>
              <w:ind w:firstLine="249"/>
              <w:jc w:val="both"/>
              <w:rPr>
                <w:color w:val="0D0D0D"/>
                <w:sz w:val="22"/>
                <w:szCs w:val="22"/>
              </w:rPr>
            </w:pPr>
            <w:r w:rsidRPr="00D47519">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646</w:t>
            </w:r>
            <w:r w:rsidR="00C826B9">
              <w:rPr>
                <w:color w:val="000000"/>
                <w:sz w:val="22"/>
                <w:szCs w:val="22"/>
              </w:rPr>
              <w:t xml:space="preserve"> </w:t>
            </w:r>
            <w:r w:rsidRPr="00D47519">
              <w:rPr>
                <w:color w:val="000000"/>
                <w:sz w:val="22"/>
                <w:szCs w:val="22"/>
              </w:rPr>
              <w:t>осіб  дорослого населення та 280 дітей.</w:t>
            </w:r>
          </w:p>
          <w:p w:rsidR="00E25D3D" w:rsidRPr="00D47519" w:rsidRDefault="009651B3" w:rsidP="009651B3">
            <w:pPr>
              <w:tabs>
                <w:tab w:val="left" w:pos="9000"/>
              </w:tabs>
              <w:ind w:firstLine="249"/>
              <w:jc w:val="both"/>
              <w:rPr>
                <w:color w:val="000000"/>
                <w:sz w:val="22"/>
                <w:szCs w:val="22"/>
              </w:rPr>
            </w:pPr>
            <w:r w:rsidRPr="00D47519">
              <w:rPr>
                <w:color w:val="000000"/>
                <w:sz w:val="22"/>
                <w:szCs w:val="22"/>
              </w:rPr>
              <w:t>Серед оглянутих визнано здоровими</w:t>
            </w:r>
            <w:r w:rsidR="00E25D3D" w:rsidRPr="00D47519">
              <w:rPr>
                <w:color w:val="000000"/>
                <w:sz w:val="22"/>
                <w:szCs w:val="22"/>
              </w:rPr>
              <w:t>:</w:t>
            </w:r>
          </w:p>
          <w:p w:rsidR="00E25D3D" w:rsidRPr="00D47519" w:rsidRDefault="00E25D3D" w:rsidP="00E25D3D">
            <w:pPr>
              <w:ind w:firstLine="249"/>
              <w:jc w:val="both"/>
              <w:rPr>
                <w:color w:val="000000"/>
                <w:sz w:val="22"/>
                <w:szCs w:val="22"/>
              </w:rPr>
            </w:pPr>
            <w:r w:rsidRPr="00D47519">
              <w:rPr>
                <w:b/>
                <w:color w:val="000000"/>
                <w:sz w:val="22"/>
                <w:szCs w:val="22"/>
              </w:rPr>
              <w:t>у 2016 р.</w:t>
            </w:r>
            <w:r w:rsidRPr="00D47519">
              <w:rPr>
                <w:color w:val="000000"/>
                <w:sz w:val="22"/>
                <w:szCs w:val="22"/>
              </w:rPr>
              <w:t xml:space="preserve"> – 5 осіб дорослого населення та 91 дитина;</w:t>
            </w:r>
          </w:p>
          <w:p w:rsidR="009651B3" w:rsidRPr="00D47519" w:rsidRDefault="00E25D3D" w:rsidP="009651B3">
            <w:pPr>
              <w:tabs>
                <w:tab w:val="left" w:pos="9000"/>
              </w:tabs>
              <w:ind w:firstLine="249"/>
              <w:jc w:val="both"/>
              <w:rPr>
                <w:color w:val="000000"/>
                <w:sz w:val="22"/>
                <w:szCs w:val="22"/>
              </w:rPr>
            </w:pPr>
            <w:r w:rsidRPr="00D47519">
              <w:rPr>
                <w:b/>
                <w:color w:val="000000"/>
                <w:sz w:val="22"/>
                <w:szCs w:val="22"/>
              </w:rPr>
              <w:t xml:space="preserve">у 2017 р. </w:t>
            </w:r>
            <w:r w:rsidR="00C826B9">
              <w:rPr>
                <w:color w:val="000000"/>
                <w:sz w:val="22"/>
                <w:szCs w:val="22"/>
              </w:rPr>
              <w:t>–</w:t>
            </w:r>
            <w:r w:rsidR="009651B3" w:rsidRPr="00D47519">
              <w:rPr>
                <w:color w:val="000000"/>
                <w:sz w:val="22"/>
                <w:szCs w:val="22"/>
              </w:rPr>
              <w:t xml:space="preserve"> 6</w:t>
            </w:r>
            <w:r w:rsidR="00C826B9">
              <w:rPr>
                <w:color w:val="000000"/>
                <w:sz w:val="22"/>
                <w:szCs w:val="22"/>
              </w:rPr>
              <w:t xml:space="preserve"> </w:t>
            </w:r>
            <w:r w:rsidR="009651B3" w:rsidRPr="00D47519">
              <w:rPr>
                <w:color w:val="000000"/>
                <w:sz w:val="22"/>
                <w:szCs w:val="22"/>
              </w:rPr>
              <w:t>осіб дор</w:t>
            </w:r>
            <w:r w:rsidRPr="00D47519">
              <w:rPr>
                <w:color w:val="000000"/>
                <w:sz w:val="22"/>
                <w:szCs w:val="22"/>
              </w:rPr>
              <w:t>ослого населення та 60 дітей;</w:t>
            </w:r>
          </w:p>
          <w:p w:rsidR="00E25D3D" w:rsidRPr="00D47519" w:rsidRDefault="00E25D3D" w:rsidP="009651B3">
            <w:pPr>
              <w:tabs>
                <w:tab w:val="left" w:pos="9000"/>
              </w:tabs>
              <w:ind w:firstLine="249"/>
              <w:jc w:val="both"/>
              <w:rPr>
                <w:color w:val="000000"/>
                <w:sz w:val="22"/>
                <w:szCs w:val="22"/>
              </w:rPr>
            </w:pPr>
            <w:r w:rsidRPr="00D47519">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63</w:t>
            </w:r>
            <w:r w:rsidR="00C826B9">
              <w:rPr>
                <w:color w:val="000000"/>
                <w:sz w:val="22"/>
                <w:szCs w:val="22"/>
              </w:rPr>
              <w:t xml:space="preserve"> </w:t>
            </w:r>
            <w:r w:rsidRPr="00D47519">
              <w:rPr>
                <w:color w:val="000000"/>
                <w:sz w:val="22"/>
                <w:szCs w:val="22"/>
              </w:rPr>
              <w:t>дитини.</w:t>
            </w:r>
          </w:p>
          <w:p w:rsidR="00E25D3D" w:rsidRPr="00D47519" w:rsidRDefault="009651B3" w:rsidP="009651B3">
            <w:pPr>
              <w:tabs>
                <w:tab w:val="left" w:pos="9000"/>
              </w:tabs>
              <w:ind w:firstLine="249"/>
              <w:jc w:val="both"/>
              <w:rPr>
                <w:color w:val="000000"/>
                <w:sz w:val="22"/>
                <w:szCs w:val="22"/>
              </w:rPr>
            </w:pPr>
            <w:r w:rsidRPr="00D47519">
              <w:rPr>
                <w:color w:val="000000"/>
                <w:sz w:val="22"/>
                <w:szCs w:val="22"/>
              </w:rPr>
              <w:t>Отримали оздоровлення в санаторно-курортних установах</w:t>
            </w:r>
          </w:p>
          <w:p w:rsidR="0040057D" w:rsidRPr="00D47519" w:rsidRDefault="0040057D" w:rsidP="009651B3">
            <w:pPr>
              <w:tabs>
                <w:tab w:val="left" w:pos="9000"/>
              </w:tabs>
              <w:ind w:firstLine="249"/>
              <w:jc w:val="both"/>
              <w:rPr>
                <w:color w:val="000000"/>
                <w:sz w:val="22"/>
                <w:szCs w:val="22"/>
              </w:rPr>
            </w:pPr>
            <w:r w:rsidRPr="00D47519">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38</w:t>
            </w:r>
            <w:r w:rsidR="00C826B9">
              <w:rPr>
                <w:color w:val="000000"/>
                <w:sz w:val="22"/>
                <w:szCs w:val="22"/>
              </w:rPr>
              <w:t xml:space="preserve"> </w:t>
            </w:r>
            <w:r w:rsidRPr="00D47519">
              <w:rPr>
                <w:color w:val="000000"/>
                <w:sz w:val="22"/>
                <w:szCs w:val="22"/>
              </w:rPr>
              <w:t xml:space="preserve">дорослих та 6 дітей; </w:t>
            </w:r>
          </w:p>
          <w:p w:rsidR="0040057D" w:rsidRPr="00D47519" w:rsidRDefault="00E25D3D" w:rsidP="009651B3">
            <w:pPr>
              <w:tabs>
                <w:tab w:val="left" w:pos="9000"/>
              </w:tabs>
              <w:ind w:firstLine="249"/>
              <w:jc w:val="both"/>
              <w:rPr>
                <w:color w:val="000000"/>
                <w:sz w:val="22"/>
                <w:szCs w:val="22"/>
              </w:rPr>
            </w:pPr>
            <w:r w:rsidRPr="00D47519">
              <w:rPr>
                <w:b/>
                <w:color w:val="000000"/>
                <w:sz w:val="22"/>
                <w:szCs w:val="22"/>
              </w:rPr>
              <w:t>у 2017 р.</w:t>
            </w:r>
            <w:r w:rsidRPr="00D47519">
              <w:rPr>
                <w:color w:val="000000"/>
                <w:sz w:val="22"/>
                <w:szCs w:val="22"/>
              </w:rPr>
              <w:t xml:space="preserve"> </w:t>
            </w:r>
            <w:r w:rsidR="00C826B9">
              <w:rPr>
                <w:color w:val="000000"/>
                <w:sz w:val="22"/>
                <w:szCs w:val="22"/>
              </w:rPr>
              <w:t>–</w:t>
            </w:r>
            <w:r w:rsidR="0040057D" w:rsidRPr="00D47519">
              <w:rPr>
                <w:color w:val="000000"/>
                <w:sz w:val="22"/>
                <w:szCs w:val="22"/>
              </w:rPr>
              <w:t xml:space="preserve"> 31</w:t>
            </w:r>
            <w:r w:rsidR="00C826B9">
              <w:rPr>
                <w:color w:val="000000"/>
                <w:sz w:val="22"/>
                <w:szCs w:val="22"/>
              </w:rPr>
              <w:t xml:space="preserve"> </w:t>
            </w:r>
            <w:r w:rsidR="0040057D" w:rsidRPr="00D47519">
              <w:rPr>
                <w:color w:val="000000"/>
                <w:sz w:val="22"/>
                <w:szCs w:val="22"/>
              </w:rPr>
              <w:t xml:space="preserve">дорослий та 6 дітей; </w:t>
            </w:r>
          </w:p>
          <w:p w:rsidR="00E25D3D" w:rsidRPr="00D47519" w:rsidRDefault="0040057D" w:rsidP="009651B3">
            <w:pPr>
              <w:tabs>
                <w:tab w:val="left" w:pos="9000"/>
              </w:tabs>
              <w:ind w:firstLine="249"/>
              <w:jc w:val="both"/>
              <w:rPr>
                <w:color w:val="000000"/>
                <w:sz w:val="22"/>
                <w:szCs w:val="22"/>
              </w:rPr>
            </w:pPr>
            <w:r w:rsidRPr="00D47519">
              <w:rPr>
                <w:b/>
                <w:color w:val="000000"/>
                <w:sz w:val="22"/>
                <w:szCs w:val="22"/>
              </w:rPr>
              <w:t>у 2018 р.</w:t>
            </w:r>
            <w:r w:rsidR="009651B3" w:rsidRPr="00D47519">
              <w:rPr>
                <w:color w:val="000000"/>
                <w:sz w:val="22"/>
                <w:szCs w:val="22"/>
              </w:rPr>
              <w:t xml:space="preserve"> </w:t>
            </w:r>
            <w:r w:rsidR="00C826B9">
              <w:rPr>
                <w:color w:val="000000"/>
                <w:sz w:val="22"/>
                <w:szCs w:val="22"/>
              </w:rPr>
              <w:t>–</w:t>
            </w:r>
            <w:r w:rsidRPr="00D47519">
              <w:rPr>
                <w:color w:val="000000"/>
                <w:sz w:val="22"/>
                <w:szCs w:val="22"/>
              </w:rPr>
              <w:t xml:space="preserve"> 26</w:t>
            </w:r>
            <w:r w:rsidR="00C826B9">
              <w:rPr>
                <w:color w:val="000000"/>
                <w:sz w:val="22"/>
                <w:szCs w:val="22"/>
              </w:rPr>
              <w:t xml:space="preserve"> </w:t>
            </w:r>
            <w:r w:rsidRPr="00D47519">
              <w:rPr>
                <w:color w:val="000000"/>
                <w:sz w:val="22"/>
                <w:szCs w:val="22"/>
              </w:rPr>
              <w:t>дорослих та 6 дітей.</w:t>
            </w:r>
          </w:p>
          <w:p w:rsidR="0040057D" w:rsidRPr="00D47519" w:rsidRDefault="0040057D" w:rsidP="009651B3">
            <w:pPr>
              <w:tabs>
                <w:tab w:val="left" w:pos="9000"/>
              </w:tabs>
              <w:ind w:firstLine="249"/>
              <w:jc w:val="both"/>
              <w:rPr>
                <w:color w:val="000000"/>
                <w:sz w:val="22"/>
                <w:szCs w:val="22"/>
              </w:rPr>
            </w:pPr>
            <w:r w:rsidRPr="00D47519">
              <w:rPr>
                <w:color w:val="000000"/>
                <w:sz w:val="22"/>
                <w:szCs w:val="22"/>
              </w:rPr>
              <w:t>Пролікувалося в реабілітаційних центрах:</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174</w:t>
            </w:r>
            <w:r w:rsidR="00C826B9">
              <w:rPr>
                <w:color w:val="000000"/>
                <w:sz w:val="22"/>
                <w:szCs w:val="22"/>
              </w:rPr>
              <w:t xml:space="preserve"> </w:t>
            </w:r>
            <w:r w:rsidRPr="00D47519">
              <w:rPr>
                <w:color w:val="000000"/>
                <w:sz w:val="22"/>
                <w:szCs w:val="22"/>
              </w:rPr>
              <w:t xml:space="preserve">дорослих; </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2017 р.</w:t>
            </w:r>
            <w:r w:rsidRPr="00D47519">
              <w:rPr>
                <w:color w:val="000000"/>
                <w:sz w:val="22"/>
                <w:szCs w:val="22"/>
              </w:rPr>
              <w:t xml:space="preserve"> </w:t>
            </w:r>
            <w:r w:rsidR="00C826B9">
              <w:rPr>
                <w:color w:val="000000"/>
                <w:sz w:val="22"/>
                <w:szCs w:val="22"/>
              </w:rPr>
              <w:t>–</w:t>
            </w:r>
            <w:r w:rsidRPr="00D47519">
              <w:rPr>
                <w:color w:val="000000"/>
                <w:sz w:val="22"/>
                <w:szCs w:val="22"/>
              </w:rPr>
              <w:t xml:space="preserve"> 165</w:t>
            </w:r>
            <w:r w:rsidR="00C826B9">
              <w:rPr>
                <w:color w:val="000000"/>
                <w:sz w:val="22"/>
                <w:szCs w:val="22"/>
              </w:rPr>
              <w:t xml:space="preserve"> </w:t>
            </w:r>
            <w:r w:rsidRPr="00D47519">
              <w:rPr>
                <w:color w:val="000000"/>
                <w:sz w:val="22"/>
                <w:szCs w:val="22"/>
              </w:rPr>
              <w:t xml:space="preserve">дорослих; </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122</w:t>
            </w:r>
            <w:r w:rsidR="00C826B9">
              <w:rPr>
                <w:color w:val="000000"/>
                <w:sz w:val="22"/>
                <w:szCs w:val="22"/>
              </w:rPr>
              <w:t xml:space="preserve"> </w:t>
            </w:r>
            <w:r w:rsidRPr="00D47519">
              <w:rPr>
                <w:color w:val="000000"/>
                <w:sz w:val="22"/>
                <w:szCs w:val="22"/>
              </w:rPr>
              <w:t>дорослих.</w:t>
            </w:r>
          </w:p>
          <w:p w:rsidR="0040057D" w:rsidRPr="00D47519" w:rsidRDefault="0040057D" w:rsidP="009651B3">
            <w:pPr>
              <w:tabs>
                <w:tab w:val="left" w:pos="9000"/>
              </w:tabs>
              <w:ind w:firstLine="249"/>
              <w:jc w:val="both"/>
              <w:rPr>
                <w:color w:val="000000"/>
                <w:sz w:val="22"/>
                <w:szCs w:val="22"/>
              </w:rPr>
            </w:pPr>
            <w:r w:rsidRPr="00D47519">
              <w:rPr>
                <w:color w:val="000000"/>
                <w:sz w:val="22"/>
                <w:szCs w:val="22"/>
              </w:rPr>
              <w:t>Отримало лікування в інших закладах:</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27</w:t>
            </w:r>
            <w:r w:rsidR="00C826B9">
              <w:rPr>
                <w:color w:val="000000"/>
                <w:sz w:val="22"/>
                <w:szCs w:val="22"/>
              </w:rPr>
              <w:t xml:space="preserve"> </w:t>
            </w:r>
            <w:r w:rsidRPr="00D47519">
              <w:rPr>
                <w:color w:val="000000"/>
                <w:sz w:val="22"/>
                <w:szCs w:val="22"/>
              </w:rPr>
              <w:t xml:space="preserve">дітей; </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2017 р.</w:t>
            </w:r>
            <w:r w:rsidRPr="00D47519">
              <w:rPr>
                <w:color w:val="000000"/>
                <w:sz w:val="22"/>
                <w:szCs w:val="22"/>
              </w:rPr>
              <w:t xml:space="preserve"> </w:t>
            </w:r>
            <w:r w:rsidR="00C826B9">
              <w:rPr>
                <w:color w:val="000000"/>
                <w:sz w:val="22"/>
                <w:szCs w:val="22"/>
              </w:rPr>
              <w:t>–</w:t>
            </w:r>
            <w:r w:rsidRPr="00D47519">
              <w:rPr>
                <w:color w:val="000000"/>
                <w:sz w:val="22"/>
                <w:szCs w:val="22"/>
              </w:rPr>
              <w:t xml:space="preserve"> 3</w:t>
            </w:r>
            <w:r w:rsidR="00C826B9">
              <w:rPr>
                <w:color w:val="000000"/>
                <w:sz w:val="22"/>
                <w:szCs w:val="22"/>
              </w:rPr>
              <w:t xml:space="preserve"> </w:t>
            </w:r>
            <w:r w:rsidRPr="00D47519">
              <w:rPr>
                <w:color w:val="000000"/>
                <w:sz w:val="22"/>
                <w:szCs w:val="22"/>
              </w:rPr>
              <w:t xml:space="preserve">дорослих та 27 дітей; </w:t>
            </w:r>
          </w:p>
          <w:p w:rsidR="0040057D" w:rsidRPr="00D47519" w:rsidRDefault="0040057D" w:rsidP="0040057D">
            <w:pPr>
              <w:tabs>
                <w:tab w:val="left" w:pos="9000"/>
              </w:tabs>
              <w:ind w:firstLine="249"/>
              <w:jc w:val="both"/>
              <w:rPr>
                <w:color w:val="000000"/>
                <w:sz w:val="22"/>
                <w:szCs w:val="22"/>
              </w:rPr>
            </w:pPr>
            <w:r w:rsidRPr="00D47519">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2</w:t>
            </w:r>
            <w:r w:rsidR="00C826B9">
              <w:rPr>
                <w:color w:val="000000"/>
                <w:sz w:val="22"/>
                <w:szCs w:val="22"/>
              </w:rPr>
              <w:t xml:space="preserve"> </w:t>
            </w:r>
            <w:r w:rsidRPr="00D47519">
              <w:rPr>
                <w:color w:val="000000"/>
                <w:sz w:val="22"/>
                <w:szCs w:val="22"/>
              </w:rPr>
              <w:t>дорослих та 47 дітей.</w:t>
            </w:r>
          </w:p>
          <w:p w:rsidR="0040057D" w:rsidRPr="00D47519" w:rsidRDefault="0040057D" w:rsidP="0040057D">
            <w:pPr>
              <w:ind w:firstLine="249"/>
              <w:jc w:val="both"/>
              <w:rPr>
                <w:color w:val="000000"/>
                <w:sz w:val="22"/>
                <w:szCs w:val="22"/>
              </w:rPr>
            </w:pPr>
            <w:r w:rsidRPr="00D47519">
              <w:rPr>
                <w:color w:val="000000"/>
                <w:sz w:val="22"/>
                <w:szCs w:val="22"/>
              </w:rPr>
              <w:t>КМУ «Міська стоматологічна поліклініка» проведено:</w:t>
            </w:r>
          </w:p>
          <w:p w:rsidR="0040057D" w:rsidRPr="00D47519" w:rsidRDefault="0040057D" w:rsidP="0040057D">
            <w:pPr>
              <w:ind w:firstLine="249"/>
              <w:jc w:val="both"/>
              <w:rPr>
                <w:color w:val="000000"/>
                <w:sz w:val="22"/>
                <w:szCs w:val="22"/>
              </w:rPr>
            </w:pPr>
            <w:r w:rsidRPr="00D47519">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санацію</w:t>
            </w:r>
            <w:r w:rsidR="00C826B9">
              <w:rPr>
                <w:color w:val="000000"/>
                <w:sz w:val="22"/>
                <w:szCs w:val="22"/>
              </w:rPr>
              <w:t xml:space="preserve"> </w:t>
            </w:r>
            <w:r w:rsidRPr="00D47519">
              <w:rPr>
                <w:color w:val="000000"/>
                <w:sz w:val="22"/>
                <w:szCs w:val="22"/>
              </w:rPr>
              <w:t>ротової порожнини 145 особам дорослого населення та виконано зубопротезування 11 особам на суму 17,4 тис.грн.;</w:t>
            </w:r>
          </w:p>
          <w:p w:rsidR="009651B3" w:rsidRPr="00D47519" w:rsidRDefault="0040057D" w:rsidP="0040057D">
            <w:pPr>
              <w:ind w:firstLine="249"/>
              <w:jc w:val="both"/>
              <w:rPr>
                <w:color w:val="000000"/>
                <w:sz w:val="22"/>
                <w:szCs w:val="22"/>
              </w:rPr>
            </w:pPr>
            <w:r w:rsidRPr="00D47519">
              <w:rPr>
                <w:b/>
                <w:color w:val="000000"/>
                <w:sz w:val="22"/>
                <w:szCs w:val="22"/>
              </w:rPr>
              <w:t>у 2017 р.</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009651B3" w:rsidRPr="00D47519">
              <w:rPr>
                <w:color w:val="000000"/>
                <w:sz w:val="22"/>
                <w:szCs w:val="22"/>
              </w:rPr>
              <w:t>виконано</w:t>
            </w:r>
            <w:r w:rsidR="00C826B9">
              <w:rPr>
                <w:color w:val="000000"/>
                <w:sz w:val="22"/>
                <w:szCs w:val="22"/>
              </w:rPr>
              <w:t xml:space="preserve"> </w:t>
            </w:r>
            <w:r w:rsidR="009651B3" w:rsidRPr="00D47519">
              <w:rPr>
                <w:color w:val="000000"/>
                <w:sz w:val="22"/>
                <w:szCs w:val="22"/>
              </w:rPr>
              <w:t>зубопротезування 14 особам на суму 19,6 тис.грн.</w:t>
            </w:r>
            <w:r w:rsidR="00F653AE" w:rsidRPr="00D47519">
              <w:rPr>
                <w:color w:val="000000"/>
                <w:sz w:val="22"/>
                <w:szCs w:val="22"/>
              </w:rPr>
              <w:t>;</w:t>
            </w:r>
          </w:p>
          <w:p w:rsidR="00F653AE" w:rsidRPr="00D47519" w:rsidRDefault="00F653AE" w:rsidP="0040057D">
            <w:pPr>
              <w:ind w:firstLine="249"/>
              <w:jc w:val="both"/>
              <w:rPr>
                <w:color w:val="000000"/>
                <w:sz w:val="22"/>
                <w:szCs w:val="22"/>
              </w:rPr>
            </w:pPr>
            <w:r w:rsidRPr="00D47519">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санацію</w:t>
            </w:r>
            <w:r w:rsidR="00C826B9">
              <w:rPr>
                <w:color w:val="000000"/>
                <w:sz w:val="22"/>
                <w:szCs w:val="22"/>
              </w:rPr>
              <w:t xml:space="preserve"> </w:t>
            </w:r>
            <w:r w:rsidRPr="00D47519">
              <w:rPr>
                <w:color w:val="000000"/>
                <w:sz w:val="22"/>
                <w:szCs w:val="22"/>
              </w:rPr>
              <w:t>ротової порожнини 181 особі дорослого населення та виконано зубопротезування 19 особам на суму 53,5 тис.грн.</w:t>
            </w:r>
          </w:p>
          <w:p w:rsidR="00F653AE" w:rsidRPr="00D47519" w:rsidRDefault="009651B3" w:rsidP="00F653AE">
            <w:pPr>
              <w:ind w:firstLine="252"/>
              <w:jc w:val="both"/>
              <w:rPr>
                <w:color w:val="000000"/>
                <w:sz w:val="22"/>
                <w:szCs w:val="22"/>
              </w:rPr>
            </w:pPr>
            <w:r w:rsidRPr="00D47519">
              <w:rPr>
                <w:color w:val="000000"/>
                <w:sz w:val="22"/>
                <w:szCs w:val="22"/>
              </w:rPr>
              <w:t xml:space="preserve">В жіночих консультаціях створені всі необхідні умови для першочергового огляду та своєчасного комплексного онкообстеження і оздоровлення жінок, які постраждали внаслідок Чорнобильської катастрофи. </w:t>
            </w:r>
            <w:r w:rsidR="00F653AE" w:rsidRPr="00D47519">
              <w:rPr>
                <w:color w:val="000000"/>
                <w:sz w:val="22"/>
                <w:szCs w:val="22"/>
              </w:rPr>
              <w:t>В КМУ «Міський клінічний пологовий будинок №1» та «Міський клінічний пологовий будинок №2» знаходиться на обліку:</w:t>
            </w:r>
          </w:p>
          <w:p w:rsidR="00F653AE" w:rsidRPr="00D47519" w:rsidRDefault="00F653AE" w:rsidP="00F653AE">
            <w:pPr>
              <w:ind w:firstLine="249"/>
              <w:jc w:val="both"/>
              <w:rPr>
                <w:sz w:val="22"/>
                <w:szCs w:val="22"/>
              </w:rPr>
            </w:pPr>
            <w:r w:rsidRPr="00D47519">
              <w:rPr>
                <w:b/>
                <w:color w:val="000000"/>
                <w:sz w:val="22"/>
                <w:szCs w:val="22"/>
              </w:rPr>
              <w:lastRenderedPageBreak/>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Pr="00D47519">
              <w:rPr>
                <w:sz w:val="22"/>
                <w:szCs w:val="22"/>
              </w:rPr>
              <w:t>274</w:t>
            </w:r>
            <w:r w:rsidR="00C826B9">
              <w:rPr>
                <w:sz w:val="22"/>
                <w:szCs w:val="22"/>
              </w:rPr>
              <w:t xml:space="preserve"> </w:t>
            </w:r>
            <w:r w:rsidRPr="00D47519">
              <w:rPr>
                <w:sz w:val="22"/>
                <w:szCs w:val="22"/>
              </w:rPr>
              <w:t>жінки, пройшли онкопрофогляд 257 жінок;</w:t>
            </w:r>
          </w:p>
          <w:p w:rsidR="00A26C89" w:rsidRPr="00D47519" w:rsidRDefault="00F653AE" w:rsidP="00F653AE">
            <w:pPr>
              <w:ind w:firstLine="249"/>
              <w:jc w:val="both"/>
              <w:rPr>
                <w:color w:val="000000"/>
                <w:sz w:val="22"/>
                <w:szCs w:val="22"/>
              </w:rPr>
            </w:pPr>
            <w:r w:rsidRPr="00D47519">
              <w:rPr>
                <w:b/>
                <w:sz w:val="22"/>
                <w:szCs w:val="22"/>
              </w:rPr>
              <w:t>у 2017 р.</w:t>
            </w:r>
            <w:r w:rsidRPr="00D47519">
              <w:rPr>
                <w:sz w:val="22"/>
                <w:szCs w:val="22"/>
              </w:rPr>
              <w:t xml:space="preserve"> </w:t>
            </w:r>
            <w:r w:rsidR="00C826B9">
              <w:rPr>
                <w:sz w:val="22"/>
                <w:szCs w:val="22"/>
              </w:rPr>
              <w:t>–</w:t>
            </w:r>
            <w:r w:rsidRPr="00D47519">
              <w:rPr>
                <w:sz w:val="22"/>
                <w:szCs w:val="22"/>
              </w:rPr>
              <w:t xml:space="preserve"> </w:t>
            </w:r>
            <w:r w:rsidR="009651B3" w:rsidRPr="00D47519">
              <w:rPr>
                <w:color w:val="000000"/>
                <w:sz w:val="22"/>
                <w:szCs w:val="22"/>
              </w:rPr>
              <w:t>272</w:t>
            </w:r>
            <w:r w:rsidR="00C826B9">
              <w:rPr>
                <w:color w:val="000000"/>
                <w:sz w:val="22"/>
                <w:szCs w:val="22"/>
              </w:rPr>
              <w:t xml:space="preserve"> </w:t>
            </w:r>
            <w:r w:rsidR="009651B3" w:rsidRPr="00D47519">
              <w:rPr>
                <w:color w:val="000000"/>
                <w:sz w:val="22"/>
                <w:szCs w:val="22"/>
              </w:rPr>
              <w:t>жінки, пройшли онкопрофогляд 261 жінка</w:t>
            </w:r>
            <w:r w:rsidRPr="00D47519">
              <w:rPr>
                <w:color w:val="000000"/>
                <w:sz w:val="22"/>
                <w:szCs w:val="22"/>
              </w:rPr>
              <w:t>;</w:t>
            </w:r>
          </w:p>
          <w:p w:rsidR="009651B3" w:rsidRPr="00D47519" w:rsidRDefault="00F653AE" w:rsidP="00F653AE">
            <w:pPr>
              <w:ind w:firstLine="249"/>
              <w:jc w:val="both"/>
              <w:rPr>
                <w:sz w:val="22"/>
                <w:szCs w:val="22"/>
              </w:rPr>
            </w:pPr>
            <w:r w:rsidRPr="00D47519">
              <w:rPr>
                <w:b/>
                <w:sz w:val="22"/>
                <w:szCs w:val="22"/>
              </w:rPr>
              <w:t>у 2018 р.</w:t>
            </w:r>
            <w:r w:rsidRPr="00D47519">
              <w:rPr>
                <w:sz w:val="22"/>
                <w:szCs w:val="22"/>
              </w:rPr>
              <w:t xml:space="preserve"> </w:t>
            </w:r>
            <w:r w:rsidR="00C826B9">
              <w:rPr>
                <w:sz w:val="22"/>
                <w:szCs w:val="22"/>
              </w:rPr>
              <w:t>–</w:t>
            </w:r>
            <w:r w:rsidRPr="00D47519">
              <w:rPr>
                <w:sz w:val="22"/>
                <w:szCs w:val="22"/>
              </w:rPr>
              <w:t xml:space="preserve"> </w:t>
            </w:r>
            <w:r w:rsidRPr="00D47519">
              <w:rPr>
                <w:color w:val="000000"/>
                <w:sz w:val="22"/>
                <w:szCs w:val="22"/>
              </w:rPr>
              <w:t>278</w:t>
            </w:r>
            <w:r w:rsidR="00C826B9">
              <w:rPr>
                <w:color w:val="000000"/>
                <w:sz w:val="22"/>
                <w:szCs w:val="22"/>
              </w:rPr>
              <w:t xml:space="preserve"> </w:t>
            </w:r>
            <w:r w:rsidRPr="00D47519">
              <w:rPr>
                <w:color w:val="000000"/>
                <w:sz w:val="22"/>
                <w:szCs w:val="22"/>
              </w:rPr>
              <w:t>жінок, пройшли онкопрофогляд 261 жінка.</w:t>
            </w:r>
          </w:p>
        </w:tc>
      </w:tr>
      <w:tr w:rsidR="009651B3" w:rsidRPr="00D47519" w:rsidTr="0094102F">
        <w:tblPrEx>
          <w:tblCellMar>
            <w:top w:w="0" w:type="dxa"/>
            <w:bottom w:w="0" w:type="dxa"/>
          </w:tblCellMar>
        </w:tblPrEx>
        <w:trPr>
          <w:trHeight w:val="168"/>
        </w:trPr>
        <w:tc>
          <w:tcPr>
            <w:tcW w:w="567" w:type="dxa"/>
            <w:tcBorders>
              <w:bottom w:val="single" w:sz="4" w:space="0" w:color="auto"/>
            </w:tcBorders>
          </w:tcPr>
          <w:p w:rsidR="009651B3" w:rsidRPr="00D47519" w:rsidRDefault="009651B3" w:rsidP="00CA340E">
            <w:pPr>
              <w:jc w:val="center"/>
              <w:rPr>
                <w:bCs/>
                <w:sz w:val="22"/>
                <w:szCs w:val="22"/>
              </w:rPr>
            </w:pPr>
            <w:r w:rsidRPr="00D47519">
              <w:rPr>
                <w:bCs/>
                <w:sz w:val="22"/>
                <w:szCs w:val="22"/>
              </w:rPr>
              <w:lastRenderedPageBreak/>
              <w:t>8.</w:t>
            </w:r>
          </w:p>
        </w:tc>
        <w:tc>
          <w:tcPr>
            <w:tcW w:w="6153" w:type="dxa"/>
            <w:tcBorders>
              <w:bottom w:val="single" w:sz="4" w:space="0" w:color="auto"/>
            </w:tcBorders>
          </w:tcPr>
          <w:p w:rsidR="009651B3" w:rsidRPr="00D47519" w:rsidRDefault="009651B3" w:rsidP="009651B3">
            <w:pPr>
              <w:jc w:val="both"/>
              <w:rPr>
                <w:sz w:val="22"/>
                <w:szCs w:val="22"/>
              </w:rPr>
            </w:pPr>
            <w:r w:rsidRPr="00D47519">
              <w:rPr>
                <w:sz w:val="22"/>
                <w:szCs w:val="22"/>
              </w:rPr>
              <w:t xml:space="preserve">    Забезпечення виписки хворим пільгових рецептів на придбання медикаментів для амбулаторного лікування     відповідно до чинного законодавства та здійснення пільгового зубного та слухопротезування</w:t>
            </w:r>
          </w:p>
        </w:tc>
        <w:tc>
          <w:tcPr>
            <w:tcW w:w="8880" w:type="dxa"/>
            <w:tcBorders>
              <w:bottom w:val="single" w:sz="4" w:space="0" w:color="auto"/>
            </w:tcBorders>
          </w:tcPr>
          <w:p w:rsidR="00380D8E" w:rsidRDefault="00380D8E" w:rsidP="004C30DC">
            <w:pPr>
              <w:pStyle w:val="30"/>
              <w:spacing w:after="0"/>
              <w:ind w:left="0" w:firstLine="252"/>
              <w:jc w:val="both"/>
              <w:rPr>
                <w:sz w:val="22"/>
                <w:szCs w:val="22"/>
              </w:rPr>
            </w:pPr>
            <w:r w:rsidRPr="00D47519">
              <w:rPr>
                <w:sz w:val="22"/>
                <w:szCs w:val="22"/>
              </w:rPr>
              <w:t xml:space="preserve"> </w:t>
            </w:r>
            <w:r>
              <w:rPr>
                <w:sz w:val="22"/>
                <w:szCs w:val="22"/>
              </w:rPr>
              <w:t xml:space="preserve">На забезпечення </w:t>
            </w:r>
            <w:r w:rsidRPr="00D47519">
              <w:rPr>
                <w:sz w:val="22"/>
                <w:szCs w:val="22"/>
              </w:rPr>
              <w:t>хвори</w:t>
            </w:r>
            <w:r>
              <w:rPr>
                <w:sz w:val="22"/>
                <w:szCs w:val="22"/>
              </w:rPr>
              <w:t>х</w:t>
            </w:r>
            <w:r w:rsidRPr="00D47519">
              <w:rPr>
                <w:sz w:val="22"/>
                <w:szCs w:val="22"/>
              </w:rPr>
              <w:t xml:space="preserve"> пільгови</w:t>
            </w:r>
            <w:r>
              <w:rPr>
                <w:sz w:val="22"/>
                <w:szCs w:val="22"/>
              </w:rPr>
              <w:t>ми</w:t>
            </w:r>
            <w:r w:rsidRPr="00D47519">
              <w:rPr>
                <w:sz w:val="22"/>
                <w:szCs w:val="22"/>
              </w:rPr>
              <w:t xml:space="preserve"> рецепт</w:t>
            </w:r>
            <w:r>
              <w:rPr>
                <w:sz w:val="22"/>
                <w:szCs w:val="22"/>
              </w:rPr>
              <w:t>ами</w:t>
            </w:r>
            <w:r w:rsidRPr="00D47519">
              <w:rPr>
                <w:sz w:val="22"/>
                <w:szCs w:val="22"/>
              </w:rPr>
              <w:t xml:space="preserve"> на придбання медикаментів для амбулаторного лікування відповідно до чинного законодавства та</w:t>
            </w:r>
            <w:r>
              <w:rPr>
                <w:sz w:val="22"/>
                <w:szCs w:val="22"/>
              </w:rPr>
              <w:t xml:space="preserve"> на</w:t>
            </w:r>
            <w:r w:rsidRPr="00D47519">
              <w:rPr>
                <w:sz w:val="22"/>
                <w:szCs w:val="22"/>
              </w:rPr>
              <w:t xml:space="preserve"> здійснення пільгового зубного та слухопротезування</w:t>
            </w:r>
            <w:r>
              <w:rPr>
                <w:sz w:val="22"/>
                <w:szCs w:val="22"/>
              </w:rPr>
              <w:t xml:space="preserve"> у 2016-2017 р.р. за рахунок коштів міського бюджету витрачено 15</w:t>
            </w:r>
            <w:r w:rsidR="00CE1DA8">
              <w:rPr>
                <w:sz w:val="22"/>
                <w:szCs w:val="22"/>
              </w:rPr>
              <w:t>777</w:t>
            </w:r>
            <w:r>
              <w:rPr>
                <w:sz w:val="22"/>
                <w:szCs w:val="22"/>
              </w:rPr>
              <w:t>,</w:t>
            </w:r>
            <w:r w:rsidR="00CE1DA8">
              <w:rPr>
                <w:sz w:val="22"/>
                <w:szCs w:val="22"/>
              </w:rPr>
              <w:t>3</w:t>
            </w:r>
            <w:r>
              <w:rPr>
                <w:sz w:val="22"/>
                <w:szCs w:val="22"/>
              </w:rPr>
              <w:t xml:space="preserve"> тис.грн., в тому числі: на пільгові рецепти - </w:t>
            </w:r>
            <w:r w:rsidR="00B61D2B">
              <w:rPr>
                <w:sz w:val="22"/>
                <w:szCs w:val="22"/>
              </w:rPr>
              <w:t>13</w:t>
            </w:r>
            <w:r w:rsidR="00CE1DA8">
              <w:rPr>
                <w:sz w:val="22"/>
                <w:szCs w:val="22"/>
              </w:rPr>
              <w:t>898</w:t>
            </w:r>
            <w:r w:rsidR="00B61D2B">
              <w:rPr>
                <w:sz w:val="22"/>
                <w:szCs w:val="22"/>
              </w:rPr>
              <w:t>,</w:t>
            </w:r>
            <w:r w:rsidR="00CE1DA8">
              <w:rPr>
                <w:sz w:val="22"/>
                <w:szCs w:val="22"/>
              </w:rPr>
              <w:t>9</w:t>
            </w:r>
            <w:r w:rsidR="00B61D2B">
              <w:rPr>
                <w:sz w:val="22"/>
                <w:szCs w:val="22"/>
              </w:rPr>
              <w:t xml:space="preserve"> тис.грн.</w:t>
            </w:r>
            <w:r>
              <w:rPr>
                <w:sz w:val="22"/>
                <w:szCs w:val="22"/>
              </w:rPr>
              <w:t xml:space="preserve">; зубопротезування 1711,0 тис.грн.; слухопротезування – 167,4 тис.грн. </w:t>
            </w:r>
          </w:p>
          <w:p w:rsidR="00380D8E" w:rsidRPr="00380D8E" w:rsidRDefault="00380D8E" w:rsidP="004C30DC">
            <w:pPr>
              <w:pStyle w:val="30"/>
              <w:spacing w:after="0"/>
              <w:ind w:left="0" w:firstLine="252"/>
              <w:jc w:val="both"/>
              <w:rPr>
                <w:sz w:val="22"/>
                <w:szCs w:val="22"/>
              </w:rPr>
            </w:pPr>
            <w:r>
              <w:rPr>
                <w:sz w:val="22"/>
                <w:szCs w:val="22"/>
              </w:rPr>
              <w:t xml:space="preserve">У 2018 р. – виконання цього пункту здійснювалось в рамках виконання Програми </w:t>
            </w:r>
            <w:r w:rsidRPr="00380D8E">
              <w:rPr>
                <w:sz w:val="22"/>
                <w:szCs w:val="22"/>
              </w:rPr>
              <w:t>розвитку  «Охорона здоров’я» міста Чернівців на  2017-2019 роки</w:t>
            </w:r>
            <w:r>
              <w:rPr>
                <w:sz w:val="22"/>
                <w:szCs w:val="22"/>
              </w:rPr>
              <w:t>.</w:t>
            </w:r>
          </w:p>
          <w:p w:rsidR="004C30DC" w:rsidRPr="00D47519" w:rsidRDefault="004C30DC" w:rsidP="004C30DC">
            <w:pPr>
              <w:pStyle w:val="30"/>
              <w:spacing w:after="0"/>
              <w:ind w:left="0" w:firstLine="252"/>
              <w:jc w:val="both"/>
              <w:rPr>
                <w:color w:val="000000"/>
                <w:sz w:val="22"/>
                <w:szCs w:val="22"/>
              </w:rPr>
            </w:pPr>
            <w:r w:rsidRPr="00D47519">
              <w:rPr>
                <w:color w:val="000000"/>
                <w:sz w:val="22"/>
                <w:szCs w:val="22"/>
              </w:rPr>
              <w:t>Проводиться робота по забезпеченню наявності в аптечних установах асортименту медикаментів, затверджених Наказом МОЗ України від 27.02.2006 року №86 «Про внесення змін до Переліку лікарських засобів вітчизняного та іноземного виробництва, які можуть закуповувати заклади й установи охорони здоров’я, що повністю або частково фінансуються з державного бюджету».</w:t>
            </w:r>
          </w:p>
          <w:p w:rsidR="004C30DC" w:rsidRPr="00D47519" w:rsidRDefault="004C30DC" w:rsidP="004C30DC">
            <w:pPr>
              <w:ind w:firstLine="252"/>
              <w:jc w:val="both"/>
              <w:rPr>
                <w:sz w:val="22"/>
                <w:szCs w:val="22"/>
              </w:rPr>
            </w:pPr>
            <w:r w:rsidRPr="00D47519">
              <w:rPr>
                <w:sz w:val="22"/>
                <w:szCs w:val="22"/>
              </w:rPr>
              <w:t xml:space="preserve">Лікувально-профілактичними закладами укладено договори з аптечними установами щодо забезпечення ліками ветеранів війни за пільговими рецептами. </w:t>
            </w:r>
          </w:p>
          <w:p w:rsidR="004C30DC" w:rsidRPr="00D47519" w:rsidRDefault="004C30DC" w:rsidP="00CC2D5D">
            <w:pPr>
              <w:pStyle w:val="30"/>
              <w:tabs>
                <w:tab w:val="num" w:pos="720"/>
              </w:tabs>
              <w:spacing w:after="0"/>
              <w:ind w:left="0" w:right="-5" w:firstLine="252"/>
              <w:jc w:val="both"/>
              <w:rPr>
                <w:color w:val="000000"/>
                <w:sz w:val="22"/>
                <w:szCs w:val="22"/>
              </w:rPr>
            </w:pPr>
            <w:r w:rsidRPr="00D47519">
              <w:rPr>
                <w:color w:val="000000"/>
                <w:sz w:val="22"/>
                <w:szCs w:val="22"/>
              </w:rPr>
              <w:t>Комунальними медичними установами міста було закуплено слухових апаратів для ветеранів війни та особам, прирівняним за пільгами:</w:t>
            </w:r>
          </w:p>
          <w:p w:rsidR="004C30DC" w:rsidRPr="00D47519" w:rsidRDefault="004C30DC" w:rsidP="00CC2D5D">
            <w:pPr>
              <w:pStyle w:val="30"/>
              <w:tabs>
                <w:tab w:val="num" w:pos="720"/>
              </w:tabs>
              <w:spacing w:after="0"/>
              <w:ind w:left="0" w:right="-5" w:firstLine="252"/>
              <w:jc w:val="both"/>
              <w:rPr>
                <w:color w:val="000000"/>
                <w:sz w:val="22"/>
                <w:szCs w:val="22"/>
              </w:rPr>
            </w:pPr>
            <w:r w:rsidRPr="00D47519">
              <w:rPr>
                <w:b/>
                <w:color w:val="000000"/>
                <w:sz w:val="22"/>
                <w:szCs w:val="22"/>
              </w:rPr>
              <w:t xml:space="preserve">у </w:t>
            </w:r>
            <w:r w:rsidR="00CC2D5D" w:rsidRPr="00D47519">
              <w:rPr>
                <w:b/>
                <w:color w:val="000000"/>
                <w:sz w:val="22"/>
                <w:szCs w:val="22"/>
              </w:rPr>
              <w:t>2016 р</w:t>
            </w:r>
            <w:r w:rsidRPr="00D47519">
              <w:rPr>
                <w:b/>
                <w:color w:val="000000"/>
                <w:sz w:val="22"/>
                <w:szCs w:val="22"/>
              </w:rPr>
              <w:t>.</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00CC2D5D" w:rsidRPr="00D47519">
              <w:rPr>
                <w:color w:val="000000"/>
                <w:sz w:val="22"/>
                <w:szCs w:val="22"/>
              </w:rPr>
              <w:t>40</w:t>
            </w:r>
            <w:r w:rsidR="00C826B9">
              <w:rPr>
                <w:color w:val="000000"/>
                <w:sz w:val="22"/>
                <w:szCs w:val="22"/>
              </w:rPr>
              <w:t xml:space="preserve"> </w:t>
            </w:r>
            <w:r w:rsidRPr="00D47519">
              <w:rPr>
                <w:color w:val="000000"/>
                <w:sz w:val="22"/>
                <w:szCs w:val="22"/>
              </w:rPr>
              <w:t xml:space="preserve">шт. </w:t>
            </w:r>
            <w:r w:rsidR="00CC2D5D" w:rsidRPr="00D47519">
              <w:rPr>
                <w:color w:val="000000"/>
                <w:sz w:val="22"/>
                <w:szCs w:val="22"/>
              </w:rPr>
              <w:t>на суму 74</w:t>
            </w:r>
            <w:r w:rsidRPr="00D47519">
              <w:rPr>
                <w:color w:val="000000"/>
                <w:sz w:val="22"/>
                <w:szCs w:val="22"/>
              </w:rPr>
              <w:t>,9 тис.</w:t>
            </w:r>
            <w:r w:rsidR="00CC2D5D" w:rsidRPr="00D47519">
              <w:rPr>
                <w:color w:val="000000"/>
                <w:sz w:val="22"/>
                <w:szCs w:val="22"/>
              </w:rPr>
              <w:t xml:space="preserve"> грн.</w:t>
            </w:r>
            <w:r w:rsidRPr="00D47519">
              <w:rPr>
                <w:color w:val="000000"/>
                <w:sz w:val="22"/>
                <w:szCs w:val="22"/>
              </w:rPr>
              <w:t>;</w:t>
            </w:r>
          </w:p>
          <w:p w:rsidR="00CC2D5D" w:rsidRPr="00D47519" w:rsidRDefault="004C30DC" w:rsidP="00CC2D5D">
            <w:pPr>
              <w:pStyle w:val="30"/>
              <w:tabs>
                <w:tab w:val="num" w:pos="720"/>
              </w:tabs>
              <w:spacing w:after="0"/>
              <w:ind w:left="0" w:right="-5" w:firstLine="252"/>
              <w:jc w:val="both"/>
              <w:rPr>
                <w:color w:val="000000"/>
                <w:sz w:val="22"/>
                <w:szCs w:val="22"/>
              </w:rPr>
            </w:pPr>
            <w:r w:rsidRPr="00D47519">
              <w:rPr>
                <w:b/>
                <w:color w:val="000000"/>
                <w:sz w:val="22"/>
                <w:szCs w:val="22"/>
              </w:rPr>
              <w:t xml:space="preserve">у </w:t>
            </w:r>
            <w:r w:rsidR="00CC2D5D" w:rsidRPr="00D47519">
              <w:rPr>
                <w:b/>
                <w:color w:val="000000"/>
                <w:sz w:val="22"/>
                <w:szCs w:val="22"/>
              </w:rPr>
              <w:t>2017 р</w:t>
            </w:r>
            <w:r w:rsidRPr="00D47519">
              <w:rPr>
                <w:b/>
                <w:color w:val="000000"/>
                <w:sz w:val="22"/>
                <w:szCs w:val="22"/>
              </w:rPr>
              <w:t>.</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00CC2D5D" w:rsidRPr="00D47519">
              <w:rPr>
                <w:color w:val="000000"/>
                <w:sz w:val="22"/>
                <w:szCs w:val="22"/>
              </w:rPr>
              <w:t>37</w:t>
            </w:r>
            <w:r w:rsidR="00C826B9">
              <w:rPr>
                <w:color w:val="000000"/>
                <w:sz w:val="22"/>
                <w:szCs w:val="22"/>
              </w:rPr>
              <w:t xml:space="preserve"> </w:t>
            </w:r>
            <w:r w:rsidRPr="00D47519">
              <w:rPr>
                <w:color w:val="000000"/>
                <w:sz w:val="22"/>
                <w:szCs w:val="22"/>
              </w:rPr>
              <w:t xml:space="preserve">шт. </w:t>
            </w:r>
            <w:r w:rsidR="00CC2D5D" w:rsidRPr="00D47519">
              <w:rPr>
                <w:color w:val="000000"/>
                <w:sz w:val="22"/>
                <w:szCs w:val="22"/>
              </w:rPr>
              <w:t>на суму 72</w:t>
            </w:r>
            <w:r w:rsidRPr="00D47519">
              <w:rPr>
                <w:color w:val="000000"/>
                <w:sz w:val="22"/>
                <w:szCs w:val="22"/>
              </w:rPr>
              <w:t>,3 тис.</w:t>
            </w:r>
            <w:r w:rsidR="00CC2D5D" w:rsidRPr="00D47519">
              <w:rPr>
                <w:color w:val="000000"/>
                <w:sz w:val="22"/>
                <w:szCs w:val="22"/>
              </w:rPr>
              <w:t xml:space="preserve"> грн.</w:t>
            </w:r>
            <w:r w:rsidR="00765ACD">
              <w:rPr>
                <w:color w:val="000000"/>
                <w:sz w:val="22"/>
                <w:szCs w:val="22"/>
              </w:rPr>
              <w:t>.</w:t>
            </w:r>
            <w:r w:rsidR="00CC2D5D" w:rsidRPr="00D47519">
              <w:rPr>
                <w:color w:val="000000"/>
                <w:sz w:val="22"/>
                <w:szCs w:val="22"/>
              </w:rPr>
              <w:t xml:space="preserve"> </w:t>
            </w:r>
          </w:p>
          <w:p w:rsidR="00FF40D7" w:rsidRPr="00D47519" w:rsidRDefault="00FF40D7" w:rsidP="00FF40D7">
            <w:pPr>
              <w:ind w:firstLine="252"/>
              <w:jc w:val="both"/>
              <w:rPr>
                <w:sz w:val="22"/>
                <w:szCs w:val="22"/>
              </w:rPr>
            </w:pPr>
            <w:r w:rsidRPr="00D47519">
              <w:rPr>
                <w:sz w:val="22"/>
                <w:szCs w:val="22"/>
              </w:rPr>
              <w:t>Стоматологічна допомога ветеранам війни протягом 2016 року надана:</w:t>
            </w:r>
          </w:p>
          <w:p w:rsidR="00FF40D7" w:rsidRPr="00D47519" w:rsidRDefault="00FF40D7" w:rsidP="00FF40D7">
            <w:pPr>
              <w:ind w:firstLine="252"/>
              <w:jc w:val="both"/>
              <w:rPr>
                <w:sz w:val="22"/>
                <w:szCs w:val="22"/>
              </w:rPr>
            </w:pPr>
            <w:r w:rsidRPr="00D47519">
              <w:rPr>
                <w:sz w:val="22"/>
                <w:szCs w:val="22"/>
              </w:rPr>
              <w:t>- інвалідам війни – забезпечено зубопротезування 5 особам, забезпечено санацією 122 особи;</w:t>
            </w:r>
          </w:p>
          <w:p w:rsidR="00FF40D7" w:rsidRPr="00D47519" w:rsidRDefault="00FF40D7" w:rsidP="00FF40D7">
            <w:pPr>
              <w:ind w:firstLine="252"/>
              <w:jc w:val="both"/>
              <w:rPr>
                <w:sz w:val="22"/>
                <w:szCs w:val="22"/>
              </w:rPr>
            </w:pPr>
            <w:r w:rsidRPr="00D47519">
              <w:rPr>
                <w:sz w:val="22"/>
                <w:szCs w:val="22"/>
              </w:rPr>
              <w:t xml:space="preserve">- учасникам бойових дій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санацією 14 особам;</w:t>
            </w:r>
          </w:p>
          <w:p w:rsidR="00FF40D7" w:rsidRPr="00D47519" w:rsidRDefault="00FF40D7" w:rsidP="00FF40D7">
            <w:pPr>
              <w:ind w:firstLine="252"/>
              <w:jc w:val="both"/>
              <w:rPr>
                <w:sz w:val="22"/>
                <w:szCs w:val="22"/>
              </w:rPr>
            </w:pPr>
            <w:r w:rsidRPr="00D47519">
              <w:rPr>
                <w:sz w:val="22"/>
                <w:szCs w:val="22"/>
              </w:rPr>
              <w:t xml:space="preserve">- учасникам війни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зубопротезування 23 особам, забезпечено санацією 215 особи.</w:t>
            </w:r>
          </w:p>
          <w:p w:rsidR="00FF40D7" w:rsidRPr="00D47519" w:rsidRDefault="00FF40D7" w:rsidP="00FF40D7">
            <w:pPr>
              <w:ind w:firstLine="252"/>
              <w:jc w:val="both"/>
              <w:rPr>
                <w:sz w:val="22"/>
                <w:szCs w:val="22"/>
              </w:rPr>
            </w:pPr>
            <w:r w:rsidRPr="00D47519">
              <w:rPr>
                <w:sz w:val="22"/>
                <w:szCs w:val="22"/>
              </w:rPr>
              <w:t>Стоматологічна допомога ветеранам війни протягом 2017 року надана:</w:t>
            </w:r>
          </w:p>
          <w:p w:rsidR="00FF40D7" w:rsidRPr="00D47519" w:rsidRDefault="00FF40D7" w:rsidP="00FF40D7">
            <w:pPr>
              <w:ind w:firstLine="252"/>
              <w:jc w:val="both"/>
              <w:rPr>
                <w:sz w:val="22"/>
                <w:szCs w:val="22"/>
              </w:rPr>
            </w:pPr>
            <w:r w:rsidRPr="00D47519">
              <w:rPr>
                <w:sz w:val="22"/>
                <w:szCs w:val="22"/>
              </w:rPr>
              <w:t>- інвалідам війни – забезпе</w:t>
            </w:r>
            <w:r w:rsidR="00765ACD">
              <w:rPr>
                <w:sz w:val="22"/>
                <w:szCs w:val="22"/>
              </w:rPr>
              <w:t>чено зубопротезування 5 особам</w:t>
            </w:r>
            <w:r w:rsidRPr="00D47519">
              <w:rPr>
                <w:sz w:val="22"/>
                <w:szCs w:val="22"/>
              </w:rPr>
              <w:t>, забезпечено санацією 84 особи;</w:t>
            </w:r>
          </w:p>
          <w:p w:rsidR="00FF40D7" w:rsidRPr="00D47519" w:rsidRDefault="00FF40D7" w:rsidP="00FF40D7">
            <w:pPr>
              <w:ind w:firstLine="252"/>
              <w:jc w:val="both"/>
              <w:rPr>
                <w:sz w:val="22"/>
                <w:szCs w:val="22"/>
              </w:rPr>
            </w:pPr>
            <w:r w:rsidRPr="00D47519">
              <w:rPr>
                <w:sz w:val="22"/>
                <w:szCs w:val="22"/>
              </w:rPr>
              <w:t xml:space="preserve">- учасникам бойових дій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санацією 23 особи;</w:t>
            </w:r>
          </w:p>
          <w:p w:rsidR="00FF40D7" w:rsidRPr="00D47519" w:rsidRDefault="00FF40D7" w:rsidP="00FF40D7">
            <w:pPr>
              <w:ind w:firstLine="252"/>
              <w:jc w:val="both"/>
              <w:rPr>
                <w:sz w:val="22"/>
                <w:szCs w:val="22"/>
              </w:rPr>
            </w:pPr>
            <w:r w:rsidRPr="00D47519">
              <w:rPr>
                <w:sz w:val="22"/>
                <w:szCs w:val="22"/>
              </w:rPr>
              <w:t xml:space="preserve">- учасникам війни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зубопротезування 13 особам, забезпечено санацією 194 особи.</w:t>
            </w:r>
          </w:p>
          <w:p w:rsidR="00FF40D7" w:rsidRPr="00D47519" w:rsidRDefault="00FF40D7" w:rsidP="00FF40D7">
            <w:pPr>
              <w:ind w:firstLine="252"/>
              <w:jc w:val="both"/>
              <w:rPr>
                <w:sz w:val="22"/>
                <w:szCs w:val="22"/>
              </w:rPr>
            </w:pPr>
            <w:r w:rsidRPr="00D47519">
              <w:rPr>
                <w:sz w:val="22"/>
                <w:szCs w:val="22"/>
              </w:rPr>
              <w:t>Стоматологічна допомога ветеранам війни протягом 2018 року надана:</w:t>
            </w:r>
          </w:p>
          <w:p w:rsidR="00FF40D7" w:rsidRPr="00D47519" w:rsidRDefault="00FF40D7" w:rsidP="00FF40D7">
            <w:pPr>
              <w:ind w:firstLine="252"/>
              <w:jc w:val="both"/>
              <w:rPr>
                <w:sz w:val="22"/>
                <w:szCs w:val="22"/>
              </w:rPr>
            </w:pPr>
            <w:r w:rsidRPr="00D47519">
              <w:rPr>
                <w:sz w:val="22"/>
                <w:szCs w:val="22"/>
              </w:rPr>
              <w:t>- інвалідам війни – забезпечено зубопротезування 7 особам, забезпечено санацією 71 особу;</w:t>
            </w:r>
          </w:p>
          <w:p w:rsidR="00FF40D7" w:rsidRPr="00D47519" w:rsidRDefault="00FF40D7" w:rsidP="00FF40D7">
            <w:pPr>
              <w:ind w:firstLine="252"/>
              <w:jc w:val="both"/>
              <w:rPr>
                <w:sz w:val="22"/>
                <w:szCs w:val="22"/>
              </w:rPr>
            </w:pPr>
            <w:r w:rsidRPr="00D47519">
              <w:rPr>
                <w:sz w:val="22"/>
                <w:szCs w:val="22"/>
              </w:rPr>
              <w:t xml:space="preserve">- учасникам бойових дій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санацією 43 особи;</w:t>
            </w:r>
          </w:p>
          <w:p w:rsidR="00FF40D7" w:rsidRPr="00D47519" w:rsidRDefault="00FF40D7" w:rsidP="00FF40D7">
            <w:pPr>
              <w:ind w:firstLine="252"/>
              <w:jc w:val="both"/>
              <w:rPr>
                <w:sz w:val="22"/>
                <w:szCs w:val="22"/>
              </w:rPr>
            </w:pPr>
            <w:r w:rsidRPr="00D47519">
              <w:rPr>
                <w:sz w:val="22"/>
                <w:szCs w:val="22"/>
              </w:rPr>
              <w:t xml:space="preserve">- учасникам війни </w:t>
            </w:r>
            <w:r w:rsidR="00C826B9">
              <w:rPr>
                <w:sz w:val="22"/>
                <w:szCs w:val="22"/>
              </w:rPr>
              <w:t>–</w:t>
            </w:r>
            <w:r w:rsidRPr="00D47519">
              <w:rPr>
                <w:sz w:val="22"/>
                <w:szCs w:val="22"/>
              </w:rPr>
              <w:t xml:space="preserve"> забезпечено</w:t>
            </w:r>
            <w:r w:rsidR="00C826B9">
              <w:rPr>
                <w:sz w:val="22"/>
                <w:szCs w:val="22"/>
              </w:rPr>
              <w:t xml:space="preserve"> </w:t>
            </w:r>
            <w:r w:rsidRPr="00D47519">
              <w:rPr>
                <w:sz w:val="22"/>
                <w:szCs w:val="22"/>
              </w:rPr>
              <w:t>зубопротезування 10 особам, забезпечено санацією 166 особи.</w:t>
            </w:r>
          </w:p>
          <w:p w:rsidR="00A26C89" w:rsidRPr="00D47519" w:rsidRDefault="00C250E4" w:rsidP="00FF40D7">
            <w:pPr>
              <w:ind w:firstLine="252"/>
              <w:jc w:val="both"/>
              <w:rPr>
                <w:color w:val="000000"/>
                <w:sz w:val="22"/>
                <w:szCs w:val="22"/>
              </w:rPr>
            </w:pPr>
            <w:r w:rsidRPr="00D47519">
              <w:rPr>
                <w:color w:val="000000"/>
                <w:sz w:val="22"/>
                <w:szCs w:val="22"/>
              </w:rPr>
              <w:t xml:space="preserve">Всього </w:t>
            </w:r>
            <w:r w:rsidRPr="00D47519">
              <w:rPr>
                <w:b/>
                <w:color w:val="000000"/>
                <w:sz w:val="22"/>
                <w:szCs w:val="22"/>
              </w:rPr>
              <w:t>у 2016-201</w:t>
            </w:r>
            <w:r w:rsidR="00765ACD">
              <w:rPr>
                <w:b/>
                <w:color w:val="000000"/>
                <w:sz w:val="22"/>
                <w:szCs w:val="22"/>
              </w:rPr>
              <w:t>8</w:t>
            </w:r>
            <w:r w:rsidRPr="00D47519">
              <w:rPr>
                <w:b/>
                <w:color w:val="000000"/>
                <w:sz w:val="22"/>
                <w:szCs w:val="22"/>
              </w:rPr>
              <w:t xml:space="preserve"> р.р.</w:t>
            </w:r>
            <w:r w:rsidRPr="00D47519">
              <w:rPr>
                <w:color w:val="000000"/>
                <w:sz w:val="22"/>
                <w:szCs w:val="22"/>
              </w:rPr>
              <w:t xml:space="preserve"> стоматологічна допомога з зубопротезування </w:t>
            </w:r>
            <w:r w:rsidR="008C3C20" w:rsidRPr="00D47519">
              <w:rPr>
                <w:color w:val="000000"/>
                <w:sz w:val="22"/>
                <w:szCs w:val="22"/>
              </w:rPr>
              <w:t xml:space="preserve">надана </w:t>
            </w:r>
            <w:r w:rsidR="00F971F5" w:rsidRPr="00D47519">
              <w:rPr>
                <w:color w:val="000000"/>
                <w:sz w:val="22"/>
                <w:szCs w:val="22"/>
              </w:rPr>
              <w:br/>
            </w:r>
            <w:r w:rsidR="008C3C20" w:rsidRPr="00D47519">
              <w:rPr>
                <w:color w:val="000000"/>
                <w:sz w:val="22"/>
                <w:szCs w:val="22"/>
              </w:rPr>
              <w:t>63 в</w:t>
            </w:r>
            <w:r w:rsidRPr="00D47519">
              <w:rPr>
                <w:color w:val="000000"/>
                <w:sz w:val="22"/>
                <w:szCs w:val="22"/>
              </w:rPr>
              <w:t>е</w:t>
            </w:r>
            <w:r w:rsidR="008C3C20" w:rsidRPr="00D47519">
              <w:rPr>
                <w:color w:val="000000"/>
                <w:sz w:val="22"/>
                <w:szCs w:val="22"/>
              </w:rPr>
              <w:t>те</w:t>
            </w:r>
            <w:r w:rsidRPr="00D47519">
              <w:rPr>
                <w:color w:val="000000"/>
                <w:sz w:val="22"/>
                <w:szCs w:val="22"/>
              </w:rPr>
              <w:t>ран</w:t>
            </w:r>
            <w:r w:rsidR="008C3C20" w:rsidRPr="00D47519">
              <w:rPr>
                <w:color w:val="000000"/>
                <w:sz w:val="22"/>
                <w:szCs w:val="22"/>
              </w:rPr>
              <w:t>ам</w:t>
            </w:r>
            <w:r w:rsidRPr="00D47519">
              <w:rPr>
                <w:color w:val="000000"/>
                <w:sz w:val="22"/>
                <w:szCs w:val="22"/>
              </w:rPr>
              <w:t xml:space="preserve"> війни </w:t>
            </w:r>
            <w:r w:rsidR="008C3C20" w:rsidRPr="00D47519">
              <w:rPr>
                <w:color w:val="000000"/>
                <w:sz w:val="22"/>
                <w:szCs w:val="22"/>
              </w:rPr>
              <w:t>та забезпечено санацією 932 в</w:t>
            </w:r>
            <w:r w:rsidR="00F971F5" w:rsidRPr="00D47519">
              <w:rPr>
                <w:color w:val="000000"/>
                <w:sz w:val="22"/>
                <w:szCs w:val="22"/>
              </w:rPr>
              <w:t>е</w:t>
            </w:r>
            <w:r w:rsidR="008C3C20" w:rsidRPr="00D47519">
              <w:rPr>
                <w:color w:val="000000"/>
                <w:sz w:val="22"/>
                <w:szCs w:val="22"/>
              </w:rPr>
              <w:t>терана.</w:t>
            </w:r>
          </w:p>
        </w:tc>
      </w:tr>
      <w:tr w:rsidR="003D7549" w:rsidRPr="00D47519" w:rsidTr="0094102F">
        <w:tblPrEx>
          <w:tblCellMar>
            <w:top w:w="0" w:type="dxa"/>
            <w:bottom w:w="0" w:type="dxa"/>
          </w:tblCellMar>
        </w:tblPrEx>
        <w:trPr>
          <w:trHeight w:val="419"/>
        </w:trPr>
        <w:tc>
          <w:tcPr>
            <w:tcW w:w="567" w:type="dxa"/>
          </w:tcPr>
          <w:p w:rsidR="003D7549" w:rsidRPr="00D47519" w:rsidRDefault="003D7549">
            <w:pPr>
              <w:jc w:val="center"/>
              <w:rPr>
                <w:bCs/>
                <w:sz w:val="22"/>
                <w:szCs w:val="22"/>
              </w:rPr>
            </w:pPr>
            <w:r w:rsidRPr="00D47519">
              <w:rPr>
                <w:bCs/>
                <w:sz w:val="22"/>
                <w:szCs w:val="22"/>
              </w:rPr>
              <w:t>9.</w:t>
            </w:r>
          </w:p>
        </w:tc>
        <w:tc>
          <w:tcPr>
            <w:tcW w:w="6153" w:type="dxa"/>
          </w:tcPr>
          <w:p w:rsidR="003D7549" w:rsidRPr="00D47519" w:rsidRDefault="003D7549" w:rsidP="006546B2">
            <w:pPr>
              <w:jc w:val="both"/>
              <w:rPr>
                <w:sz w:val="22"/>
                <w:szCs w:val="22"/>
              </w:rPr>
            </w:pPr>
            <w:r w:rsidRPr="00D47519">
              <w:rPr>
                <w:sz w:val="22"/>
                <w:szCs w:val="22"/>
              </w:rPr>
              <w:t xml:space="preserve">     Продовження роботи щодо безвідмовного надання амбулаторної та стаціонарної допомоги малозабезпеченим верствам населення, бездомним громадянам та особам, звільненим з місць позбавлення волі згідно із стандартами лікування</w:t>
            </w:r>
          </w:p>
        </w:tc>
        <w:tc>
          <w:tcPr>
            <w:tcW w:w="8880" w:type="dxa"/>
          </w:tcPr>
          <w:p w:rsidR="003D7549" w:rsidRPr="00D47519" w:rsidRDefault="003D7549" w:rsidP="003D7549">
            <w:pPr>
              <w:ind w:firstLine="252"/>
              <w:jc w:val="both"/>
              <w:rPr>
                <w:color w:val="000000"/>
                <w:sz w:val="22"/>
                <w:szCs w:val="22"/>
              </w:rPr>
            </w:pPr>
            <w:r w:rsidRPr="00D47519">
              <w:rPr>
                <w:color w:val="000000"/>
                <w:sz w:val="22"/>
                <w:szCs w:val="22"/>
              </w:rPr>
              <w:t>Продовжується робота щодо безвідмовного надання амбулаторної та стаціонарної допомоги бездомним громадянам та особам, звільненим з місць позбавлення волі, згідно із стандартами лікування.</w:t>
            </w:r>
          </w:p>
          <w:p w:rsidR="003D7549" w:rsidRPr="00D47519" w:rsidRDefault="003D7549" w:rsidP="003D7549">
            <w:pPr>
              <w:ind w:firstLine="252"/>
              <w:jc w:val="both"/>
              <w:rPr>
                <w:color w:val="000000"/>
                <w:sz w:val="22"/>
                <w:szCs w:val="22"/>
              </w:rPr>
            </w:pPr>
            <w:r w:rsidRPr="00D47519">
              <w:rPr>
                <w:color w:val="000000"/>
                <w:sz w:val="22"/>
                <w:szCs w:val="22"/>
              </w:rPr>
              <w:t xml:space="preserve">З метою  організації медичного забезпечення бездомних громадян, їх   соціальної адаптації та реінтеграції у суспільстві управлінням охорони здоров’я  видано наказ № 224 від 08.10.2012 року «Про організацію медичного забезпечення бездомних громадян». В лікувальних установах призначені лікарі-координатори відповідальні за організацію обліку, проведення медичного огляду  та лікування цього контингенту хворих. </w:t>
            </w:r>
          </w:p>
          <w:p w:rsidR="003D7549" w:rsidRPr="00D47519" w:rsidRDefault="003D7549" w:rsidP="003D7549">
            <w:pPr>
              <w:tabs>
                <w:tab w:val="left" w:pos="0"/>
                <w:tab w:val="left" w:pos="8820"/>
              </w:tabs>
              <w:ind w:firstLine="252"/>
              <w:jc w:val="both"/>
              <w:rPr>
                <w:color w:val="000000"/>
                <w:sz w:val="22"/>
                <w:szCs w:val="22"/>
              </w:rPr>
            </w:pPr>
            <w:r w:rsidRPr="00D47519">
              <w:rPr>
                <w:color w:val="000000"/>
                <w:sz w:val="22"/>
                <w:szCs w:val="22"/>
              </w:rPr>
              <w:t>Особлива увага приділяється дітям, які опинилися в складних життєвих обставинах. На базі пологових будинків, міської дитячої поліклініки та дільничних поліклінік продовжують функціонувати консультативні пункти центру соціальної служби для сім’ї, дітей та молоді. Діти, які перебувають в обласному притулку для неповнолітніх оглядаються спеціалістами міської дитячої поліклініки, за календарем  обов’язкових щеплень  всім потребуючим  поводиться вакцинація. За даними сімейних лікарів та дільничних терапевтів звернень  з приводу надання медичної допомоги бездомним дітям за поточний період не зареєстровано.</w:t>
            </w:r>
          </w:p>
          <w:p w:rsidR="00EC118D" w:rsidRPr="00D47519" w:rsidRDefault="00EC118D" w:rsidP="00024F74">
            <w:pPr>
              <w:tabs>
                <w:tab w:val="left" w:pos="8424"/>
              </w:tabs>
              <w:ind w:right="99" w:firstLine="252"/>
              <w:jc w:val="both"/>
              <w:rPr>
                <w:color w:val="000000"/>
                <w:sz w:val="22"/>
                <w:szCs w:val="22"/>
              </w:rPr>
            </w:pPr>
            <w:r w:rsidRPr="00D47519">
              <w:rPr>
                <w:color w:val="000000"/>
                <w:sz w:val="22"/>
                <w:szCs w:val="22"/>
              </w:rPr>
              <w:t>За направленням Кризового центру соціально-психологічної допомоги пройшли медичний огляд:</w:t>
            </w:r>
          </w:p>
          <w:p w:rsidR="00024F74" w:rsidRPr="00D47519" w:rsidRDefault="00EC118D" w:rsidP="00EC118D">
            <w:pPr>
              <w:tabs>
                <w:tab w:val="left" w:pos="8424"/>
              </w:tabs>
              <w:ind w:right="99" w:firstLine="252"/>
              <w:jc w:val="both"/>
              <w:rPr>
                <w:color w:val="000000"/>
                <w:sz w:val="22"/>
                <w:szCs w:val="22"/>
              </w:rPr>
            </w:pPr>
            <w:r w:rsidRPr="00B70CA6">
              <w:rPr>
                <w:b/>
                <w:color w:val="000000"/>
                <w:sz w:val="22"/>
                <w:szCs w:val="22"/>
              </w:rPr>
              <w:t>у 2016 р.</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00024F74" w:rsidRPr="00D47519">
              <w:rPr>
                <w:color w:val="000000"/>
                <w:sz w:val="22"/>
                <w:szCs w:val="22"/>
              </w:rPr>
              <w:t>35</w:t>
            </w:r>
            <w:r w:rsidR="00C826B9">
              <w:rPr>
                <w:color w:val="000000"/>
                <w:sz w:val="22"/>
                <w:szCs w:val="22"/>
              </w:rPr>
              <w:t xml:space="preserve"> </w:t>
            </w:r>
            <w:r w:rsidR="00024F74" w:rsidRPr="00D47519">
              <w:rPr>
                <w:color w:val="000000"/>
                <w:sz w:val="22"/>
                <w:szCs w:val="22"/>
              </w:rPr>
              <w:t>осіб</w:t>
            </w:r>
            <w:r w:rsidR="00C826B9">
              <w:rPr>
                <w:color w:val="000000"/>
                <w:sz w:val="22"/>
                <w:szCs w:val="22"/>
              </w:rPr>
              <w:t xml:space="preserve"> </w:t>
            </w:r>
            <w:r w:rsidR="00024F74" w:rsidRPr="00D47519">
              <w:rPr>
                <w:color w:val="000000"/>
                <w:sz w:val="22"/>
                <w:szCs w:val="22"/>
              </w:rPr>
              <w:t>з метою поселення в гуртожиток</w:t>
            </w:r>
            <w:r w:rsidRPr="00D47519">
              <w:rPr>
                <w:color w:val="000000"/>
                <w:sz w:val="22"/>
                <w:szCs w:val="22"/>
              </w:rPr>
              <w:t>;</w:t>
            </w:r>
          </w:p>
          <w:p w:rsidR="00EC118D" w:rsidRPr="00D47519" w:rsidRDefault="00EC118D" w:rsidP="00EC118D">
            <w:pPr>
              <w:tabs>
                <w:tab w:val="left" w:pos="8424"/>
              </w:tabs>
              <w:ind w:right="99" w:firstLine="252"/>
              <w:jc w:val="both"/>
              <w:rPr>
                <w:color w:val="000000"/>
                <w:sz w:val="22"/>
                <w:szCs w:val="22"/>
              </w:rPr>
            </w:pPr>
            <w:r w:rsidRPr="00B70CA6">
              <w:rPr>
                <w:b/>
                <w:color w:val="000000"/>
                <w:sz w:val="22"/>
                <w:szCs w:val="22"/>
              </w:rPr>
              <w:t>у 2017 р.</w:t>
            </w:r>
            <w:r w:rsidRPr="00D47519">
              <w:rPr>
                <w:color w:val="000000"/>
                <w:sz w:val="22"/>
                <w:szCs w:val="22"/>
              </w:rPr>
              <w:t xml:space="preserve"> </w:t>
            </w:r>
            <w:r w:rsidR="00C826B9">
              <w:rPr>
                <w:color w:val="000000"/>
                <w:sz w:val="22"/>
                <w:szCs w:val="22"/>
              </w:rPr>
              <w:t>–</w:t>
            </w:r>
            <w:r w:rsidRPr="00D47519">
              <w:rPr>
                <w:color w:val="000000"/>
                <w:sz w:val="22"/>
                <w:szCs w:val="22"/>
              </w:rPr>
              <w:t xml:space="preserve"> 29</w:t>
            </w:r>
            <w:r w:rsidR="00C826B9">
              <w:rPr>
                <w:color w:val="000000"/>
                <w:sz w:val="22"/>
                <w:szCs w:val="22"/>
              </w:rPr>
              <w:t xml:space="preserve"> </w:t>
            </w:r>
            <w:r w:rsidRPr="00D47519">
              <w:rPr>
                <w:color w:val="000000"/>
                <w:sz w:val="22"/>
                <w:szCs w:val="22"/>
              </w:rPr>
              <w:t>осіб з метою поселення в гуртожиток;</w:t>
            </w:r>
          </w:p>
          <w:p w:rsidR="00EC118D" w:rsidRPr="00D47519" w:rsidRDefault="00EC118D" w:rsidP="00EC118D">
            <w:pPr>
              <w:tabs>
                <w:tab w:val="left" w:pos="8424"/>
              </w:tabs>
              <w:ind w:right="99" w:firstLine="252"/>
              <w:jc w:val="both"/>
              <w:rPr>
                <w:color w:val="000000"/>
                <w:sz w:val="22"/>
                <w:szCs w:val="22"/>
              </w:rPr>
            </w:pPr>
            <w:r w:rsidRPr="00B70CA6">
              <w:rPr>
                <w:b/>
                <w:color w:val="000000"/>
                <w:sz w:val="22"/>
                <w:szCs w:val="22"/>
              </w:rPr>
              <w:t xml:space="preserve">у 2018 р. </w:t>
            </w:r>
            <w:r w:rsidR="00C826B9">
              <w:rPr>
                <w:color w:val="000000"/>
                <w:sz w:val="22"/>
                <w:szCs w:val="22"/>
              </w:rPr>
              <w:t>–</w:t>
            </w:r>
            <w:r w:rsidRPr="00D47519">
              <w:rPr>
                <w:color w:val="000000"/>
                <w:sz w:val="22"/>
                <w:szCs w:val="22"/>
              </w:rPr>
              <w:t xml:space="preserve"> 28</w:t>
            </w:r>
            <w:r w:rsidR="00C826B9">
              <w:rPr>
                <w:color w:val="000000"/>
                <w:sz w:val="22"/>
                <w:szCs w:val="22"/>
              </w:rPr>
              <w:t xml:space="preserve"> </w:t>
            </w:r>
            <w:r w:rsidRPr="00D47519">
              <w:rPr>
                <w:color w:val="000000"/>
                <w:sz w:val="22"/>
                <w:szCs w:val="22"/>
              </w:rPr>
              <w:t>осіб з метою поселення в гуртожиток, з них 6 вагітних жінок.</w:t>
            </w:r>
          </w:p>
          <w:p w:rsidR="00EC118D" w:rsidRPr="00D47519" w:rsidRDefault="00EC118D" w:rsidP="00024F74">
            <w:pPr>
              <w:tabs>
                <w:tab w:val="left" w:pos="8424"/>
              </w:tabs>
              <w:ind w:right="99" w:firstLine="252"/>
              <w:jc w:val="both"/>
              <w:rPr>
                <w:color w:val="000000"/>
                <w:sz w:val="22"/>
                <w:szCs w:val="22"/>
              </w:rPr>
            </w:pPr>
            <w:r w:rsidRPr="00D47519">
              <w:rPr>
                <w:color w:val="000000"/>
                <w:sz w:val="22"/>
                <w:szCs w:val="22"/>
              </w:rPr>
              <w:t>На базі міських поліклінік медичним обслуговуванням забезпечено:</w:t>
            </w:r>
          </w:p>
          <w:p w:rsidR="00EC118D" w:rsidRPr="00D47519" w:rsidRDefault="00EC118D" w:rsidP="00024F74">
            <w:pPr>
              <w:tabs>
                <w:tab w:val="left" w:pos="8424"/>
              </w:tabs>
              <w:ind w:right="99" w:firstLine="252"/>
              <w:jc w:val="both"/>
              <w:rPr>
                <w:color w:val="000000"/>
                <w:sz w:val="22"/>
                <w:szCs w:val="22"/>
              </w:rPr>
            </w:pPr>
            <w:r w:rsidRPr="00B70CA6">
              <w:rPr>
                <w:b/>
                <w:color w:val="000000"/>
                <w:sz w:val="22"/>
                <w:szCs w:val="22"/>
              </w:rPr>
              <w:t>у 2016 р.</w:t>
            </w:r>
            <w:r w:rsidRPr="00D47519">
              <w:rPr>
                <w:color w:val="000000"/>
                <w:sz w:val="22"/>
                <w:szCs w:val="22"/>
              </w:rPr>
              <w:t xml:space="preserve"> </w:t>
            </w:r>
            <w:r w:rsidR="00C826B9">
              <w:rPr>
                <w:color w:val="000000"/>
                <w:sz w:val="22"/>
                <w:szCs w:val="22"/>
              </w:rPr>
              <w:t>–</w:t>
            </w:r>
            <w:r w:rsidR="00024F74" w:rsidRPr="00D47519">
              <w:rPr>
                <w:color w:val="000000"/>
                <w:sz w:val="22"/>
                <w:szCs w:val="22"/>
              </w:rPr>
              <w:t xml:space="preserve"> 169</w:t>
            </w:r>
            <w:r w:rsidR="00C826B9">
              <w:rPr>
                <w:color w:val="000000"/>
                <w:sz w:val="22"/>
                <w:szCs w:val="22"/>
              </w:rPr>
              <w:t xml:space="preserve"> </w:t>
            </w:r>
            <w:r w:rsidR="00024F74" w:rsidRPr="00D47519">
              <w:rPr>
                <w:color w:val="000000"/>
                <w:sz w:val="22"/>
                <w:szCs w:val="22"/>
              </w:rPr>
              <w:t>бездомних громадян, у яких виявлено 54 випадки захворювань. Направлено на стаціонарне лікування 11 осіб, амбулаторно проліковано 54 особи</w:t>
            </w:r>
            <w:r w:rsidRPr="00D47519">
              <w:rPr>
                <w:color w:val="000000"/>
                <w:sz w:val="22"/>
                <w:szCs w:val="22"/>
              </w:rPr>
              <w:t>;</w:t>
            </w:r>
          </w:p>
          <w:p w:rsidR="0025423E" w:rsidRPr="00D47519" w:rsidRDefault="00EC118D" w:rsidP="00EC118D">
            <w:pPr>
              <w:tabs>
                <w:tab w:val="left" w:pos="8424"/>
              </w:tabs>
              <w:ind w:right="99" w:firstLine="252"/>
              <w:jc w:val="both"/>
              <w:rPr>
                <w:color w:val="000000"/>
                <w:sz w:val="22"/>
                <w:szCs w:val="22"/>
              </w:rPr>
            </w:pPr>
            <w:r w:rsidRPr="00B70CA6">
              <w:rPr>
                <w:b/>
                <w:color w:val="000000"/>
                <w:sz w:val="22"/>
                <w:szCs w:val="22"/>
              </w:rPr>
              <w:t xml:space="preserve">у 2017 р. </w:t>
            </w:r>
            <w:r w:rsidR="00C826B9">
              <w:rPr>
                <w:color w:val="000000"/>
                <w:sz w:val="22"/>
                <w:szCs w:val="22"/>
              </w:rPr>
              <w:t>–</w:t>
            </w:r>
            <w:r w:rsidRPr="00D47519">
              <w:rPr>
                <w:color w:val="000000"/>
                <w:sz w:val="22"/>
                <w:szCs w:val="22"/>
              </w:rPr>
              <w:t xml:space="preserve"> </w:t>
            </w:r>
            <w:r w:rsidR="003D7549" w:rsidRPr="00D47519">
              <w:rPr>
                <w:color w:val="000000"/>
                <w:sz w:val="22"/>
                <w:szCs w:val="22"/>
              </w:rPr>
              <w:t>201</w:t>
            </w:r>
            <w:r w:rsidR="00C826B9">
              <w:rPr>
                <w:color w:val="000000"/>
                <w:sz w:val="22"/>
                <w:szCs w:val="22"/>
              </w:rPr>
              <w:t xml:space="preserve"> </w:t>
            </w:r>
            <w:r w:rsidR="003D7549" w:rsidRPr="00D47519">
              <w:rPr>
                <w:color w:val="000000"/>
                <w:sz w:val="22"/>
                <w:szCs w:val="22"/>
              </w:rPr>
              <w:t>бездомний громадянин</w:t>
            </w:r>
            <w:r w:rsidRPr="00D47519">
              <w:rPr>
                <w:color w:val="000000"/>
                <w:sz w:val="22"/>
                <w:szCs w:val="22"/>
              </w:rPr>
              <w:t>,</w:t>
            </w:r>
            <w:r w:rsidR="003D7549" w:rsidRPr="00D47519">
              <w:rPr>
                <w:color w:val="000000"/>
                <w:sz w:val="22"/>
                <w:szCs w:val="22"/>
              </w:rPr>
              <w:t xml:space="preserve"> виявлено 73 випадків захворювань. Направлено на стаціонарне лікування 24 осіб, амбулаторно проліковано 79 осіб</w:t>
            </w:r>
            <w:r w:rsidRPr="00D47519">
              <w:rPr>
                <w:color w:val="000000"/>
                <w:sz w:val="22"/>
                <w:szCs w:val="22"/>
              </w:rPr>
              <w:t xml:space="preserve">; </w:t>
            </w:r>
          </w:p>
          <w:p w:rsidR="00024F74" w:rsidRPr="00D47519" w:rsidRDefault="00EC118D" w:rsidP="00EC118D">
            <w:pPr>
              <w:tabs>
                <w:tab w:val="left" w:pos="8424"/>
              </w:tabs>
              <w:ind w:right="99" w:firstLine="252"/>
              <w:jc w:val="both"/>
              <w:rPr>
                <w:color w:val="000000"/>
                <w:sz w:val="22"/>
                <w:szCs w:val="22"/>
              </w:rPr>
            </w:pPr>
            <w:r w:rsidRPr="00B70CA6">
              <w:rPr>
                <w:b/>
                <w:color w:val="000000"/>
                <w:sz w:val="22"/>
                <w:szCs w:val="22"/>
              </w:rPr>
              <w:t>у 2018 р.</w:t>
            </w:r>
            <w:r w:rsidRPr="00D47519">
              <w:rPr>
                <w:color w:val="000000"/>
                <w:sz w:val="22"/>
                <w:szCs w:val="22"/>
              </w:rPr>
              <w:t xml:space="preserve"> </w:t>
            </w:r>
            <w:r w:rsidR="00C826B9">
              <w:rPr>
                <w:color w:val="000000"/>
                <w:sz w:val="22"/>
                <w:szCs w:val="22"/>
              </w:rPr>
              <w:t>–</w:t>
            </w:r>
            <w:r w:rsidRPr="00D47519">
              <w:rPr>
                <w:color w:val="000000"/>
                <w:sz w:val="22"/>
                <w:szCs w:val="22"/>
              </w:rPr>
              <w:t xml:space="preserve"> </w:t>
            </w:r>
            <w:r w:rsidR="00024F74" w:rsidRPr="00D47519">
              <w:rPr>
                <w:color w:val="000000"/>
                <w:sz w:val="22"/>
                <w:szCs w:val="22"/>
              </w:rPr>
              <w:t>276</w:t>
            </w:r>
            <w:r w:rsidR="00C826B9">
              <w:rPr>
                <w:color w:val="000000"/>
                <w:sz w:val="22"/>
                <w:szCs w:val="22"/>
              </w:rPr>
              <w:t xml:space="preserve"> </w:t>
            </w:r>
            <w:r w:rsidR="00024F74" w:rsidRPr="00D47519">
              <w:rPr>
                <w:color w:val="000000"/>
                <w:sz w:val="22"/>
                <w:szCs w:val="22"/>
              </w:rPr>
              <w:t>бездомних громадян</w:t>
            </w:r>
            <w:r w:rsidRPr="00D47519">
              <w:rPr>
                <w:color w:val="000000"/>
                <w:sz w:val="22"/>
                <w:szCs w:val="22"/>
              </w:rPr>
              <w:t>,</w:t>
            </w:r>
            <w:r w:rsidR="00024F74" w:rsidRPr="00D47519">
              <w:rPr>
                <w:color w:val="000000"/>
                <w:sz w:val="22"/>
                <w:szCs w:val="22"/>
              </w:rPr>
              <w:t xml:space="preserve"> виявлено 170 випадків захворювань. Направлено на стаціонарне лікування 24 осіб, амбулаторно проліковано 187 осіб.</w:t>
            </w:r>
          </w:p>
          <w:p w:rsidR="00024F74" w:rsidRPr="00D47519" w:rsidRDefault="00024F74" w:rsidP="00024F74">
            <w:pPr>
              <w:ind w:right="-81" w:firstLine="252"/>
              <w:jc w:val="both"/>
              <w:rPr>
                <w:color w:val="000000"/>
                <w:sz w:val="22"/>
                <w:szCs w:val="22"/>
              </w:rPr>
            </w:pPr>
            <w:r w:rsidRPr="00D47519">
              <w:rPr>
                <w:color w:val="000000"/>
                <w:sz w:val="22"/>
                <w:szCs w:val="22"/>
              </w:rPr>
              <w:t xml:space="preserve"> Лікувальні заклади міської комунальної власності продовжують співпрацю з громадським об’єднанням громадян </w:t>
            </w:r>
            <w:r w:rsidR="00EC118D" w:rsidRPr="00D47519">
              <w:rPr>
                <w:color w:val="000000"/>
                <w:sz w:val="22"/>
                <w:szCs w:val="22"/>
              </w:rPr>
              <w:t>«</w:t>
            </w:r>
            <w:r w:rsidRPr="00D47519">
              <w:rPr>
                <w:color w:val="000000"/>
                <w:sz w:val="22"/>
                <w:szCs w:val="22"/>
              </w:rPr>
              <w:t>Народна допомога</w:t>
            </w:r>
            <w:r w:rsidR="00EC118D" w:rsidRPr="00D47519">
              <w:rPr>
                <w:color w:val="000000"/>
                <w:sz w:val="22"/>
                <w:szCs w:val="22"/>
              </w:rPr>
              <w:t>»</w:t>
            </w:r>
            <w:r w:rsidRPr="00D47519">
              <w:rPr>
                <w:color w:val="000000"/>
                <w:sz w:val="22"/>
                <w:szCs w:val="22"/>
              </w:rPr>
              <w:t xml:space="preserve"> та Кризовим центром соціально-психологічної допомоги з питань соціальної адаптації та реінтеграції у суспільстві контингенту, схильного до бродячого способу життя, пияцтва, асоціальної поведінки.</w:t>
            </w:r>
          </w:p>
          <w:p w:rsidR="0094102F" w:rsidRPr="00D47519" w:rsidRDefault="00024F74" w:rsidP="00EC118D">
            <w:pPr>
              <w:ind w:right="-81" w:firstLine="252"/>
              <w:jc w:val="both"/>
              <w:rPr>
                <w:color w:val="000000"/>
                <w:sz w:val="22"/>
                <w:szCs w:val="22"/>
              </w:rPr>
            </w:pPr>
            <w:r w:rsidRPr="00D47519">
              <w:rPr>
                <w:color w:val="000000"/>
                <w:sz w:val="22"/>
                <w:szCs w:val="22"/>
              </w:rPr>
              <w:t>З особами, що звертаються в лікувально-профілактичні заклади міської комунальної власності постійно проводиться санітарно-освітня робота з питань формування здорового способу життя, профілактики інфекційних захворювань, СНІДу, туберкульозу.</w:t>
            </w:r>
          </w:p>
        </w:tc>
      </w:tr>
      <w:tr w:rsidR="0094102F" w:rsidRPr="00D47519" w:rsidTr="00D25CA7">
        <w:tblPrEx>
          <w:tblCellMar>
            <w:top w:w="0" w:type="dxa"/>
            <w:bottom w:w="0" w:type="dxa"/>
          </w:tblCellMar>
        </w:tblPrEx>
        <w:trPr>
          <w:trHeight w:val="260"/>
        </w:trPr>
        <w:tc>
          <w:tcPr>
            <w:tcW w:w="567" w:type="dxa"/>
          </w:tcPr>
          <w:p w:rsidR="0094102F" w:rsidRPr="00D47519" w:rsidRDefault="0094102F" w:rsidP="00B86149">
            <w:pPr>
              <w:jc w:val="center"/>
              <w:rPr>
                <w:bCs/>
                <w:sz w:val="22"/>
                <w:szCs w:val="22"/>
              </w:rPr>
            </w:pPr>
            <w:r w:rsidRPr="00D47519">
              <w:rPr>
                <w:bCs/>
                <w:sz w:val="22"/>
                <w:szCs w:val="22"/>
              </w:rPr>
              <w:t>10.</w:t>
            </w:r>
          </w:p>
        </w:tc>
        <w:tc>
          <w:tcPr>
            <w:tcW w:w="6153" w:type="dxa"/>
          </w:tcPr>
          <w:p w:rsidR="0094102F" w:rsidRPr="00D47519" w:rsidRDefault="0094102F" w:rsidP="00B86149">
            <w:pPr>
              <w:ind w:firstLine="252"/>
              <w:jc w:val="both"/>
              <w:rPr>
                <w:sz w:val="22"/>
                <w:szCs w:val="22"/>
              </w:rPr>
            </w:pPr>
            <w:r w:rsidRPr="00D47519">
              <w:rPr>
                <w:sz w:val="22"/>
                <w:szCs w:val="22"/>
              </w:rPr>
              <w:t>Залучення пенсіонерів, ветеранів війни та праці, дітей війни, інвалідів до участі в колективах художньої самодіяльності, любительських об’єднаннях, клубах за інтересами, організація для них концертів, вечорів-зустрічей з видатними людьми краю, вечорів відпочинку тощо.</w:t>
            </w:r>
          </w:p>
          <w:p w:rsidR="0094102F" w:rsidRPr="00D47519" w:rsidRDefault="0094102F" w:rsidP="00B86149">
            <w:pPr>
              <w:ind w:firstLine="252"/>
              <w:jc w:val="both"/>
              <w:rPr>
                <w:sz w:val="22"/>
                <w:szCs w:val="22"/>
              </w:rPr>
            </w:pPr>
            <w:r w:rsidRPr="00D47519">
              <w:rPr>
                <w:sz w:val="22"/>
                <w:szCs w:val="22"/>
              </w:rPr>
              <w:t xml:space="preserve">Залучення до участі в обласному фестивалі народної творчості «На крилах надії», загальноміських благодійних та мистецьких заходів обдарованих інвалідів, зокрема, дітей </w:t>
            </w:r>
          </w:p>
        </w:tc>
        <w:tc>
          <w:tcPr>
            <w:tcW w:w="8880" w:type="dxa"/>
          </w:tcPr>
          <w:p w:rsidR="00B4013F" w:rsidRPr="00D47519" w:rsidRDefault="00B4013F" w:rsidP="00B4013F">
            <w:pPr>
              <w:ind w:firstLine="252"/>
              <w:jc w:val="both"/>
              <w:rPr>
                <w:sz w:val="22"/>
                <w:szCs w:val="22"/>
              </w:rPr>
            </w:pPr>
            <w:r w:rsidRPr="00D47519">
              <w:rPr>
                <w:sz w:val="22"/>
                <w:szCs w:val="22"/>
              </w:rPr>
              <w:t>До участі в аматорських колективах, клубах за інтересами, любительських об’єднаннях установ культури залучено  понад 200 пенсіонерів, ветеранів війни та праці, дітей війни, осіб з інвалідністю. Для них щороку організовуються концерти, вечори-зустрічей, вечори-вшанування та вечорів-відпочинку. Активно працюють на базі Центрального Палацу культури м. Чернівців народний аматорський хор ветеранів «Пам′ять», Клуб «Здоров′я»,  Клуб «Кому за 30», Клуб «Золотий вік» та Клуб філателістів, Клуб нумізматів «Колекціонери Буковини» та в Культурно-мистецькому центрі «Садгора» - Клуб «Ветеран».</w:t>
            </w:r>
          </w:p>
          <w:p w:rsidR="00B4013F" w:rsidRPr="00D47519" w:rsidRDefault="00B4013F" w:rsidP="00B4013F">
            <w:pPr>
              <w:ind w:firstLine="252"/>
              <w:jc w:val="both"/>
              <w:rPr>
                <w:sz w:val="22"/>
                <w:szCs w:val="22"/>
              </w:rPr>
            </w:pPr>
            <w:r w:rsidRPr="00D47519">
              <w:rPr>
                <w:sz w:val="22"/>
                <w:szCs w:val="22"/>
              </w:rPr>
              <w:t>З метою покращення організації культурно-дозвіллєвого відпочинку школярів, дітей-сиріт, дітей-інвалідів, дітей позбавлених батьківського піклування у місті проведено цикл культурно-розважальних новорічних програм та благодійних заходів.</w:t>
            </w:r>
          </w:p>
          <w:p w:rsidR="00B4013F" w:rsidRPr="00D47519" w:rsidRDefault="00B4013F" w:rsidP="00B4013F">
            <w:pPr>
              <w:ind w:firstLine="252"/>
              <w:jc w:val="both"/>
              <w:rPr>
                <w:sz w:val="22"/>
                <w:szCs w:val="22"/>
              </w:rPr>
            </w:pPr>
            <w:r w:rsidRPr="00D47519">
              <w:rPr>
                <w:sz w:val="22"/>
                <w:szCs w:val="22"/>
              </w:rPr>
              <w:t xml:space="preserve"> В рамках благодійної акції «Милосердя» за звітний період в клубних та бібліотечних установах проведено 210 заходів, а саме: дитячі ранки, театралізовані програми, виставки, святкові години до Дня Святого Миколая для школярів та дітей зазначеної категорії. Центром дозвілля дітей та юнацтва парку ім. Ю.Федьковича спільно з Міським центром «Турбота» проводяться благодійні концертно-розважальні програми для мало захищених верств та дітей інвалідів. </w:t>
            </w:r>
          </w:p>
          <w:p w:rsidR="00B4013F" w:rsidRPr="00D47519" w:rsidRDefault="00B4013F" w:rsidP="00B4013F">
            <w:pPr>
              <w:ind w:firstLine="252"/>
              <w:jc w:val="both"/>
              <w:rPr>
                <w:sz w:val="22"/>
                <w:szCs w:val="22"/>
              </w:rPr>
            </w:pPr>
            <w:r w:rsidRPr="00D47519">
              <w:rPr>
                <w:sz w:val="22"/>
                <w:szCs w:val="22"/>
              </w:rPr>
              <w:t xml:space="preserve">Щорічно обдаровані інваліди залучені до участі в обласному фестивалі народної творчості «На крилах надій», у міському фестивалі української сучасної естрадної пісні </w:t>
            </w:r>
            <w:r w:rsidRPr="00D47519">
              <w:rPr>
                <w:sz w:val="22"/>
                <w:szCs w:val="22"/>
              </w:rPr>
              <w:br/>
              <w:t xml:space="preserve">ім. Назарія Яремчука. </w:t>
            </w:r>
          </w:p>
          <w:p w:rsidR="0094102F" w:rsidRPr="00D47519" w:rsidRDefault="00B4013F" w:rsidP="00B4013F">
            <w:pPr>
              <w:ind w:firstLine="252"/>
              <w:jc w:val="both"/>
              <w:rPr>
                <w:sz w:val="22"/>
                <w:szCs w:val="22"/>
              </w:rPr>
            </w:pPr>
            <w:r w:rsidRPr="00D47519">
              <w:rPr>
                <w:sz w:val="22"/>
                <w:szCs w:val="22"/>
              </w:rPr>
              <w:t>Впродовж звітного періоду бібліотеками надавались послуги людям з обмеженими фізичними можливостями, а це - 367 читачів.</w:t>
            </w:r>
          </w:p>
          <w:p w:rsidR="00B4013F" w:rsidRPr="00D47519" w:rsidRDefault="00B4013F" w:rsidP="007138BA">
            <w:pPr>
              <w:ind w:firstLine="252"/>
              <w:jc w:val="both"/>
              <w:rPr>
                <w:sz w:val="22"/>
                <w:szCs w:val="22"/>
              </w:rPr>
            </w:pPr>
            <w:r w:rsidRPr="00D47519">
              <w:rPr>
                <w:sz w:val="22"/>
                <w:szCs w:val="22"/>
              </w:rPr>
              <w:t xml:space="preserve">У </w:t>
            </w:r>
            <w:r w:rsidR="007138BA" w:rsidRPr="00D47519">
              <w:rPr>
                <w:sz w:val="22"/>
                <w:szCs w:val="22"/>
              </w:rPr>
              <w:t xml:space="preserve">комунальному центрі «Турбота» </w:t>
            </w:r>
            <w:r w:rsidRPr="00D47519">
              <w:rPr>
                <w:sz w:val="22"/>
                <w:szCs w:val="22"/>
              </w:rPr>
              <w:t>функціонує клуб «Дозвілля»,</w:t>
            </w:r>
            <w:r w:rsidR="007138BA" w:rsidRPr="00D47519">
              <w:rPr>
                <w:sz w:val="22"/>
                <w:szCs w:val="22"/>
              </w:rPr>
              <w:t xml:space="preserve"> За результати його роботи</w:t>
            </w:r>
            <w:r w:rsidRPr="00D47519">
              <w:rPr>
                <w:sz w:val="22"/>
                <w:szCs w:val="22"/>
              </w:rPr>
              <w:t xml:space="preserve"> проведено</w:t>
            </w:r>
            <w:r w:rsidR="007138BA" w:rsidRPr="00D47519">
              <w:rPr>
                <w:sz w:val="22"/>
                <w:szCs w:val="22"/>
              </w:rPr>
              <w:t xml:space="preserve">: </w:t>
            </w:r>
            <w:r w:rsidR="007138BA" w:rsidRPr="00D47519">
              <w:rPr>
                <w:b/>
                <w:sz w:val="22"/>
                <w:szCs w:val="22"/>
              </w:rPr>
              <w:t xml:space="preserve">у </w:t>
            </w:r>
            <w:r w:rsidRPr="00D47519">
              <w:rPr>
                <w:b/>
                <w:sz w:val="22"/>
                <w:szCs w:val="22"/>
              </w:rPr>
              <w:t>2016 р.</w:t>
            </w:r>
            <w:r w:rsidRPr="00D47519">
              <w:rPr>
                <w:sz w:val="22"/>
                <w:szCs w:val="22"/>
              </w:rPr>
              <w:t xml:space="preserve"> </w:t>
            </w:r>
            <w:r w:rsidR="007138BA" w:rsidRPr="00D47519">
              <w:rPr>
                <w:sz w:val="22"/>
                <w:szCs w:val="22"/>
              </w:rPr>
              <w:t>–</w:t>
            </w:r>
            <w:r w:rsidRPr="00D47519">
              <w:rPr>
                <w:sz w:val="22"/>
                <w:szCs w:val="22"/>
              </w:rPr>
              <w:t xml:space="preserve"> 32</w:t>
            </w:r>
            <w:r w:rsidR="007138BA" w:rsidRPr="00D47519">
              <w:rPr>
                <w:sz w:val="22"/>
                <w:szCs w:val="22"/>
              </w:rPr>
              <w:t xml:space="preserve"> заходи, в яких взяли участь 475 підопічних; </w:t>
            </w:r>
            <w:r w:rsidR="007138BA" w:rsidRPr="00D47519">
              <w:rPr>
                <w:b/>
                <w:sz w:val="22"/>
                <w:szCs w:val="22"/>
              </w:rPr>
              <w:t xml:space="preserve">у </w:t>
            </w:r>
            <w:r w:rsidRPr="00D47519">
              <w:rPr>
                <w:b/>
                <w:sz w:val="22"/>
                <w:szCs w:val="22"/>
              </w:rPr>
              <w:t>2017 р.</w:t>
            </w:r>
            <w:r w:rsidRPr="00D47519">
              <w:rPr>
                <w:sz w:val="22"/>
                <w:szCs w:val="22"/>
              </w:rPr>
              <w:t xml:space="preserve"> </w:t>
            </w:r>
            <w:r w:rsidR="007138BA" w:rsidRPr="00D47519">
              <w:rPr>
                <w:sz w:val="22"/>
                <w:szCs w:val="22"/>
              </w:rPr>
              <w:t>–</w:t>
            </w:r>
            <w:r w:rsidRPr="00D47519">
              <w:rPr>
                <w:sz w:val="22"/>
                <w:szCs w:val="22"/>
              </w:rPr>
              <w:t xml:space="preserve"> 34</w:t>
            </w:r>
            <w:r w:rsidR="007138BA" w:rsidRPr="00D47519">
              <w:rPr>
                <w:sz w:val="22"/>
                <w:szCs w:val="22"/>
              </w:rPr>
              <w:t xml:space="preserve"> заходи, в яких взяли участь 506 підопічних; </w:t>
            </w:r>
            <w:r w:rsidR="007138BA" w:rsidRPr="00D47519">
              <w:rPr>
                <w:b/>
                <w:sz w:val="22"/>
                <w:szCs w:val="22"/>
              </w:rPr>
              <w:t xml:space="preserve">у </w:t>
            </w:r>
            <w:r w:rsidRPr="00D47519">
              <w:rPr>
                <w:b/>
                <w:sz w:val="22"/>
                <w:szCs w:val="22"/>
              </w:rPr>
              <w:t>2018 р.</w:t>
            </w:r>
            <w:r w:rsidRPr="00D47519">
              <w:rPr>
                <w:sz w:val="22"/>
                <w:szCs w:val="22"/>
              </w:rPr>
              <w:t xml:space="preserve"> – 33</w:t>
            </w:r>
            <w:r w:rsidR="007138BA" w:rsidRPr="00D47519">
              <w:rPr>
                <w:sz w:val="22"/>
                <w:szCs w:val="22"/>
              </w:rPr>
              <w:t xml:space="preserve"> заходи, в яких взяли участь 487 підопічних. Всього </w:t>
            </w:r>
            <w:r w:rsidR="007138BA" w:rsidRPr="00D47519">
              <w:rPr>
                <w:b/>
                <w:sz w:val="22"/>
                <w:szCs w:val="22"/>
              </w:rPr>
              <w:t>у 2016-2018 р.р.</w:t>
            </w:r>
            <w:r w:rsidR="007138BA" w:rsidRPr="00D47519">
              <w:rPr>
                <w:sz w:val="22"/>
                <w:szCs w:val="22"/>
              </w:rPr>
              <w:t xml:space="preserve"> проведено </w:t>
            </w:r>
            <w:r w:rsidRPr="00D47519">
              <w:rPr>
                <w:sz w:val="22"/>
                <w:szCs w:val="22"/>
              </w:rPr>
              <w:t>99 заход</w:t>
            </w:r>
            <w:r w:rsidR="007138BA" w:rsidRPr="00D47519">
              <w:rPr>
                <w:sz w:val="22"/>
                <w:szCs w:val="22"/>
              </w:rPr>
              <w:t>ів</w:t>
            </w:r>
            <w:r w:rsidRPr="00D47519">
              <w:rPr>
                <w:sz w:val="22"/>
                <w:szCs w:val="22"/>
              </w:rPr>
              <w:t>,</w:t>
            </w:r>
            <w:r w:rsidR="007138BA" w:rsidRPr="00D47519">
              <w:rPr>
                <w:sz w:val="22"/>
                <w:szCs w:val="22"/>
              </w:rPr>
              <w:t xml:space="preserve"> </w:t>
            </w:r>
            <w:r w:rsidRPr="00D47519">
              <w:rPr>
                <w:sz w:val="22"/>
                <w:szCs w:val="22"/>
              </w:rPr>
              <w:t>в яких взяли участь</w:t>
            </w:r>
            <w:r w:rsidR="007138BA" w:rsidRPr="00D47519">
              <w:rPr>
                <w:sz w:val="22"/>
                <w:szCs w:val="22"/>
              </w:rPr>
              <w:t xml:space="preserve"> </w:t>
            </w:r>
            <w:r w:rsidRPr="00D47519">
              <w:rPr>
                <w:sz w:val="22"/>
                <w:szCs w:val="22"/>
              </w:rPr>
              <w:t>1468 підопічних</w:t>
            </w:r>
            <w:r w:rsidR="007138BA" w:rsidRPr="00D47519">
              <w:rPr>
                <w:sz w:val="22"/>
                <w:szCs w:val="22"/>
              </w:rPr>
              <w:t xml:space="preserve"> КЦ «Турбота».</w:t>
            </w:r>
          </w:p>
          <w:p w:rsidR="007138BA" w:rsidRPr="00D47519" w:rsidRDefault="00B4013F" w:rsidP="00B4013F">
            <w:pPr>
              <w:ind w:firstLine="252"/>
              <w:jc w:val="both"/>
              <w:rPr>
                <w:sz w:val="22"/>
                <w:szCs w:val="22"/>
              </w:rPr>
            </w:pPr>
            <w:r w:rsidRPr="00D47519">
              <w:rPr>
                <w:sz w:val="22"/>
                <w:szCs w:val="22"/>
              </w:rPr>
              <w:t xml:space="preserve"> </w:t>
            </w:r>
            <w:r w:rsidR="007138BA" w:rsidRPr="00D47519">
              <w:rPr>
                <w:sz w:val="22"/>
                <w:szCs w:val="22"/>
              </w:rPr>
              <w:t>З</w:t>
            </w:r>
            <w:r w:rsidRPr="00D47519">
              <w:rPr>
                <w:sz w:val="22"/>
                <w:szCs w:val="22"/>
              </w:rPr>
              <w:t xml:space="preserve"> підопічними </w:t>
            </w:r>
            <w:r w:rsidR="007138BA" w:rsidRPr="00D47519">
              <w:rPr>
                <w:sz w:val="22"/>
                <w:szCs w:val="22"/>
              </w:rPr>
              <w:t xml:space="preserve">КЦ «Турбота» </w:t>
            </w:r>
            <w:r w:rsidRPr="00D47519">
              <w:rPr>
                <w:sz w:val="22"/>
                <w:szCs w:val="22"/>
              </w:rPr>
              <w:t>постійно проводяться цікаві зустрічі, лекції, екскурсії, вечори та круглі столи. Зокрема</w:t>
            </w:r>
            <w:r w:rsidR="007138BA" w:rsidRPr="00D47519">
              <w:rPr>
                <w:sz w:val="22"/>
                <w:szCs w:val="22"/>
              </w:rPr>
              <w:t>:</w:t>
            </w:r>
          </w:p>
          <w:p w:rsidR="00B4013F" w:rsidRPr="00D47519" w:rsidRDefault="007138BA" w:rsidP="00B4013F">
            <w:pPr>
              <w:ind w:firstLine="252"/>
              <w:jc w:val="both"/>
              <w:rPr>
                <w:sz w:val="22"/>
                <w:szCs w:val="22"/>
              </w:rPr>
            </w:pPr>
            <w:r w:rsidRPr="00D47519">
              <w:rPr>
                <w:sz w:val="22"/>
                <w:szCs w:val="22"/>
              </w:rPr>
              <w:t>1)</w:t>
            </w:r>
            <w:r w:rsidR="00B4013F" w:rsidRPr="00D47519">
              <w:rPr>
                <w:sz w:val="22"/>
                <w:szCs w:val="22"/>
              </w:rPr>
              <w:t xml:space="preserve"> переглянули фільми</w:t>
            </w:r>
            <w:r w:rsidRPr="00D47519">
              <w:rPr>
                <w:sz w:val="22"/>
                <w:szCs w:val="22"/>
              </w:rPr>
              <w:t xml:space="preserve">: </w:t>
            </w:r>
            <w:r w:rsidRPr="00B70CA6">
              <w:rPr>
                <w:b/>
                <w:sz w:val="22"/>
                <w:szCs w:val="22"/>
              </w:rPr>
              <w:t xml:space="preserve">у </w:t>
            </w:r>
            <w:r w:rsidR="00B4013F" w:rsidRPr="00B70CA6">
              <w:rPr>
                <w:b/>
                <w:sz w:val="22"/>
                <w:szCs w:val="22"/>
              </w:rPr>
              <w:t>2016 р.</w:t>
            </w:r>
            <w:r w:rsidR="00B4013F" w:rsidRPr="00D47519">
              <w:rPr>
                <w:sz w:val="22"/>
                <w:szCs w:val="22"/>
              </w:rPr>
              <w:t xml:space="preserve"> – 167</w:t>
            </w:r>
            <w:r w:rsidRPr="00D47519">
              <w:rPr>
                <w:sz w:val="22"/>
                <w:szCs w:val="22"/>
              </w:rPr>
              <w:t xml:space="preserve"> підопічних; </w:t>
            </w:r>
            <w:r w:rsidRPr="00B70CA6">
              <w:rPr>
                <w:b/>
                <w:sz w:val="22"/>
                <w:szCs w:val="22"/>
              </w:rPr>
              <w:t xml:space="preserve">у </w:t>
            </w:r>
            <w:r w:rsidR="00B4013F" w:rsidRPr="00B70CA6">
              <w:rPr>
                <w:b/>
                <w:sz w:val="22"/>
                <w:szCs w:val="22"/>
              </w:rPr>
              <w:t>2017 р.</w:t>
            </w:r>
            <w:r w:rsidR="00B4013F" w:rsidRPr="00D47519">
              <w:rPr>
                <w:sz w:val="22"/>
                <w:szCs w:val="22"/>
              </w:rPr>
              <w:t xml:space="preserve"> – 380</w:t>
            </w:r>
            <w:r w:rsidRPr="00D47519">
              <w:rPr>
                <w:sz w:val="22"/>
                <w:szCs w:val="22"/>
              </w:rPr>
              <w:t xml:space="preserve"> підопічних; </w:t>
            </w:r>
            <w:r w:rsidRPr="00B70CA6">
              <w:rPr>
                <w:b/>
                <w:sz w:val="22"/>
                <w:szCs w:val="22"/>
              </w:rPr>
              <w:t xml:space="preserve">у </w:t>
            </w:r>
            <w:r w:rsidR="00B4013F" w:rsidRPr="00B70CA6">
              <w:rPr>
                <w:b/>
                <w:sz w:val="22"/>
                <w:szCs w:val="22"/>
              </w:rPr>
              <w:t>2018 р.</w:t>
            </w:r>
            <w:r w:rsidR="00B4013F" w:rsidRPr="00D47519">
              <w:rPr>
                <w:sz w:val="22"/>
                <w:szCs w:val="22"/>
              </w:rPr>
              <w:t xml:space="preserve"> – 180</w:t>
            </w:r>
            <w:r w:rsidRPr="00D47519">
              <w:rPr>
                <w:sz w:val="22"/>
                <w:szCs w:val="22"/>
              </w:rPr>
              <w:t xml:space="preserve"> підопічних. Всього </w:t>
            </w:r>
            <w:r w:rsidRPr="00B70CA6">
              <w:rPr>
                <w:b/>
                <w:sz w:val="22"/>
                <w:szCs w:val="22"/>
              </w:rPr>
              <w:t>у 2016-2018 р.р.</w:t>
            </w:r>
            <w:r w:rsidRPr="00D47519">
              <w:rPr>
                <w:sz w:val="22"/>
                <w:szCs w:val="22"/>
              </w:rPr>
              <w:t xml:space="preserve"> </w:t>
            </w:r>
            <w:r w:rsidR="00B4013F" w:rsidRPr="00D47519">
              <w:rPr>
                <w:sz w:val="22"/>
                <w:szCs w:val="22"/>
              </w:rPr>
              <w:t>– 727 підопічних</w:t>
            </w:r>
            <w:r w:rsidRPr="00D47519">
              <w:rPr>
                <w:sz w:val="22"/>
                <w:szCs w:val="22"/>
              </w:rPr>
              <w:t>;</w:t>
            </w:r>
          </w:p>
          <w:p w:rsidR="00B4013F" w:rsidRPr="00D47519" w:rsidRDefault="007138BA" w:rsidP="00B4013F">
            <w:pPr>
              <w:ind w:firstLine="252"/>
              <w:jc w:val="both"/>
              <w:rPr>
                <w:sz w:val="22"/>
                <w:szCs w:val="22"/>
              </w:rPr>
            </w:pPr>
            <w:r w:rsidRPr="00D47519">
              <w:rPr>
                <w:sz w:val="22"/>
                <w:szCs w:val="22"/>
              </w:rPr>
              <w:t xml:space="preserve">2) </w:t>
            </w:r>
            <w:r w:rsidR="00B4013F" w:rsidRPr="00D47519">
              <w:rPr>
                <w:sz w:val="22"/>
                <w:szCs w:val="22"/>
              </w:rPr>
              <w:t>відвідали театр</w:t>
            </w:r>
            <w:r w:rsidRPr="00D47519">
              <w:rPr>
                <w:sz w:val="22"/>
                <w:szCs w:val="22"/>
              </w:rPr>
              <w:t xml:space="preserve">: </w:t>
            </w:r>
            <w:r w:rsidRPr="00B70CA6">
              <w:rPr>
                <w:b/>
                <w:sz w:val="22"/>
                <w:szCs w:val="22"/>
              </w:rPr>
              <w:t xml:space="preserve">у </w:t>
            </w:r>
            <w:r w:rsidR="00B4013F" w:rsidRPr="00B70CA6">
              <w:rPr>
                <w:b/>
                <w:sz w:val="22"/>
                <w:szCs w:val="22"/>
              </w:rPr>
              <w:t>2016 р.</w:t>
            </w:r>
            <w:r w:rsidR="00B4013F" w:rsidRPr="00D47519">
              <w:rPr>
                <w:sz w:val="22"/>
                <w:szCs w:val="22"/>
              </w:rPr>
              <w:t xml:space="preserve"> – 564</w:t>
            </w:r>
            <w:r w:rsidRPr="00D47519">
              <w:rPr>
                <w:sz w:val="22"/>
                <w:szCs w:val="22"/>
              </w:rPr>
              <w:t xml:space="preserve"> підопічних; </w:t>
            </w:r>
            <w:r w:rsidRPr="00B70CA6">
              <w:rPr>
                <w:b/>
                <w:sz w:val="22"/>
                <w:szCs w:val="22"/>
              </w:rPr>
              <w:t xml:space="preserve">у </w:t>
            </w:r>
            <w:r w:rsidR="00B4013F" w:rsidRPr="00B70CA6">
              <w:rPr>
                <w:b/>
                <w:sz w:val="22"/>
                <w:szCs w:val="22"/>
              </w:rPr>
              <w:t>2017 р.</w:t>
            </w:r>
            <w:r w:rsidR="00B4013F" w:rsidRPr="00D47519">
              <w:rPr>
                <w:sz w:val="22"/>
                <w:szCs w:val="22"/>
              </w:rPr>
              <w:t xml:space="preserve"> – 587</w:t>
            </w:r>
            <w:r w:rsidRPr="00D47519">
              <w:rPr>
                <w:sz w:val="22"/>
                <w:szCs w:val="22"/>
              </w:rPr>
              <w:t xml:space="preserve"> підопічних; </w:t>
            </w:r>
            <w:r w:rsidRPr="00B70CA6">
              <w:rPr>
                <w:b/>
                <w:sz w:val="22"/>
                <w:szCs w:val="22"/>
              </w:rPr>
              <w:t xml:space="preserve">у </w:t>
            </w:r>
            <w:r w:rsidR="00B4013F" w:rsidRPr="00B70CA6">
              <w:rPr>
                <w:b/>
                <w:sz w:val="22"/>
                <w:szCs w:val="22"/>
              </w:rPr>
              <w:t>2018 р.</w:t>
            </w:r>
            <w:r w:rsidR="00B4013F" w:rsidRPr="00D47519">
              <w:rPr>
                <w:sz w:val="22"/>
                <w:szCs w:val="22"/>
              </w:rPr>
              <w:t xml:space="preserve">  – 638</w:t>
            </w:r>
            <w:r w:rsidRPr="00D47519">
              <w:rPr>
                <w:sz w:val="22"/>
                <w:szCs w:val="22"/>
              </w:rPr>
              <w:t xml:space="preserve"> підопічних. Всього </w:t>
            </w:r>
            <w:r w:rsidRPr="00B70CA6">
              <w:rPr>
                <w:b/>
                <w:sz w:val="22"/>
                <w:szCs w:val="22"/>
              </w:rPr>
              <w:t>у 2016-2018 р.р.</w:t>
            </w:r>
            <w:r w:rsidRPr="00D47519">
              <w:rPr>
                <w:sz w:val="22"/>
                <w:szCs w:val="22"/>
              </w:rPr>
              <w:t xml:space="preserve"> – </w:t>
            </w:r>
            <w:r w:rsidR="00B4013F" w:rsidRPr="00D47519">
              <w:rPr>
                <w:sz w:val="22"/>
                <w:szCs w:val="22"/>
              </w:rPr>
              <w:t>1789</w:t>
            </w:r>
            <w:r w:rsidRPr="00D47519">
              <w:rPr>
                <w:sz w:val="22"/>
                <w:szCs w:val="22"/>
              </w:rPr>
              <w:t xml:space="preserve"> </w:t>
            </w:r>
            <w:r w:rsidR="00B4013F" w:rsidRPr="00D47519">
              <w:rPr>
                <w:sz w:val="22"/>
                <w:szCs w:val="22"/>
              </w:rPr>
              <w:t>підопічних</w:t>
            </w:r>
            <w:r w:rsidRPr="00D47519">
              <w:rPr>
                <w:sz w:val="22"/>
                <w:szCs w:val="22"/>
              </w:rPr>
              <w:t>;</w:t>
            </w:r>
          </w:p>
          <w:p w:rsidR="00B4013F" w:rsidRPr="00D47519" w:rsidRDefault="007138BA" w:rsidP="00B4013F">
            <w:pPr>
              <w:ind w:firstLine="252"/>
              <w:jc w:val="both"/>
              <w:rPr>
                <w:sz w:val="22"/>
                <w:szCs w:val="22"/>
              </w:rPr>
            </w:pPr>
            <w:r w:rsidRPr="00D47519">
              <w:rPr>
                <w:sz w:val="22"/>
                <w:szCs w:val="22"/>
              </w:rPr>
              <w:t xml:space="preserve">3) </w:t>
            </w:r>
            <w:r w:rsidR="00B4013F" w:rsidRPr="00D47519">
              <w:rPr>
                <w:sz w:val="22"/>
                <w:szCs w:val="22"/>
              </w:rPr>
              <w:t>відвідали  обласну філармонію</w:t>
            </w:r>
            <w:r w:rsidRPr="00D47519">
              <w:rPr>
                <w:sz w:val="22"/>
                <w:szCs w:val="22"/>
              </w:rPr>
              <w:t xml:space="preserve">: </w:t>
            </w:r>
            <w:r w:rsidRPr="00B70CA6">
              <w:rPr>
                <w:b/>
                <w:sz w:val="22"/>
                <w:szCs w:val="22"/>
              </w:rPr>
              <w:t xml:space="preserve">у </w:t>
            </w:r>
            <w:r w:rsidR="00B4013F" w:rsidRPr="00B70CA6">
              <w:rPr>
                <w:b/>
                <w:sz w:val="22"/>
                <w:szCs w:val="22"/>
              </w:rPr>
              <w:t>2016 р.</w:t>
            </w:r>
            <w:r w:rsidR="00B4013F" w:rsidRPr="00D47519">
              <w:rPr>
                <w:sz w:val="22"/>
                <w:szCs w:val="22"/>
              </w:rPr>
              <w:t xml:space="preserve"> – 138</w:t>
            </w:r>
            <w:r w:rsidRPr="00D47519">
              <w:rPr>
                <w:sz w:val="22"/>
                <w:szCs w:val="22"/>
              </w:rPr>
              <w:t xml:space="preserve"> підопічних; </w:t>
            </w:r>
            <w:r w:rsidRPr="00B70CA6">
              <w:rPr>
                <w:b/>
                <w:sz w:val="22"/>
                <w:szCs w:val="22"/>
              </w:rPr>
              <w:t xml:space="preserve">у </w:t>
            </w:r>
            <w:r w:rsidR="00B4013F" w:rsidRPr="00B70CA6">
              <w:rPr>
                <w:b/>
                <w:sz w:val="22"/>
                <w:szCs w:val="22"/>
              </w:rPr>
              <w:t>2017 р.</w:t>
            </w:r>
            <w:r w:rsidR="00B4013F" w:rsidRPr="00D47519">
              <w:rPr>
                <w:sz w:val="22"/>
                <w:szCs w:val="22"/>
              </w:rPr>
              <w:t xml:space="preserve"> – 145</w:t>
            </w:r>
            <w:r w:rsidRPr="00D47519">
              <w:rPr>
                <w:sz w:val="22"/>
                <w:szCs w:val="22"/>
              </w:rPr>
              <w:t xml:space="preserve"> підопічних; </w:t>
            </w:r>
            <w:r w:rsidRPr="00B70CA6">
              <w:rPr>
                <w:b/>
                <w:sz w:val="22"/>
                <w:szCs w:val="22"/>
              </w:rPr>
              <w:t xml:space="preserve">у </w:t>
            </w:r>
            <w:r w:rsidR="00B4013F" w:rsidRPr="00B70CA6">
              <w:rPr>
                <w:b/>
                <w:sz w:val="22"/>
                <w:szCs w:val="22"/>
              </w:rPr>
              <w:t>2018 р.</w:t>
            </w:r>
            <w:r w:rsidR="00B4013F" w:rsidRPr="00D47519">
              <w:rPr>
                <w:sz w:val="22"/>
                <w:szCs w:val="22"/>
              </w:rPr>
              <w:t xml:space="preserve"> – 190</w:t>
            </w:r>
            <w:r w:rsidRPr="00D47519">
              <w:rPr>
                <w:sz w:val="22"/>
                <w:szCs w:val="22"/>
              </w:rPr>
              <w:t xml:space="preserve"> підопічних. Всього </w:t>
            </w:r>
            <w:r w:rsidRPr="00B70CA6">
              <w:rPr>
                <w:b/>
                <w:sz w:val="22"/>
                <w:szCs w:val="22"/>
              </w:rPr>
              <w:t>у 2016-2018 р.р.</w:t>
            </w:r>
            <w:r w:rsidRPr="00D47519">
              <w:rPr>
                <w:sz w:val="22"/>
                <w:szCs w:val="22"/>
              </w:rPr>
              <w:t xml:space="preserve"> </w:t>
            </w:r>
            <w:r w:rsidR="00B4013F" w:rsidRPr="00D47519">
              <w:rPr>
                <w:sz w:val="22"/>
                <w:szCs w:val="22"/>
              </w:rPr>
              <w:t>– 473 підопічних</w:t>
            </w:r>
            <w:r w:rsidRPr="00D47519">
              <w:rPr>
                <w:sz w:val="22"/>
                <w:szCs w:val="22"/>
              </w:rPr>
              <w:t>;</w:t>
            </w:r>
          </w:p>
          <w:p w:rsidR="00B4013F" w:rsidRPr="00D47519" w:rsidRDefault="007138BA" w:rsidP="00B4013F">
            <w:pPr>
              <w:ind w:firstLine="252"/>
              <w:jc w:val="both"/>
              <w:rPr>
                <w:sz w:val="22"/>
                <w:szCs w:val="22"/>
              </w:rPr>
            </w:pPr>
            <w:r w:rsidRPr="00D47519">
              <w:rPr>
                <w:sz w:val="22"/>
                <w:szCs w:val="22"/>
              </w:rPr>
              <w:t xml:space="preserve">4) </w:t>
            </w:r>
            <w:r w:rsidR="00B4013F" w:rsidRPr="00D47519">
              <w:rPr>
                <w:sz w:val="22"/>
                <w:szCs w:val="22"/>
              </w:rPr>
              <w:t>відвідали виставки та художній музей</w:t>
            </w:r>
            <w:r w:rsidRPr="00D47519">
              <w:rPr>
                <w:sz w:val="22"/>
                <w:szCs w:val="22"/>
              </w:rPr>
              <w:t xml:space="preserve">: </w:t>
            </w:r>
            <w:r w:rsidRPr="00B70CA6">
              <w:rPr>
                <w:b/>
                <w:sz w:val="22"/>
                <w:szCs w:val="22"/>
              </w:rPr>
              <w:t xml:space="preserve">у </w:t>
            </w:r>
            <w:r w:rsidR="00B4013F" w:rsidRPr="00B70CA6">
              <w:rPr>
                <w:b/>
                <w:sz w:val="22"/>
                <w:szCs w:val="22"/>
              </w:rPr>
              <w:t>2016 р.</w:t>
            </w:r>
            <w:r w:rsidR="00B4013F" w:rsidRPr="00D47519">
              <w:rPr>
                <w:sz w:val="22"/>
                <w:szCs w:val="22"/>
              </w:rPr>
              <w:t xml:space="preserve"> – 386</w:t>
            </w:r>
            <w:r w:rsidRPr="00D47519">
              <w:rPr>
                <w:sz w:val="22"/>
                <w:szCs w:val="22"/>
              </w:rPr>
              <w:t xml:space="preserve"> підопічних; </w:t>
            </w:r>
            <w:r w:rsidRPr="00B70CA6">
              <w:rPr>
                <w:b/>
                <w:sz w:val="22"/>
                <w:szCs w:val="22"/>
              </w:rPr>
              <w:t xml:space="preserve">у </w:t>
            </w:r>
            <w:r w:rsidR="00B4013F" w:rsidRPr="00B70CA6">
              <w:rPr>
                <w:b/>
                <w:sz w:val="22"/>
                <w:szCs w:val="22"/>
              </w:rPr>
              <w:t>2017 р.</w:t>
            </w:r>
            <w:r w:rsidR="00B4013F" w:rsidRPr="00D47519">
              <w:rPr>
                <w:sz w:val="22"/>
                <w:szCs w:val="22"/>
              </w:rPr>
              <w:t xml:space="preserve"> – </w:t>
            </w:r>
            <w:r w:rsidR="00C826B9">
              <w:rPr>
                <w:sz w:val="22"/>
                <w:szCs w:val="22"/>
              </w:rPr>
              <w:br/>
            </w:r>
            <w:r w:rsidR="00B4013F" w:rsidRPr="00D47519">
              <w:rPr>
                <w:sz w:val="22"/>
                <w:szCs w:val="22"/>
              </w:rPr>
              <w:t>271</w:t>
            </w:r>
            <w:r w:rsidRPr="00D47519">
              <w:rPr>
                <w:sz w:val="22"/>
                <w:szCs w:val="22"/>
              </w:rPr>
              <w:t xml:space="preserve"> підопічних; </w:t>
            </w:r>
            <w:r w:rsidRPr="00B70CA6">
              <w:rPr>
                <w:b/>
                <w:sz w:val="22"/>
                <w:szCs w:val="22"/>
              </w:rPr>
              <w:t xml:space="preserve">у </w:t>
            </w:r>
            <w:r w:rsidR="00B4013F" w:rsidRPr="00B70CA6">
              <w:rPr>
                <w:b/>
                <w:sz w:val="22"/>
                <w:szCs w:val="22"/>
              </w:rPr>
              <w:t>2018 р.</w:t>
            </w:r>
            <w:r w:rsidR="00B4013F" w:rsidRPr="00D47519">
              <w:rPr>
                <w:sz w:val="22"/>
                <w:szCs w:val="22"/>
              </w:rPr>
              <w:t xml:space="preserve"> – 278</w:t>
            </w:r>
            <w:r w:rsidRPr="00D47519">
              <w:rPr>
                <w:sz w:val="22"/>
                <w:szCs w:val="22"/>
              </w:rPr>
              <w:t xml:space="preserve"> підопічних. Всього </w:t>
            </w:r>
            <w:r w:rsidRPr="00B70CA6">
              <w:rPr>
                <w:b/>
                <w:sz w:val="22"/>
                <w:szCs w:val="22"/>
              </w:rPr>
              <w:t>у 2016-2018 р.р.</w:t>
            </w:r>
            <w:r w:rsidRPr="00D47519">
              <w:rPr>
                <w:sz w:val="22"/>
                <w:szCs w:val="22"/>
              </w:rPr>
              <w:t xml:space="preserve"> </w:t>
            </w:r>
            <w:r w:rsidR="00B4013F" w:rsidRPr="00D47519">
              <w:rPr>
                <w:sz w:val="22"/>
                <w:szCs w:val="22"/>
              </w:rPr>
              <w:t>– 935 підопічних</w:t>
            </w:r>
            <w:r w:rsidRPr="00D47519">
              <w:rPr>
                <w:sz w:val="22"/>
                <w:szCs w:val="22"/>
              </w:rPr>
              <w:t>.</w:t>
            </w:r>
          </w:p>
        </w:tc>
      </w:tr>
      <w:tr w:rsidR="0094102F" w:rsidRPr="00D47519" w:rsidTr="0094102F">
        <w:tblPrEx>
          <w:tblCellMar>
            <w:top w:w="0" w:type="dxa"/>
            <w:bottom w:w="0" w:type="dxa"/>
          </w:tblCellMar>
        </w:tblPrEx>
        <w:trPr>
          <w:trHeight w:val="168"/>
        </w:trPr>
        <w:tc>
          <w:tcPr>
            <w:tcW w:w="567" w:type="dxa"/>
          </w:tcPr>
          <w:p w:rsidR="0094102F" w:rsidRPr="00D47519" w:rsidRDefault="0094102F" w:rsidP="00B86149">
            <w:pPr>
              <w:jc w:val="center"/>
              <w:rPr>
                <w:bCs/>
                <w:sz w:val="22"/>
                <w:szCs w:val="22"/>
              </w:rPr>
            </w:pPr>
            <w:r w:rsidRPr="00D47519">
              <w:rPr>
                <w:bCs/>
                <w:sz w:val="22"/>
                <w:szCs w:val="22"/>
              </w:rPr>
              <w:t>11.</w:t>
            </w:r>
          </w:p>
        </w:tc>
        <w:tc>
          <w:tcPr>
            <w:tcW w:w="6153" w:type="dxa"/>
          </w:tcPr>
          <w:p w:rsidR="0094102F" w:rsidRPr="00D47519" w:rsidRDefault="0094102F" w:rsidP="00B86149">
            <w:pPr>
              <w:ind w:firstLine="252"/>
              <w:jc w:val="both"/>
              <w:rPr>
                <w:sz w:val="22"/>
                <w:szCs w:val="22"/>
              </w:rPr>
            </w:pPr>
            <w:r w:rsidRPr="00D47519">
              <w:rPr>
                <w:sz w:val="22"/>
                <w:szCs w:val="22"/>
              </w:rPr>
              <w:t>Вдосконалення роботи з обдарованими сиротами, дітьми з малозабезпечених багатодітних родин, залучення їх до навчання на пільгових засадах в школах естетичного виховання</w:t>
            </w:r>
          </w:p>
        </w:tc>
        <w:tc>
          <w:tcPr>
            <w:tcW w:w="8880" w:type="dxa"/>
          </w:tcPr>
          <w:p w:rsidR="00B97F0F" w:rsidRPr="00D47519" w:rsidRDefault="00B97F0F" w:rsidP="00B97F0F">
            <w:pPr>
              <w:ind w:firstLine="252"/>
              <w:jc w:val="both"/>
              <w:rPr>
                <w:sz w:val="22"/>
                <w:szCs w:val="22"/>
              </w:rPr>
            </w:pPr>
            <w:r w:rsidRPr="00D47519">
              <w:rPr>
                <w:sz w:val="22"/>
                <w:szCs w:val="22"/>
              </w:rPr>
              <w:t xml:space="preserve">Виконавчим комітетом міської ради щороку приймається рішення щодо надання пільг окремим учням шкіл естетичного виховання за  категоріями: звільнені від оплати за навчання  - діти-інвалідів, діти-сироти, діти,  позбавлених батьківського піклування, з багатодітних сімей та дітей загиблих учасників антитерористичної операції у східних регіонах України. </w:t>
            </w:r>
          </w:p>
          <w:p w:rsidR="00B97F0F" w:rsidRPr="00D47519" w:rsidRDefault="00B97F0F" w:rsidP="00B97F0F">
            <w:pPr>
              <w:ind w:firstLine="252"/>
              <w:jc w:val="both"/>
              <w:rPr>
                <w:sz w:val="22"/>
                <w:szCs w:val="22"/>
              </w:rPr>
            </w:pPr>
            <w:r w:rsidRPr="00D47519">
              <w:rPr>
                <w:sz w:val="22"/>
                <w:szCs w:val="22"/>
              </w:rPr>
              <w:t xml:space="preserve">На 50% звільнені від оплати за навчання:  діти із сімей, що постраждали внаслідок аварії на Чорнобильській АЕС, дітей, батьки яких є учасниками військових дій у східних регіонах України. </w:t>
            </w:r>
            <w:r w:rsidRPr="00D47519">
              <w:rPr>
                <w:b/>
                <w:sz w:val="22"/>
                <w:szCs w:val="22"/>
              </w:rPr>
              <w:t>У 2016 році</w:t>
            </w:r>
            <w:r w:rsidRPr="00D47519">
              <w:rPr>
                <w:sz w:val="22"/>
                <w:szCs w:val="22"/>
              </w:rPr>
              <w:t xml:space="preserve"> надано пільги </w:t>
            </w:r>
            <w:r w:rsidR="008C2EB3">
              <w:rPr>
                <w:sz w:val="22"/>
                <w:szCs w:val="22"/>
              </w:rPr>
              <w:t>488</w:t>
            </w:r>
            <w:r w:rsidRPr="00D47519">
              <w:rPr>
                <w:sz w:val="22"/>
                <w:szCs w:val="22"/>
              </w:rPr>
              <w:t xml:space="preserve"> учням шкіл естетичного виховання м.Чернівців. </w:t>
            </w:r>
          </w:p>
          <w:p w:rsidR="00B97F0F" w:rsidRPr="00D47519" w:rsidRDefault="00B97F0F" w:rsidP="00B97F0F">
            <w:pPr>
              <w:ind w:firstLine="252"/>
              <w:jc w:val="both"/>
              <w:rPr>
                <w:sz w:val="22"/>
                <w:szCs w:val="22"/>
              </w:rPr>
            </w:pPr>
            <w:r w:rsidRPr="00D47519">
              <w:rPr>
                <w:b/>
                <w:sz w:val="22"/>
                <w:szCs w:val="22"/>
              </w:rPr>
              <w:t>У 2017 році</w:t>
            </w:r>
            <w:r w:rsidRPr="00D47519">
              <w:rPr>
                <w:sz w:val="22"/>
                <w:szCs w:val="22"/>
              </w:rPr>
              <w:t xml:space="preserve"> отримали пільги за навчання 547 осіб, а саме:</w:t>
            </w:r>
          </w:p>
          <w:p w:rsidR="00B97F0F" w:rsidRPr="00D47519" w:rsidRDefault="00B97F0F" w:rsidP="00B97F0F">
            <w:pPr>
              <w:ind w:firstLine="252"/>
              <w:jc w:val="both"/>
              <w:rPr>
                <w:sz w:val="22"/>
                <w:szCs w:val="22"/>
              </w:rPr>
            </w:pPr>
            <w:r w:rsidRPr="00D47519">
              <w:rPr>
                <w:sz w:val="22"/>
                <w:szCs w:val="22"/>
              </w:rPr>
              <w:lastRenderedPageBreak/>
              <w:t>- звільнено    батьків   від   оплати   за    навчання    дітей-інвалідів, дітей-сиріт  і  дітей,  позбавлених батьківського піклування,  з багатодітних  і малозабезпечених сімей та дітей загиблих учасників антитерористичної операції у східних регіонах України – 496 осіб.</w:t>
            </w:r>
          </w:p>
          <w:p w:rsidR="00B97F0F" w:rsidRPr="00D47519" w:rsidRDefault="00B97F0F" w:rsidP="00B97F0F">
            <w:pPr>
              <w:ind w:firstLine="252"/>
              <w:jc w:val="both"/>
              <w:rPr>
                <w:sz w:val="22"/>
                <w:szCs w:val="22"/>
              </w:rPr>
            </w:pPr>
            <w:r w:rsidRPr="00D47519">
              <w:rPr>
                <w:sz w:val="22"/>
                <w:szCs w:val="22"/>
              </w:rPr>
              <w:t>- на 50 відсотків звільнено від оплати за навчання дітей із сімей, що постраждали внаслідок аварії на Чорнобильській АЕС, дітей, батьки яких є учасниками військових дій у східних регіонах України – 51 чол.</w:t>
            </w:r>
          </w:p>
          <w:p w:rsidR="00BF201D" w:rsidRPr="00D47519" w:rsidRDefault="00B97F0F" w:rsidP="00B97F0F">
            <w:pPr>
              <w:ind w:firstLine="252"/>
              <w:jc w:val="both"/>
              <w:rPr>
                <w:sz w:val="22"/>
                <w:szCs w:val="22"/>
              </w:rPr>
            </w:pPr>
            <w:r w:rsidRPr="00D47519">
              <w:rPr>
                <w:b/>
                <w:sz w:val="22"/>
                <w:szCs w:val="22"/>
              </w:rPr>
              <w:t>У 2018 році</w:t>
            </w:r>
            <w:r w:rsidRPr="00D47519">
              <w:rPr>
                <w:sz w:val="22"/>
                <w:szCs w:val="22"/>
              </w:rPr>
              <w:t xml:space="preserve"> пільги на навчання отримали - 554 чол.</w:t>
            </w:r>
            <w:r w:rsidR="00B245FC">
              <w:rPr>
                <w:sz w:val="22"/>
                <w:szCs w:val="22"/>
              </w:rPr>
              <w:t xml:space="preserve"> </w:t>
            </w:r>
          </w:p>
        </w:tc>
      </w:tr>
      <w:tr w:rsidR="0094102F" w:rsidRPr="00D47519" w:rsidTr="0094102F">
        <w:tblPrEx>
          <w:tblCellMar>
            <w:top w:w="0" w:type="dxa"/>
            <w:bottom w:w="0" w:type="dxa"/>
          </w:tblCellMar>
        </w:tblPrEx>
        <w:trPr>
          <w:trHeight w:val="168"/>
        </w:trPr>
        <w:tc>
          <w:tcPr>
            <w:tcW w:w="567" w:type="dxa"/>
          </w:tcPr>
          <w:p w:rsidR="0094102F" w:rsidRPr="00D47519" w:rsidRDefault="0094102F" w:rsidP="00B86149">
            <w:pPr>
              <w:jc w:val="center"/>
              <w:rPr>
                <w:bCs/>
                <w:sz w:val="22"/>
                <w:szCs w:val="22"/>
              </w:rPr>
            </w:pPr>
            <w:r w:rsidRPr="00D47519">
              <w:rPr>
                <w:bCs/>
                <w:sz w:val="22"/>
                <w:szCs w:val="22"/>
              </w:rPr>
              <w:lastRenderedPageBreak/>
              <w:t>12.</w:t>
            </w:r>
          </w:p>
        </w:tc>
        <w:tc>
          <w:tcPr>
            <w:tcW w:w="6153" w:type="dxa"/>
          </w:tcPr>
          <w:p w:rsidR="0094102F" w:rsidRPr="00D47519" w:rsidRDefault="0094102F" w:rsidP="00B86149">
            <w:pPr>
              <w:ind w:firstLine="252"/>
              <w:jc w:val="both"/>
              <w:rPr>
                <w:sz w:val="22"/>
                <w:szCs w:val="22"/>
              </w:rPr>
            </w:pPr>
            <w:r w:rsidRPr="00D47519">
              <w:rPr>
                <w:sz w:val="22"/>
                <w:szCs w:val="22"/>
              </w:rPr>
              <w:t>Продовження практики благодійних кіносеансів в кінотеатрах міста для малозабезпечених пенсіонерів, інвалідів, вихованців шкіл-інтернатів.</w:t>
            </w:r>
          </w:p>
          <w:p w:rsidR="00BF201D" w:rsidRPr="00D47519" w:rsidRDefault="0094102F" w:rsidP="00B245FC">
            <w:pPr>
              <w:ind w:firstLine="252"/>
              <w:jc w:val="both"/>
              <w:rPr>
                <w:sz w:val="22"/>
                <w:szCs w:val="22"/>
              </w:rPr>
            </w:pPr>
            <w:r w:rsidRPr="00D47519">
              <w:rPr>
                <w:sz w:val="22"/>
                <w:szCs w:val="22"/>
              </w:rPr>
              <w:t xml:space="preserve">Надання пільг дітям-інвалідам, сиротам в користуванні атракціонами в Центральному парку культури і відпочинку ім. Т.Г.Шевченка     </w:t>
            </w:r>
          </w:p>
        </w:tc>
        <w:tc>
          <w:tcPr>
            <w:tcW w:w="8880" w:type="dxa"/>
          </w:tcPr>
          <w:p w:rsidR="002970B4" w:rsidRPr="00D47519" w:rsidRDefault="002970B4" w:rsidP="002970B4">
            <w:pPr>
              <w:ind w:firstLine="252"/>
              <w:jc w:val="both"/>
              <w:rPr>
                <w:sz w:val="22"/>
                <w:szCs w:val="22"/>
              </w:rPr>
            </w:pPr>
            <w:r w:rsidRPr="00D47519">
              <w:rPr>
                <w:sz w:val="22"/>
                <w:szCs w:val="22"/>
              </w:rPr>
              <w:t>Зазначеній категорії дітей Центральним парком культури і відпочинку ім. Т.Г.Шевченка надано пільги в користуванні атракціонами, а саме виділено:</w:t>
            </w:r>
          </w:p>
          <w:p w:rsidR="002970B4" w:rsidRPr="00D47519" w:rsidRDefault="002970B4" w:rsidP="002970B4">
            <w:pPr>
              <w:ind w:firstLine="252"/>
              <w:jc w:val="both"/>
              <w:rPr>
                <w:sz w:val="22"/>
                <w:szCs w:val="22"/>
              </w:rPr>
            </w:pPr>
            <w:r w:rsidRPr="00D47519">
              <w:rPr>
                <w:sz w:val="22"/>
                <w:szCs w:val="22"/>
              </w:rPr>
              <w:t xml:space="preserve">- </w:t>
            </w:r>
            <w:r w:rsidRPr="00D47519">
              <w:rPr>
                <w:b/>
                <w:sz w:val="22"/>
                <w:szCs w:val="22"/>
              </w:rPr>
              <w:t>у 2016 р.</w:t>
            </w:r>
            <w:r w:rsidRPr="00D47519">
              <w:rPr>
                <w:sz w:val="22"/>
                <w:szCs w:val="22"/>
              </w:rPr>
              <w:t xml:space="preserve"> </w:t>
            </w:r>
            <w:r w:rsidR="00D25CA7">
              <w:rPr>
                <w:sz w:val="22"/>
                <w:szCs w:val="22"/>
              </w:rPr>
              <w:t>–</w:t>
            </w:r>
            <w:r w:rsidRPr="00D47519">
              <w:rPr>
                <w:sz w:val="22"/>
                <w:szCs w:val="22"/>
              </w:rPr>
              <w:t xml:space="preserve"> 1493</w:t>
            </w:r>
            <w:r w:rsidR="00D25CA7">
              <w:rPr>
                <w:sz w:val="22"/>
                <w:szCs w:val="22"/>
              </w:rPr>
              <w:t xml:space="preserve"> </w:t>
            </w:r>
            <w:r w:rsidRPr="00D47519">
              <w:rPr>
                <w:sz w:val="22"/>
                <w:szCs w:val="22"/>
              </w:rPr>
              <w:t>запрошень на суму 89,6 тис. грн..;</w:t>
            </w:r>
          </w:p>
          <w:p w:rsidR="002970B4" w:rsidRPr="00D47519" w:rsidRDefault="002970B4" w:rsidP="002970B4">
            <w:pPr>
              <w:ind w:firstLine="252"/>
              <w:jc w:val="both"/>
              <w:rPr>
                <w:sz w:val="22"/>
                <w:szCs w:val="22"/>
              </w:rPr>
            </w:pPr>
            <w:r w:rsidRPr="00D47519">
              <w:rPr>
                <w:sz w:val="22"/>
                <w:szCs w:val="22"/>
              </w:rPr>
              <w:t xml:space="preserve">- </w:t>
            </w:r>
            <w:r w:rsidRPr="00D47519">
              <w:rPr>
                <w:b/>
                <w:sz w:val="22"/>
                <w:szCs w:val="22"/>
              </w:rPr>
              <w:t>у 2017 р.</w:t>
            </w:r>
            <w:r w:rsidRPr="00D47519">
              <w:rPr>
                <w:sz w:val="22"/>
                <w:szCs w:val="22"/>
              </w:rPr>
              <w:t xml:space="preserve"> </w:t>
            </w:r>
            <w:r w:rsidR="00D25CA7">
              <w:rPr>
                <w:sz w:val="22"/>
                <w:szCs w:val="22"/>
              </w:rPr>
              <w:t>–</w:t>
            </w:r>
            <w:r w:rsidRPr="00D47519">
              <w:rPr>
                <w:sz w:val="22"/>
                <w:szCs w:val="22"/>
              </w:rPr>
              <w:t xml:space="preserve"> 2222</w:t>
            </w:r>
            <w:r w:rsidR="00D25CA7">
              <w:rPr>
                <w:sz w:val="22"/>
                <w:szCs w:val="22"/>
              </w:rPr>
              <w:t xml:space="preserve"> </w:t>
            </w:r>
            <w:r w:rsidRPr="00D47519">
              <w:rPr>
                <w:sz w:val="22"/>
                <w:szCs w:val="22"/>
              </w:rPr>
              <w:t>запрошень на суму 133,3 тис. грн.;</w:t>
            </w:r>
          </w:p>
          <w:p w:rsidR="002970B4" w:rsidRPr="00D47519" w:rsidRDefault="002970B4" w:rsidP="002970B4">
            <w:pPr>
              <w:ind w:firstLine="252"/>
              <w:jc w:val="both"/>
              <w:rPr>
                <w:sz w:val="22"/>
                <w:szCs w:val="22"/>
              </w:rPr>
            </w:pPr>
            <w:r w:rsidRPr="00D47519">
              <w:rPr>
                <w:sz w:val="22"/>
                <w:szCs w:val="22"/>
              </w:rPr>
              <w:t xml:space="preserve">- </w:t>
            </w:r>
            <w:r w:rsidRPr="00D47519">
              <w:rPr>
                <w:b/>
                <w:sz w:val="22"/>
                <w:szCs w:val="22"/>
              </w:rPr>
              <w:t>у 2018 р.</w:t>
            </w:r>
            <w:r w:rsidRPr="00D47519">
              <w:rPr>
                <w:sz w:val="22"/>
                <w:szCs w:val="22"/>
              </w:rPr>
              <w:t xml:space="preserve"> </w:t>
            </w:r>
            <w:r w:rsidR="00D25CA7">
              <w:rPr>
                <w:sz w:val="22"/>
                <w:szCs w:val="22"/>
              </w:rPr>
              <w:t>–</w:t>
            </w:r>
            <w:r w:rsidRPr="00D47519">
              <w:rPr>
                <w:sz w:val="22"/>
                <w:szCs w:val="22"/>
              </w:rPr>
              <w:t xml:space="preserve"> 2574</w:t>
            </w:r>
            <w:r w:rsidR="00D25CA7">
              <w:rPr>
                <w:sz w:val="22"/>
                <w:szCs w:val="22"/>
              </w:rPr>
              <w:t xml:space="preserve"> </w:t>
            </w:r>
            <w:r w:rsidRPr="00D47519">
              <w:rPr>
                <w:sz w:val="22"/>
                <w:szCs w:val="22"/>
              </w:rPr>
              <w:t>запрошень на суму 270,3 тис. грн.</w:t>
            </w:r>
          </w:p>
          <w:p w:rsidR="0094102F" w:rsidRPr="00D47519" w:rsidRDefault="0094102F" w:rsidP="002970B4">
            <w:pPr>
              <w:ind w:firstLine="252"/>
              <w:jc w:val="both"/>
              <w:rPr>
                <w:sz w:val="22"/>
                <w:szCs w:val="22"/>
              </w:rPr>
            </w:pPr>
          </w:p>
        </w:tc>
      </w:tr>
      <w:tr w:rsidR="0094102F" w:rsidRPr="00D47519" w:rsidTr="00B245FC">
        <w:tblPrEx>
          <w:tblCellMar>
            <w:top w:w="0" w:type="dxa"/>
            <w:bottom w:w="0" w:type="dxa"/>
          </w:tblCellMar>
        </w:tblPrEx>
        <w:trPr>
          <w:trHeight w:val="168"/>
        </w:trPr>
        <w:tc>
          <w:tcPr>
            <w:tcW w:w="567" w:type="dxa"/>
            <w:tcBorders>
              <w:bottom w:val="single" w:sz="4" w:space="0" w:color="auto"/>
            </w:tcBorders>
          </w:tcPr>
          <w:p w:rsidR="0094102F" w:rsidRPr="00D47519" w:rsidRDefault="0094102F" w:rsidP="00B86149">
            <w:pPr>
              <w:jc w:val="center"/>
              <w:rPr>
                <w:bCs/>
                <w:sz w:val="22"/>
                <w:szCs w:val="22"/>
              </w:rPr>
            </w:pPr>
            <w:r w:rsidRPr="00D47519">
              <w:rPr>
                <w:bCs/>
                <w:sz w:val="22"/>
                <w:szCs w:val="22"/>
              </w:rPr>
              <w:t>13.</w:t>
            </w:r>
          </w:p>
        </w:tc>
        <w:tc>
          <w:tcPr>
            <w:tcW w:w="6153" w:type="dxa"/>
          </w:tcPr>
          <w:p w:rsidR="0094102F" w:rsidRPr="00D47519" w:rsidRDefault="0094102F" w:rsidP="00B86149">
            <w:pPr>
              <w:ind w:firstLine="252"/>
              <w:jc w:val="both"/>
              <w:rPr>
                <w:sz w:val="22"/>
                <w:szCs w:val="22"/>
              </w:rPr>
            </w:pPr>
            <w:r w:rsidRPr="00D47519">
              <w:rPr>
                <w:sz w:val="22"/>
                <w:szCs w:val="22"/>
              </w:rPr>
              <w:t>Розвиток інвалідного спорту, проведення спартакіади та окремих спортивних змагань для осіб з обмеженими фізичними можливостями.</w:t>
            </w:r>
          </w:p>
          <w:p w:rsidR="0094102F" w:rsidRPr="00D47519" w:rsidRDefault="0094102F" w:rsidP="00B86149">
            <w:pPr>
              <w:ind w:firstLine="252"/>
              <w:jc w:val="both"/>
              <w:rPr>
                <w:sz w:val="22"/>
                <w:szCs w:val="22"/>
              </w:rPr>
            </w:pPr>
            <w:r w:rsidRPr="00D47519">
              <w:rPr>
                <w:sz w:val="22"/>
                <w:szCs w:val="22"/>
              </w:rPr>
              <w:t>Передбачення на стадіонах «Буковина», «Мальва», фізкультурно-оздоровчому комплексі «Олімпія» глядацьких місць для інвалідів.</w:t>
            </w:r>
          </w:p>
          <w:p w:rsidR="0094102F" w:rsidRPr="00D47519" w:rsidRDefault="0094102F" w:rsidP="00B86149">
            <w:pPr>
              <w:ind w:firstLine="252"/>
              <w:jc w:val="both"/>
              <w:rPr>
                <w:sz w:val="22"/>
                <w:szCs w:val="22"/>
              </w:rPr>
            </w:pPr>
            <w:r w:rsidRPr="00D47519">
              <w:rPr>
                <w:sz w:val="22"/>
                <w:szCs w:val="22"/>
              </w:rPr>
              <w:t xml:space="preserve">Надання на безкоштовній основі спортивних споруд для проведення фізкультурно-оздоровчої роботи серед інвалідів  </w:t>
            </w:r>
          </w:p>
        </w:tc>
        <w:tc>
          <w:tcPr>
            <w:tcW w:w="8880" w:type="dxa"/>
          </w:tcPr>
          <w:p w:rsidR="0094102F" w:rsidRPr="00D47519" w:rsidRDefault="0094102F" w:rsidP="00B86149">
            <w:pPr>
              <w:ind w:firstLine="252"/>
              <w:jc w:val="both"/>
              <w:rPr>
                <w:bCs/>
                <w:sz w:val="22"/>
                <w:szCs w:val="22"/>
              </w:rPr>
            </w:pPr>
            <w:r w:rsidRPr="00D47519">
              <w:rPr>
                <w:bCs/>
                <w:sz w:val="22"/>
                <w:szCs w:val="22"/>
              </w:rPr>
              <w:t>На стадіоні «Буковина» та підпорядкованих управлінню по фізичній культурі та спорту, спортивних об’єктах стадіону «Мальва» і ФОК «Олімпія» передбачені місця для глядачів-інвалідів. На всіх цих об’єктах створений безперешкодний доступ для людей з обмеженими фізичними можливостями.</w:t>
            </w:r>
          </w:p>
          <w:p w:rsidR="0094102F" w:rsidRPr="00D47519" w:rsidRDefault="0094102F" w:rsidP="00B86149">
            <w:pPr>
              <w:ind w:firstLine="252"/>
              <w:jc w:val="both"/>
              <w:rPr>
                <w:bCs/>
                <w:sz w:val="22"/>
                <w:szCs w:val="22"/>
              </w:rPr>
            </w:pPr>
            <w:r w:rsidRPr="00D47519">
              <w:rPr>
                <w:bCs/>
                <w:sz w:val="22"/>
                <w:szCs w:val="22"/>
              </w:rPr>
              <w:t xml:space="preserve">Впродовж </w:t>
            </w:r>
            <w:r w:rsidR="00A517EE" w:rsidRPr="00D47519">
              <w:rPr>
                <w:bCs/>
                <w:sz w:val="22"/>
                <w:szCs w:val="22"/>
              </w:rPr>
              <w:t>звітного періоду</w:t>
            </w:r>
            <w:r w:rsidRPr="00D47519">
              <w:rPr>
                <w:bCs/>
                <w:sz w:val="22"/>
                <w:szCs w:val="22"/>
              </w:rPr>
              <w:t xml:space="preserve"> в місті проходили конкурси, спартакіади та змагання з різних видів спорту серед людей з обмеженими можливостями, а саме спортивно-тематичний конкурс «Ігри патріотів» УТОГ, </w:t>
            </w:r>
            <w:r w:rsidR="00A517EE" w:rsidRPr="00D47519">
              <w:rPr>
                <w:bCs/>
                <w:sz w:val="22"/>
                <w:szCs w:val="22"/>
              </w:rPr>
              <w:t>відкрита</w:t>
            </w:r>
            <w:r w:rsidRPr="00D47519">
              <w:rPr>
                <w:bCs/>
                <w:sz w:val="22"/>
                <w:szCs w:val="22"/>
              </w:rPr>
              <w:t xml:space="preserve"> міська спартакіада серед людей з інвалідністю (МТІ «Мрія»), першості ЧРЦ «Інваспорт», обласна спартакіада «Повір у себе».</w:t>
            </w:r>
          </w:p>
          <w:p w:rsidR="0094102F" w:rsidRPr="00D47519" w:rsidRDefault="0094102F" w:rsidP="00B86149">
            <w:pPr>
              <w:ind w:firstLine="252"/>
              <w:jc w:val="both"/>
              <w:rPr>
                <w:bCs/>
                <w:sz w:val="22"/>
                <w:szCs w:val="22"/>
              </w:rPr>
            </w:pPr>
            <w:r w:rsidRPr="00D47519">
              <w:rPr>
                <w:bCs/>
                <w:sz w:val="22"/>
                <w:szCs w:val="22"/>
              </w:rPr>
              <w:t>Також проводилась робота щодо сприяння громадським організаціям інвалідів в їх діяльності, наданні спортивних споруд міст дітям та дорослим з обмеженими фізичними можливостями для занять фізичною культурою і спортом. Спортивні споруди міста, незалежно від відомчої підпорядкованості, надаються безкоштовно для занять дітей та дорослих з обмеженими фізичними можливостями.</w:t>
            </w:r>
          </w:p>
        </w:tc>
      </w:tr>
      <w:tr w:rsidR="00B245FC" w:rsidRPr="00D47519" w:rsidTr="002772E4">
        <w:tblPrEx>
          <w:tblCellMar>
            <w:top w:w="0" w:type="dxa"/>
            <w:bottom w:w="0" w:type="dxa"/>
          </w:tblCellMar>
        </w:tblPrEx>
        <w:trPr>
          <w:trHeight w:val="5560"/>
        </w:trPr>
        <w:tc>
          <w:tcPr>
            <w:tcW w:w="567" w:type="dxa"/>
            <w:tcBorders>
              <w:top w:val="single" w:sz="4" w:space="0" w:color="auto"/>
              <w:left w:val="single" w:sz="4" w:space="0" w:color="auto"/>
              <w:right w:val="single" w:sz="4" w:space="0" w:color="auto"/>
            </w:tcBorders>
          </w:tcPr>
          <w:p w:rsidR="00B245FC" w:rsidRPr="00D47519" w:rsidRDefault="00B245FC" w:rsidP="00B86149">
            <w:pPr>
              <w:jc w:val="center"/>
              <w:rPr>
                <w:bCs/>
                <w:sz w:val="22"/>
                <w:szCs w:val="22"/>
              </w:rPr>
            </w:pPr>
            <w:r w:rsidRPr="00D47519">
              <w:rPr>
                <w:bCs/>
                <w:sz w:val="22"/>
                <w:szCs w:val="22"/>
              </w:rPr>
              <w:t>14.</w:t>
            </w:r>
          </w:p>
        </w:tc>
        <w:tc>
          <w:tcPr>
            <w:tcW w:w="6153" w:type="dxa"/>
            <w:tcBorders>
              <w:top w:val="single" w:sz="4" w:space="0" w:color="auto"/>
              <w:left w:val="single" w:sz="4" w:space="0" w:color="auto"/>
              <w:right w:val="single" w:sz="4" w:space="0" w:color="auto"/>
            </w:tcBorders>
          </w:tcPr>
          <w:p w:rsidR="00B245FC" w:rsidRPr="00D47519" w:rsidRDefault="00B245FC" w:rsidP="00B86149">
            <w:pPr>
              <w:ind w:firstLine="252"/>
              <w:jc w:val="both"/>
              <w:rPr>
                <w:sz w:val="22"/>
                <w:szCs w:val="22"/>
              </w:rPr>
            </w:pPr>
            <w:r w:rsidRPr="00D47519">
              <w:rPr>
                <w:sz w:val="22"/>
                <w:szCs w:val="22"/>
              </w:rPr>
              <w:t>Залучення до занять в дитячо-юнацьких спортивних школах дітей з малозабезпечених та багатодітних сімей, сиріт, дітей-інвалідів, дітей учасників бойових дій.</w:t>
            </w:r>
          </w:p>
          <w:p w:rsidR="00B245FC" w:rsidRPr="00D47519" w:rsidRDefault="00B245FC" w:rsidP="00B86149">
            <w:pPr>
              <w:ind w:firstLine="252"/>
              <w:jc w:val="both"/>
              <w:rPr>
                <w:sz w:val="22"/>
                <w:szCs w:val="22"/>
              </w:rPr>
            </w:pPr>
            <w:r w:rsidRPr="00D47519">
              <w:rPr>
                <w:sz w:val="22"/>
                <w:szCs w:val="22"/>
              </w:rPr>
              <w:t>Першочергове забезпечення їх інвентарем, обладнанням та безкоштовною формою</w:t>
            </w:r>
          </w:p>
        </w:tc>
        <w:tc>
          <w:tcPr>
            <w:tcW w:w="8880" w:type="dxa"/>
            <w:tcBorders>
              <w:top w:val="single" w:sz="4" w:space="0" w:color="auto"/>
              <w:left w:val="single" w:sz="4" w:space="0" w:color="auto"/>
              <w:right w:val="single" w:sz="4" w:space="0" w:color="auto"/>
            </w:tcBorders>
          </w:tcPr>
          <w:p w:rsidR="00B245FC" w:rsidRPr="00D47519" w:rsidRDefault="00B245FC" w:rsidP="00B86149">
            <w:pPr>
              <w:ind w:firstLine="252"/>
              <w:jc w:val="both"/>
              <w:rPr>
                <w:bCs/>
                <w:sz w:val="22"/>
                <w:szCs w:val="22"/>
              </w:rPr>
            </w:pPr>
            <w:r w:rsidRPr="00D47519">
              <w:rPr>
                <w:bCs/>
                <w:sz w:val="22"/>
                <w:szCs w:val="22"/>
              </w:rPr>
              <w:t>Для забезпечення занять фізичною культурою та спортом дітей з особливими потребами надаються спеціально пристосовані приміщення та спортивні зали, а саме: ФОК «Олімпія» (вул. Воробкевича, 6) – 3 рази на тиждень проходять тренування спортсменів – інвалідів (футзал, голбол); спортивний зал КБУ ДЮСШ м. Чернівців (вул. Південно-Кільцева, 9) – займається група інвалідів спинальників в секції пауерліфтингу; приміщення інтернату №1 (вул. Аксенина, 6) – настільний теніс, волейбол, шахи; спортивний зал інтернату №4              (вул. М.Олімпіади, 3а) – настільний теніс; бігові доріжки стадіону «Буковина» - легка атлетика.</w:t>
            </w:r>
          </w:p>
          <w:p w:rsidR="00B245FC" w:rsidRPr="00D47519" w:rsidRDefault="00B245FC" w:rsidP="00B86149">
            <w:pPr>
              <w:ind w:firstLine="252"/>
              <w:jc w:val="both"/>
              <w:rPr>
                <w:bCs/>
                <w:sz w:val="22"/>
                <w:szCs w:val="22"/>
              </w:rPr>
            </w:pPr>
            <w:r w:rsidRPr="00D47519">
              <w:rPr>
                <w:bCs/>
                <w:sz w:val="22"/>
                <w:szCs w:val="22"/>
              </w:rPr>
              <w:t xml:space="preserve">В м. Чернівцях функціонує обласна ДЮСШ осіб з інвалідністю регіонального центру «Інваспорт», в якій займалось: </w:t>
            </w:r>
            <w:r w:rsidRPr="00D47519">
              <w:rPr>
                <w:b/>
                <w:bCs/>
                <w:sz w:val="22"/>
                <w:szCs w:val="22"/>
              </w:rPr>
              <w:t>у 2016 р.</w:t>
            </w:r>
            <w:r w:rsidRPr="00D47519">
              <w:rPr>
                <w:bCs/>
                <w:sz w:val="22"/>
                <w:szCs w:val="22"/>
              </w:rPr>
              <w:t xml:space="preserve"> – 263 учня; </w:t>
            </w:r>
            <w:r w:rsidRPr="00D47519">
              <w:rPr>
                <w:b/>
                <w:bCs/>
                <w:sz w:val="22"/>
                <w:szCs w:val="22"/>
              </w:rPr>
              <w:t>у 2017 р.</w:t>
            </w:r>
            <w:r w:rsidRPr="00D47519">
              <w:rPr>
                <w:bCs/>
                <w:sz w:val="22"/>
                <w:szCs w:val="22"/>
              </w:rPr>
              <w:t xml:space="preserve"> – 247 учнів; </w:t>
            </w:r>
            <w:r w:rsidRPr="00D47519">
              <w:rPr>
                <w:b/>
                <w:bCs/>
                <w:sz w:val="22"/>
                <w:szCs w:val="22"/>
              </w:rPr>
              <w:t>у 2018 р.</w:t>
            </w:r>
            <w:r w:rsidRPr="00D47519">
              <w:rPr>
                <w:bCs/>
                <w:sz w:val="22"/>
                <w:szCs w:val="22"/>
              </w:rPr>
              <w:t xml:space="preserve"> – </w:t>
            </w:r>
            <w:r w:rsidRPr="00D47519">
              <w:rPr>
                <w:bCs/>
                <w:sz w:val="22"/>
                <w:szCs w:val="22"/>
              </w:rPr>
              <w:br/>
              <w:t>231 учень.</w:t>
            </w:r>
          </w:p>
          <w:p w:rsidR="00B245FC" w:rsidRPr="00D47519" w:rsidRDefault="00B245FC" w:rsidP="00B86149">
            <w:pPr>
              <w:ind w:firstLine="252"/>
              <w:jc w:val="both"/>
              <w:rPr>
                <w:bCs/>
                <w:sz w:val="22"/>
                <w:szCs w:val="22"/>
              </w:rPr>
            </w:pPr>
            <w:r w:rsidRPr="00D47519">
              <w:rPr>
                <w:bCs/>
                <w:sz w:val="22"/>
                <w:szCs w:val="22"/>
              </w:rPr>
              <w:t>Управлінням по фізичній культурі та спорту міської ради виконуються рекомендації щодо організації та проведення спортивних заходів серед дітей та підлітків з малозабезпечених багатодітних сімей та дітей-сиріт. Кожна дитина, прийнята на навчання в дитячо-юнацьку спортивну школу, використовує своє право на:</w:t>
            </w:r>
          </w:p>
          <w:p w:rsidR="00B245FC" w:rsidRPr="00D47519" w:rsidRDefault="00B245FC" w:rsidP="00B86149">
            <w:pPr>
              <w:ind w:firstLine="252"/>
              <w:jc w:val="both"/>
              <w:rPr>
                <w:bCs/>
                <w:sz w:val="22"/>
                <w:szCs w:val="22"/>
              </w:rPr>
            </w:pPr>
            <w:r w:rsidRPr="00D47519">
              <w:rPr>
                <w:bCs/>
                <w:sz w:val="22"/>
                <w:szCs w:val="22"/>
              </w:rPr>
              <w:t>- добровільний вибір виду спорту;</w:t>
            </w:r>
          </w:p>
          <w:p w:rsidR="00B245FC" w:rsidRPr="00D47519" w:rsidRDefault="00B245FC" w:rsidP="00B86149">
            <w:pPr>
              <w:ind w:firstLine="252"/>
              <w:jc w:val="both"/>
              <w:rPr>
                <w:bCs/>
                <w:sz w:val="22"/>
                <w:szCs w:val="22"/>
              </w:rPr>
            </w:pPr>
            <w:r w:rsidRPr="00D47519">
              <w:rPr>
                <w:bCs/>
                <w:sz w:val="22"/>
                <w:szCs w:val="22"/>
              </w:rPr>
              <w:t>- здобуття позашкільної освіти спортивного профілю і одержання свідоцтва про закінчення ДЮСШ;</w:t>
            </w:r>
          </w:p>
          <w:p w:rsidR="00B245FC" w:rsidRPr="00D47519" w:rsidRDefault="00B245FC" w:rsidP="00B86149">
            <w:pPr>
              <w:ind w:firstLine="252"/>
              <w:jc w:val="both"/>
              <w:rPr>
                <w:bCs/>
                <w:sz w:val="22"/>
                <w:szCs w:val="22"/>
              </w:rPr>
            </w:pPr>
            <w:r w:rsidRPr="00D47519">
              <w:rPr>
                <w:bCs/>
                <w:sz w:val="22"/>
                <w:szCs w:val="22"/>
              </w:rPr>
              <w:t>- проходження спортивної підготовки під керівництвом тренера-викладача;</w:t>
            </w:r>
          </w:p>
          <w:p w:rsidR="00B245FC" w:rsidRPr="00D47519" w:rsidRDefault="00B245FC" w:rsidP="00B86149">
            <w:pPr>
              <w:ind w:firstLine="252"/>
              <w:jc w:val="both"/>
              <w:rPr>
                <w:bCs/>
                <w:sz w:val="22"/>
                <w:szCs w:val="22"/>
              </w:rPr>
            </w:pPr>
            <w:r w:rsidRPr="00D47519">
              <w:rPr>
                <w:bCs/>
                <w:sz w:val="22"/>
                <w:szCs w:val="22"/>
              </w:rPr>
              <w:t>- безкоштовне користування матеріально-технічною спортивною базою;</w:t>
            </w:r>
          </w:p>
          <w:p w:rsidR="00B245FC" w:rsidRPr="00D47519" w:rsidRDefault="00B245FC" w:rsidP="00B86149">
            <w:pPr>
              <w:ind w:firstLine="252"/>
              <w:jc w:val="both"/>
              <w:rPr>
                <w:bCs/>
                <w:sz w:val="22"/>
                <w:szCs w:val="22"/>
              </w:rPr>
            </w:pPr>
            <w:r w:rsidRPr="00D47519">
              <w:rPr>
                <w:bCs/>
                <w:sz w:val="22"/>
                <w:szCs w:val="22"/>
              </w:rPr>
              <w:t>- медичне обслуговування при лікарсько-фізкультурному диспансері;</w:t>
            </w:r>
          </w:p>
          <w:p w:rsidR="00B245FC" w:rsidRDefault="00B245FC" w:rsidP="00B86149">
            <w:pPr>
              <w:ind w:firstLine="252"/>
              <w:jc w:val="both"/>
              <w:rPr>
                <w:bCs/>
                <w:sz w:val="22"/>
                <w:szCs w:val="22"/>
              </w:rPr>
            </w:pPr>
            <w:r w:rsidRPr="00D47519">
              <w:rPr>
                <w:bCs/>
                <w:sz w:val="22"/>
                <w:szCs w:val="22"/>
              </w:rPr>
              <w:t>- безпечні та нешкідливі умови для навчання.</w:t>
            </w:r>
          </w:p>
          <w:p w:rsidR="009879B2" w:rsidRPr="00D47519" w:rsidRDefault="009879B2" w:rsidP="00B86149">
            <w:pPr>
              <w:ind w:firstLine="252"/>
              <w:jc w:val="both"/>
              <w:rPr>
                <w:bCs/>
                <w:sz w:val="22"/>
                <w:szCs w:val="22"/>
              </w:rPr>
            </w:pPr>
          </w:p>
        </w:tc>
      </w:tr>
      <w:tr w:rsidR="0094102F" w:rsidRPr="00D47519" w:rsidTr="00B245FC">
        <w:tblPrEx>
          <w:tblCellMar>
            <w:top w:w="0" w:type="dxa"/>
            <w:bottom w:w="0" w:type="dxa"/>
          </w:tblCellMar>
        </w:tblPrEx>
        <w:trPr>
          <w:trHeight w:val="240"/>
        </w:trPr>
        <w:tc>
          <w:tcPr>
            <w:tcW w:w="567" w:type="dxa"/>
            <w:tcBorders>
              <w:bottom w:val="nil"/>
            </w:tcBorders>
          </w:tcPr>
          <w:p w:rsidR="0094102F" w:rsidRPr="00D47519" w:rsidRDefault="0094102F" w:rsidP="00B86149">
            <w:pPr>
              <w:jc w:val="center"/>
              <w:rPr>
                <w:bCs/>
                <w:sz w:val="22"/>
                <w:szCs w:val="22"/>
              </w:rPr>
            </w:pPr>
            <w:r w:rsidRPr="00D47519">
              <w:rPr>
                <w:bCs/>
                <w:sz w:val="22"/>
                <w:szCs w:val="22"/>
              </w:rPr>
              <w:t>15.</w:t>
            </w: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p w:rsidR="0094102F" w:rsidRPr="00D47519" w:rsidRDefault="0094102F" w:rsidP="00B86149">
            <w:pPr>
              <w:rPr>
                <w:bCs/>
                <w:sz w:val="22"/>
                <w:szCs w:val="22"/>
              </w:rPr>
            </w:pPr>
          </w:p>
        </w:tc>
        <w:tc>
          <w:tcPr>
            <w:tcW w:w="6153" w:type="dxa"/>
            <w:vMerge w:val="restart"/>
          </w:tcPr>
          <w:p w:rsidR="0094102F" w:rsidRPr="00D47519" w:rsidRDefault="0094102F" w:rsidP="00B86149">
            <w:pPr>
              <w:ind w:firstLine="252"/>
              <w:jc w:val="both"/>
              <w:rPr>
                <w:sz w:val="22"/>
                <w:szCs w:val="22"/>
              </w:rPr>
            </w:pPr>
            <w:r w:rsidRPr="00D47519">
              <w:rPr>
                <w:sz w:val="22"/>
                <w:szCs w:val="22"/>
              </w:rPr>
              <w:t>Вжиття заходів щодо захисту законних інтересів, в першу чергу житлових, сиріт та дітей, позбавлених батьківської опіки.</w:t>
            </w:r>
          </w:p>
          <w:p w:rsidR="0094102F" w:rsidRPr="00D47519" w:rsidRDefault="0094102F" w:rsidP="00B86149">
            <w:pPr>
              <w:ind w:firstLine="252"/>
              <w:jc w:val="both"/>
              <w:rPr>
                <w:sz w:val="22"/>
                <w:szCs w:val="22"/>
              </w:rPr>
            </w:pPr>
            <w:r w:rsidRPr="00D47519">
              <w:rPr>
                <w:sz w:val="22"/>
                <w:szCs w:val="22"/>
              </w:rPr>
              <w:t>Проведення роботи щодо виявлення дітей, позбавлених батьківського піклування, встановлення над ними опіки (піклування), влаштування їх до дитячих будинків сімейного типу, прийомних сімей, у відповідні інтернатні заклади.  Здійснення соціального супроводу</w:t>
            </w:r>
          </w:p>
        </w:tc>
        <w:tc>
          <w:tcPr>
            <w:tcW w:w="8880" w:type="dxa"/>
            <w:vMerge w:val="restart"/>
            <w:tcBorders>
              <w:bottom w:val="single" w:sz="4" w:space="0" w:color="auto"/>
            </w:tcBorders>
          </w:tcPr>
          <w:p w:rsidR="00F42B9C" w:rsidRPr="00D47519" w:rsidRDefault="00F42B9C" w:rsidP="00F42B9C">
            <w:pPr>
              <w:ind w:firstLine="252"/>
              <w:jc w:val="both"/>
              <w:rPr>
                <w:bCs/>
                <w:sz w:val="22"/>
                <w:szCs w:val="22"/>
              </w:rPr>
            </w:pPr>
            <w:r w:rsidRPr="00D47519">
              <w:rPr>
                <w:bCs/>
                <w:sz w:val="22"/>
                <w:szCs w:val="22"/>
              </w:rPr>
              <w:t>Вживаються заходи щодо житлової захищеності дітей. Виконавчим комітетом міської ради:</w:t>
            </w:r>
          </w:p>
          <w:p w:rsidR="00F42B9C" w:rsidRPr="00D47519" w:rsidRDefault="00F42B9C" w:rsidP="00F42B9C">
            <w:pPr>
              <w:ind w:firstLine="252"/>
              <w:jc w:val="both"/>
              <w:rPr>
                <w:bCs/>
                <w:sz w:val="22"/>
                <w:szCs w:val="22"/>
              </w:rPr>
            </w:pPr>
            <w:r w:rsidRPr="00D47519">
              <w:rPr>
                <w:bCs/>
                <w:sz w:val="22"/>
                <w:szCs w:val="22"/>
              </w:rPr>
              <w:t xml:space="preserve">1) встановлено опіку над майном: </w:t>
            </w:r>
            <w:r w:rsidRPr="00B70CA6">
              <w:rPr>
                <w:b/>
                <w:bCs/>
                <w:sz w:val="22"/>
                <w:szCs w:val="22"/>
              </w:rPr>
              <w:t>у 2016 р.</w:t>
            </w:r>
            <w:r w:rsidRPr="00D47519">
              <w:rPr>
                <w:bCs/>
                <w:sz w:val="22"/>
                <w:szCs w:val="22"/>
              </w:rPr>
              <w:t xml:space="preserve"> </w:t>
            </w:r>
            <w:r w:rsidR="00D25CA7">
              <w:rPr>
                <w:bCs/>
                <w:sz w:val="22"/>
                <w:szCs w:val="22"/>
              </w:rPr>
              <w:t>–</w:t>
            </w:r>
            <w:r w:rsidRPr="00D47519">
              <w:rPr>
                <w:bCs/>
                <w:sz w:val="22"/>
                <w:szCs w:val="22"/>
              </w:rPr>
              <w:t xml:space="preserve"> за</w:t>
            </w:r>
            <w:r w:rsidR="00D25CA7">
              <w:rPr>
                <w:bCs/>
                <w:sz w:val="22"/>
                <w:szCs w:val="22"/>
              </w:rPr>
              <w:t xml:space="preserve"> </w:t>
            </w:r>
            <w:r w:rsidRPr="00D47519">
              <w:rPr>
                <w:bCs/>
                <w:sz w:val="22"/>
                <w:szCs w:val="22"/>
              </w:rPr>
              <w:t xml:space="preserve">12 дітьми, </w:t>
            </w:r>
            <w:r w:rsidRPr="00B70CA6">
              <w:rPr>
                <w:b/>
                <w:bCs/>
                <w:sz w:val="22"/>
                <w:szCs w:val="22"/>
              </w:rPr>
              <w:t>у 2017 р.</w:t>
            </w:r>
            <w:r w:rsidRPr="00D47519">
              <w:rPr>
                <w:bCs/>
                <w:sz w:val="22"/>
                <w:szCs w:val="22"/>
              </w:rPr>
              <w:t xml:space="preserve"> </w:t>
            </w:r>
            <w:r w:rsidR="00D25CA7">
              <w:rPr>
                <w:bCs/>
                <w:sz w:val="22"/>
                <w:szCs w:val="22"/>
              </w:rPr>
              <w:t>–</w:t>
            </w:r>
            <w:r w:rsidRPr="00D47519">
              <w:rPr>
                <w:bCs/>
                <w:sz w:val="22"/>
                <w:szCs w:val="22"/>
              </w:rPr>
              <w:t xml:space="preserve"> за</w:t>
            </w:r>
            <w:r w:rsidR="00D25CA7">
              <w:rPr>
                <w:bCs/>
                <w:sz w:val="22"/>
                <w:szCs w:val="22"/>
              </w:rPr>
              <w:t xml:space="preserve"> </w:t>
            </w:r>
            <w:r w:rsidRPr="00D47519">
              <w:rPr>
                <w:bCs/>
                <w:sz w:val="22"/>
                <w:szCs w:val="22"/>
              </w:rPr>
              <w:t xml:space="preserve">15 дітьми, </w:t>
            </w:r>
            <w:r w:rsidRPr="00D47519">
              <w:rPr>
                <w:bCs/>
                <w:sz w:val="22"/>
                <w:szCs w:val="22"/>
              </w:rPr>
              <w:br/>
            </w:r>
            <w:r w:rsidRPr="00B70CA6">
              <w:rPr>
                <w:b/>
                <w:bCs/>
                <w:sz w:val="22"/>
                <w:szCs w:val="22"/>
              </w:rPr>
              <w:t>у 2018 р.</w:t>
            </w:r>
            <w:r w:rsidRPr="00D47519">
              <w:rPr>
                <w:bCs/>
                <w:sz w:val="22"/>
                <w:szCs w:val="22"/>
              </w:rPr>
              <w:t xml:space="preserve"> </w:t>
            </w:r>
            <w:r w:rsidR="00D25CA7">
              <w:rPr>
                <w:bCs/>
                <w:sz w:val="22"/>
                <w:szCs w:val="22"/>
              </w:rPr>
              <w:t>–</w:t>
            </w:r>
            <w:r w:rsidRPr="00D47519">
              <w:rPr>
                <w:bCs/>
                <w:sz w:val="22"/>
                <w:szCs w:val="22"/>
              </w:rPr>
              <w:t xml:space="preserve"> за</w:t>
            </w:r>
            <w:r w:rsidR="00D25CA7">
              <w:rPr>
                <w:bCs/>
                <w:sz w:val="22"/>
                <w:szCs w:val="22"/>
              </w:rPr>
              <w:t xml:space="preserve"> </w:t>
            </w:r>
            <w:r w:rsidRPr="00D47519">
              <w:rPr>
                <w:bCs/>
                <w:sz w:val="22"/>
                <w:szCs w:val="22"/>
              </w:rPr>
              <w:t xml:space="preserve">15 дітьми. Всього </w:t>
            </w:r>
            <w:r w:rsidRPr="00B70CA6">
              <w:rPr>
                <w:b/>
                <w:bCs/>
                <w:sz w:val="22"/>
                <w:szCs w:val="22"/>
              </w:rPr>
              <w:t>у 2016-2018 р.р.</w:t>
            </w:r>
            <w:r w:rsidRPr="00D47519">
              <w:rPr>
                <w:bCs/>
                <w:sz w:val="22"/>
                <w:szCs w:val="22"/>
              </w:rPr>
              <w:t xml:space="preserve"> – за 42 дітьми; </w:t>
            </w:r>
          </w:p>
          <w:p w:rsidR="00F42B9C" w:rsidRPr="00D47519" w:rsidRDefault="00F42B9C" w:rsidP="00F42B9C">
            <w:pPr>
              <w:ind w:firstLine="252"/>
              <w:jc w:val="both"/>
              <w:rPr>
                <w:bCs/>
                <w:sz w:val="22"/>
                <w:szCs w:val="22"/>
              </w:rPr>
            </w:pPr>
            <w:r w:rsidRPr="00D47519">
              <w:rPr>
                <w:bCs/>
                <w:sz w:val="22"/>
                <w:szCs w:val="22"/>
              </w:rPr>
              <w:t xml:space="preserve">2) закріплено право користування житлом: </w:t>
            </w:r>
            <w:r w:rsidRPr="00B70CA6">
              <w:rPr>
                <w:b/>
                <w:bCs/>
                <w:sz w:val="22"/>
                <w:szCs w:val="22"/>
              </w:rPr>
              <w:t>у 2016 р.</w:t>
            </w:r>
            <w:r w:rsidRPr="00D47519">
              <w:rPr>
                <w:bCs/>
                <w:sz w:val="22"/>
                <w:szCs w:val="22"/>
              </w:rPr>
              <w:t xml:space="preserve"> </w:t>
            </w:r>
            <w:r w:rsidR="00D25CA7">
              <w:rPr>
                <w:bCs/>
                <w:sz w:val="22"/>
                <w:szCs w:val="22"/>
              </w:rPr>
              <w:t>–</w:t>
            </w:r>
            <w:r w:rsidRPr="00D47519">
              <w:rPr>
                <w:bCs/>
                <w:sz w:val="22"/>
                <w:szCs w:val="22"/>
              </w:rPr>
              <w:t xml:space="preserve"> за</w:t>
            </w:r>
            <w:r w:rsidR="00D25CA7">
              <w:rPr>
                <w:bCs/>
                <w:sz w:val="22"/>
                <w:szCs w:val="22"/>
              </w:rPr>
              <w:t xml:space="preserve"> </w:t>
            </w:r>
            <w:r w:rsidRPr="00D47519">
              <w:rPr>
                <w:bCs/>
                <w:sz w:val="22"/>
                <w:szCs w:val="22"/>
              </w:rPr>
              <w:t xml:space="preserve">12 дітьми, </w:t>
            </w:r>
            <w:r w:rsidRPr="00B70CA6">
              <w:rPr>
                <w:b/>
                <w:bCs/>
                <w:sz w:val="22"/>
                <w:szCs w:val="22"/>
              </w:rPr>
              <w:t xml:space="preserve">у 2017 р. </w:t>
            </w:r>
            <w:r w:rsidR="00D25CA7">
              <w:rPr>
                <w:bCs/>
                <w:sz w:val="22"/>
                <w:szCs w:val="22"/>
              </w:rPr>
              <w:t>–</w:t>
            </w:r>
            <w:r w:rsidRPr="00D47519">
              <w:rPr>
                <w:bCs/>
                <w:sz w:val="22"/>
                <w:szCs w:val="22"/>
              </w:rPr>
              <w:t xml:space="preserve"> за</w:t>
            </w:r>
            <w:r w:rsidR="00D25CA7">
              <w:rPr>
                <w:bCs/>
                <w:sz w:val="22"/>
                <w:szCs w:val="22"/>
              </w:rPr>
              <w:t xml:space="preserve"> </w:t>
            </w:r>
            <w:r w:rsidR="00D25CA7">
              <w:rPr>
                <w:bCs/>
                <w:sz w:val="22"/>
                <w:szCs w:val="22"/>
              </w:rPr>
              <w:br/>
            </w:r>
            <w:r w:rsidRPr="00D47519">
              <w:rPr>
                <w:bCs/>
                <w:sz w:val="22"/>
                <w:szCs w:val="22"/>
              </w:rPr>
              <w:t xml:space="preserve">16 дітьми, </w:t>
            </w:r>
            <w:r w:rsidRPr="00B70CA6">
              <w:rPr>
                <w:b/>
                <w:bCs/>
                <w:sz w:val="22"/>
                <w:szCs w:val="22"/>
              </w:rPr>
              <w:t>у 2018 р.</w:t>
            </w:r>
            <w:r w:rsidRPr="00D47519">
              <w:rPr>
                <w:bCs/>
                <w:sz w:val="22"/>
                <w:szCs w:val="22"/>
              </w:rPr>
              <w:t xml:space="preserve"> </w:t>
            </w:r>
            <w:r w:rsidR="00D25CA7">
              <w:rPr>
                <w:bCs/>
                <w:sz w:val="22"/>
                <w:szCs w:val="22"/>
              </w:rPr>
              <w:t>–</w:t>
            </w:r>
            <w:r w:rsidRPr="00D47519">
              <w:rPr>
                <w:bCs/>
                <w:sz w:val="22"/>
                <w:szCs w:val="22"/>
              </w:rPr>
              <w:t xml:space="preserve"> за</w:t>
            </w:r>
            <w:r w:rsidR="00D25CA7">
              <w:rPr>
                <w:bCs/>
                <w:sz w:val="22"/>
                <w:szCs w:val="22"/>
              </w:rPr>
              <w:t xml:space="preserve"> </w:t>
            </w:r>
            <w:r w:rsidRPr="00D47519">
              <w:rPr>
                <w:bCs/>
                <w:sz w:val="22"/>
                <w:szCs w:val="22"/>
              </w:rPr>
              <w:t xml:space="preserve">17 дітьми. Всього </w:t>
            </w:r>
            <w:r w:rsidRPr="00B70CA6">
              <w:rPr>
                <w:b/>
                <w:bCs/>
                <w:sz w:val="22"/>
                <w:szCs w:val="22"/>
              </w:rPr>
              <w:t>у 2016-2018 р.р.</w:t>
            </w:r>
            <w:r w:rsidRPr="00D47519">
              <w:rPr>
                <w:bCs/>
                <w:sz w:val="22"/>
                <w:szCs w:val="22"/>
              </w:rPr>
              <w:t xml:space="preserve"> – </w:t>
            </w:r>
            <w:r w:rsidR="00B70CA6">
              <w:rPr>
                <w:bCs/>
                <w:sz w:val="22"/>
                <w:szCs w:val="22"/>
              </w:rPr>
              <w:t xml:space="preserve">за </w:t>
            </w:r>
            <w:r w:rsidRPr="00D47519">
              <w:rPr>
                <w:bCs/>
                <w:sz w:val="22"/>
                <w:szCs w:val="22"/>
              </w:rPr>
              <w:t xml:space="preserve">45 дітьми;   </w:t>
            </w:r>
          </w:p>
          <w:p w:rsidR="00F42B9C" w:rsidRPr="00D47519" w:rsidRDefault="00F42B9C" w:rsidP="00F42B9C">
            <w:pPr>
              <w:ind w:firstLine="252"/>
              <w:jc w:val="both"/>
              <w:rPr>
                <w:bCs/>
                <w:sz w:val="22"/>
                <w:szCs w:val="22"/>
              </w:rPr>
            </w:pPr>
            <w:r w:rsidRPr="00D47519">
              <w:rPr>
                <w:bCs/>
                <w:sz w:val="22"/>
                <w:szCs w:val="22"/>
              </w:rPr>
              <w:t xml:space="preserve">3) прийнято рішень щодо здійснення правочинів з майном дітей: </w:t>
            </w:r>
            <w:r w:rsidRPr="00B70CA6">
              <w:rPr>
                <w:b/>
                <w:bCs/>
                <w:sz w:val="22"/>
                <w:szCs w:val="22"/>
              </w:rPr>
              <w:t xml:space="preserve">у 2016 р. </w:t>
            </w:r>
            <w:r w:rsidR="00D25CA7">
              <w:rPr>
                <w:bCs/>
                <w:sz w:val="22"/>
                <w:szCs w:val="22"/>
              </w:rPr>
              <w:t>–</w:t>
            </w:r>
            <w:r w:rsidRPr="00D47519">
              <w:rPr>
                <w:bCs/>
                <w:sz w:val="22"/>
                <w:szCs w:val="22"/>
              </w:rPr>
              <w:t xml:space="preserve"> 18, </w:t>
            </w:r>
            <w:r w:rsidRPr="00B70CA6">
              <w:rPr>
                <w:b/>
                <w:bCs/>
                <w:sz w:val="22"/>
                <w:szCs w:val="22"/>
              </w:rPr>
              <w:t>у 2017 р.</w:t>
            </w:r>
            <w:r w:rsidRPr="00D47519">
              <w:rPr>
                <w:bCs/>
                <w:sz w:val="22"/>
                <w:szCs w:val="22"/>
              </w:rPr>
              <w:t xml:space="preserve"> </w:t>
            </w:r>
            <w:r w:rsidR="00D25CA7">
              <w:rPr>
                <w:bCs/>
                <w:sz w:val="22"/>
                <w:szCs w:val="22"/>
              </w:rPr>
              <w:t>–</w:t>
            </w:r>
            <w:r w:rsidRPr="00D47519">
              <w:rPr>
                <w:bCs/>
                <w:sz w:val="22"/>
                <w:szCs w:val="22"/>
              </w:rPr>
              <w:t xml:space="preserve"> 19, </w:t>
            </w:r>
            <w:r w:rsidRPr="00C86CA3">
              <w:rPr>
                <w:b/>
                <w:bCs/>
                <w:sz w:val="22"/>
                <w:szCs w:val="22"/>
              </w:rPr>
              <w:t>у 2018 р.</w:t>
            </w:r>
            <w:r w:rsidRPr="00D47519">
              <w:rPr>
                <w:bCs/>
                <w:sz w:val="22"/>
                <w:szCs w:val="22"/>
              </w:rPr>
              <w:t xml:space="preserve"> </w:t>
            </w:r>
            <w:r w:rsidR="00D25CA7">
              <w:rPr>
                <w:bCs/>
                <w:sz w:val="22"/>
                <w:szCs w:val="22"/>
              </w:rPr>
              <w:t>–</w:t>
            </w:r>
            <w:r w:rsidRPr="00D47519">
              <w:rPr>
                <w:bCs/>
                <w:sz w:val="22"/>
                <w:szCs w:val="22"/>
              </w:rPr>
              <w:t xml:space="preserve"> 20. Всього </w:t>
            </w:r>
            <w:r w:rsidRPr="00C86CA3">
              <w:rPr>
                <w:b/>
                <w:bCs/>
                <w:sz w:val="22"/>
                <w:szCs w:val="22"/>
              </w:rPr>
              <w:t>у 2016-2018 р.р.</w:t>
            </w:r>
            <w:r w:rsidRPr="00D47519">
              <w:rPr>
                <w:bCs/>
                <w:sz w:val="22"/>
                <w:szCs w:val="22"/>
              </w:rPr>
              <w:t xml:space="preserve"> – 57 рішень.</w:t>
            </w:r>
          </w:p>
          <w:p w:rsidR="00F42B9C" w:rsidRPr="00D47519" w:rsidRDefault="00F42B9C" w:rsidP="00F42B9C">
            <w:pPr>
              <w:ind w:firstLine="252"/>
              <w:jc w:val="both"/>
              <w:rPr>
                <w:bCs/>
                <w:sz w:val="22"/>
                <w:szCs w:val="22"/>
              </w:rPr>
            </w:pPr>
            <w:r w:rsidRPr="00D47519">
              <w:rPr>
                <w:bCs/>
                <w:sz w:val="22"/>
                <w:szCs w:val="22"/>
              </w:rPr>
              <w:t xml:space="preserve">За клопотанням служби у справах дітей на квартирний облік з позачерговим правом взято: </w:t>
            </w:r>
            <w:r w:rsidRPr="00C86CA3">
              <w:rPr>
                <w:b/>
                <w:bCs/>
                <w:sz w:val="22"/>
                <w:szCs w:val="22"/>
              </w:rPr>
              <w:t>у 2016 р.</w:t>
            </w:r>
            <w:r w:rsidRPr="00D47519">
              <w:rPr>
                <w:bCs/>
                <w:sz w:val="22"/>
                <w:szCs w:val="22"/>
              </w:rPr>
              <w:t xml:space="preserve"> </w:t>
            </w:r>
            <w:r w:rsidR="00D25CA7">
              <w:rPr>
                <w:bCs/>
                <w:sz w:val="22"/>
                <w:szCs w:val="22"/>
              </w:rPr>
              <w:t>–</w:t>
            </w:r>
            <w:r w:rsidRPr="00D47519">
              <w:rPr>
                <w:bCs/>
                <w:sz w:val="22"/>
                <w:szCs w:val="22"/>
              </w:rPr>
              <w:t xml:space="preserve"> 9</w:t>
            </w:r>
            <w:r w:rsidR="00D25CA7">
              <w:rPr>
                <w:bCs/>
                <w:sz w:val="22"/>
                <w:szCs w:val="22"/>
              </w:rPr>
              <w:t xml:space="preserve">, </w:t>
            </w:r>
            <w:r w:rsidRPr="00C86CA3">
              <w:rPr>
                <w:b/>
                <w:bCs/>
                <w:sz w:val="22"/>
                <w:szCs w:val="22"/>
              </w:rPr>
              <w:t>у 2017 р.</w:t>
            </w:r>
            <w:r w:rsidRPr="00D47519">
              <w:rPr>
                <w:bCs/>
                <w:sz w:val="22"/>
                <w:szCs w:val="22"/>
              </w:rPr>
              <w:t xml:space="preserve"> </w:t>
            </w:r>
            <w:r w:rsidR="00D25CA7">
              <w:rPr>
                <w:bCs/>
                <w:sz w:val="22"/>
                <w:szCs w:val="22"/>
              </w:rPr>
              <w:t>–</w:t>
            </w:r>
            <w:r w:rsidRPr="00D47519">
              <w:rPr>
                <w:bCs/>
                <w:sz w:val="22"/>
                <w:szCs w:val="22"/>
              </w:rPr>
              <w:t xml:space="preserve"> 13, </w:t>
            </w:r>
            <w:r w:rsidRPr="00C86CA3">
              <w:rPr>
                <w:b/>
                <w:bCs/>
                <w:sz w:val="22"/>
                <w:szCs w:val="22"/>
              </w:rPr>
              <w:t>у 2018 р.</w:t>
            </w:r>
            <w:r w:rsidRPr="00D47519">
              <w:rPr>
                <w:bCs/>
                <w:sz w:val="22"/>
                <w:szCs w:val="22"/>
              </w:rPr>
              <w:t xml:space="preserve"> </w:t>
            </w:r>
            <w:r w:rsidR="00D25CA7">
              <w:rPr>
                <w:bCs/>
                <w:sz w:val="22"/>
                <w:szCs w:val="22"/>
              </w:rPr>
              <w:t>–</w:t>
            </w:r>
            <w:r w:rsidRPr="00D47519">
              <w:rPr>
                <w:bCs/>
                <w:sz w:val="22"/>
                <w:szCs w:val="22"/>
              </w:rPr>
              <w:t xml:space="preserve"> 12</w:t>
            </w:r>
            <w:r w:rsidR="00D25CA7">
              <w:rPr>
                <w:bCs/>
                <w:sz w:val="22"/>
                <w:szCs w:val="22"/>
              </w:rPr>
              <w:t xml:space="preserve"> </w:t>
            </w:r>
            <w:r w:rsidRPr="00D47519">
              <w:rPr>
                <w:bCs/>
                <w:sz w:val="22"/>
                <w:szCs w:val="22"/>
              </w:rPr>
              <w:t xml:space="preserve">дітей-сиріт та дітей, позбавлених батьківського піклування, яким виповнилось 16 років. </w:t>
            </w:r>
          </w:p>
          <w:p w:rsidR="00F42B9C" w:rsidRPr="00D47519" w:rsidRDefault="00F42B9C" w:rsidP="00F42B9C">
            <w:pPr>
              <w:ind w:firstLine="252"/>
              <w:jc w:val="both"/>
              <w:rPr>
                <w:bCs/>
                <w:sz w:val="22"/>
                <w:szCs w:val="22"/>
              </w:rPr>
            </w:pPr>
            <w:r w:rsidRPr="00C86CA3">
              <w:rPr>
                <w:b/>
                <w:bCs/>
                <w:sz w:val="22"/>
                <w:szCs w:val="22"/>
              </w:rPr>
              <w:t>В 2016 р.</w:t>
            </w:r>
            <w:r w:rsidRPr="00D47519">
              <w:rPr>
                <w:bCs/>
                <w:sz w:val="22"/>
                <w:szCs w:val="22"/>
              </w:rPr>
              <w:t xml:space="preserve"> працівники служби прийняли участь у 629, </w:t>
            </w:r>
            <w:r w:rsidRPr="00C86CA3">
              <w:rPr>
                <w:b/>
                <w:bCs/>
                <w:sz w:val="22"/>
                <w:szCs w:val="22"/>
              </w:rPr>
              <w:t>в 2017 році</w:t>
            </w:r>
            <w:r w:rsidRPr="00D47519">
              <w:rPr>
                <w:bCs/>
                <w:sz w:val="22"/>
                <w:szCs w:val="22"/>
              </w:rPr>
              <w:t xml:space="preserve"> </w:t>
            </w:r>
            <w:r w:rsidR="00D25CA7">
              <w:rPr>
                <w:bCs/>
                <w:sz w:val="22"/>
                <w:szCs w:val="22"/>
              </w:rPr>
              <w:t>–</w:t>
            </w:r>
            <w:r w:rsidRPr="00D47519">
              <w:rPr>
                <w:bCs/>
                <w:sz w:val="22"/>
                <w:szCs w:val="22"/>
              </w:rPr>
              <w:t xml:space="preserve"> 541, </w:t>
            </w:r>
            <w:r w:rsidRPr="00C86CA3">
              <w:rPr>
                <w:b/>
                <w:bCs/>
                <w:sz w:val="22"/>
                <w:szCs w:val="22"/>
              </w:rPr>
              <w:t>в 2018 р.</w:t>
            </w:r>
            <w:r w:rsidRPr="00D47519">
              <w:rPr>
                <w:bCs/>
                <w:sz w:val="22"/>
                <w:szCs w:val="22"/>
              </w:rPr>
              <w:t xml:space="preserve"> </w:t>
            </w:r>
            <w:r w:rsidR="00D25CA7">
              <w:rPr>
                <w:bCs/>
                <w:sz w:val="22"/>
                <w:szCs w:val="22"/>
              </w:rPr>
              <w:t>–</w:t>
            </w:r>
            <w:r w:rsidRPr="00D47519">
              <w:rPr>
                <w:bCs/>
                <w:sz w:val="22"/>
                <w:szCs w:val="22"/>
              </w:rPr>
              <w:t xml:space="preserve"> </w:t>
            </w:r>
            <w:r w:rsidR="00D25CA7">
              <w:rPr>
                <w:bCs/>
                <w:sz w:val="22"/>
                <w:szCs w:val="22"/>
              </w:rPr>
              <w:br/>
            </w:r>
            <w:r w:rsidRPr="00D47519">
              <w:rPr>
                <w:bCs/>
                <w:sz w:val="22"/>
                <w:szCs w:val="22"/>
              </w:rPr>
              <w:t>602</w:t>
            </w:r>
            <w:r w:rsidR="00D25CA7">
              <w:rPr>
                <w:bCs/>
                <w:sz w:val="22"/>
                <w:szCs w:val="22"/>
              </w:rPr>
              <w:t xml:space="preserve"> </w:t>
            </w:r>
            <w:r w:rsidRPr="00D47519">
              <w:rPr>
                <w:bCs/>
                <w:sz w:val="22"/>
                <w:szCs w:val="22"/>
              </w:rPr>
              <w:t xml:space="preserve">судових засіданнях з питань захисту інтересів дітей. </w:t>
            </w:r>
          </w:p>
          <w:p w:rsidR="00F42B9C" w:rsidRPr="00D47519" w:rsidRDefault="00F42B9C" w:rsidP="00F42B9C">
            <w:pPr>
              <w:ind w:firstLine="252"/>
              <w:jc w:val="both"/>
              <w:rPr>
                <w:bCs/>
                <w:sz w:val="22"/>
                <w:szCs w:val="22"/>
              </w:rPr>
            </w:pPr>
            <w:r w:rsidRPr="00C86CA3">
              <w:rPr>
                <w:b/>
                <w:bCs/>
                <w:sz w:val="22"/>
                <w:szCs w:val="22"/>
              </w:rPr>
              <w:t>У 2016 р.</w:t>
            </w:r>
            <w:r w:rsidRPr="00D47519">
              <w:rPr>
                <w:bCs/>
                <w:sz w:val="22"/>
                <w:szCs w:val="22"/>
              </w:rPr>
              <w:t xml:space="preserve"> проведено 216, </w:t>
            </w:r>
            <w:r w:rsidRPr="00C86CA3">
              <w:rPr>
                <w:b/>
                <w:bCs/>
                <w:sz w:val="22"/>
                <w:szCs w:val="22"/>
              </w:rPr>
              <w:t>у 2017 р</w:t>
            </w:r>
            <w:r w:rsidR="00C86CA3">
              <w:rPr>
                <w:b/>
                <w:bCs/>
                <w:sz w:val="22"/>
                <w:szCs w:val="22"/>
              </w:rPr>
              <w:t>.</w:t>
            </w:r>
            <w:r w:rsidRPr="00D47519">
              <w:rPr>
                <w:bCs/>
                <w:sz w:val="22"/>
                <w:szCs w:val="22"/>
              </w:rPr>
              <w:t xml:space="preserve"> </w:t>
            </w:r>
            <w:r w:rsidR="00D25CA7">
              <w:rPr>
                <w:bCs/>
                <w:sz w:val="22"/>
                <w:szCs w:val="22"/>
              </w:rPr>
              <w:t>–</w:t>
            </w:r>
            <w:r w:rsidRPr="00D47519">
              <w:rPr>
                <w:bCs/>
                <w:sz w:val="22"/>
                <w:szCs w:val="22"/>
              </w:rPr>
              <w:t xml:space="preserve"> 204, </w:t>
            </w:r>
            <w:r w:rsidRPr="00C86CA3">
              <w:rPr>
                <w:b/>
                <w:bCs/>
                <w:sz w:val="22"/>
                <w:szCs w:val="22"/>
              </w:rPr>
              <w:t>у 2018 р</w:t>
            </w:r>
            <w:r w:rsidR="00C86CA3" w:rsidRPr="00C86CA3">
              <w:rPr>
                <w:b/>
                <w:bCs/>
                <w:sz w:val="22"/>
                <w:szCs w:val="22"/>
              </w:rPr>
              <w:t>.</w:t>
            </w:r>
            <w:r w:rsidRPr="00D47519">
              <w:rPr>
                <w:bCs/>
                <w:sz w:val="22"/>
                <w:szCs w:val="22"/>
              </w:rPr>
              <w:t xml:space="preserve"> </w:t>
            </w:r>
            <w:r w:rsidR="00D25CA7">
              <w:rPr>
                <w:bCs/>
                <w:sz w:val="22"/>
                <w:szCs w:val="22"/>
              </w:rPr>
              <w:t>–</w:t>
            </w:r>
            <w:r w:rsidRPr="00D47519">
              <w:rPr>
                <w:bCs/>
                <w:sz w:val="22"/>
                <w:szCs w:val="22"/>
              </w:rPr>
              <w:t xml:space="preserve"> 213</w:t>
            </w:r>
            <w:r w:rsidR="00D25CA7">
              <w:rPr>
                <w:bCs/>
                <w:sz w:val="22"/>
                <w:szCs w:val="22"/>
              </w:rPr>
              <w:t xml:space="preserve"> </w:t>
            </w:r>
            <w:r w:rsidRPr="00D47519">
              <w:rPr>
                <w:bCs/>
                <w:sz w:val="22"/>
                <w:szCs w:val="22"/>
              </w:rPr>
              <w:t xml:space="preserve">обстежень умов проживання дітей, про що складено відповідні акти. </w:t>
            </w:r>
          </w:p>
          <w:p w:rsidR="00F42B9C" w:rsidRPr="00D47519" w:rsidRDefault="00F42B9C" w:rsidP="00F42B9C">
            <w:pPr>
              <w:ind w:firstLine="252"/>
              <w:jc w:val="both"/>
              <w:rPr>
                <w:bCs/>
                <w:sz w:val="22"/>
                <w:szCs w:val="22"/>
              </w:rPr>
            </w:pPr>
            <w:r w:rsidRPr="00C86CA3">
              <w:rPr>
                <w:b/>
                <w:bCs/>
                <w:sz w:val="22"/>
                <w:szCs w:val="22"/>
              </w:rPr>
              <w:t>В 2016 р</w:t>
            </w:r>
            <w:r w:rsidR="00C86CA3" w:rsidRPr="00C86CA3">
              <w:rPr>
                <w:b/>
                <w:bCs/>
                <w:sz w:val="22"/>
                <w:szCs w:val="22"/>
              </w:rPr>
              <w:t>.</w:t>
            </w:r>
            <w:r w:rsidRPr="00D47519">
              <w:rPr>
                <w:bCs/>
                <w:sz w:val="22"/>
                <w:szCs w:val="22"/>
              </w:rPr>
              <w:t xml:space="preserve"> взято на первинний облік дітей сиріт та дітей, позбавлених батьківського піклування 20 дітей, </w:t>
            </w:r>
            <w:r w:rsidRPr="00C86CA3">
              <w:rPr>
                <w:b/>
                <w:bCs/>
                <w:sz w:val="22"/>
                <w:szCs w:val="22"/>
              </w:rPr>
              <w:t>в 2017 р.</w:t>
            </w:r>
            <w:r w:rsidRPr="00D47519">
              <w:rPr>
                <w:bCs/>
                <w:sz w:val="22"/>
                <w:szCs w:val="22"/>
              </w:rPr>
              <w:t xml:space="preserve"> </w:t>
            </w:r>
            <w:r w:rsidR="00D25CA7">
              <w:rPr>
                <w:bCs/>
                <w:sz w:val="22"/>
                <w:szCs w:val="22"/>
              </w:rPr>
              <w:t>–</w:t>
            </w:r>
            <w:r w:rsidRPr="00D47519">
              <w:rPr>
                <w:bCs/>
                <w:sz w:val="22"/>
                <w:szCs w:val="22"/>
              </w:rPr>
              <w:t xml:space="preserve"> 26</w:t>
            </w:r>
            <w:r w:rsidR="00D25CA7">
              <w:rPr>
                <w:bCs/>
                <w:sz w:val="22"/>
                <w:szCs w:val="22"/>
              </w:rPr>
              <w:t xml:space="preserve"> </w:t>
            </w:r>
            <w:r w:rsidRPr="00D47519">
              <w:rPr>
                <w:bCs/>
                <w:sz w:val="22"/>
                <w:szCs w:val="22"/>
              </w:rPr>
              <w:t xml:space="preserve">дітей, </w:t>
            </w:r>
            <w:r w:rsidRPr="00C86CA3">
              <w:rPr>
                <w:b/>
                <w:bCs/>
                <w:sz w:val="22"/>
                <w:szCs w:val="22"/>
              </w:rPr>
              <w:t>в 2018 р.</w:t>
            </w:r>
            <w:r w:rsidRPr="00D47519">
              <w:rPr>
                <w:bCs/>
                <w:sz w:val="22"/>
                <w:szCs w:val="22"/>
              </w:rPr>
              <w:t xml:space="preserve"> </w:t>
            </w:r>
            <w:r w:rsidR="00D25CA7">
              <w:rPr>
                <w:bCs/>
                <w:sz w:val="22"/>
                <w:szCs w:val="22"/>
              </w:rPr>
              <w:t>–</w:t>
            </w:r>
            <w:r w:rsidRPr="00D47519">
              <w:rPr>
                <w:bCs/>
                <w:sz w:val="22"/>
                <w:szCs w:val="22"/>
              </w:rPr>
              <w:t xml:space="preserve"> 27</w:t>
            </w:r>
            <w:r w:rsidR="00D25CA7">
              <w:rPr>
                <w:bCs/>
                <w:sz w:val="22"/>
                <w:szCs w:val="22"/>
              </w:rPr>
              <w:t xml:space="preserve"> </w:t>
            </w:r>
            <w:r w:rsidRPr="00D47519">
              <w:rPr>
                <w:bCs/>
                <w:sz w:val="22"/>
                <w:szCs w:val="22"/>
              </w:rPr>
              <w:t xml:space="preserve">дітей. </w:t>
            </w:r>
          </w:p>
          <w:p w:rsidR="00F42B9C" w:rsidRPr="00D47519" w:rsidRDefault="00F42B9C" w:rsidP="00F42B9C">
            <w:pPr>
              <w:ind w:firstLine="252"/>
              <w:jc w:val="both"/>
              <w:rPr>
                <w:bCs/>
                <w:sz w:val="22"/>
                <w:szCs w:val="22"/>
              </w:rPr>
            </w:pPr>
            <w:r w:rsidRPr="00D47519">
              <w:rPr>
                <w:bCs/>
                <w:sz w:val="22"/>
                <w:szCs w:val="22"/>
              </w:rPr>
              <w:t xml:space="preserve">Проводиться постійна робота щодо влаштування дітей у сім’ї. </w:t>
            </w:r>
            <w:r w:rsidRPr="00C86CA3">
              <w:rPr>
                <w:b/>
                <w:bCs/>
                <w:sz w:val="22"/>
                <w:szCs w:val="22"/>
              </w:rPr>
              <w:t>В 2016 р.</w:t>
            </w:r>
            <w:r w:rsidRPr="00D47519">
              <w:rPr>
                <w:bCs/>
                <w:sz w:val="22"/>
                <w:szCs w:val="22"/>
              </w:rPr>
              <w:t xml:space="preserve"> усиновлено </w:t>
            </w:r>
            <w:r w:rsidRPr="00D47519">
              <w:rPr>
                <w:bCs/>
                <w:sz w:val="22"/>
                <w:szCs w:val="22"/>
              </w:rPr>
              <w:br/>
              <w:t xml:space="preserve">10 дітей, </w:t>
            </w:r>
            <w:r w:rsidRPr="00C86CA3">
              <w:rPr>
                <w:b/>
                <w:bCs/>
                <w:sz w:val="22"/>
                <w:szCs w:val="22"/>
              </w:rPr>
              <w:t>в 2017 р.</w:t>
            </w:r>
            <w:r w:rsidRPr="00D47519">
              <w:rPr>
                <w:bCs/>
                <w:sz w:val="22"/>
                <w:szCs w:val="22"/>
              </w:rPr>
              <w:t xml:space="preserve"> </w:t>
            </w:r>
            <w:r w:rsidR="00D25CA7">
              <w:rPr>
                <w:bCs/>
                <w:sz w:val="22"/>
                <w:szCs w:val="22"/>
              </w:rPr>
              <w:t>–</w:t>
            </w:r>
            <w:r w:rsidRPr="00D47519">
              <w:rPr>
                <w:bCs/>
                <w:sz w:val="22"/>
                <w:szCs w:val="22"/>
              </w:rPr>
              <w:t xml:space="preserve"> 14</w:t>
            </w:r>
            <w:r w:rsidR="00D25CA7">
              <w:rPr>
                <w:bCs/>
                <w:sz w:val="22"/>
                <w:szCs w:val="22"/>
              </w:rPr>
              <w:t xml:space="preserve"> </w:t>
            </w:r>
            <w:r w:rsidRPr="00D47519">
              <w:rPr>
                <w:bCs/>
                <w:sz w:val="22"/>
                <w:szCs w:val="22"/>
              </w:rPr>
              <w:t xml:space="preserve">дітей, </w:t>
            </w:r>
            <w:r w:rsidRPr="00C86CA3">
              <w:rPr>
                <w:b/>
                <w:bCs/>
                <w:sz w:val="22"/>
                <w:szCs w:val="22"/>
              </w:rPr>
              <w:t>в 2018 р.</w:t>
            </w:r>
            <w:r w:rsidRPr="00D47519">
              <w:rPr>
                <w:bCs/>
                <w:sz w:val="22"/>
                <w:szCs w:val="22"/>
              </w:rPr>
              <w:t xml:space="preserve"> </w:t>
            </w:r>
            <w:r w:rsidR="00D25CA7">
              <w:rPr>
                <w:bCs/>
                <w:sz w:val="22"/>
                <w:szCs w:val="22"/>
              </w:rPr>
              <w:t>–</w:t>
            </w:r>
            <w:r w:rsidRPr="00D47519">
              <w:rPr>
                <w:bCs/>
                <w:sz w:val="22"/>
                <w:szCs w:val="22"/>
              </w:rPr>
              <w:t xml:space="preserve"> 17, передано під опіку та піклування </w:t>
            </w:r>
            <w:r w:rsidRPr="00C86CA3">
              <w:rPr>
                <w:b/>
                <w:bCs/>
                <w:sz w:val="22"/>
                <w:szCs w:val="22"/>
              </w:rPr>
              <w:t>в 2016 р.</w:t>
            </w:r>
            <w:r w:rsidRPr="00D47519">
              <w:rPr>
                <w:bCs/>
                <w:sz w:val="22"/>
                <w:szCs w:val="22"/>
              </w:rPr>
              <w:t xml:space="preserve"> </w:t>
            </w:r>
            <w:r w:rsidR="00D25CA7">
              <w:rPr>
                <w:bCs/>
                <w:sz w:val="22"/>
                <w:szCs w:val="22"/>
              </w:rPr>
              <w:t>–</w:t>
            </w:r>
            <w:r w:rsidRPr="00D47519">
              <w:rPr>
                <w:bCs/>
                <w:sz w:val="22"/>
                <w:szCs w:val="22"/>
              </w:rPr>
              <w:t xml:space="preserve"> </w:t>
            </w:r>
            <w:r w:rsidR="00D25CA7">
              <w:rPr>
                <w:bCs/>
                <w:sz w:val="22"/>
                <w:szCs w:val="22"/>
              </w:rPr>
              <w:br/>
            </w:r>
            <w:r w:rsidRPr="00D47519">
              <w:rPr>
                <w:bCs/>
                <w:sz w:val="22"/>
                <w:szCs w:val="22"/>
              </w:rPr>
              <w:t>13</w:t>
            </w:r>
            <w:r w:rsidR="00D25CA7">
              <w:rPr>
                <w:bCs/>
                <w:sz w:val="22"/>
                <w:szCs w:val="22"/>
              </w:rPr>
              <w:t xml:space="preserve"> </w:t>
            </w:r>
            <w:r w:rsidRPr="00D47519">
              <w:rPr>
                <w:bCs/>
                <w:sz w:val="22"/>
                <w:szCs w:val="22"/>
              </w:rPr>
              <w:t xml:space="preserve">дітей, </w:t>
            </w:r>
            <w:r w:rsidRPr="00C86CA3">
              <w:rPr>
                <w:b/>
                <w:bCs/>
                <w:sz w:val="22"/>
                <w:szCs w:val="22"/>
              </w:rPr>
              <w:t>в 2017 р.</w:t>
            </w:r>
            <w:r w:rsidRPr="00D47519">
              <w:rPr>
                <w:bCs/>
                <w:sz w:val="22"/>
                <w:szCs w:val="22"/>
              </w:rPr>
              <w:t xml:space="preserve"> </w:t>
            </w:r>
            <w:r w:rsidR="00D25CA7">
              <w:rPr>
                <w:bCs/>
                <w:sz w:val="22"/>
                <w:szCs w:val="22"/>
              </w:rPr>
              <w:t>–</w:t>
            </w:r>
            <w:r w:rsidRPr="00D47519">
              <w:rPr>
                <w:bCs/>
                <w:sz w:val="22"/>
                <w:szCs w:val="22"/>
              </w:rPr>
              <w:t xml:space="preserve"> 26</w:t>
            </w:r>
            <w:r w:rsidR="00D25CA7">
              <w:rPr>
                <w:bCs/>
                <w:sz w:val="22"/>
                <w:szCs w:val="22"/>
              </w:rPr>
              <w:t xml:space="preserve"> </w:t>
            </w:r>
            <w:r w:rsidRPr="00D47519">
              <w:rPr>
                <w:bCs/>
                <w:sz w:val="22"/>
                <w:szCs w:val="22"/>
              </w:rPr>
              <w:t xml:space="preserve">дітей, </w:t>
            </w:r>
            <w:r w:rsidRPr="00C86CA3">
              <w:rPr>
                <w:b/>
                <w:bCs/>
                <w:sz w:val="22"/>
                <w:szCs w:val="22"/>
              </w:rPr>
              <w:t>в 2018 р.</w:t>
            </w:r>
            <w:r w:rsidRPr="00D47519">
              <w:rPr>
                <w:bCs/>
                <w:sz w:val="22"/>
                <w:szCs w:val="22"/>
              </w:rPr>
              <w:t xml:space="preserve"> </w:t>
            </w:r>
            <w:r w:rsidR="00D25CA7">
              <w:rPr>
                <w:bCs/>
                <w:sz w:val="22"/>
                <w:szCs w:val="22"/>
              </w:rPr>
              <w:t>–</w:t>
            </w:r>
            <w:r w:rsidRPr="00D47519">
              <w:rPr>
                <w:bCs/>
                <w:sz w:val="22"/>
                <w:szCs w:val="22"/>
              </w:rPr>
              <w:t xml:space="preserve"> 14</w:t>
            </w:r>
            <w:r w:rsidR="00D25CA7">
              <w:rPr>
                <w:bCs/>
                <w:sz w:val="22"/>
                <w:szCs w:val="22"/>
              </w:rPr>
              <w:t xml:space="preserve"> </w:t>
            </w:r>
            <w:r w:rsidRPr="00D47519">
              <w:rPr>
                <w:bCs/>
                <w:sz w:val="22"/>
                <w:szCs w:val="22"/>
              </w:rPr>
              <w:t xml:space="preserve">дітей. </w:t>
            </w:r>
          </w:p>
          <w:p w:rsidR="00F42B9C" w:rsidRPr="00D47519" w:rsidRDefault="00F42B9C" w:rsidP="00F42B9C">
            <w:pPr>
              <w:ind w:firstLine="252"/>
              <w:jc w:val="both"/>
              <w:rPr>
                <w:bCs/>
                <w:sz w:val="22"/>
                <w:szCs w:val="22"/>
              </w:rPr>
            </w:pPr>
            <w:r w:rsidRPr="00D47519">
              <w:rPr>
                <w:bCs/>
                <w:sz w:val="22"/>
                <w:szCs w:val="22"/>
              </w:rPr>
              <w:t xml:space="preserve">Ведеться робота щодо ведення банку даних кандидатів в усиновителі дітей та дітей, які підлягають усиновленню. На обліку потенційних кандидатів в усиновителі перебуває </w:t>
            </w:r>
            <w:r w:rsidRPr="00D47519">
              <w:rPr>
                <w:bCs/>
                <w:sz w:val="22"/>
                <w:szCs w:val="22"/>
              </w:rPr>
              <w:br/>
              <w:t>14 кандидатів; 2 людини перебуває на обліку потенційних опікунів. Більшість громадян бажають усиновити дітей віком від 1 до 5 років, менше - дітьми старшого віку. В цілому перевага надається національному усиновленню та влаштуванню дітей під опіку в сім’ї родичів</w:t>
            </w:r>
            <w:r w:rsidRPr="00C86CA3">
              <w:rPr>
                <w:b/>
                <w:bCs/>
                <w:sz w:val="22"/>
                <w:szCs w:val="22"/>
              </w:rPr>
              <w:t>. В 2016-2017 р.р.</w:t>
            </w:r>
            <w:r w:rsidRPr="00D47519">
              <w:rPr>
                <w:bCs/>
                <w:sz w:val="22"/>
                <w:szCs w:val="22"/>
              </w:rPr>
              <w:t xml:space="preserve"> всі дитина усиновлено громадянами України, </w:t>
            </w:r>
            <w:r w:rsidRPr="00C86CA3">
              <w:rPr>
                <w:b/>
                <w:bCs/>
                <w:sz w:val="22"/>
                <w:szCs w:val="22"/>
              </w:rPr>
              <w:t>в 2018 р.</w:t>
            </w:r>
            <w:r w:rsidRPr="00D47519">
              <w:rPr>
                <w:bCs/>
                <w:sz w:val="22"/>
                <w:szCs w:val="22"/>
              </w:rPr>
              <w:t xml:space="preserve"> 1 дитина усиновлена громадянами іншої держави. </w:t>
            </w:r>
          </w:p>
          <w:p w:rsidR="00F42B9C" w:rsidRPr="00D47519" w:rsidRDefault="00F42B9C" w:rsidP="00F42B9C">
            <w:pPr>
              <w:ind w:firstLine="252"/>
              <w:jc w:val="both"/>
              <w:rPr>
                <w:bCs/>
                <w:sz w:val="22"/>
                <w:szCs w:val="22"/>
              </w:rPr>
            </w:pPr>
            <w:r w:rsidRPr="00D47519">
              <w:rPr>
                <w:bCs/>
                <w:sz w:val="22"/>
                <w:szCs w:val="22"/>
              </w:rPr>
              <w:t xml:space="preserve">При виявленні фактів загрози життю та здоров’ю дітей, що проживають в функціонально-неспроможних  сім’ях, проводиться вилучення дітей із таких сімей. Впродовж </w:t>
            </w:r>
            <w:r w:rsidRPr="00C86CA3">
              <w:rPr>
                <w:b/>
                <w:bCs/>
                <w:sz w:val="22"/>
                <w:szCs w:val="22"/>
              </w:rPr>
              <w:t>2016 р.</w:t>
            </w:r>
            <w:r w:rsidRPr="00D47519">
              <w:rPr>
                <w:bCs/>
                <w:sz w:val="22"/>
                <w:szCs w:val="22"/>
              </w:rPr>
              <w:t xml:space="preserve"> відібрано 6 дітей , </w:t>
            </w:r>
            <w:r w:rsidRPr="00C86CA3">
              <w:rPr>
                <w:b/>
                <w:bCs/>
                <w:sz w:val="22"/>
                <w:szCs w:val="22"/>
              </w:rPr>
              <w:t>в 2017 р.</w:t>
            </w:r>
            <w:r w:rsidRPr="00D47519">
              <w:rPr>
                <w:bCs/>
                <w:sz w:val="22"/>
                <w:szCs w:val="22"/>
              </w:rPr>
              <w:t xml:space="preserve"> </w:t>
            </w:r>
            <w:r w:rsidR="00D25CA7">
              <w:rPr>
                <w:bCs/>
                <w:sz w:val="22"/>
                <w:szCs w:val="22"/>
              </w:rPr>
              <w:t>–</w:t>
            </w:r>
            <w:r w:rsidRPr="00D47519">
              <w:rPr>
                <w:bCs/>
                <w:sz w:val="22"/>
                <w:szCs w:val="22"/>
              </w:rPr>
              <w:t xml:space="preserve"> 3</w:t>
            </w:r>
            <w:r w:rsidR="00D25CA7">
              <w:rPr>
                <w:bCs/>
                <w:sz w:val="22"/>
                <w:szCs w:val="22"/>
              </w:rPr>
              <w:t xml:space="preserve"> </w:t>
            </w:r>
            <w:r w:rsidRPr="00D47519">
              <w:rPr>
                <w:bCs/>
                <w:sz w:val="22"/>
                <w:szCs w:val="22"/>
              </w:rPr>
              <w:t xml:space="preserve">дітей, </w:t>
            </w:r>
            <w:r w:rsidRPr="00C86CA3">
              <w:rPr>
                <w:b/>
                <w:bCs/>
                <w:sz w:val="22"/>
                <w:szCs w:val="22"/>
              </w:rPr>
              <w:t>в 2018 р.</w:t>
            </w:r>
            <w:r w:rsidRPr="00D47519">
              <w:rPr>
                <w:bCs/>
                <w:sz w:val="22"/>
                <w:szCs w:val="22"/>
              </w:rPr>
              <w:t xml:space="preserve"> </w:t>
            </w:r>
            <w:r w:rsidR="00D25CA7">
              <w:rPr>
                <w:bCs/>
                <w:sz w:val="22"/>
                <w:szCs w:val="22"/>
              </w:rPr>
              <w:t>–</w:t>
            </w:r>
            <w:r w:rsidRPr="00D47519">
              <w:rPr>
                <w:bCs/>
                <w:sz w:val="22"/>
                <w:szCs w:val="22"/>
              </w:rPr>
              <w:t xml:space="preserve"> 6</w:t>
            </w:r>
            <w:r w:rsidR="00D25CA7">
              <w:rPr>
                <w:bCs/>
                <w:sz w:val="22"/>
                <w:szCs w:val="22"/>
              </w:rPr>
              <w:t xml:space="preserve"> </w:t>
            </w:r>
            <w:r w:rsidRPr="00D47519">
              <w:rPr>
                <w:bCs/>
                <w:sz w:val="22"/>
                <w:szCs w:val="22"/>
              </w:rPr>
              <w:t>дітей.</w:t>
            </w:r>
          </w:p>
          <w:p w:rsidR="00FF65E8" w:rsidRPr="00D47519" w:rsidRDefault="00FF65E8" w:rsidP="00FF65E8">
            <w:pPr>
              <w:ind w:firstLine="252"/>
              <w:jc w:val="both"/>
              <w:rPr>
                <w:bCs/>
                <w:sz w:val="22"/>
                <w:szCs w:val="22"/>
              </w:rPr>
            </w:pPr>
            <w:r w:rsidRPr="00D47519">
              <w:rPr>
                <w:bCs/>
                <w:sz w:val="22"/>
                <w:szCs w:val="22"/>
              </w:rPr>
              <w:t xml:space="preserve">Постійно здійснюється соціальний супровід двох дитячих будинків сімейного типу родини Олійників та Венгренюків і трьох прийомних сімей Кушнірів, С.Ткачука та Н.Турчинської, Новака-Садогурського В.С. та Новак А.П. В 2 дитячих будинках сімейного типу виховується 14 дітей та в 3 прийомних сім’ях - виховується 7 прийомних дітей. Рішенням виконавчого комітету Чернівецької міської ради від 21.10.2016р. № 637/19 «Про припинення функціонування прийомної сім’ї Яценко О.А.» припинено здійснення соціального супроводу даної прийомної сім’ї. </w:t>
            </w:r>
          </w:p>
          <w:p w:rsidR="00FF65E8" w:rsidRPr="00D47519" w:rsidRDefault="00FF65E8" w:rsidP="00FF65E8">
            <w:pPr>
              <w:ind w:firstLine="252"/>
              <w:jc w:val="both"/>
              <w:rPr>
                <w:bCs/>
                <w:sz w:val="22"/>
                <w:szCs w:val="22"/>
              </w:rPr>
            </w:pPr>
            <w:r w:rsidRPr="00D47519">
              <w:rPr>
                <w:bCs/>
                <w:sz w:val="22"/>
                <w:szCs w:val="22"/>
              </w:rPr>
              <w:t xml:space="preserve">В ході соціального супроводу проводиться робота, орієнтована на потреби та запити прийомних батьків, батьків-вихователів, здійснюється комплексний контроль за умовами утримання і виховання дітей, а також проходження медичного огляду вихованцями.  </w:t>
            </w:r>
          </w:p>
          <w:p w:rsidR="00C53479" w:rsidRPr="00D47519" w:rsidRDefault="00C53479" w:rsidP="00C53479">
            <w:pPr>
              <w:ind w:firstLine="252"/>
              <w:jc w:val="both"/>
              <w:rPr>
                <w:bCs/>
                <w:sz w:val="22"/>
                <w:szCs w:val="22"/>
              </w:rPr>
            </w:pPr>
            <w:r w:rsidRPr="00D47519">
              <w:rPr>
                <w:bCs/>
                <w:sz w:val="22"/>
                <w:szCs w:val="22"/>
              </w:rPr>
              <w:t>Систематично проводиться робота щодо роз’яснення норм законодавства України про пільги та гарантії дітям-сиротам та дітям, позбавленим батьківського піклування та інформаційно-роз’яснювальна робота з питань підбору кандидатів у прийомні батьки та батьки-вихователі в ході співпраці з установами та організаціями, зокрема, загально–освітніми навчальними закладами, дошкільними навчальними закладами, закладами охорони здоров’я, де розміщено наочну інформацію щодо створення сімейних форм виховання для дітей–сиріт та дітей, позбавлених батьківської опіки.</w:t>
            </w:r>
          </w:p>
          <w:p w:rsidR="00C53479" w:rsidRPr="00D47519" w:rsidRDefault="00C53479" w:rsidP="00C53479">
            <w:pPr>
              <w:ind w:firstLine="252"/>
              <w:jc w:val="both"/>
              <w:rPr>
                <w:bCs/>
                <w:sz w:val="22"/>
                <w:szCs w:val="22"/>
              </w:rPr>
            </w:pPr>
            <w:r w:rsidRPr="00D47519">
              <w:rPr>
                <w:bCs/>
                <w:sz w:val="22"/>
                <w:szCs w:val="22"/>
              </w:rPr>
              <w:t xml:space="preserve"> Крім, цього активізовано інформаційно-роз’яснювальну роботу щодо питань підбору кандидатів у прийомні батьки, батьки - вихователі, піклувальники та усиновителі. Так, за звітний період пройшли навчання кандидатів в опікуни, піклувальники: 1 сім’ї та 3 особи.</w:t>
            </w:r>
          </w:p>
          <w:p w:rsidR="00C53479" w:rsidRPr="00D47519" w:rsidRDefault="00C53479" w:rsidP="00C53479">
            <w:pPr>
              <w:ind w:firstLine="252"/>
              <w:jc w:val="both"/>
              <w:rPr>
                <w:bCs/>
                <w:sz w:val="22"/>
                <w:szCs w:val="22"/>
              </w:rPr>
            </w:pPr>
            <w:r w:rsidRPr="00D47519">
              <w:rPr>
                <w:bCs/>
                <w:sz w:val="22"/>
                <w:szCs w:val="22"/>
              </w:rPr>
              <w:t>З метою популяризації створення прийомних сімей та дитячих будинків сімейного типу на центральних вулицях міста Чернівців</w:t>
            </w:r>
            <w:r w:rsidR="005B5310" w:rsidRPr="00D47519">
              <w:rPr>
                <w:bCs/>
                <w:sz w:val="22"/>
                <w:szCs w:val="22"/>
              </w:rPr>
              <w:t xml:space="preserve"> у 2016 році </w:t>
            </w:r>
            <w:r w:rsidRPr="00D47519">
              <w:rPr>
                <w:bCs/>
                <w:sz w:val="22"/>
                <w:szCs w:val="22"/>
              </w:rPr>
              <w:t>розміщено 10 сіті–лайтів.</w:t>
            </w:r>
          </w:p>
          <w:p w:rsidR="005B5310" w:rsidRPr="00D47519" w:rsidRDefault="005B5310" w:rsidP="005B5310">
            <w:pPr>
              <w:ind w:firstLine="453"/>
              <w:jc w:val="both"/>
              <w:rPr>
                <w:bCs/>
                <w:sz w:val="22"/>
                <w:szCs w:val="22"/>
              </w:rPr>
            </w:pPr>
            <w:r w:rsidRPr="00D47519">
              <w:rPr>
                <w:bCs/>
                <w:sz w:val="22"/>
                <w:szCs w:val="22"/>
              </w:rPr>
              <w:t xml:space="preserve">В місті Чернівцях функціонує чотири квартири маневрового житлового фонду Чернівецької міської ради, в яких проживає 24 особи з числа дітей-сиріт та дітей, позбавлених батьківського піклування, соціально-незахищеної категорії молоді, з них </w:t>
            </w:r>
            <w:r w:rsidRPr="00D47519">
              <w:rPr>
                <w:bCs/>
                <w:sz w:val="22"/>
                <w:szCs w:val="22"/>
              </w:rPr>
              <w:br/>
              <w:t>11 хлопців та 13 дівчат. На даний час в зазначених квартирах 17 вільних місць (10–хлопців, 6–дівчат). В 2018 році  в квартиру поселена 1 особа, з числа дітей-сиріт, дітей, позбавлених батьківського піклування.</w:t>
            </w:r>
          </w:p>
          <w:p w:rsidR="00C53479" w:rsidRPr="00D47519" w:rsidRDefault="00C53479" w:rsidP="00C53479">
            <w:pPr>
              <w:ind w:firstLine="453"/>
              <w:jc w:val="both"/>
              <w:rPr>
                <w:bCs/>
                <w:sz w:val="22"/>
                <w:szCs w:val="22"/>
              </w:rPr>
            </w:pPr>
            <w:r w:rsidRPr="00D47519">
              <w:rPr>
                <w:bCs/>
                <w:sz w:val="22"/>
                <w:szCs w:val="22"/>
              </w:rPr>
              <w:t>З Чернівецьким міським центром зайнятості з 2013 року складено угоду про співробітництво щодо організації зайнятості неповнолітніх, в тому числі дітей-сиріт та дітей, позбавлених батьківського піклування.</w:t>
            </w:r>
          </w:p>
          <w:p w:rsidR="0094102F" w:rsidRPr="00D47519" w:rsidRDefault="005B5310" w:rsidP="00C53479">
            <w:pPr>
              <w:ind w:firstLine="252"/>
              <w:jc w:val="both"/>
              <w:rPr>
                <w:bCs/>
                <w:sz w:val="22"/>
                <w:szCs w:val="22"/>
              </w:rPr>
            </w:pPr>
            <w:r w:rsidRPr="00D47519">
              <w:rPr>
                <w:bCs/>
                <w:sz w:val="22"/>
                <w:szCs w:val="22"/>
              </w:rPr>
              <w:t>У 2016 році о</w:t>
            </w:r>
            <w:r w:rsidR="00C53479" w:rsidRPr="00D47519">
              <w:rPr>
                <w:bCs/>
                <w:sz w:val="22"/>
                <w:szCs w:val="22"/>
              </w:rPr>
              <w:t xml:space="preserve">дній особі з числа дітей-сиріт та дітей, позбавлених батьківського піклування надано допомогу щодо постановки в Центрі зайнятості з питань працевлаштування, а також в отриманні </w:t>
            </w:r>
            <w:r w:rsidRPr="00D47519">
              <w:rPr>
                <w:bCs/>
                <w:sz w:val="22"/>
                <w:szCs w:val="22"/>
              </w:rPr>
              <w:t>одноразової</w:t>
            </w:r>
            <w:r w:rsidR="00C53479" w:rsidRPr="00D47519">
              <w:rPr>
                <w:bCs/>
                <w:sz w:val="22"/>
                <w:szCs w:val="22"/>
              </w:rPr>
              <w:t xml:space="preserve"> соціальної допомоги по закінченню вищого навчального закладу; 2 особи поселено до квартири маневрового житлового фонду Чернівецької міської ради; 3 особам надано клопотання в об’єднання громадян «Народна допомога» щодо отримання реєстрації; 2 особи направлено на тичасове проживання в Чернівецький обласний центр соціально-психологічної допомоги.</w:t>
            </w:r>
          </w:p>
          <w:p w:rsidR="005B5310" w:rsidRPr="00D47519" w:rsidRDefault="005B5310" w:rsidP="005B5310">
            <w:pPr>
              <w:ind w:firstLine="252"/>
              <w:jc w:val="both"/>
              <w:rPr>
                <w:bCs/>
                <w:sz w:val="22"/>
                <w:szCs w:val="22"/>
              </w:rPr>
            </w:pPr>
            <w:r w:rsidRPr="00D47519">
              <w:rPr>
                <w:bCs/>
                <w:sz w:val="22"/>
                <w:szCs w:val="22"/>
              </w:rPr>
              <w:lastRenderedPageBreak/>
              <w:t xml:space="preserve">Особлива увага приділяється забезпеченню реалізації прав дітей-сиріт, дітей, позбавлених батьківського піклування, осіб з їх числа, зокрема у 2018 році в 27 навчальних закладів міста Чернівці проведено заходи щодо поновлення банку даних зазначених осіб. На даний час в навчальних закладах різних рівнів акредитації навчається 301 </w:t>
            </w:r>
            <w:r w:rsidRPr="00D47519">
              <w:rPr>
                <w:bCs/>
                <w:sz w:val="22"/>
                <w:szCs w:val="22"/>
              </w:rPr>
              <w:br/>
              <w:t xml:space="preserve">(80 міських, 166 обласних та 55 з інших областей України) студент/учень. </w:t>
            </w:r>
            <w:r w:rsidRPr="00D47519">
              <w:rPr>
                <w:bCs/>
                <w:sz w:val="22"/>
                <w:szCs w:val="22"/>
              </w:rPr>
              <w:br/>
              <w:t xml:space="preserve">В 2018-2019 навчальному році випускниками стануть 63, в т.ч. 11 міських студентів. Із 11 осіб, 6 студентів мають право користування житлом, 5 право власності на житло. </w:t>
            </w:r>
          </w:p>
          <w:p w:rsidR="005B5310" w:rsidRPr="00D47519" w:rsidRDefault="005B5310" w:rsidP="005B5310">
            <w:pPr>
              <w:ind w:firstLine="252"/>
              <w:jc w:val="both"/>
              <w:rPr>
                <w:bCs/>
                <w:sz w:val="22"/>
                <w:szCs w:val="22"/>
              </w:rPr>
            </w:pPr>
            <w:r w:rsidRPr="00D47519">
              <w:rPr>
                <w:bCs/>
                <w:sz w:val="22"/>
                <w:szCs w:val="22"/>
              </w:rPr>
              <w:t>Протягом 2018 року  проведено зустрічі із студентами  навчальних закладів з метою ознайомлення дітей–сиріт та дітей, позбавлених батьківського піклування, осіб з їх числа з майновими та житловими правами, змінами в законодавстві України щодо їх прав та пільг. Лекції/бесіди проведено в 5 навчальних закладах, учасниками яких стали 91 студент та викладач.</w:t>
            </w:r>
          </w:p>
        </w:tc>
      </w:tr>
      <w:tr w:rsidR="0094102F" w:rsidRPr="00D47519" w:rsidTr="00833E85">
        <w:tblPrEx>
          <w:tblCellMar>
            <w:top w:w="0" w:type="dxa"/>
            <w:bottom w:w="0" w:type="dxa"/>
          </w:tblCellMar>
        </w:tblPrEx>
        <w:trPr>
          <w:trHeight w:val="3445"/>
        </w:trPr>
        <w:tc>
          <w:tcPr>
            <w:tcW w:w="567" w:type="dxa"/>
            <w:tcBorders>
              <w:top w:val="nil"/>
              <w:bottom w:val="single" w:sz="4" w:space="0" w:color="auto"/>
            </w:tcBorders>
          </w:tcPr>
          <w:p w:rsidR="0094102F" w:rsidRPr="00D47519" w:rsidRDefault="0094102F" w:rsidP="00B86149">
            <w:pPr>
              <w:jc w:val="center"/>
              <w:rPr>
                <w:bCs/>
                <w:sz w:val="22"/>
                <w:szCs w:val="22"/>
              </w:rPr>
            </w:pPr>
          </w:p>
        </w:tc>
        <w:tc>
          <w:tcPr>
            <w:tcW w:w="6153" w:type="dxa"/>
            <w:vMerge/>
            <w:tcBorders>
              <w:bottom w:val="single" w:sz="4" w:space="0" w:color="auto"/>
            </w:tcBorders>
          </w:tcPr>
          <w:p w:rsidR="0094102F" w:rsidRPr="00D47519" w:rsidRDefault="0094102F" w:rsidP="00B86149">
            <w:pPr>
              <w:jc w:val="both"/>
              <w:rPr>
                <w:b/>
                <w:bCs/>
                <w:sz w:val="22"/>
                <w:szCs w:val="22"/>
              </w:rPr>
            </w:pPr>
          </w:p>
        </w:tc>
        <w:tc>
          <w:tcPr>
            <w:tcW w:w="8880" w:type="dxa"/>
            <w:vMerge/>
            <w:tcBorders>
              <w:bottom w:val="single" w:sz="4" w:space="0" w:color="auto"/>
            </w:tcBorders>
          </w:tcPr>
          <w:p w:rsidR="0094102F" w:rsidRPr="00D47519" w:rsidRDefault="0094102F" w:rsidP="00B86149">
            <w:pPr>
              <w:ind w:firstLine="252"/>
              <w:jc w:val="both"/>
              <w:rPr>
                <w:sz w:val="22"/>
                <w:szCs w:val="22"/>
              </w:rPr>
            </w:pPr>
          </w:p>
        </w:tc>
      </w:tr>
      <w:tr w:rsidR="0094102F" w:rsidRPr="00D47519" w:rsidTr="0094102F">
        <w:tblPrEx>
          <w:tblCellMar>
            <w:top w:w="0" w:type="dxa"/>
            <w:bottom w:w="0" w:type="dxa"/>
          </w:tblCellMar>
        </w:tblPrEx>
        <w:trPr>
          <w:trHeight w:val="70"/>
        </w:trPr>
        <w:tc>
          <w:tcPr>
            <w:tcW w:w="567" w:type="dxa"/>
            <w:tcBorders>
              <w:bottom w:val="nil"/>
            </w:tcBorders>
          </w:tcPr>
          <w:p w:rsidR="0094102F" w:rsidRPr="00D47519" w:rsidRDefault="0094102F" w:rsidP="00B86149">
            <w:pPr>
              <w:jc w:val="center"/>
              <w:rPr>
                <w:bCs/>
                <w:sz w:val="22"/>
                <w:szCs w:val="22"/>
              </w:rPr>
            </w:pPr>
            <w:r w:rsidRPr="00D47519">
              <w:rPr>
                <w:bCs/>
                <w:sz w:val="22"/>
                <w:szCs w:val="22"/>
              </w:rPr>
              <w:lastRenderedPageBreak/>
              <w:t>16.</w:t>
            </w:r>
          </w:p>
        </w:tc>
        <w:tc>
          <w:tcPr>
            <w:tcW w:w="6153" w:type="dxa"/>
            <w:vMerge w:val="restart"/>
          </w:tcPr>
          <w:p w:rsidR="0094102F" w:rsidRPr="00D47519" w:rsidRDefault="0094102F" w:rsidP="00B86149">
            <w:pPr>
              <w:ind w:firstLine="252"/>
              <w:jc w:val="both"/>
              <w:rPr>
                <w:sz w:val="22"/>
                <w:szCs w:val="22"/>
              </w:rPr>
            </w:pPr>
            <w:r w:rsidRPr="00D47519">
              <w:rPr>
                <w:sz w:val="22"/>
                <w:szCs w:val="22"/>
              </w:rPr>
              <w:t>В першочерговому порядку забезпечення сиріт та дітей, позбавлених батьківського піклування, дітей з багатодітних малозабезпечених родин, інвалідів путівками в оздоровчі табори, бази відпочинку, санаторії.</w:t>
            </w:r>
          </w:p>
          <w:p w:rsidR="0094102F" w:rsidRPr="00D47519" w:rsidRDefault="0094102F" w:rsidP="00B86149">
            <w:pPr>
              <w:ind w:firstLine="252"/>
              <w:jc w:val="both"/>
              <w:rPr>
                <w:sz w:val="22"/>
                <w:szCs w:val="22"/>
              </w:rPr>
            </w:pPr>
            <w:r w:rsidRPr="00D47519">
              <w:rPr>
                <w:sz w:val="22"/>
                <w:szCs w:val="22"/>
              </w:rPr>
              <w:t xml:space="preserve">Забезпечення відпочинку для учнів та студентської молоді в міському наметовому таборі «Ойкос» влітку      </w:t>
            </w:r>
          </w:p>
        </w:tc>
        <w:tc>
          <w:tcPr>
            <w:tcW w:w="8880" w:type="dxa"/>
            <w:vMerge w:val="restart"/>
            <w:tcBorders>
              <w:top w:val="single" w:sz="4" w:space="0" w:color="auto"/>
            </w:tcBorders>
          </w:tcPr>
          <w:p w:rsidR="008E6972" w:rsidRPr="00D47519" w:rsidRDefault="008E6972" w:rsidP="004E0487">
            <w:pPr>
              <w:tabs>
                <w:tab w:val="left" w:pos="0"/>
              </w:tabs>
              <w:ind w:firstLine="252"/>
              <w:jc w:val="both"/>
              <w:rPr>
                <w:sz w:val="22"/>
                <w:szCs w:val="22"/>
              </w:rPr>
            </w:pPr>
            <w:r w:rsidRPr="00D47519">
              <w:rPr>
                <w:sz w:val="22"/>
                <w:szCs w:val="22"/>
              </w:rPr>
              <w:t xml:space="preserve">Протягом </w:t>
            </w:r>
            <w:r w:rsidRPr="00D47519">
              <w:rPr>
                <w:b/>
                <w:sz w:val="22"/>
                <w:szCs w:val="22"/>
              </w:rPr>
              <w:t>2016 року</w:t>
            </w:r>
            <w:r w:rsidRPr="00D47519">
              <w:rPr>
                <w:sz w:val="22"/>
                <w:szCs w:val="22"/>
              </w:rPr>
              <w:t xml:space="preserve"> санаторно-курортне лікування в дитячих  санаторіях МОЗ України соматичного профілю отримали 105 дітей із них 50 дітей  пільгової категорії, що складає 47,7%. Серед пільгових категорій оздоровилися 20 дітей</w:t>
            </w:r>
            <w:r w:rsidR="00481EEC" w:rsidRPr="00D47519">
              <w:rPr>
                <w:sz w:val="22"/>
                <w:szCs w:val="22"/>
              </w:rPr>
              <w:t xml:space="preserve"> з</w:t>
            </w:r>
            <w:r w:rsidRPr="00D47519">
              <w:rPr>
                <w:sz w:val="22"/>
                <w:szCs w:val="22"/>
              </w:rPr>
              <w:t xml:space="preserve"> інвалід</w:t>
            </w:r>
            <w:r w:rsidR="00481EEC" w:rsidRPr="00D47519">
              <w:rPr>
                <w:sz w:val="22"/>
                <w:szCs w:val="22"/>
              </w:rPr>
              <w:t>ністю</w:t>
            </w:r>
            <w:r w:rsidRPr="00D47519">
              <w:rPr>
                <w:sz w:val="22"/>
                <w:szCs w:val="22"/>
              </w:rPr>
              <w:t xml:space="preserve">, 9 дітей із багатодітних сімей, 8 дітей із неповних сімей, 5 дітей із сімей учасників АТО та по </w:t>
            </w:r>
            <w:r w:rsidR="00481EEC" w:rsidRPr="00D47519">
              <w:rPr>
                <w:sz w:val="22"/>
                <w:szCs w:val="22"/>
              </w:rPr>
              <w:br/>
            </w:r>
            <w:r w:rsidRPr="00D47519">
              <w:rPr>
                <w:sz w:val="22"/>
                <w:szCs w:val="22"/>
              </w:rPr>
              <w:t>2 дитини-сироти, малозабезпеченої сім’ї, дитини чорнобильця, дітей тимчасово переселених із зони АТО.</w:t>
            </w:r>
          </w:p>
          <w:p w:rsidR="008E6972" w:rsidRPr="00D47519" w:rsidRDefault="008E6972" w:rsidP="004E0487">
            <w:pPr>
              <w:tabs>
                <w:tab w:val="left" w:pos="0"/>
              </w:tabs>
              <w:ind w:firstLine="252"/>
              <w:jc w:val="both"/>
              <w:rPr>
                <w:sz w:val="22"/>
                <w:szCs w:val="22"/>
              </w:rPr>
            </w:pPr>
            <w:r w:rsidRPr="00D47519">
              <w:rPr>
                <w:sz w:val="22"/>
                <w:szCs w:val="22"/>
              </w:rPr>
              <w:t>Санаторно-курортне лікування в дитячих  санаторіях МОЗ України протитуберкульозного профілю отримали 72 дитини із них 48 дітей  пільгової категорії, що складає 66,7%. Серед пільгових категорій оздоровилися 12 дітей</w:t>
            </w:r>
            <w:r w:rsidR="00481EEC" w:rsidRPr="00D47519">
              <w:rPr>
                <w:sz w:val="22"/>
                <w:szCs w:val="22"/>
              </w:rPr>
              <w:t xml:space="preserve"> з </w:t>
            </w:r>
            <w:r w:rsidRPr="00D47519">
              <w:rPr>
                <w:sz w:val="22"/>
                <w:szCs w:val="22"/>
              </w:rPr>
              <w:t>інвалід</w:t>
            </w:r>
            <w:r w:rsidR="00481EEC" w:rsidRPr="00D47519">
              <w:rPr>
                <w:sz w:val="22"/>
                <w:szCs w:val="22"/>
              </w:rPr>
              <w:t>ністю</w:t>
            </w:r>
            <w:r w:rsidRPr="00D47519">
              <w:rPr>
                <w:sz w:val="22"/>
                <w:szCs w:val="22"/>
              </w:rPr>
              <w:t>, 28 дітей із багатодітних сімей,  по 2 дитини-сироти, дитини чорнобильця, дітей із сімей учасників АТО та по 1 дитині із малозабезпеченої сім’ї і  неповної сім’ї.</w:t>
            </w:r>
          </w:p>
          <w:p w:rsidR="004E0487" w:rsidRPr="00D47519" w:rsidRDefault="004E0487" w:rsidP="004E0487">
            <w:pPr>
              <w:tabs>
                <w:tab w:val="left" w:pos="0"/>
              </w:tabs>
              <w:ind w:firstLine="252"/>
              <w:jc w:val="both"/>
              <w:rPr>
                <w:sz w:val="22"/>
                <w:szCs w:val="22"/>
              </w:rPr>
            </w:pPr>
            <w:r w:rsidRPr="00D47519">
              <w:rPr>
                <w:sz w:val="22"/>
                <w:szCs w:val="22"/>
              </w:rPr>
              <w:t xml:space="preserve">Впродовж літньої оздоровчої кампанії 2016 року відділом у справах сім’ї та молоді за наданими від </w:t>
            </w:r>
            <w:r w:rsidR="00D25CA7">
              <w:rPr>
                <w:sz w:val="22"/>
                <w:szCs w:val="22"/>
              </w:rPr>
              <w:t>у</w:t>
            </w:r>
            <w:r w:rsidRPr="00D47519">
              <w:rPr>
                <w:sz w:val="22"/>
                <w:szCs w:val="22"/>
              </w:rPr>
              <w:t xml:space="preserve">правління молоді та спорту облдержадміністрації путівками на загальну суму </w:t>
            </w:r>
            <w:r w:rsidRPr="00D25CA7">
              <w:rPr>
                <w:sz w:val="22"/>
                <w:szCs w:val="22"/>
              </w:rPr>
              <w:t>342,0 тис.грн.</w:t>
            </w:r>
            <w:r w:rsidRPr="00D47519">
              <w:rPr>
                <w:sz w:val="22"/>
                <w:szCs w:val="22"/>
              </w:rPr>
              <w:t xml:space="preserve"> направлено на оздоровлення в табори області 369 дітей пільгових категорій, а саме: діти-сироти- 2; позбавлені батьківського піклування – 8;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w:t>
            </w:r>
            <w:r w:rsidR="00D25CA7">
              <w:rPr>
                <w:sz w:val="22"/>
                <w:szCs w:val="22"/>
              </w:rPr>
              <w:t xml:space="preserve"> </w:t>
            </w:r>
            <w:r w:rsidRPr="00D47519">
              <w:rPr>
                <w:sz w:val="22"/>
                <w:szCs w:val="22"/>
              </w:rPr>
              <w:t>14: діти, зареєстровані як внутрішньо переміщені особи –</w:t>
            </w:r>
            <w:r w:rsidR="00D25CA7">
              <w:rPr>
                <w:sz w:val="22"/>
                <w:szCs w:val="22"/>
              </w:rPr>
              <w:t xml:space="preserve"> </w:t>
            </w:r>
            <w:r w:rsidRPr="00D47519">
              <w:rPr>
                <w:sz w:val="22"/>
                <w:szCs w:val="22"/>
              </w:rPr>
              <w:t>3; діти</w:t>
            </w:r>
            <w:r w:rsidR="00D47519">
              <w:rPr>
                <w:sz w:val="22"/>
                <w:szCs w:val="22"/>
              </w:rPr>
              <w:t xml:space="preserve"> з інвалідністю</w:t>
            </w:r>
            <w:r w:rsidRPr="00D47519">
              <w:rPr>
                <w:sz w:val="22"/>
                <w:szCs w:val="22"/>
              </w:rPr>
              <w:t xml:space="preserve"> – 3; діти, потерпілі від наслідків Чорнобильської катастрофи – 2; діти, які перебувають на диспансерному обліку – 84; талановиті та обдаровані діти </w:t>
            </w:r>
            <w:r w:rsidR="00D25CA7">
              <w:rPr>
                <w:sz w:val="22"/>
                <w:szCs w:val="22"/>
              </w:rPr>
              <w:t>–</w:t>
            </w:r>
            <w:r w:rsidRPr="00D47519">
              <w:rPr>
                <w:sz w:val="22"/>
                <w:szCs w:val="22"/>
              </w:rPr>
              <w:t xml:space="preserve"> переможці</w:t>
            </w:r>
            <w:r w:rsidR="00D25CA7">
              <w:rPr>
                <w:sz w:val="22"/>
                <w:szCs w:val="22"/>
              </w:rPr>
              <w:t xml:space="preserve"> </w:t>
            </w:r>
            <w:r w:rsidRPr="00D47519">
              <w:rPr>
                <w:sz w:val="22"/>
                <w:szCs w:val="22"/>
              </w:rPr>
              <w:t>міжнародних, всеукраїнських, обласних, міських, районних олімпіад, конкурсів, фестивалів, змагань, спартакіад – 53: відмінники навчання – 27; діти з багатодітних сімей – 156; діти з малозабезпечених сімей – 16 діти працівників агропромислового комплексу та соціальної сфери села, на підставі поданих заяв з урахуванням дати їх подання – 1.</w:t>
            </w:r>
          </w:p>
          <w:p w:rsidR="004E0487" w:rsidRPr="00D47519" w:rsidRDefault="004E0487" w:rsidP="004E0487">
            <w:pPr>
              <w:tabs>
                <w:tab w:val="left" w:pos="0"/>
              </w:tabs>
              <w:ind w:firstLine="252"/>
              <w:jc w:val="both"/>
              <w:rPr>
                <w:sz w:val="22"/>
                <w:szCs w:val="22"/>
              </w:rPr>
            </w:pPr>
            <w:r w:rsidRPr="00D47519">
              <w:rPr>
                <w:sz w:val="22"/>
                <w:szCs w:val="22"/>
              </w:rPr>
              <w:t>Крім того,  впродовж року з січня 2016 року в ДП УДЦ «Молода гвардія» було оздоровлено 16 дітей пільгових категорій, з яких 6 дітей-сиріт та позбавлених батьківського піклування, 4 дитини</w:t>
            </w:r>
            <w:r w:rsidR="00D47519">
              <w:rPr>
                <w:sz w:val="22"/>
                <w:szCs w:val="22"/>
              </w:rPr>
              <w:t xml:space="preserve"> з інвалідністю</w:t>
            </w:r>
            <w:r w:rsidRPr="00D47519">
              <w:rPr>
                <w:sz w:val="22"/>
                <w:szCs w:val="22"/>
              </w:rPr>
              <w:t>, 4 талановитих та обдарованих, 2 дітей, які перебувають на диспансерному обліку. В  ДПУ «МДЦ «Артек» з червня 2016 року оздоровлено 11 дітей пільгових катего</w:t>
            </w:r>
            <w:r w:rsidR="00D47519">
              <w:rPr>
                <w:sz w:val="22"/>
                <w:szCs w:val="22"/>
              </w:rPr>
              <w:t xml:space="preserve">рій м. Чернівців, з них 2 дітей з </w:t>
            </w:r>
            <w:r w:rsidRPr="00D47519">
              <w:rPr>
                <w:sz w:val="22"/>
                <w:szCs w:val="22"/>
              </w:rPr>
              <w:t>інвалід</w:t>
            </w:r>
            <w:r w:rsidR="00D47519">
              <w:rPr>
                <w:sz w:val="22"/>
                <w:szCs w:val="22"/>
              </w:rPr>
              <w:t>ністю</w:t>
            </w:r>
            <w:r w:rsidRPr="00D47519">
              <w:rPr>
                <w:sz w:val="22"/>
                <w:szCs w:val="22"/>
              </w:rPr>
              <w:t>, 2 дітей з багатодітних сімей, 2 дітей учасників бойових дій, 2 талановитих, обдарованих, 2 дітей, які перебувають на диспансерному обліку.</w:t>
            </w:r>
          </w:p>
          <w:p w:rsidR="004E0487" w:rsidRDefault="004E0487" w:rsidP="004E0487">
            <w:pPr>
              <w:tabs>
                <w:tab w:val="left" w:pos="0"/>
              </w:tabs>
              <w:ind w:firstLine="252"/>
              <w:jc w:val="both"/>
              <w:rPr>
                <w:sz w:val="22"/>
                <w:szCs w:val="22"/>
              </w:rPr>
            </w:pPr>
            <w:r w:rsidRPr="00D47519">
              <w:rPr>
                <w:sz w:val="22"/>
                <w:szCs w:val="22"/>
              </w:rPr>
              <w:t xml:space="preserve">В рамках Програми «Міський літній наметовий табір для дітей та молоді м.Чернівців «Ойкос» з 23.06.2016р. по 18.08.2016р. організована робота табору «Ойкос». За 8 змін </w:t>
            </w:r>
            <w:r w:rsidRPr="00D47519">
              <w:rPr>
                <w:sz w:val="22"/>
                <w:szCs w:val="22"/>
              </w:rPr>
              <w:br/>
              <w:t xml:space="preserve">2016 року активним відпочинком, оздоровленням охоплено 401 особу (271 </w:t>
            </w:r>
            <w:r w:rsidR="00D25CA7">
              <w:rPr>
                <w:sz w:val="22"/>
                <w:szCs w:val="22"/>
              </w:rPr>
              <w:t>–</w:t>
            </w:r>
            <w:r w:rsidRPr="00D47519">
              <w:rPr>
                <w:sz w:val="22"/>
                <w:szCs w:val="22"/>
              </w:rPr>
              <w:t xml:space="preserve"> дитина, 130 – студентська молодь) В тому числі в таборі відпочивали діти з Луганської області та діти, батьки яких приймали участь в АТО.</w:t>
            </w:r>
          </w:p>
          <w:p w:rsidR="00D47519" w:rsidRPr="00D47519" w:rsidRDefault="00D47519" w:rsidP="00D47519">
            <w:pPr>
              <w:tabs>
                <w:tab w:val="left" w:pos="0"/>
              </w:tabs>
              <w:ind w:firstLine="252"/>
              <w:jc w:val="both"/>
              <w:rPr>
                <w:sz w:val="22"/>
                <w:szCs w:val="22"/>
              </w:rPr>
            </w:pPr>
            <w:r w:rsidRPr="00D47519">
              <w:rPr>
                <w:sz w:val="22"/>
                <w:szCs w:val="22"/>
              </w:rPr>
              <w:t>За інформацією служби у справах дітей міської ради у 2016 році за рахунок міського бюджету</w:t>
            </w:r>
            <w:r>
              <w:rPr>
                <w:sz w:val="22"/>
                <w:szCs w:val="22"/>
              </w:rPr>
              <w:t xml:space="preserve">, </w:t>
            </w:r>
            <w:r w:rsidRPr="00D47519">
              <w:rPr>
                <w:sz w:val="22"/>
                <w:szCs w:val="22"/>
              </w:rPr>
              <w:t>благодійних та власних коштів відпочили в таборах, санаторіях діти</w:t>
            </w:r>
            <w:r>
              <w:rPr>
                <w:sz w:val="22"/>
                <w:szCs w:val="22"/>
              </w:rPr>
              <w:t xml:space="preserve"> з</w:t>
            </w:r>
            <w:r w:rsidRPr="00D47519">
              <w:rPr>
                <w:sz w:val="22"/>
                <w:szCs w:val="22"/>
              </w:rPr>
              <w:t xml:space="preserve"> 3</w:t>
            </w:r>
            <w:r>
              <w:rPr>
                <w:sz w:val="22"/>
                <w:szCs w:val="22"/>
              </w:rPr>
              <w:t>-х</w:t>
            </w:r>
            <w:r w:rsidRPr="00D47519">
              <w:rPr>
                <w:sz w:val="22"/>
                <w:szCs w:val="22"/>
              </w:rPr>
              <w:t xml:space="preserve"> прийомних сімей та 2</w:t>
            </w:r>
            <w:r>
              <w:rPr>
                <w:sz w:val="22"/>
                <w:szCs w:val="22"/>
              </w:rPr>
              <w:t>-х</w:t>
            </w:r>
            <w:r w:rsidRPr="00D47519">
              <w:rPr>
                <w:sz w:val="22"/>
                <w:szCs w:val="22"/>
              </w:rPr>
              <w:t xml:space="preserve"> дитячих будинків.    </w:t>
            </w:r>
          </w:p>
          <w:p w:rsidR="008E6972" w:rsidRPr="00D47519" w:rsidRDefault="008E6972" w:rsidP="004E0487">
            <w:pPr>
              <w:tabs>
                <w:tab w:val="left" w:pos="0"/>
              </w:tabs>
              <w:ind w:firstLine="252"/>
              <w:jc w:val="both"/>
              <w:rPr>
                <w:sz w:val="22"/>
                <w:szCs w:val="22"/>
              </w:rPr>
            </w:pPr>
            <w:r w:rsidRPr="00D47519">
              <w:rPr>
                <w:sz w:val="22"/>
                <w:szCs w:val="22"/>
              </w:rPr>
              <w:t xml:space="preserve">Протягом </w:t>
            </w:r>
            <w:r w:rsidRPr="00D47519">
              <w:rPr>
                <w:b/>
                <w:sz w:val="22"/>
                <w:szCs w:val="22"/>
              </w:rPr>
              <w:t>2017 року</w:t>
            </w:r>
            <w:r w:rsidRPr="00D47519">
              <w:rPr>
                <w:sz w:val="22"/>
                <w:szCs w:val="22"/>
              </w:rPr>
              <w:t xml:space="preserve"> санаторно-курортне лікування в дитячих  санаторіях МОЗ України соматичного профілю отримали 105 дітей із них 50 дітей пільгової категорії, що складає 48%. Серед пільгових категорій оздоровилися 22 дитини</w:t>
            </w:r>
            <w:r w:rsidR="00481EEC" w:rsidRPr="00D47519">
              <w:rPr>
                <w:sz w:val="22"/>
                <w:szCs w:val="22"/>
              </w:rPr>
              <w:t xml:space="preserve"> з інвалідністю</w:t>
            </w:r>
            <w:r w:rsidRPr="00D47519">
              <w:rPr>
                <w:sz w:val="22"/>
                <w:szCs w:val="22"/>
              </w:rPr>
              <w:t>, 13 дітей із багатодітних сімей, по 5 дітей із неповних сімей та із числа дітей тимчасово переселених, 2 дітей, які постраждали від наслідків аварії на ЧАЄС, по 1 дитині із числа малозабезпечених дітей, дітей сиріт та дітей учасників АТО.</w:t>
            </w:r>
          </w:p>
          <w:p w:rsidR="008E6972" w:rsidRPr="00D47519" w:rsidRDefault="008E6972" w:rsidP="004E0487">
            <w:pPr>
              <w:tabs>
                <w:tab w:val="left" w:pos="0"/>
              </w:tabs>
              <w:ind w:firstLine="252"/>
              <w:jc w:val="both"/>
              <w:rPr>
                <w:sz w:val="22"/>
                <w:szCs w:val="22"/>
              </w:rPr>
            </w:pPr>
            <w:r w:rsidRPr="00D47519">
              <w:rPr>
                <w:sz w:val="22"/>
                <w:szCs w:val="22"/>
              </w:rPr>
              <w:t xml:space="preserve">Санаторно-курортне лікування в дитячих  санаторіях МОЗ України протитуберкульозного профілю отримали 87 дітей із них 54 дитини пільгової категорії, що складає 62,1%. Серед пільгових категорій оздоровилися 24 дитини із багатодітних сімей, </w:t>
            </w:r>
            <w:r w:rsidR="00481EEC" w:rsidRPr="00D47519">
              <w:rPr>
                <w:sz w:val="22"/>
                <w:szCs w:val="22"/>
              </w:rPr>
              <w:br/>
            </w:r>
            <w:r w:rsidRPr="00D47519">
              <w:rPr>
                <w:sz w:val="22"/>
                <w:szCs w:val="22"/>
              </w:rPr>
              <w:t>13 дітей</w:t>
            </w:r>
            <w:r w:rsidR="00481EEC" w:rsidRPr="00D47519">
              <w:rPr>
                <w:sz w:val="22"/>
                <w:szCs w:val="22"/>
              </w:rPr>
              <w:t xml:space="preserve"> з інвалідністю</w:t>
            </w:r>
            <w:r w:rsidRPr="00D47519">
              <w:rPr>
                <w:sz w:val="22"/>
                <w:szCs w:val="22"/>
              </w:rPr>
              <w:t>, 9 дітей сиріт, 3 дітей із неповних сімей, по 2 дітей із сімей учасників АТО та постраждалих від наслідків аварії на ЧАЄС та 1 дитина із малозабезпеченої сім’ї.</w:t>
            </w:r>
          </w:p>
          <w:p w:rsidR="004E0487" w:rsidRPr="00D47519" w:rsidRDefault="004E0487" w:rsidP="004E0487">
            <w:pPr>
              <w:tabs>
                <w:tab w:val="left" w:pos="0"/>
              </w:tabs>
              <w:ind w:firstLine="252"/>
              <w:jc w:val="both"/>
              <w:rPr>
                <w:sz w:val="22"/>
                <w:szCs w:val="22"/>
              </w:rPr>
            </w:pPr>
            <w:r w:rsidRPr="00D47519">
              <w:rPr>
                <w:sz w:val="22"/>
                <w:szCs w:val="22"/>
              </w:rPr>
              <w:t xml:space="preserve">Відповідно до розпорядження  міського голови від 12.06. 2017 р. №289-р «Про організацію роботи міського літнього наметового табору для дітей та молоді м.Чернівців «Ойкос» влітку 2017 року функціонував міський табір для дітей та молоді «Ойкос» (зона стаціонарної рекреації НПП «Вижницький» ур. Стебник смт. Берегомет Вижницького району). За літній період 2017 року в таборі відпочило понад 400 молодих людей. Організовано 8 змін, зокрема: </w:t>
            </w:r>
          </w:p>
          <w:p w:rsidR="004E0487" w:rsidRPr="00616233" w:rsidRDefault="004E0487" w:rsidP="004E0487">
            <w:pPr>
              <w:tabs>
                <w:tab w:val="left" w:pos="0"/>
              </w:tabs>
              <w:ind w:firstLine="252"/>
              <w:jc w:val="both"/>
              <w:rPr>
                <w:sz w:val="22"/>
                <w:szCs w:val="22"/>
              </w:rPr>
            </w:pPr>
            <w:r w:rsidRPr="00D47519">
              <w:rPr>
                <w:sz w:val="22"/>
                <w:szCs w:val="22"/>
              </w:rPr>
              <w:t>- для дітей</w:t>
            </w:r>
            <w:r w:rsidR="00D47519">
              <w:rPr>
                <w:sz w:val="22"/>
                <w:szCs w:val="22"/>
              </w:rPr>
              <w:t xml:space="preserve"> з інвалідністю</w:t>
            </w:r>
            <w:r w:rsidRPr="00D47519">
              <w:rPr>
                <w:sz w:val="22"/>
                <w:szCs w:val="22"/>
              </w:rPr>
              <w:t xml:space="preserve">, учасників міського клубу </w:t>
            </w:r>
            <w:r w:rsidRPr="00616233">
              <w:rPr>
                <w:sz w:val="22"/>
                <w:szCs w:val="22"/>
              </w:rPr>
              <w:t>«Паросток» для</w:t>
            </w:r>
            <w:r w:rsidRPr="00D47519">
              <w:t xml:space="preserve"> </w:t>
            </w:r>
            <w:r w:rsidRPr="00616233">
              <w:rPr>
                <w:sz w:val="22"/>
                <w:szCs w:val="22"/>
              </w:rPr>
              <w:t>батьків, що виховують дітей та молодь з особливими потребами та дітей з наркозалежних сімей;</w:t>
            </w:r>
          </w:p>
          <w:p w:rsidR="004E0487" w:rsidRPr="00D47519" w:rsidRDefault="004E0487" w:rsidP="004E0487">
            <w:pPr>
              <w:tabs>
                <w:tab w:val="left" w:pos="0"/>
              </w:tabs>
              <w:ind w:firstLine="252"/>
              <w:jc w:val="both"/>
              <w:rPr>
                <w:sz w:val="22"/>
                <w:szCs w:val="22"/>
              </w:rPr>
            </w:pPr>
            <w:r w:rsidRPr="00D47519">
              <w:t xml:space="preserve">- </w:t>
            </w:r>
            <w:r w:rsidRPr="00D47519">
              <w:rPr>
                <w:sz w:val="22"/>
                <w:szCs w:val="22"/>
              </w:rPr>
              <w:t>для дітей-членів молодіжних громадських організацій;</w:t>
            </w:r>
          </w:p>
          <w:p w:rsidR="004E0487" w:rsidRPr="00D47519" w:rsidRDefault="004E0487" w:rsidP="004E0487">
            <w:pPr>
              <w:tabs>
                <w:tab w:val="left" w:pos="0"/>
              </w:tabs>
              <w:ind w:firstLine="252"/>
              <w:jc w:val="both"/>
              <w:rPr>
                <w:sz w:val="22"/>
                <w:szCs w:val="22"/>
              </w:rPr>
            </w:pPr>
            <w:r w:rsidRPr="00D47519">
              <w:rPr>
                <w:sz w:val="22"/>
                <w:szCs w:val="22"/>
              </w:rPr>
              <w:t>- Всеукраїнська студентська зміна;</w:t>
            </w:r>
          </w:p>
          <w:p w:rsidR="004E0487" w:rsidRPr="00D47519" w:rsidRDefault="004E0487" w:rsidP="004E0487">
            <w:pPr>
              <w:tabs>
                <w:tab w:val="left" w:pos="0"/>
              </w:tabs>
              <w:ind w:firstLine="252"/>
              <w:jc w:val="both"/>
              <w:rPr>
                <w:sz w:val="22"/>
                <w:szCs w:val="22"/>
              </w:rPr>
            </w:pPr>
            <w:r w:rsidRPr="00D47519">
              <w:rPr>
                <w:sz w:val="22"/>
                <w:szCs w:val="22"/>
              </w:rPr>
              <w:t>- для дітей з багатодітних сімей;</w:t>
            </w:r>
          </w:p>
          <w:p w:rsidR="004E0487" w:rsidRPr="00D47519" w:rsidRDefault="004E0487" w:rsidP="004E0487">
            <w:pPr>
              <w:tabs>
                <w:tab w:val="left" w:pos="0"/>
              </w:tabs>
              <w:ind w:firstLine="252"/>
              <w:jc w:val="both"/>
              <w:rPr>
                <w:sz w:val="22"/>
                <w:szCs w:val="22"/>
              </w:rPr>
            </w:pPr>
            <w:r w:rsidRPr="00D47519">
              <w:rPr>
                <w:sz w:val="22"/>
                <w:szCs w:val="22"/>
              </w:rPr>
              <w:t>- для переможців міських конкурсів, талановитих та обдарованих дітей;</w:t>
            </w:r>
          </w:p>
          <w:p w:rsidR="004E0487" w:rsidRPr="00D47519" w:rsidRDefault="004E0487" w:rsidP="004E0487">
            <w:pPr>
              <w:tabs>
                <w:tab w:val="left" w:pos="0"/>
              </w:tabs>
              <w:ind w:firstLine="252"/>
              <w:jc w:val="both"/>
              <w:rPr>
                <w:sz w:val="22"/>
                <w:szCs w:val="22"/>
              </w:rPr>
            </w:pPr>
            <w:r w:rsidRPr="00D47519">
              <w:rPr>
                <w:sz w:val="22"/>
                <w:szCs w:val="22"/>
              </w:rPr>
              <w:t>- для дітей, які опинились в складних життєвих обставинах;</w:t>
            </w:r>
          </w:p>
          <w:p w:rsidR="004E0487" w:rsidRPr="00D47519" w:rsidRDefault="004E0487" w:rsidP="004E0487">
            <w:pPr>
              <w:tabs>
                <w:tab w:val="left" w:pos="0"/>
              </w:tabs>
              <w:ind w:firstLine="252"/>
              <w:jc w:val="both"/>
              <w:rPr>
                <w:sz w:val="22"/>
                <w:szCs w:val="22"/>
              </w:rPr>
            </w:pPr>
            <w:r w:rsidRPr="00D47519">
              <w:rPr>
                <w:sz w:val="22"/>
                <w:szCs w:val="22"/>
              </w:rPr>
              <w:t>- для дітей із зони АТО (Луганська область);</w:t>
            </w:r>
          </w:p>
          <w:p w:rsidR="004E0487" w:rsidRPr="00D47519" w:rsidRDefault="004E0487" w:rsidP="004E0487">
            <w:pPr>
              <w:tabs>
                <w:tab w:val="left" w:pos="0"/>
              </w:tabs>
              <w:ind w:firstLine="252"/>
              <w:jc w:val="both"/>
              <w:rPr>
                <w:sz w:val="22"/>
                <w:szCs w:val="22"/>
              </w:rPr>
            </w:pPr>
            <w:r w:rsidRPr="00D47519">
              <w:rPr>
                <w:sz w:val="22"/>
                <w:szCs w:val="22"/>
              </w:rPr>
              <w:t>- для дітей, учасників спортивних секцій.</w:t>
            </w:r>
          </w:p>
          <w:p w:rsidR="004E0487" w:rsidRPr="00D47519" w:rsidRDefault="004E0487" w:rsidP="004E0487">
            <w:pPr>
              <w:tabs>
                <w:tab w:val="left" w:pos="0"/>
              </w:tabs>
              <w:ind w:firstLine="252"/>
              <w:jc w:val="both"/>
              <w:rPr>
                <w:sz w:val="22"/>
                <w:szCs w:val="22"/>
              </w:rPr>
            </w:pPr>
            <w:r w:rsidRPr="00D47519">
              <w:rPr>
                <w:sz w:val="22"/>
                <w:szCs w:val="22"/>
              </w:rPr>
              <w:t>Крім того, 12 дітей та 2 супроводжуючих із зони АТО (с. Крива Лука Лиманського району Донецької області) з 06.07.2017 по 16.07.2017 року відпочили в пансіонаті з оздоровлення та відпочинку «Черемош» м. Вижниця Вижницького району).</w:t>
            </w:r>
          </w:p>
          <w:p w:rsidR="004E0487" w:rsidRPr="00D47519" w:rsidRDefault="004E0487" w:rsidP="004E0487">
            <w:pPr>
              <w:tabs>
                <w:tab w:val="left" w:pos="0"/>
              </w:tabs>
              <w:ind w:firstLine="252"/>
              <w:jc w:val="both"/>
            </w:pPr>
            <w:r w:rsidRPr="00D47519">
              <w:rPr>
                <w:sz w:val="22"/>
                <w:szCs w:val="22"/>
              </w:rPr>
              <w:t xml:space="preserve">З 18 по 28 липня 2017 року в пансіонаті лікування матері та дитини «Зелені пагорби» відпочили 32 дитини з інвалідністю, учасники міського клубу </w:t>
            </w:r>
            <w:r w:rsidRPr="00D47519">
              <w:t>«Паросток» для батьків, що виховують дітей та молодь з особливими потребами.</w:t>
            </w:r>
          </w:p>
          <w:p w:rsidR="004E0487" w:rsidRPr="00D47519" w:rsidRDefault="004E0487" w:rsidP="004E0487">
            <w:pPr>
              <w:tabs>
                <w:tab w:val="left" w:pos="0"/>
              </w:tabs>
              <w:ind w:firstLine="252"/>
              <w:jc w:val="both"/>
              <w:rPr>
                <w:sz w:val="22"/>
                <w:szCs w:val="22"/>
              </w:rPr>
            </w:pPr>
            <w:r w:rsidRPr="00D47519">
              <w:rPr>
                <w:sz w:val="22"/>
                <w:szCs w:val="22"/>
              </w:rPr>
              <w:t>За кошти обласного бюджету (</w:t>
            </w:r>
            <w:r w:rsidRPr="00BF201D">
              <w:rPr>
                <w:sz w:val="22"/>
                <w:szCs w:val="22"/>
              </w:rPr>
              <w:t>494,9 тис.грн.)</w:t>
            </w:r>
            <w:r w:rsidRPr="00D47519">
              <w:rPr>
                <w:sz w:val="22"/>
                <w:szCs w:val="22"/>
              </w:rPr>
              <w:t xml:space="preserve"> було оздоровлено 275 дітей пільгових категорій м.Чернівців. З них: </w:t>
            </w:r>
          </w:p>
          <w:p w:rsidR="004E0487" w:rsidRPr="00D47519" w:rsidRDefault="004E0487" w:rsidP="004E0487">
            <w:pPr>
              <w:tabs>
                <w:tab w:val="left" w:pos="0"/>
              </w:tabs>
              <w:ind w:firstLine="252"/>
              <w:jc w:val="both"/>
              <w:rPr>
                <w:sz w:val="22"/>
                <w:szCs w:val="22"/>
              </w:rPr>
            </w:pPr>
            <w:r w:rsidRPr="00D47519">
              <w:rPr>
                <w:sz w:val="22"/>
                <w:szCs w:val="22"/>
              </w:rPr>
              <w:t>-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- 13:</w:t>
            </w:r>
          </w:p>
          <w:p w:rsidR="004E0487" w:rsidRPr="00D47519" w:rsidRDefault="004E0487" w:rsidP="004E0487">
            <w:pPr>
              <w:tabs>
                <w:tab w:val="left" w:pos="0"/>
              </w:tabs>
              <w:ind w:firstLine="252"/>
              <w:jc w:val="both"/>
              <w:rPr>
                <w:sz w:val="22"/>
                <w:szCs w:val="22"/>
              </w:rPr>
            </w:pPr>
            <w:r w:rsidRPr="00D47519">
              <w:rPr>
                <w:sz w:val="22"/>
                <w:szCs w:val="22"/>
              </w:rPr>
              <w:t>- діти, зареєстровані як внутрішньо переміщені особи – 5;</w:t>
            </w:r>
          </w:p>
          <w:p w:rsidR="004E0487" w:rsidRPr="00D47519" w:rsidRDefault="004E0487" w:rsidP="004E0487">
            <w:pPr>
              <w:tabs>
                <w:tab w:val="left" w:pos="0"/>
              </w:tabs>
              <w:ind w:firstLine="252"/>
              <w:jc w:val="both"/>
              <w:rPr>
                <w:sz w:val="22"/>
                <w:szCs w:val="22"/>
              </w:rPr>
            </w:pPr>
            <w:r w:rsidRPr="00D47519">
              <w:rPr>
                <w:sz w:val="22"/>
                <w:szCs w:val="22"/>
              </w:rPr>
              <w:t>- діти з інвалідністю – 1;</w:t>
            </w:r>
          </w:p>
          <w:p w:rsidR="004E0487" w:rsidRPr="00D47519" w:rsidRDefault="004E0487" w:rsidP="004E0487">
            <w:pPr>
              <w:tabs>
                <w:tab w:val="left" w:pos="0"/>
              </w:tabs>
              <w:ind w:firstLine="252"/>
              <w:jc w:val="both"/>
              <w:rPr>
                <w:sz w:val="22"/>
                <w:szCs w:val="22"/>
              </w:rPr>
            </w:pPr>
            <w:r w:rsidRPr="00D47519">
              <w:rPr>
                <w:sz w:val="22"/>
                <w:szCs w:val="22"/>
              </w:rPr>
              <w:t>- діти, потерпілі від наслідків Чорнобильської катастрофи – 3;</w:t>
            </w:r>
          </w:p>
          <w:p w:rsidR="004E0487" w:rsidRPr="00D47519" w:rsidRDefault="004E0487" w:rsidP="004E0487">
            <w:pPr>
              <w:tabs>
                <w:tab w:val="left" w:pos="0"/>
              </w:tabs>
              <w:ind w:firstLine="252"/>
              <w:jc w:val="both"/>
              <w:rPr>
                <w:sz w:val="22"/>
                <w:szCs w:val="22"/>
              </w:rPr>
            </w:pPr>
            <w:r w:rsidRPr="00D47519">
              <w:rPr>
                <w:sz w:val="22"/>
                <w:szCs w:val="22"/>
              </w:rPr>
              <w:t>- діти, які перебувають на диспансерному обліку – 68;</w:t>
            </w:r>
          </w:p>
          <w:p w:rsidR="004E0487" w:rsidRPr="00D47519" w:rsidRDefault="004E0487" w:rsidP="004E0487">
            <w:pPr>
              <w:tabs>
                <w:tab w:val="left" w:pos="0"/>
              </w:tabs>
              <w:ind w:firstLine="252"/>
              <w:jc w:val="both"/>
              <w:rPr>
                <w:sz w:val="22"/>
                <w:szCs w:val="22"/>
              </w:rPr>
            </w:pPr>
            <w:r w:rsidRPr="00D47519">
              <w:rPr>
                <w:sz w:val="22"/>
                <w:szCs w:val="22"/>
              </w:rPr>
              <w:t>- талановиті та обдаровані діти - переможці міжнародних, всеукраїнських, обласних, міських, районних олімпіад, конкурсів, фестивалів, змагань, спартакіад – 41;</w:t>
            </w:r>
          </w:p>
          <w:p w:rsidR="004E0487" w:rsidRPr="00D47519" w:rsidRDefault="004E0487" w:rsidP="004E0487">
            <w:pPr>
              <w:tabs>
                <w:tab w:val="left" w:pos="0"/>
              </w:tabs>
              <w:ind w:firstLine="252"/>
              <w:jc w:val="both"/>
              <w:rPr>
                <w:sz w:val="22"/>
                <w:szCs w:val="22"/>
              </w:rPr>
            </w:pPr>
            <w:r w:rsidRPr="00D47519">
              <w:rPr>
                <w:sz w:val="22"/>
                <w:szCs w:val="22"/>
              </w:rPr>
              <w:t>- відмінники навчання – 19;</w:t>
            </w:r>
          </w:p>
          <w:p w:rsidR="004E0487" w:rsidRPr="00D47519" w:rsidRDefault="004E0487" w:rsidP="004E0487">
            <w:pPr>
              <w:tabs>
                <w:tab w:val="left" w:pos="0"/>
              </w:tabs>
              <w:ind w:firstLine="252"/>
              <w:jc w:val="both"/>
              <w:rPr>
                <w:sz w:val="22"/>
                <w:szCs w:val="22"/>
              </w:rPr>
            </w:pPr>
            <w:r w:rsidRPr="00D47519">
              <w:rPr>
                <w:sz w:val="22"/>
                <w:szCs w:val="22"/>
              </w:rPr>
              <w:t>- діти з багатодітних сімей – 113;</w:t>
            </w:r>
          </w:p>
          <w:p w:rsidR="004E0487" w:rsidRPr="00D47519" w:rsidRDefault="004E0487" w:rsidP="004E0487">
            <w:pPr>
              <w:tabs>
                <w:tab w:val="left" w:pos="0"/>
              </w:tabs>
              <w:ind w:firstLine="252"/>
              <w:jc w:val="both"/>
              <w:rPr>
                <w:sz w:val="22"/>
                <w:szCs w:val="22"/>
              </w:rPr>
            </w:pPr>
            <w:r w:rsidRPr="00D47519">
              <w:rPr>
                <w:sz w:val="22"/>
                <w:szCs w:val="22"/>
              </w:rPr>
              <w:t>- діти з малозабезпечених сімей – 12;</w:t>
            </w:r>
          </w:p>
          <w:p w:rsidR="004E0487" w:rsidRDefault="004E0487" w:rsidP="004E0487">
            <w:pPr>
              <w:tabs>
                <w:tab w:val="left" w:pos="0"/>
              </w:tabs>
              <w:ind w:firstLine="252"/>
              <w:jc w:val="both"/>
              <w:rPr>
                <w:sz w:val="22"/>
                <w:szCs w:val="22"/>
              </w:rPr>
            </w:pPr>
            <w:r w:rsidRPr="00D47519">
              <w:rPr>
                <w:sz w:val="22"/>
                <w:szCs w:val="22"/>
              </w:rPr>
              <w:t>З 18 по 28 липня 2017 року в пансіонаті лікування матері та дитини «Зелені пагорби» відпочили 32 дитини</w:t>
            </w:r>
            <w:r w:rsidR="00D47519">
              <w:rPr>
                <w:sz w:val="22"/>
                <w:szCs w:val="22"/>
              </w:rPr>
              <w:t xml:space="preserve"> з інвалідністю</w:t>
            </w:r>
            <w:r w:rsidRPr="00D47519">
              <w:rPr>
                <w:sz w:val="22"/>
                <w:szCs w:val="22"/>
              </w:rPr>
              <w:t>, учасники міського клубу «Паросток» для батьків, що виховують дітей та молодь з особливими потребами.</w:t>
            </w:r>
          </w:p>
          <w:p w:rsidR="00D47519" w:rsidRPr="00D47519" w:rsidRDefault="00D47519" w:rsidP="004E0487">
            <w:pPr>
              <w:tabs>
                <w:tab w:val="left" w:pos="0"/>
              </w:tabs>
              <w:ind w:firstLine="252"/>
              <w:jc w:val="both"/>
              <w:rPr>
                <w:sz w:val="22"/>
                <w:szCs w:val="22"/>
              </w:rPr>
            </w:pPr>
            <w:r w:rsidRPr="00D47519">
              <w:rPr>
                <w:sz w:val="22"/>
                <w:szCs w:val="22"/>
              </w:rPr>
              <w:t>За інформацією служби у справах дітей міської ради у 201</w:t>
            </w:r>
            <w:r>
              <w:rPr>
                <w:sz w:val="22"/>
                <w:szCs w:val="22"/>
              </w:rPr>
              <w:t>7</w:t>
            </w:r>
            <w:r w:rsidRPr="00D47519">
              <w:rPr>
                <w:sz w:val="22"/>
                <w:szCs w:val="22"/>
              </w:rPr>
              <w:t xml:space="preserve"> році за рахунок міського бюджету</w:t>
            </w:r>
            <w:r>
              <w:rPr>
                <w:sz w:val="22"/>
                <w:szCs w:val="22"/>
              </w:rPr>
              <w:t>,</w:t>
            </w:r>
            <w:r w:rsidRPr="00D47519">
              <w:rPr>
                <w:sz w:val="22"/>
                <w:szCs w:val="22"/>
              </w:rPr>
              <w:t xml:space="preserve"> благодійних та власних коштів відпочили в таборах, санаторіях діти</w:t>
            </w:r>
            <w:r>
              <w:rPr>
                <w:sz w:val="22"/>
                <w:szCs w:val="22"/>
              </w:rPr>
              <w:t xml:space="preserve"> з</w:t>
            </w:r>
            <w:r w:rsidRPr="00D47519">
              <w:rPr>
                <w:sz w:val="22"/>
                <w:szCs w:val="22"/>
              </w:rPr>
              <w:t xml:space="preserve"> </w:t>
            </w:r>
            <w:r>
              <w:rPr>
                <w:sz w:val="22"/>
                <w:szCs w:val="22"/>
              </w:rPr>
              <w:t>2-х</w:t>
            </w:r>
            <w:r w:rsidRPr="00D47519">
              <w:rPr>
                <w:sz w:val="22"/>
                <w:szCs w:val="22"/>
              </w:rPr>
              <w:t xml:space="preserve"> прийомних сімей та 2</w:t>
            </w:r>
            <w:r>
              <w:rPr>
                <w:sz w:val="22"/>
                <w:szCs w:val="22"/>
              </w:rPr>
              <w:t>-х</w:t>
            </w:r>
            <w:r w:rsidRPr="00D47519">
              <w:rPr>
                <w:sz w:val="22"/>
                <w:szCs w:val="22"/>
              </w:rPr>
              <w:t xml:space="preserve"> дитячих будинків.    </w:t>
            </w:r>
          </w:p>
          <w:p w:rsidR="008E6972" w:rsidRPr="00D47519" w:rsidRDefault="008E6972" w:rsidP="004E0487">
            <w:pPr>
              <w:tabs>
                <w:tab w:val="left" w:pos="0"/>
              </w:tabs>
              <w:ind w:firstLine="252"/>
              <w:jc w:val="both"/>
              <w:rPr>
                <w:sz w:val="22"/>
                <w:szCs w:val="22"/>
              </w:rPr>
            </w:pPr>
            <w:r w:rsidRPr="00D47519">
              <w:rPr>
                <w:sz w:val="22"/>
                <w:szCs w:val="22"/>
              </w:rPr>
              <w:t xml:space="preserve">Протягом </w:t>
            </w:r>
            <w:r w:rsidRPr="00D47519">
              <w:rPr>
                <w:b/>
                <w:sz w:val="22"/>
                <w:szCs w:val="22"/>
              </w:rPr>
              <w:t>2018 року</w:t>
            </w:r>
            <w:r w:rsidRPr="00D47519">
              <w:rPr>
                <w:sz w:val="22"/>
                <w:szCs w:val="22"/>
              </w:rPr>
              <w:t xml:space="preserve"> санаторно-курортне лікування в дитячих  санаторіях МОЗ України соматичного профілю отримали 92 дітей із них 39 дітей  пільгової категорії, що складає 42,4%. Серед пільгових категорій оздоровилися 17 дітей</w:t>
            </w:r>
            <w:r w:rsidR="00481EEC" w:rsidRPr="00D47519">
              <w:rPr>
                <w:sz w:val="22"/>
                <w:szCs w:val="22"/>
              </w:rPr>
              <w:t xml:space="preserve"> з інвалідністю</w:t>
            </w:r>
            <w:r w:rsidRPr="00D47519">
              <w:rPr>
                <w:sz w:val="22"/>
                <w:szCs w:val="22"/>
              </w:rPr>
              <w:t>, 6 дітей із багатодітних сімей, 8 із неповних сімей, по 2 осіб із категорії дітей, які постраждали від наслідків аварії на ЧАЄС, діти-сироти та діти тимчасово переселені, по 1 дитині із числа малозабезпечених дітей, дітей сиріт та дітей учасників АТО.</w:t>
            </w:r>
          </w:p>
          <w:p w:rsidR="008E6972" w:rsidRPr="00D47519" w:rsidRDefault="008E6972" w:rsidP="004E0487">
            <w:pPr>
              <w:tabs>
                <w:tab w:val="left" w:pos="0"/>
              </w:tabs>
              <w:ind w:firstLine="252"/>
              <w:jc w:val="both"/>
              <w:rPr>
                <w:sz w:val="22"/>
                <w:szCs w:val="22"/>
              </w:rPr>
            </w:pPr>
            <w:r w:rsidRPr="00D47519">
              <w:rPr>
                <w:sz w:val="22"/>
                <w:szCs w:val="22"/>
              </w:rPr>
              <w:t>Санаторно-курортне лікування в дитячих санаторіях МОЗ України протитуберкульозного профілю отримали  94 дитини із них 46 дітей пільгової категорії, що складає 49%. Серед пільгових категорій оздоровилися 18 дітей із категорії дітей напівсироти, 13 із багатодітних сімей, 7 дітей</w:t>
            </w:r>
            <w:r w:rsidR="00481EEC" w:rsidRPr="00D47519">
              <w:rPr>
                <w:sz w:val="22"/>
                <w:szCs w:val="22"/>
              </w:rPr>
              <w:t xml:space="preserve"> з інвалідністю</w:t>
            </w:r>
            <w:r w:rsidRPr="00D47519">
              <w:rPr>
                <w:sz w:val="22"/>
                <w:szCs w:val="22"/>
              </w:rPr>
              <w:t xml:space="preserve">, 3 дітей із сімей учасників АТО, по 2 дітей із неповних сімей, та постраждалих від наслідків аварії на ЧАЄС та </w:t>
            </w:r>
            <w:r w:rsidR="00481EEC" w:rsidRPr="00D47519">
              <w:rPr>
                <w:sz w:val="22"/>
                <w:szCs w:val="22"/>
              </w:rPr>
              <w:br/>
            </w:r>
            <w:r w:rsidRPr="00D47519">
              <w:rPr>
                <w:sz w:val="22"/>
                <w:szCs w:val="22"/>
              </w:rPr>
              <w:t>1 дитина із малозабезпеченої сім’ї.</w:t>
            </w:r>
          </w:p>
          <w:p w:rsidR="004E0487" w:rsidRPr="00D47519" w:rsidRDefault="004E0487" w:rsidP="004E0487">
            <w:pPr>
              <w:tabs>
                <w:tab w:val="left" w:pos="0"/>
              </w:tabs>
              <w:ind w:firstLine="252"/>
              <w:jc w:val="both"/>
              <w:rPr>
                <w:sz w:val="22"/>
                <w:szCs w:val="22"/>
              </w:rPr>
            </w:pPr>
            <w:r w:rsidRPr="00D47519">
              <w:rPr>
                <w:sz w:val="22"/>
                <w:szCs w:val="22"/>
              </w:rPr>
              <w:lastRenderedPageBreak/>
              <w:t>За кошти обласного бюджету (</w:t>
            </w:r>
            <w:r w:rsidRPr="00BF201D">
              <w:rPr>
                <w:sz w:val="22"/>
                <w:szCs w:val="22"/>
              </w:rPr>
              <w:t>617,8 тис.грн.) було</w:t>
            </w:r>
            <w:r w:rsidRPr="00D47519">
              <w:rPr>
                <w:sz w:val="22"/>
                <w:szCs w:val="22"/>
              </w:rPr>
              <w:t xml:space="preserve"> оздоровлено 219 дітей пільгових категорій   м. Чернівців. З них: </w:t>
            </w:r>
          </w:p>
          <w:p w:rsidR="004E0487" w:rsidRPr="00D47519" w:rsidRDefault="004E0487" w:rsidP="004E0487">
            <w:pPr>
              <w:tabs>
                <w:tab w:val="left" w:pos="0"/>
              </w:tabs>
              <w:ind w:firstLine="252"/>
              <w:jc w:val="both"/>
              <w:rPr>
                <w:sz w:val="22"/>
                <w:szCs w:val="22"/>
              </w:rPr>
            </w:pPr>
            <w:r w:rsidRPr="00D47519">
              <w:rPr>
                <w:sz w:val="22"/>
                <w:szCs w:val="22"/>
              </w:rPr>
              <w:t xml:space="preserve">-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 </w:t>
            </w:r>
            <w:r w:rsidRPr="00D47519">
              <w:rPr>
                <w:sz w:val="22"/>
                <w:szCs w:val="22"/>
              </w:rPr>
              <w:br/>
              <w:t>9 осіб;</w:t>
            </w:r>
          </w:p>
          <w:p w:rsidR="004E0487" w:rsidRPr="00D47519" w:rsidRDefault="004E0487" w:rsidP="004E0487">
            <w:pPr>
              <w:tabs>
                <w:tab w:val="left" w:pos="0"/>
              </w:tabs>
              <w:ind w:firstLine="252"/>
              <w:jc w:val="both"/>
              <w:rPr>
                <w:sz w:val="22"/>
                <w:szCs w:val="22"/>
              </w:rPr>
            </w:pPr>
            <w:r w:rsidRPr="00D47519">
              <w:rPr>
                <w:sz w:val="22"/>
                <w:szCs w:val="22"/>
              </w:rPr>
              <w:t>- діти, зареєстровані як внутрішньо переміщені особи –1 особа;</w:t>
            </w:r>
          </w:p>
          <w:p w:rsidR="004E0487" w:rsidRPr="00D47519" w:rsidRDefault="004E0487" w:rsidP="004E0487">
            <w:pPr>
              <w:tabs>
                <w:tab w:val="left" w:pos="0"/>
              </w:tabs>
              <w:ind w:firstLine="252"/>
              <w:jc w:val="both"/>
              <w:rPr>
                <w:sz w:val="22"/>
                <w:szCs w:val="22"/>
              </w:rPr>
            </w:pPr>
            <w:r w:rsidRPr="00D47519">
              <w:rPr>
                <w:sz w:val="22"/>
                <w:szCs w:val="22"/>
              </w:rPr>
              <w:t>- діти з інвалідністю – 1особа;</w:t>
            </w:r>
          </w:p>
          <w:p w:rsidR="004E0487" w:rsidRPr="00D47519" w:rsidRDefault="004E0487" w:rsidP="004E0487">
            <w:pPr>
              <w:tabs>
                <w:tab w:val="left" w:pos="0"/>
              </w:tabs>
              <w:ind w:firstLine="252"/>
              <w:jc w:val="both"/>
              <w:rPr>
                <w:sz w:val="22"/>
                <w:szCs w:val="22"/>
              </w:rPr>
            </w:pPr>
            <w:r w:rsidRPr="00D47519">
              <w:rPr>
                <w:sz w:val="22"/>
                <w:szCs w:val="22"/>
              </w:rPr>
              <w:t>-  діти, які перебувають на диспансерному обліку – 43 особи;</w:t>
            </w:r>
          </w:p>
          <w:p w:rsidR="004E0487" w:rsidRPr="00D47519" w:rsidRDefault="004E0487" w:rsidP="004E0487">
            <w:pPr>
              <w:tabs>
                <w:tab w:val="left" w:pos="0"/>
              </w:tabs>
              <w:ind w:firstLine="252"/>
              <w:jc w:val="both"/>
              <w:rPr>
                <w:sz w:val="22"/>
                <w:szCs w:val="22"/>
              </w:rPr>
            </w:pPr>
            <w:r w:rsidRPr="00D47519">
              <w:rPr>
                <w:sz w:val="22"/>
                <w:szCs w:val="22"/>
              </w:rPr>
              <w:t>- талановиті та обдаровані діти - переможці міжнародних, всеукраїнських, обласних, міських, районних олімпіад, конкурсів, фестивалів, змагань, спартакіад – 33особи;</w:t>
            </w:r>
          </w:p>
          <w:p w:rsidR="004E0487" w:rsidRPr="00D47519" w:rsidRDefault="004E0487" w:rsidP="004E0487">
            <w:pPr>
              <w:tabs>
                <w:tab w:val="left" w:pos="0"/>
              </w:tabs>
              <w:ind w:firstLine="252"/>
              <w:jc w:val="both"/>
              <w:rPr>
                <w:sz w:val="22"/>
                <w:szCs w:val="22"/>
              </w:rPr>
            </w:pPr>
            <w:r w:rsidRPr="00D47519">
              <w:rPr>
                <w:sz w:val="22"/>
                <w:szCs w:val="22"/>
              </w:rPr>
              <w:t>- відмінники навчання – 10 особи;</w:t>
            </w:r>
          </w:p>
          <w:p w:rsidR="004E0487" w:rsidRPr="00D47519" w:rsidRDefault="004E0487" w:rsidP="004E0487">
            <w:pPr>
              <w:tabs>
                <w:tab w:val="left" w:pos="0"/>
              </w:tabs>
              <w:ind w:firstLine="252"/>
              <w:jc w:val="both"/>
              <w:rPr>
                <w:sz w:val="22"/>
                <w:szCs w:val="22"/>
              </w:rPr>
            </w:pPr>
            <w:r w:rsidRPr="00D47519">
              <w:rPr>
                <w:sz w:val="22"/>
                <w:szCs w:val="22"/>
              </w:rPr>
              <w:t>- діти з багатодітних сімей – 114 осіб;</w:t>
            </w:r>
          </w:p>
          <w:p w:rsidR="004E0487" w:rsidRPr="00D47519" w:rsidRDefault="004E0487" w:rsidP="004E0487">
            <w:pPr>
              <w:tabs>
                <w:tab w:val="left" w:pos="0"/>
              </w:tabs>
              <w:ind w:firstLine="252"/>
              <w:jc w:val="both"/>
              <w:rPr>
                <w:sz w:val="22"/>
                <w:szCs w:val="22"/>
              </w:rPr>
            </w:pPr>
            <w:r w:rsidRPr="00D47519">
              <w:rPr>
                <w:sz w:val="22"/>
                <w:szCs w:val="22"/>
              </w:rPr>
              <w:t>- діти з малозабезпечених сімей – 5 осіб;</w:t>
            </w:r>
          </w:p>
          <w:p w:rsidR="004E0487" w:rsidRPr="00D47519" w:rsidRDefault="004E0487" w:rsidP="004E0487">
            <w:pPr>
              <w:tabs>
                <w:tab w:val="left" w:pos="0"/>
              </w:tabs>
              <w:ind w:firstLine="252"/>
              <w:jc w:val="both"/>
              <w:rPr>
                <w:sz w:val="22"/>
                <w:szCs w:val="22"/>
              </w:rPr>
            </w:pPr>
            <w:r w:rsidRPr="00D47519">
              <w:rPr>
                <w:sz w:val="22"/>
                <w:szCs w:val="22"/>
              </w:rPr>
              <w:t xml:space="preserve">- діти-сироти </w:t>
            </w:r>
            <w:r w:rsidR="00D25CA7">
              <w:rPr>
                <w:sz w:val="22"/>
                <w:szCs w:val="22"/>
              </w:rPr>
              <w:t>–</w:t>
            </w:r>
            <w:r w:rsidRPr="00D47519">
              <w:rPr>
                <w:sz w:val="22"/>
                <w:szCs w:val="22"/>
              </w:rPr>
              <w:t xml:space="preserve"> 1</w:t>
            </w:r>
            <w:r w:rsidR="00D25CA7">
              <w:rPr>
                <w:sz w:val="22"/>
                <w:szCs w:val="22"/>
              </w:rPr>
              <w:t xml:space="preserve"> </w:t>
            </w:r>
            <w:r w:rsidRPr="00D47519">
              <w:rPr>
                <w:sz w:val="22"/>
                <w:szCs w:val="22"/>
              </w:rPr>
              <w:t>особа;</w:t>
            </w:r>
          </w:p>
          <w:p w:rsidR="004E0487" w:rsidRPr="00D47519" w:rsidRDefault="004E0487" w:rsidP="004E0487">
            <w:pPr>
              <w:tabs>
                <w:tab w:val="left" w:pos="0"/>
              </w:tabs>
              <w:ind w:firstLine="252"/>
              <w:jc w:val="both"/>
              <w:rPr>
                <w:sz w:val="22"/>
                <w:szCs w:val="22"/>
              </w:rPr>
            </w:pPr>
            <w:r w:rsidRPr="00D47519">
              <w:rPr>
                <w:sz w:val="22"/>
                <w:szCs w:val="22"/>
              </w:rPr>
              <w:t xml:space="preserve">- діти, які постраждали внаслідок стихійного лиха, техногенних аварій, катастроф – </w:t>
            </w:r>
            <w:r w:rsidRPr="00D47519">
              <w:rPr>
                <w:sz w:val="22"/>
                <w:szCs w:val="22"/>
              </w:rPr>
              <w:br/>
              <w:t>1 особа.</w:t>
            </w:r>
          </w:p>
          <w:p w:rsidR="004E0487" w:rsidRPr="00D47519" w:rsidRDefault="004E0487" w:rsidP="004E0487">
            <w:pPr>
              <w:tabs>
                <w:tab w:val="left" w:pos="0"/>
              </w:tabs>
              <w:ind w:firstLine="252"/>
              <w:jc w:val="both"/>
              <w:rPr>
                <w:sz w:val="22"/>
                <w:szCs w:val="22"/>
              </w:rPr>
            </w:pPr>
            <w:r w:rsidRPr="00D47519">
              <w:rPr>
                <w:sz w:val="22"/>
                <w:szCs w:val="22"/>
              </w:rPr>
              <w:t>З 16 по 25 липня 2018 року в пансіонаті лікування матері та дитини «Зелені пагорби» відпочили 53 учасники міського клубу «Паросток».</w:t>
            </w:r>
          </w:p>
          <w:p w:rsidR="004E0487" w:rsidRPr="00D47519" w:rsidRDefault="004E0487" w:rsidP="004E0487">
            <w:pPr>
              <w:tabs>
                <w:tab w:val="left" w:pos="0"/>
              </w:tabs>
              <w:ind w:firstLine="252"/>
              <w:jc w:val="both"/>
              <w:rPr>
                <w:sz w:val="22"/>
                <w:szCs w:val="22"/>
              </w:rPr>
            </w:pPr>
            <w:r w:rsidRPr="00D47519">
              <w:rPr>
                <w:sz w:val="22"/>
                <w:szCs w:val="22"/>
              </w:rPr>
              <w:t>Крім того, впродовж року з січня 2018 року було оздоровлено 57 дітей пільгових категорій в ДП УДЦ «Молода гвардія» та  дитини в ДПУ «МДЦ «Артек».</w:t>
            </w:r>
          </w:p>
          <w:p w:rsidR="004E0487" w:rsidRPr="00D47519" w:rsidRDefault="004E0487" w:rsidP="004E0487">
            <w:pPr>
              <w:tabs>
                <w:tab w:val="left" w:pos="0"/>
              </w:tabs>
              <w:ind w:firstLine="252"/>
              <w:jc w:val="both"/>
              <w:rPr>
                <w:b/>
                <w:sz w:val="22"/>
                <w:szCs w:val="22"/>
              </w:rPr>
            </w:pPr>
            <w:r w:rsidRPr="00D47519">
              <w:rPr>
                <w:sz w:val="22"/>
                <w:szCs w:val="22"/>
              </w:rPr>
              <w:t>Відділом сім’ї та молоді Чернівецької міської ради  було організовано діяльність міського табору для дітей та молоді «Ойкос» (зона стаціонарної рекреації НПП «Вижницький» ур. Стебник смт. Берегомет Вижницького району). Відпочинком було охоплено 400 осіб з числа дітей та молоді пільгових категорій.</w:t>
            </w:r>
          </w:p>
          <w:p w:rsidR="00D47519" w:rsidRPr="00D47519" w:rsidRDefault="00D47519" w:rsidP="00D47519">
            <w:pPr>
              <w:tabs>
                <w:tab w:val="left" w:pos="0"/>
              </w:tabs>
              <w:ind w:firstLine="252"/>
              <w:jc w:val="both"/>
              <w:rPr>
                <w:sz w:val="22"/>
                <w:szCs w:val="22"/>
              </w:rPr>
            </w:pPr>
            <w:r w:rsidRPr="00D47519">
              <w:rPr>
                <w:sz w:val="22"/>
                <w:szCs w:val="22"/>
              </w:rPr>
              <w:t>За інформацією служби у справах дітей міської ради у 201</w:t>
            </w:r>
            <w:r>
              <w:rPr>
                <w:sz w:val="22"/>
                <w:szCs w:val="22"/>
              </w:rPr>
              <w:t>8</w:t>
            </w:r>
            <w:r w:rsidRPr="00D47519">
              <w:rPr>
                <w:sz w:val="22"/>
                <w:szCs w:val="22"/>
              </w:rPr>
              <w:t xml:space="preserve"> році за рахунок міського бюджету</w:t>
            </w:r>
            <w:r>
              <w:rPr>
                <w:sz w:val="22"/>
                <w:szCs w:val="22"/>
              </w:rPr>
              <w:t xml:space="preserve">, </w:t>
            </w:r>
            <w:r w:rsidRPr="00D47519">
              <w:rPr>
                <w:sz w:val="22"/>
                <w:szCs w:val="22"/>
              </w:rPr>
              <w:t>благодійних та власних коштів відпочили в таборах, санаторіях діти</w:t>
            </w:r>
            <w:r>
              <w:rPr>
                <w:sz w:val="22"/>
                <w:szCs w:val="22"/>
              </w:rPr>
              <w:t xml:space="preserve"> з</w:t>
            </w:r>
            <w:r w:rsidRPr="00D47519">
              <w:rPr>
                <w:sz w:val="22"/>
                <w:szCs w:val="22"/>
              </w:rPr>
              <w:t xml:space="preserve"> </w:t>
            </w:r>
            <w:r>
              <w:rPr>
                <w:sz w:val="22"/>
                <w:szCs w:val="22"/>
              </w:rPr>
              <w:t>2-х</w:t>
            </w:r>
            <w:r w:rsidRPr="00D47519">
              <w:rPr>
                <w:sz w:val="22"/>
                <w:szCs w:val="22"/>
              </w:rPr>
              <w:t xml:space="preserve"> прийомних сімей та 2</w:t>
            </w:r>
            <w:r>
              <w:rPr>
                <w:sz w:val="22"/>
                <w:szCs w:val="22"/>
              </w:rPr>
              <w:t>-х</w:t>
            </w:r>
            <w:r w:rsidRPr="00D47519">
              <w:rPr>
                <w:sz w:val="22"/>
                <w:szCs w:val="22"/>
              </w:rPr>
              <w:t xml:space="preserve"> дитячих будинків.    </w:t>
            </w:r>
          </w:p>
          <w:p w:rsidR="00D47519" w:rsidRDefault="00D47519" w:rsidP="004E0487">
            <w:pPr>
              <w:tabs>
                <w:tab w:val="left" w:pos="0"/>
              </w:tabs>
              <w:ind w:firstLine="252"/>
              <w:jc w:val="both"/>
              <w:rPr>
                <w:sz w:val="22"/>
                <w:szCs w:val="22"/>
              </w:rPr>
            </w:pPr>
            <w:r>
              <w:rPr>
                <w:sz w:val="22"/>
                <w:szCs w:val="22"/>
              </w:rPr>
              <w:t xml:space="preserve">На оздоровлення </w:t>
            </w:r>
            <w:r w:rsidRPr="00D47519">
              <w:rPr>
                <w:sz w:val="22"/>
                <w:szCs w:val="22"/>
              </w:rPr>
              <w:t xml:space="preserve">сиріт та дітей, позбавлених батьківського піклування, дітей з багатодітних малозабезпечених родин, </w:t>
            </w:r>
            <w:r>
              <w:rPr>
                <w:sz w:val="22"/>
                <w:szCs w:val="22"/>
              </w:rPr>
              <w:t>дітей з інвалідністю  з міського бюджету (в межах видатків на освіту, охорону здоров’я, молодіжні програми) спрямовано:</w:t>
            </w:r>
          </w:p>
          <w:p w:rsidR="00D47519" w:rsidRDefault="00D47519" w:rsidP="004E0487">
            <w:pPr>
              <w:tabs>
                <w:tab w:val="left" w:pos="0"/>
              </w:tabs>
              <w:ind w:firstLine="252"/>
              <w:jc w:val="both"/>
              <w:rPr>
                <w:sz w:val="22"/>
                <w:szCs w:val="22"/>
              </w:rPr>
            </w:pPr>
            <w:r w:rsidRPr="00D47519">
              <w:rPr>
                <w:b/>
                <w:sz w:val="22"/>
                <w:szCs w:val="22"/>
              </w:rPr>
              <w:t>у 2016 р.</w:t>
            </w:r>
            <w:r>
              <w:rPr>
                <w:sz w:val="22"/>
                <w:szCs w:val="22"/>
              </w:rPr>
              <w:t xml:space="preserve"> – 637,4 тис.грн.;</w:t>
            </w:r>
          </w:p>
          <w:p w:rsidR="00D47519" w:rsidRDefault="00D47519" w:rsidP="004E0487">
            <w:pPr>
              <w:tabs>
                <w:tab w:val="left" w:pos="0"/>
              </w:tabs>
              <w:ind w:firstLine="252"/>
              <w:jc w:val="both"/>
              <w:rPr>
                <w:sz w:val="22"/>
                <w:szCs w:val="22"/>
              </w:rPr>
            </w:pPr>
            <w:r w:rsidRPr="00D47519">
              <w:rPr>
                <w:b/>
                <w:sz w:val="22"/>
                <w:szCs w:val="22"/>
              </w:rPr>
              <w:t>у 2017 р.</w:t>
            </w:r>
            <w:r>
              <w:rPr>
                <w:sz w:val="22"/>
                <w:szCs w:val="22"/>
              </w:rPr>
              <w:t xml:space="preserve"> – 1215,3 тис.грн.;</w:t>
            </w:r>
          </w:p>
          <w:p w:rsidR="00D47519" w:rsidRDefault="00D47519" w:rsidP="004E0487">
            <w:pPr>
              <w:tabs>
                <w:tab w:val="left" w:pos="0"/>
              </w:tabs>
              <w:ind w:firstLine="252"/>
              <w:jc w:val="both"/>
              <w:rPr>
                <w:sz w:val="22"/>
                <w:szCs w:val="22"/>
              </w:rPr>
            </w:pPr>
            <w:r w:rsidRPr="00D47519">
              <w:rPr>
                <w:b/>
                <w:sz w:val="22"/>
                <w:szCs w:val="22"/>
              </w:rPr>
              <w:t>у 2018 р.</w:t>
            </w:r>
            <w:r>
              <w:rPr>
                <w:sz w:val="22"/>
                <w:szCs w:val="22"/>
              </w:rPr>
              <w:t xml:space="preserve"> – 1507,4 тис.грн.</w:t>
            </w:r>
          </w:p>
          <w:p w:rsidR="004E0487" w:rsidRDefault="00D47519" w:rsidP="00D47519">
            <w:pPr>
              <w:tabs>
                <w:tab w:val="left" w:pos="0"/>
              </w:tabs>
              <w:ind w:firstLine="252"/>
              <w:jc w:val="both"/>
              <w:rPr>
                <w:sz w:val="22"/>
                <w:szCs w:val="22"/>
              </w:rPr>
            </w:pPr>
            <w:r>
              <w:rPr>
                <w:sz w:val="22"/>
                <w:szCs w:val="22"/>
              </w:rPr>
              <w:t xml:space="preserve">Всього </w:t>
            </w:r>
            <w:r w:rsidRPr="00D47519">
              <w:rPr>
                <w:b/>
                <w:sz w:val="22"/>
                <w:szCs w:val="22"/>
              </w:rPr>
              <w:t>у 2016-2018 р.р.</w:t>
            </w:r>
            <w:r>
              <w:rPr>
                <w:sz w:val="22"/>
                <w:szCs w:val="22"/>
              </w:rPr>
              <w:t xml:space="preserve"> – 3360,1 тис.грн.  </w:t>
            </w:r>
          </w:p>
          <w:p w:rsidR="009879B2" w:rsidRPr="00D47519" w:rsidRDefault="009879B2" w:rsidP="00D47519">
            <w:pPr>
              <w:tabs>
                <w:tab w:val="left" w:pos="0"/>
              </w:tabs>
              <w:ind w:firstLine="252"/>
              <w:jc w:val="both"/>
              <w:rPr>
                <w:sz w:val="22"/>
                <w:szCs w:val="22"/>
              </w:rPr>
            </w:pPr>
          </w:p>
        </w:tc>
      </w:tr>
      <w:tr w:rsidR="0094102F" w:rsidRPr="00D47519" w:rsidTr="0094102F">
        <w:tblPrEx>
          <w:tblCellMar>
            <w:top w:w="0" w:type="dxa"/>
            <w:bottom w:w="0" w:type="dxa"/>
          </w:tblCellMar>
        </w:tblPrEx>
        <w:trPr>
          <w:trHeight w:val="70"/>
        </w:trPr>
        <w:tc>
          <w:tcPr>
            <w:tcW w:w="567" w:type="dxa"/>
            <w:tcBorders>
              <w:top w:val="nil"/>
            </w:tcBorders>
          </w:tcPr>
          <w:p w:rsidR="0094102F" w:rsidRPr="00D47519" w:rsidRDefault="0094102F" w:rsidP="00B86149">
            <w:pPr>
              <w:rPr>
                <w:bCs/>
                <w:sz w:val="22"/>
                <w:szCs w:val="22"/>
              </w:rPr>
            </w:pPr>
          </w:p>
        </w:tc>
        <w:tc>
          <w:tcPr>
            <w:tcW w:w="6153" w:type="dxa"/>
            <w:vMerge/>
          </w:tcPr>
          <w:p w:rsidR="0094102F" w:rsidRPr="00D47519" w:rsidRDefault="0094102F" w:rsidP="00B86149">
            <w:pPr>
              <w:pStyle w:val="2"/>
              <w:ind w:firstLine="165"/>
              <w:jc w:val="both"/>
              <w:rPr>
                <w:b w:val="0"/>
                <w:bCs/>
                <w:sz w:val="22"/>
                <w:szCs w:val="22"/>
              </w:rPr>
            </w:pPr>
          </w:p>
        </w:tc>
        <w:tc>
          <w:tcPr>
            <w:tcW w:w="8880" w:type="dxa"/>
            <w:vMerge/>
          </w:tcPr>
          <w:p w:rsidR="0094102F" w:rsidRPr="00D47519" w:rsidRDefault="0094102F" w:rsidP="00B86149">
            <w:pPr>
              <w:ind w:firstLine="252"/>
              <w:jc w:val="both"/>
              <w:rPr>
                <w:sz w:val="22"/>
                <w:szCs w:val="22"/>
              </w:rPr>
            </w:pPr>
          </w:p>
        </w:tc>
      </w:tr>
      <w:tr w:rsidR="0094102F" w:rsidRPr="00D47519" w:rsidTr="00BF201D">
        <w:tblPrEx>
          <w:tblCellMar>
            <w:top w:w="0" w:type="dxa"/>
            <w:bottom w:w="0" w:type="dxa"/>
          </w:tblCellMar>
        </w:tblPrEx>
        <w:trPr>
          <w:trHeight w:val="599"/>
        </w:trPr>
        <w:tc>
          <w:tcPr>
            <w:tcW w:w="567" w:type="dxa"/>
          </w:tcPr>
          <w:p w:rsidR="0094102F" w:rsidRPr="00D47519" w:rsidRDefault="0094102F" w:rsidP="00B86149">
            <w:pPr>
              <w:jc w:val="center"/>
              <w:rPr>
                <w:bCs/>
                <w:sz w:val="22"/>
                <w:szCs w:val="22"/>
              </w:rPr>
            </w:pPr>
            <w:r w:rsidRPr="00D47519">
              <w:rPr>
                <w:bCs/>
                <w:sz w:val="22"/>
                <w:szCs w:val="22"/>
              </w:rPr>
              <w:lastRenderedPageBreak/>
              <w:t>17.</w:t>
            </w:r>
          </w:p>
        </w:tc>
        <w:tc>
          <w:tcPr>
            <w:tcW w:w="6153" w:type="dxa"/>
          </w:tcPr>
          <w:p w:rsidR="0094102F" w:rsidRPr="00D47519" w:rsidRDefault="0094102F" w:rsidP="00B86149">
            <w:pPr>
              <w:ind w:firstLine="252"/>
              <w:jc w:val="both"/>
              <w:rPr>
                <w:sz w:val="22"/>
                <w:szCs w:val="22"/>
              </w:rPr>
            </w:pPr>
            <w:r w:rsidRPr="00D47519">
              <w:rPr>
                <w:sz w:val="22"/>
                <w:szCs w:val="22"/>
              </w:rPr>
              <w:t xml:space="preserve">Забезпечення дієвої підтримки молодих сімей, які опинились у складних життєвих обставинах, зокрема, одиноких матерів </w:t>
            </w:r>
          </w:p>
        </w:tc>
        <w:tc>
          <w:tcPr>
            <w:tcW w:w="8880" w:type="dxa"/>
          </w:tcPr>
          <w:p w:rsidR="0094102F" w:rsidRPr="00D47519" w:rsidRDefault="0094102F" w:rsidP="00A24DAE">
            <w:pPr>
              <w:tabs>
                <w:tab w:val="left" w:pos="0"/>
              </w:tabs>
              <w:ind w:firstLine="252"/>
              <w:jc w:val="both"/>
              <w:rPr>
                <w:sz w:val="22"/>
                <w:szCs w:val="22"/>
              </w:rPr>
            </w:pPr>
            <w:r w:rsidRPr="00D47519">
              <w:rPr>
                <w:sz w:val="22"/>
                <w:szCs w:val="22"/>
              </w:rPr>
              <w:t>В межах своєї компетенції працівники Чернівецького міського центру соціальних служб для сім’ї, дітей та молоді здійснюють відповідну роботу щодо виявлення сімей, які опинились у складних життєвих обставинах, зокрема, одиноких матерів, надання їм своєчасної допомоги,  попередження насилля в сім’ї, проведення профілактичної роботи з сім’ями, в яких батьки схильні до зловживання алкоголем, не забезпечують належного догляду за неповнолітніми дітьми. </w:t>
            </w:r>
          </w:p>
          <w:p w:rsidR="0094102F" w:rsidRDefault="0094102F" w:rsidP="00A24DAE">
            <w:pPr>
              <w:tabs>
                <w:tab w:val="left" w:pos="0"/>
              </w:tabs>
              <w:ind w:firstLine="252"/>
              <w:jc w:val="both"/>
              <w:rPr>
                <w:sz w:val="22"/>
                <w:szCs w:val="22"/>
              </w:rPr>
            </w:pPr>
            <w:r w:rsidRPr="00D47519">
              <w:rPr>
                <w:sz w:val="22"/>
                <w:szCs w:val="22"/>
              </w:rPr>
              <w:t>Членам родин надаються соціально-педагогічні, психологічні, юридичні та інформаційні консультації, а при потребі медичні послуги.</w:t>
            </w:r>
          </w:p>
          <w:p w:rsidR="00820F92" w:rsidRPr="00820F92" w:rsidRDefault="00820F92" w:rsidP="00A24DAE">
            <w:pPr>
              <w:tabs>
                <w:tab w:val="left" w:pos="0"/>
              </w:tabs>
              <w:ind w:firstLine="252"/>
              <w:jc w:val="both"/>
              <w:rPr>
                <w:sz w:val="22"/>
                <w:szCs w:val="22"/>
              </w:rPr>
            </w:pPr>
            <w:r w:rsidRPr="00A24DAE">
              <w:rPr>
                <w:b/>
                <w:sz w:val="22"/>
                <w:szCs w:val="22"/>
              </w:rPr>
              <w:t>Протягом 2016 року</w:t>
            </w:r>
            <w:r w:rsidRPr="00820F92">
              <w:rPr>
                <w:sz w:val="22"/>
                <w:szCs w:val="22"/>
              </w:rPr>
              <w:t xml:space="preserve"> на розгляд комісії з питань захисту прав дитини служби у справах дітей винесено 16 справ щодо сімей, які опинились в складних життєвих обставинах.</w:t>
            </w:r>
          </w:p>
          <w:p w:rsidR="00820F92" w:rsidRPr="00820F92" w:rsidRDefault="00820F92" w:rsidP="00A24DAE">
            <w:pPr>
              <w:tabs>
                <w:tab w:val="left" w:pos="0"/>
              </w:tabs>
              <w:ind w:firstLine="252"/>
              <w:jc w:val="both"/>
              <w:rPr>
                <w:sz w:val="22"/>
                <w:szCs w:val="22"/>
              </w:rPr>
            </w:pPr>
            <w:r w:rsidRPr="00820F92">
              <w:rPr>
                <w:sz w:val="22"/>
                <w:szCs w:val="22"/>
              </w:rPr>
              <w:t xml:space="preserve">В банку сімей, що опинились в складних життєвих обставинах перебуває 1 особа та 98 сімей, які виховують 135 дітей. </w:t>
            </w:r>
            <w:r>
              <w:rPr>
                <w:sz w:val="22"/>
                <w:szCs w:val="22"/>
              </w:rPr>
              <w:t>Д</w:t>
            </w:r>
            <w:r w:rsidRPr="00820F92">
              <w:rPr>
                <w:sz w:val="22"/>
                <w:szCs w:val="22"/>
              </w:rPr>
              <w:t xml:space="preserve">о банку сімей, що опинились в складних життєвих обставинах внесено 30 сімей, які виховують 44 дитини. </w:t>
            </w:r>
          </w:p>
          <w:p w:rsidR="00820F92" w:rsidRPr="00820F92" w:rsidRDefault="00820F92" w:rsidP="00A24DAE">
            <w:pPr>
              <w:shd w:val="clear" w:color="auto" w:fill="FFFFFF"/>
              <w:tabs>
                <w:tab w:val="left" w:pos="0"/>
              </w:tabs>
              <w:ind w:firstLine="252"/>
              <w:jc w:val="both"/>
              <w:rPr>
                <w:sz w:val="22"/>
                <w:szCs w:val="22"/>
              </w:rPr>
            </w:pPr>
            <w:r>
              <w:rPr>
                <w:sz w:val="22"/>
                <w:szCs w:val="22"/>
              </w:rPr>
              <w:t>П</w:t>
            </w:r>
            <w:r w:rsidRPr="00820F92">
              <w:rPr>
                <w:sz w:val="22"/>
                <w:szCs w:val="22"/>
              </w:rPr>
              <w:t>ід соціальним супроводом працівників Центру перебува</w:t>
            </w:r>
            <w:r>
              <w:rPr>
                <w:sz w:val="22"/>
                <w:szCs w:val="22"/>
              </w:rPr>
              <w:t>ло</w:t>
            </w:r>
            <w:r w:rsidRPr="00820F92">
              <w:rPr>
                <w:sz w:val="22"/>
                <w:szCs w:val="22"/>
              </w:rPr>
              <w:t xml:space="preserve"> 13 родин, в яких виховується 27 дітей. </w:t>
            </w:r>
          </w:p>
          <w:p w:rsidR="00820F92" w:rsidRPr="00820F92" w:rsidRDefault="00820F92" w:rsidP="00A24DAE">
            <w:pPr>
              <w:shd w:val="clear" w:color="auto" w:fill="FFFFFF"/>
              <w:tabs>
                <w:tab w:val="left" w:pos="0"/>
              </w:tabs>
              <w:ind w:firstLine="252"/>
              <w:jc w:val="both"/>
              <w:rPr>
                <w:sz w:val="22"/>
                <w:szCs w:val="22"/>
              </w:rPr>
            </w:pPr>
            <w:r>
              <w:rPr>
                <w:sz w:val="22"/>
                <w:szCs w:val="22"/>
              </w:rPr>
              <w:t>З</w:t>
            </w:r>
            <w:r w:rsidRPr="00820F92">
              <w:rPr>
                <w:sz w:val="22"/>
                <w:szCs w:val="22"/>
              </w:rPr>
              <w:t xml:space="preserve"> соціального супроводу знято 9 сімей, в яких виховується 17 дітей, з них з позитивним результатом - 5 родин, мінімізовано СЖО – 2 родини, з негативним результатом – 2.      </w:t>
            </w:r>
          </w:p>
          <w:p w:rsidR="00820F92" w:rsidRPr="00820F92" w:rsidRDefault="00820F92" w:rsidP="00A24DAE">
            <w:pPr>
              <w:shd w:val="clear" w:color="auto" w:fill="FFFFFF"/>
              <w:tabs>
                <w:tab w:val="left" w:pos="0"/>
              </w:tabs>
              <w:ind w:firstLine="252"/>
              <w:jc w:val="both"/>
              <w:rPr>
                <w:sz w:val="22"/>
                <w:szCs w:val="22"/>
              </w:rPr>
            </w:pPr>
            <w:r>
              <w:rPr>
                <w:sz w:val="22"/>
                <w:szCs w:val="22"/>
              </w:rPr>
              <w:t>П</w:t>
            </w:r>
            <w:r w:rsidRPr="00820F92">
              <w:rPr>
                <w:sz w:val="22"/>
                <w:szCs w:val="22"/>
              </w:rPr>
              <w:t xml:space="preserve">рацівниками Центру здійснено 1088 виїздів в сім’ї та складено 303 оцінку потреб, з них: початкова оцінка потреб дитини та її сім’ї – 229/382 дітей; початкова оцінка потреб сім’ї/особи – 74/0. З метою забезпечення належних умов для утримання та виховання дитини відвідано родини, в яких є новонароджені діти, в результаті проведеної роботи складено 291 акт перевірки цільового використання державної допомоги при народженні дитини, в тому числі виявлена одна родина, яка нецілеспрямовано використовує кошти.  </w:t>
            </w:r>
          </w:p>
          <w:p w:rsidR="00820F92" w:rsidRPr="00820F92" w:rsidRDefault="00820F92" w:rsidP="00A24DAE">
            <w:pPr>
              <w:tabs>
                <w:tab w:val="left" w:pos="0"/>
              </w:tabs>
              <w:ind w:firstLine="252"/>
              <w:jc w:val="both"/>
              <w:rPr>
                <w:sz w:val="22"/>
                <w:szCs w:val="22"/>
              </w:rPr>
            </w:pPr>
            <w:r w:rsidRPr="00820F92">
              <w:rPr>
                <w:sz w:val="22"/>
                <w:szCs w:val="22"/>
              </w:rPr>
              <w:t>Даній категорії населення надаються соціальні послуги, в тому числі інформаційні, соціально-педагогічні та психологічні, послуги щодо покращення житлово-побутових умов, підвищення рівня виховного та освітнього потенціалу сімей, формування відповідального батьківства. Крім, цього 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спільних виїздів мобільного пункту ЦСПД «Діалог» міського благодійного фонду «Нова сім’я». Виїзди здійснюються з метою надання медико-соціальної, психологічної, юридичної допомоги дітям та молоді, яка зловживає наркотичними речовинами, в т.ч. алкоголем.</w:t>
            </w:r>
          </w:p>
          <w:p w:rsidR="00094305" w:rsidRDefault="00820F92" w:rsidP="00A24DAE">
            <w:pPr>
              <w:tabs>
                <w:tab w:val="left" w:pos="0"/>
              </w:tabs>
              <w:ind w:firstLine="252"/>
              <w:jc w:val="both"/>
              <w:rPr>
                <w:sz w:val="22"/>
                <w:szCs w:val="22"/>
              </w:rPr>
            </w:pPr>
            <w:r w:rsidRPr="00820F92">
              <w:rPr>
                <w:sz w:val="22"/>
                <w:szCs w:val="22"/>
              </w:rPr>
              <w:t>В травні 2016 року, з метою популяризації сімейних цінностей, здорового способу життя, розкриття творчого потенціалу сімей, з нагоди відзначення Міжнародного дня сім’ї та Дня Європи в Центральному парку культури та відпочинку ім.Т.Шевченка проведено дитячий велопробіг «Малюки мандрують Європою» та «Свято сім’ї Чернівців-2016».</w:t>
            </w:r>
          </w:p>
          <w:p w:rsidR="00820F92" w:rsidRDefault="00820F92" w:rsidP="00A24DAE">
            <w:pPr>
              <w:tabs>
                <w:tab w:val="left" w:pos="0"/>
              </w:tabs>
              <w:ind w:firstLine="252"/>
              <w:jc w:val="both"/>
              <w:rPr>
                <w:sz w:val="22"/>
                <w:szCs w:val="22"/>
              </w:rPr>
            </w:pPr>
            <w:r w:rsidRPr="00A24DAE">
              <w:rPr>
                <w:b/>
                <w:sz w:val="22"/>
                <w:szCs w:val="22"/>
              </w:rPr>
              <w:t>У 2017 році</w:t>
            </w:r>
            <w:r w:rsidRPr="00820F92">
              <w:rPr>
                <w:sz w:val="22"/>
                <w:szCs w:val="22"/>
              </w:rPr>
              <w:t xml:space="preserve"> здійснено 1035 виїздів в сім’ї та складено 322 оцінки потреб, з них: початкова оцінка потреб дитини та її сім’ї – 249/432 дітей; початкова оцінка потреб сім’ї/особи – 69/0;  комплексна оцінка потреб дитини та її сім’ї – 4/13. Для подолання СЖО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Крім, цього 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спільних виїздів мобільного пункту ЦСПД «Діалог» міського благодійного фонду «Нова сім’я». Виїзди здійснюються з метою надання медико-соціальної, психологічної, юридичної допомоги дітям та молоді, яка зловживає наркотичними речовинами, в т.ч. алкоголем.</w:t>
            </w:r>
          </w:p>
          <w:p w:rsidR="00820F92" w:rsidRPr="00820F92" w:rsidRDefault="00A24DAE" w:rsidP="00A24DAE">
            <w:pPr>
              <w:ind w:firstLine="252"/>
              <w:jc w:val="both"/>
              <w:rPr>
                <w:sz w:val="22"/>
                <w:szCs w:val="22"/>
              </w:rPr>
            </w:pPr>
            <w:r w:rsidRPr="00A24DAE">
              <w:rPr>
                <w:b/>
                <w:sz w:val="22"/>
                <w:szCs w:val="22"/>
              </w:rPr>
              <w:t>У 2018 році</w:t>
            </w:r>
            <w:r>
              <w:rPr>
                <w:sz w:val="22"/>
                <w:szCs w:val="22"/>
              </w:rPr>
              <w:t xml:space="preserve"> </w:t>
            </w:r>
            <w:r w:rsidR="00820F92" w:rsidRPr="00820F92">
              <w:rPr>
                <w:sz w:val="22"/>
                <w:szCs w:val="22"/>
              </w:rPr>
              <w:t>працівниками Центру здійснено 1063 виїзди в сім’ї та складено 287 оцінок потреб, з них: початкова оцінка потреб дитини та її сім’ї – 234/348 дітей; початкова оцінка потреб сім’ї/особи – 53/0;  комплексна оцінка потреб дитини та її сім’ї – 6/19.</w:t>
            </w:r>
          </w:p>
          <w:p w:rsidR="00820F92" w:rsidRPr="00820F92" w:rsidRDefault="00820F92" w:rsidP="00A24DAE">
            <w:pPr>
              <w:ind w:firstLine="252"/>
              <w:jc w:val="both"/>
              <w:rPr>
                <w:sz w:val="22"/>
                <w:szCs w:val="22"/>
              </w:rPr>
            </w:pPr>
            <w:r w:rsidRPr="00820F92">
              <w:rPr>
                <w:sz w:val="22"/>
                <w:szCs w:val="22"/>
              </w:rPr>
              <w:t xml:space="preserve">З метою забезпечення належних умов для утримання та виховання дитини відвідано родини, в яких є новонароджені діти, в результаті проведеної  роботи складено 262 акти перевірки цільового використання державної допомоги при народженні дитини, в яких кошти використані за призначенням. </w:t>
            </w:r>
          </w:p>
          <w:p w:rsidR="00820F92" w:rsidRPr="00820F92" w:rsidRDefault="00820F92" w:rsidP="00A24DAE">
            <w:pPr>
              <w:ind w:firstLine="252"/>
              <w:jc w:val="both"/>
              <w:rPr>
                <w:sz w:val="22"/>
                <w:szCs w:val="22"/>
              </w:rPr>
            </w:pPr>
            <w:r w:rsidRPr="00820F92">
              <w:rPr>
                <w:sz w:val="22"/>
                <w:szCs w:val="22"/>
              </w:rPr>
              <w:t>З  метою  впровадження  ефективного</w:t>
            </w:r>
            <w:r w:rsidR="00A24DAE">
              <w:rPr>
                <w:sz w:val="22"/>
                <w:szCs w:val="22"/>
              </w:rPr>
              <w:t xml:space="preserve"> </w:t>
            </w:r>
            <w:r w:rsidRPr="00820F92">
              <w:rPr>
                <w:sz w:val="22"/>
                <w:szCs w:val="22"/>
              </w:rPr>
              <w:t xml:space="preserve">механізму взаємодії суб'єктів соціальної роботи  із  сім'ями,  які опинилися в складних життєвих обставинах в другому півріччі 2018 року проведено два засідання Дорадчого органу з питань соціальної роботи з сім’ями, які опинились в складних життєвих обставинах при відділі у справах сім’ї та молоді на якому розглядались питання щодо 16 сімей.  </w:t>
            </w:r>
            <w:bookmarkStart w:id="1" w:name="o26"/>
            <w:bookmarkEnd w:id="1"/>
          </w:p>
          <w:p w:rsidR="00820F92" w:rsidRPr="00820F92" w:rsidRDefault="00820F92" w:rsidP="00A24DAE">
            <w:pPr>
              <w:ind w:firstLine="252"/>
              <w:jc w:val="both"/>
              <w:rPr>
                <w:sz w:val="22"/>
                <w:szCs w:val="22"/>
              </w:rPr>
            </w:pPr>
            <w:r w:rsidRPr="00820F92">
              <w:rPr>
                <w:sz w:val="22"/>
                <w:szCs w:val="22"/>
              </w:rPr>
              <w:t xml:space="preserve"> Дорадчий орган  сприятиме  підтримці членів  сімей,  які  опинилися  у складних життєвих обставинах, у вирішенні життєвих проблем,  які  вони  не  в  змозі  подолати  за </w:t>
            </w:r>
            <w:r w:rsidRPr="00820F92">
              <w:rPr>
                <w:sz w:val="22"/>
                <w:szCs w:val="22"/>
              </w:rPr>
              <w:br/>
              <w:t xml:space="preserve">допомогою  власних засобів і можливостей, створенню умов  для  подальшого самостійного розв'язання життєвих проблем, що виникають, а також в наданні комплексу соціальних послуг. </w:t>
            </w:r>
          </w:p>
          <w:p w:rsidR="00820F92" w:rsidRDefault="00820F92" w:rsidP="00A24DAE">
            <w:pPr>
              <w:shd w:val="clear" w:color="auto" w:fill="FFFFFF"/>
              <w:ind w:firstLine="252"/>
              <w:jc w:val="both"/>
              <w:rPr>
                <w:sz w:val="22"/>
                <w:szCs w:val="22"/>
              </w:rPr>
            </w:pPr>
            <w:r w:rsidRPr="00820F92">
              <w:rPr>
                <w:sz w:val="22"/>
                <w:szCs w:val="22"/>
              </w:rPr>
              <w:t>В банку даних сімей, що опинились в складних життєвих обставинах перебува</w:t>
            </w:r>
            <w:r w:rsidR="00A24DAE">
              <w:rPr>
                <w:sz w:val="22"/>
                <w:szCs w:val="22"/>
              </w:rPr>
              <w:t>ло</w:t>
            </w:r>
            <w:r w:rsidRPr="00820F92">
              <w:rPr>
                <w:sz w:val="22"/>
                <w:szCs w:val="22"/>
              </w:rPr>
              <w:t xml:space="preserve"> 5 осіб та 104 сім’ї, які виховують 228 дітей. </w:t>
            </w:r>
            <w:r w:rsidR="00A24DAE">
              <w:rPr>
                <w:sz w:val="22"/>
                <w:szCs w:val="22"/>
              </w:rPr>
              <w:t>Д</w:t>
            </w:r>
            <w:r w:rsidRPr="00820F92">
              <w:rPr>
                <w:sz w:val="22"/>
                <w:szCs w:val="22"/>
              </w:rPr>
              <w:t xml:space="preserve">о банку даних сімей, що опинились в складних життєвих обставинах внесено 3 особи та 51 сім’ю, які виховують </w:t>
            </w:r>
            <w:r w:rsidR="00A24DAE">
              <w:rPr>
                <w:sz w:val="22"/>
                <w:szCs w:val="22"/>
              </w:rPr>
              <w:br/>
            </w:r>
            <w:r w:rsidRPr="00820F92">
              <w:rPr>
                <w:sz w:val="22"/>
                <w:szCs w:val="22"/>
              </w:rPr>
              <w:t xml:space="preserve">108 дітей. </w:t>
            </w:r>
          </w:p>
          <w:p w:rsidR="009879B2" w:rsidRPr="00D47519" w:rsidRDefault="009879B2" w:rsidP="00A24DAE">
            <w:pPr>
              <w:shd w:val="clear" w:color="auto" w:fill="FFFFFF"/>
              <w:ind w:firstLine="252"/>
              <w:jc w:val="both"/>
              <w:rPr>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18.</w:t>
            </w:r>
          </w:p>
          <w:p w:rsidR="0094102F" w:rsidRPr="00D47519" w:rsidRDefault="0094102F" w:rsidP="00B86149">
            <w:pPr>
              <w:jc w:val="center"/>
              <w:rPr>
                <w:bCs/>
                <w:sz w:val="22"/>
                <w:szCs w:val="22"/>
              </w:rPr>
            </w:pPr>
          </w:p>
          <w:p w:rsidR="0094102F" w:rsidRPr="00D47519" w:rsidRDefault="0094102F" w:rsidP="00B86149">
            <w:pPr>
              <w:jc w:val="center"/>
              <w:rPr>
                <w:bCs/>
                <w:sz w:val="22"/>
                <w:szCs w:val="22"/>
              </w:rPr>
            </w:pPr>
          </w:p>
        </w:tc>
        <w:tc>
          <w:tcPr>
            <w:tcW w:w="6153" w:type="dxa"/>
          </w:tcPr>
          <w:p w:rsidR="0094102F" w:rsidRPr="00D47519" w:rsidRDefault="0094102F" w:rsidP="00B86149">
            <w:pPr>
              <w:ind w:firstLine="252"/>
              <w:jc w:val="both"/>
              <w:rPr>
                <w:sz w:val="22"/>
                <w:szCs w:val="22"/>
              </w:rPr>
            </w:pPr>
            <w:r w:rsidRPr="00D47519">
              <w:rPr>
                <w:sz w:val="22"/>
                <w:szCs w:val="22"/>
              </w:rPr>
              <w:t>Підтримка діяльності Центру ресоціалізації для бездомних громадян та Центру обліку бездомних громадян при Чернівецькому міському об’єднанні громадян «Народна допомога». Надавати об’єднанню громадян «Народна допомога» фінансову, методичну та правову підтримку, спрямовану на удосконалення роботи з безпритульними громадянами, попередження бродяжництва.</w:t>
            </w:r>
          </w:p>
          <w:p w:rsidR="0094102F" w:rsidRPr="00D47519" w:rsidRDefault="0094102F" w:rsidP="00B86149">
            <w:pPr>
              <w:ind w:firstLine="252"/>
              <w:jc w:val="both"/>
              <w:rPr>
                <w:sz w:val="22"/>
                <w:szCs w:val="22"/>
              </w:rPr>
            </w:pPr>
            <w:r w:rsidRPr="00D47519">
              <w:rPr>
                <w:sz w:val="22"/>
                <w:szCs w:val="22"/>
              </w:rPr>
              <w:t>Продовження гарячого харчування бездомних громадян та звільнених з місць позбавлення волі</w:t>
            </w:r>
          </w:p>
          <w:p w:rsidR="0094102F" w:rsidRPr="00D47519" w:rsidRDefault="0094102F" w:rsidP="00B86149">
            <w:pPr>
              <w:ind w:firstLine="252"/>
              <w:jc w:val="both"/>
              <w:rPr>
                <w:sz w:val="22"/>
                <w:szCs w:val="22"/>
              </w:rPr>
            </w:pPr>
          </w:p>
        </w:tc>
        <w:tc>
          <w:tcPr>
            <w:tcW w:w="8880" w:type="dxa"/>
          </w:tcPr>
          <w:p w:rsidR="00A746B6" w:rsidRDefault="0094102F" w:rsidP="00B86149">
            <w:pPr>
              <w:ind w:firstLine="252"/>
              <w:jc w:val="both"/>
              <w:rPr>
                <w:bCs/>
                <w:sz w:val="22"/>
                <w:szCs w:val="22"/>
              </w:rPr>
            </w:pPr>
            <w:r w:rsidRPr="00D47519">
              <w:rPr>
                <w:sz w:val="22"/>
                <w:szCs w:val="22"/>
              </w:rPr>
              <w:t xml:space="preserve">На умовах співпраці та за фінансової підтримки Чернівецької міської ради в Чернівцях </w:t>
            </w:r>
            <w:r w:rsidRPr="00D47519">
              <w:rPr>
                <w:bCs/>
                <w:sz w:val="22"/>
                <w:szCs w:val="22"/>
              </w:rPr>
              <w:t xml:space="preserve">при об’єднанні громадян «Народна допомога» продовжує свою роботу Заклад комплексного обслуговування бездомних громадян. </w:t>
            </w:r>
          </w:p>
          <w:p w:rsidR="00A746B6" w:rsidRDefault="0094102F" w:rsidP="00B86149">
            <w:pPr>
              <w:ind w:firstLine="252"/>
              <w:jc w:val="both"/>
              <w:rPr>
                <w:sz w:val="22"/>
                <w:szCs w:val="22"/>
              </w:rPr>
            </w:pPr>
            <w:r w:rsidRPr="00D47519">
              <w:rPr>
                <w:sz w:val="22"/>
                <w:szCs w:val="22"/>
              </w:rPr>
              <w:t>Для забезпечення стабільної роботи з міського бюджету виділено</w:t>
            </w:r>
            <w:r w:rsidR="00A746B6">
              <w:rPr>
                <w:sz w:val="22"/>
                <w:szCs w:val="22"/>
              </w:rPr>
              <w:t xml:space="preserve"> кошти, </w:t>
            </w:r>
            <w:r w:rsidR="00A746B6" w:rsidRPr="00D47519">
              <w:rPr>
                <w:sz w:val="22"/>
                <w:szCs w:val="22"/>
              </w:rPr>
              <w:t>спрямовані на оплату соціальних, медичних та комунальних послуг тощо</w:t>
            </w:r>
            <w:r w:rsidR="00A746B6">
              <w:rPr>
                <w:sz w:val="22"/>
                <w:szCs w:val="22"/>
              </w:rPr>
              <w:t>. А саме:</w:t>
            </w:r>
            <w:r w:rsidR="00A746B6" w:rsidRPr="00D47519">
              <w:rPr>
                <w:sz w:val="22"/>
                <w:szCs w:val="22"/>
              </w:rPr>
              <w:t xml:space="preserve"> </w:t>
            </w:r>
          </w:p>
          <w:p w:rsidR="00A746B6" w:rsidRDefault="00A746B6" w:rsidP="00B86149">
            <w:pPr>
              <w:ind w:firstLine="252"/>
              <w:jc w:val="both"/>
              <w:rPr>
                <w:sz w:val="22"/>
                <w:szCs w:val="22"/>
              </w:rPr>
            </w:pPr>
            <w:r w:rsidRPr="007028FF">
              <w:rPr>
                <w:b/>
                <w:sz w:val="22"/>
                <w:szCs w:val="22"/>
              </w:rPr>
              <w:t>у 2016 р.</w:t>
            </w:r>
            <w:r>
              <w:rPr>
                <w:sz w:val="22"/>
                <w:szCs w:val="22"/>
              </w:rPr>
              <w:t xml:space="preserve"> </w:t>
            </w:r>
            <w:r w:rsidR="00D25CA7">
              <w:rPr>
                <w:sz w:val="22"/>
                <w:szCs w:val="22"/>
              </w:rPr>
              <w:t>–</w:t>
            </w:r>
            <w:r>
              <w:rPr>
                <w:sz w:val="22"/>
                <w:szCs w:val="22"/>
              </w:rPr>
              <w:t xml:space="preserve"> 485,9</w:t>
            </w:r>
            <w:r w:rsidR="00D25CA7">
              <w:rPr>
                <w:sz w:val="22"/>
                <w:szCs w:val="22"/>
              </w:rPr>
              <w:t xml:space="preserve"> </w:t>
            </w:r>
            <w:r>
              <w:rPr>
                <w:sz w:val="22"/>
                <w:szCs w:val="22"/>
              </w:rPr>
              <w:t>тис.грн.;</w:t>
            </w:r>
          </w:p>
          <w:p w:rsidR="00A746B6" w:rsidRDefault="00A746B6" w:rsidP="00B86149">
            <w:pPr>
              <w:ind w:firstLine="252"/>
              <w:jc w:val="both"/>
              <w:rPr>
                <w:sz w:val="22"/>
                <w:szCs w:val="22"/>
              </w:rPr>
            </w:pPr>
            <w:r w:rsidRPr="007028FF">
              <w:rPr>
                <w:b/>
                <w:sz w:val="22"/>
                <w:szCs w:val="22"/>
              </w:rPr>
              <w:t>у 2017 р.</w:t>
            </w:r>
            <w:r>
              <w:rPr>
                <w:sz w:val="22"/>
                <w:szCs w:val="22"/>
              </w:rPr>
              <w:t xml:space="preserve"> </w:t>
            </w:r>
            <w:r w:rsidR="00D25CA7">
              <w:rPr>
                <w:sz w:val="22"/>
                <w:szCs w:val="22"/>
              </w:rPr>
              <w:t>–</w:t>
            </w:r>
            <w:r>
              <w:rPr>
                <w:sz w:val="22"/>
                <w:szCs w:val="22"/>
              </w:rPr>
              <w:t xml:space="preserve"> </w:t>
            </w:r>
            <w:r w:rsidR="0094102F" w:rsidRPr="00D47519">
              <w:rPr>
                <w:sz w:val="22"/>
                <w:szCs w:val="22"/>
              </w:rPr>
              <w:t>584,6 тис. грн.</w:t>
            </w:r>
            <w:r>
              <w:rPr>
                <w:sz w:val="22"/>
                <w:szCs w:val="22"/>
              </w:rPr>
              <w:t>;</w:t>
            </w:r>
          </w:p>
          <w:p w:rsidR="00A746B6" w:rsidRDefault="00A746B6" w:rsidP="00B86149">
            <w:pPr>
              <w:ind w:firstLine="252"/>
              <w:jc w:val="both"/>
              <w:rPr>
                <w:sz w:val="22"/>
                <w:szCs w:val="22"/>
              </w:rPr>
            </w:pPr>
            <w:r w:rsidRPr="007028FF">
              <w:rPr>
                <w:b/>
                <w:sz w:val="22"/>
                <w:szCs w:val="22"/>
              </w:rPr>
              <w:t>у 2018 р.</w:t>
            </w:r>
            <w:r>
              <w:rPr>
                <w:sz w:val="22"/>
                <w:szCs w:val="22"/>
              </w:rPr>
              <w:t xml:space="preserve"> </w:t>
            </w:r>
            <w:r w:rsidR="00D25CA7">
              <w:rPr>
                <w:sz w:val="22"/>
                <w:szCs w:val="22"/>
              </w:rPr>
              <w:t>–</w:t>
            </w:r>
            <w:r>
              <w:rPr>
                <w:sz w:val="22"/>
                <w:szCs w:val="22"/>
              </w:rPr>
              <w:t xml:space="preserve"> 715,1 тис.грн.</w:t>
            </w:r>
          </w:p>
          <w:p w:rsidR="0094102F" w:rsidRPr="00D47519" w:rsidRDefault="00A746B6" w:rsidP="00B86149">
            <w:pPr>
              <w:ind w:firstLine="252"/>
              <w:jc w:val="both"/>
              <w:rPr>
                <w:sz w:val="22"/>
                <w:szCs w:val="22"/>
              </w:rPr>
            </w:pPr>
            <w:r>
              <w:rPr>
                <w:sz w:val="22"/>
                <w:szCs w:val="22"/>
              </w:rPr>
              <w:t xml:space="preserve">Всього: </w:t>
            </w:r>
            <w:r w:rsidRPr="007028FF">
              <w:rPr>
                <w:b/>
                <w:sz w:val="22"/>
                <w:szCs w:val="22"/>
              </w:rPr>
              <w:t>у 2016-2018 р.р.</w:t>
            </w:r>
            <w:r>
              <w:rPr>
                <w:sz w:val="22"/>
                <w:szCs w:val="22"/>
              </w:rPr>
              <w:t xml:space="preserve"> </w:t>
            </w:r>
            <w:r w:rsidR="00D25CA7">
              <w:rPr>
                <w:sz w:val="22"/>
                <w:szCs w:val="22"/>
              </w:rPr>
              <w:t>–</w:t>
            </w:r>
            <w:r>
              <w:rPr>
                <w:sz w:val="22"/>
                <w:szCs w:val="22"/>
              </w:rPr>
              <w:t xml:space="preserve"> 1785,6 тис.грн.</w:t>
            </w:r>
          </w:p>
          <w:p w:rsidR="00A746B6" w:rsidRDefault="0094102F" w:rsidP="00B86149">
            <w:pPr>
              <w:ind w:firstLine="252"/>
              <w:jc w:val="both"/>
              <w:rPr>
                <w:sz w:val="22"/>
                <w:szCs w:val="22"/>
              </w:rPr>
            </w:pPr>
            <w:r w:rsidRPr="00D47519">
              <w:rPr>
                <w:sz w:val="22"/>
                <w:szCs w:val="22"/>
              </w:rPr>
              <w:t>На харчування бездомних громадян з міського бюджету виділено</w:t>
            </w:r>
            <w:r w:rsidR="00A746B6">
              <w:rPr>
                <w:sz w:val="22"/>
                <w:szCs w:val="22"/>
              </w:rPr>
              <w:t>:</w:t>
            </w:r>
          </w:p>
          <w:p w:rsidR="00A746B6" w:rsidRDefault="00A746B6" w:rsidP="00B86149">
            <w:pPr>
              <w:ind w:firstLine="252"/>
              <w:jc w:val="both"/>
              <w:rPr>
                <w:sz w:val="22"/>
                <w:szCs w:val="22"/>
              </w:rPr>
            </w:pPr>
            <w:r w:rsidRPr="007028FF">
              <w:rPr>
                <w:b/>
                <w:sz w:val="22"/>
                <w:szCs w:val="22"/>
              </w:rPr>
              <w:t>у 2016 р.</w:t>
            </w:r>
            <w:r>
              <w:rPr>
                <w:sz w:val="22"/>
                <w:szCs w:val="22"/>
              </w:rPr>
              <w:t xml:space="preserve"> </w:t>
            </w:r>
            <w:r w:rsidR="00D25CA7">
              <w:rPr>
                <w:sz w:val="22"/>
                <w:szCs w:val="22"/>
              </w:rPr>
              <w:t>–</w:t>
            </w:r>
            <w:r>
              <w:rPr>
                <w:sz w:val="22"/>
                <w:szCs w:val="22"/>
              </w:rPr>
              <w:t xml:space="preserve"> </w:t>
            </w:r>
            <w:r w:rsidR="008E0991">
              <w:rPr>
                <w:sz w:val="22"/>
                <w:szCs w:val="22"/>
              </w:rPr>
              <w:t>20,0 тис.грн.;</w:t>
            </w:r>
          </w:p>
          <w:p w:rsidR="0094102F" w:rsidRDefault="00A746B6" w:rsidP="00B86149">
            <w:pPr>
              <w:ind w:firstLine="252"/>
              <w:jc w:val="both"/>
              <w:rPr>
                <w:sz w:val="22"/>
                <w:szCs w:val="22"/>
              </w:rPr>
            </w:pPr>
            <w:r w:rsidRPr="007028FF">
              <w:rPr>
                <w:b/>
                <w:sz w:val="22"/>
                <w:szCs w:val="22"/>
              </w:rPr>
              <w:t>у 2017 р.</w:t>
            </w:r>
            <w:r>
              <w:rPr>
                <w:sz w:val="22"/>
                <w:szCs w:val="22"/>
              </w:rPr>
              <w:t xml:space="preserve"> </w:t>
            </w:r>
            <w:r w:rsidR="00D25CA7">
              <w:rPr>
                <w:sz w:val="22"/>
                <w:szCs w:val="22"/>
              </w:rPr>
              <w:t>–</w:t>
            </w:r>
            <w:r w:rsidR="0094102F" w:rsidRPr="00D47519">
              <w:rPr>
                <w:sz w:val="22"/>
                <w:szCs w:val="22"/>
              </w:rPr>
              <w:t xml:space="preserve"> 26,0 тис.грн.</w:t>
            </w:r>
            <w:r>
              <w:rPr>
                <w:sz w:val="22"/>
                <w:szCs w:val="22"/>
              </w:rPr>
              <w:t>;</w:t>
            </w:r>
          </w:p>
          <w:p w:rsidR="00A746B6" w:rsidRDefault="00A746B6" w:rsidP="00B86149">
            <w:pPr>
              <w:ind w:firstLine="252"/>
              <w:jc w:val="both"/>
              <w:rPr>
                <w:sz w:val="22"/>
                <w:szCs w:val="22"/>
              </w:rPr>
            </w:pPr>
            <w:r w:rsidRPr="007028FF">
              <w:rPr>
                <w:b/>
                <w:sz w:val="22"/>
                <w:szCs w:val="22"/>
              </w:rPr>
              <w:lastRenderedPageBreak/>
              <w:t>у 2018 р.</w:t>
            </w:r>
            <w:r>
              <w:rPr>
                <w:sz w:val="22"/>
                <w:szCs w:val="22"/>
              </w:rPr>
              <w:t xml:space="preserve"> </w:t>
            </w:r>
            <w:r w:rsidR="008E0991">
              <w:rPr>
                <w:sz w:val="22"/>
                <w:szCs w:val="22"/>
              </w:rPr>
              <w:t>– 23,0 тис.грн.</w:t>
            </w:r>
          </w:p>
          <w:p w:rsidR="0094102F" w:rsidRPr="008E0991" w:rsidRDefault="008E0991" w:rsidP="008E0991">
            <w:pPr>
              <w:ind w:firstLine="252"/>
              <w:jc w:val="both"/>
              <w:rPr>
                <w:sz w:val="22"/>
                <w:szCs w:val="22"/>
              </w:rPr>
            </w:pPr>
            <w:r>
              <w:rPr>
                <w:sz w:val="22"/>
                <w:szCs w:val="22"/>
              </w:rPr>
              <w:t xml:space="preserve">Всього: </w:t>
            </w:r>
            <w:r w:rsidRPr="007028FF">
              <w:rPr>
                <w:b/>
                <w:sz w:val="22"/>
                <w:szCs w:val="22"/>
              </w:rPr>
              <w:t>у 2016-2018 р.р.</w:t>
            </w:r>
            <w:r>
              <w:rPr>
                <w:sz w:val="22"/>
                <w:szCs w:val="22"/>
              </w:rPr>
              <w:t xml:space="preserve"> </w:t>
            </w:r>
            <w:r w:rsidR="00D25CA7">
              <w:rPr>
                <w:sz w:val="22"/>
                <w:szCs w:val="22"/>
              </w:rPr>
              <w:t>–</w:t>
            </w:r>
            <w:r>
              <w:rPr>
                <w:sz w:val="22"/>
                <w:szCs w:val="22"/>
              </w:rPr>
              <w:t xml:space="preserve"> 69,0 тис.грн.</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lastRenderedPageBreak/>
              <w:t>19.</w:t>
            </w:r>
          </w:p>
        </w:tc>
        <w:tc>
          <w:tcPr>
            <w:tcW w:w="6153" w:type="dxa"/>
          </w:tcPr>
          <w:p w:rsidR="0094102F" w:rsidRPr="00D47519" w:rsidRDefault="0094102F" w:rsidP="00B86149">
            <w:pPr>
              <w:ind w:firstLine="252"/>
              <w:jc w:val="both"/>
              <w:rPr>
                <w:sz w:val="22"/>
                <w:szCs w:val="22"/>
              </w:rPr>
            </w:pPr>
            <w:r w:rsidRPr="00D47519">
              <w:rPr>
                <w:sz w:val="22"/>
                <w:szCs w:val="22"/>
              </w:rPr>
              <w:t xml:space="preserve">Компенсація за проїзд окремих категорій громадян, які мають право на пільги, автотранспортом загального користування на міських автобусних маршрутах </w:t>
            </w:r>
          </w:p>
        </w:tc>
        <w:tc>
          <w:tcPr>
            <w:tcW w:w="8880" w:type="dxa"/>
          </w:tcPr>
          <w:p w:rsidR="007028FF" w:rsidRDefault="0094102F" w:rsidP="00B86149">
            <w:pPr>
              <w:ind w:hanging="108"/>
              <w:jc w:val="both"/>
              <w:rPr>
                <w:bCs/>
                <w:sz w:val="22"/>
                <w:szCs w:val="22"/>
              </w:rPr>
            </w:pPr>
            <w:r w:rsidRPr="00D47519">
              <w:rPr>
                <w:bCs/>
                <w:sz w:val="22"/>
                <w:szCs w:val="22"/>
              </w:rPr>
              <w:t xml:space="preserve">       На компенсацію за проїзд окремих категорій громадян, які мають право на пільги, автотранспортом загального користування на міських автобусних маршрутах з міського бюджету видалено</w:t>
            </w:r>
            <w:r w:rsidR="007028FF">
              <w:rPr>
                <w:bCs/>
                <w:sz w:val="22"/>
                <w:szCs w:val="22"/>
              </w:rPr>
              <w:t>:</w:t>
            </w:r>
          </w:p>
          <w:p w:rsidR="007028FF" w:rsidRDefault="007028FF" w:rsidP="007028FF">
            <w:pPr>
              <w:ind w:firstLine="252"/>
              <w:jc w:val="both"/>
              <w:rPr>
                <w:bCs/>
                <w:sz w:val="22"/>
                <w:szCs w:val="22"/>
              </w:rPr>
            </w:pPr>
            <w:r w:rsidRPr="00F165B6">
              <w:rPr>
                <w:b/>
                <w:bCs/>
                <w:sz w:val="22"/>
                <w:szCs w:val="22"/>
              </w:rPr>
              <w:t>у 2016 р.</w:t>
            </w:r>
            <w:r>
              <w:rPr>
                <w:bCs/>
                <w:sz w:val="22"/>
                <w:szCs w:val="22"/>
              </w:rPr>
              <w:t xml:space="preserve"> </w:t>
            </w:r>
            <w:r w:rsidR="00D25CA7">
              <w:rPr>
                <w:bCs/>
                <w:sz w:val="22"/>
                <w:szCs w:val="22"/>
              </w:rPr>
              <w:t>–</w:t>
            </w:r>
            <w:r>
              <w:rPr>
                <w:bCs/>
                <w:sz w:val="22"/>
                <w:szCs w:val="22"/>
              </w:rPr>
              <w:t xml:space="preserve"> 4600,0 тис. грн.;</w:t>
            </w:r>
          </w:p>
          <w:p w:rsidR="0094102F" w:rsidRDefault="007028FF" w:rsidP="007028FF">
            <w:pPr>
              <w:ind w:firstLine="252"/>
              <w:jc w:val="both"/>
              <w:rPr>
                <w:bCs/>
                <w:sz w:val="22"/>
                <w:szCs w:val="22"/>
              </w:rPr>
            </w:pPr>
            <w:r w:rsidRPr="00F165B6">
              <w:rPr>
                <w:b/>
                <w:bCs/>
                <w:sz w:val="22"/>
                <w:szCs w:val="22"/>
              </w:rPr>
              <w:t>у 2017 р.</w:t>
            </w:r>
            <w:r>
              <w:rPr>
                <w:bCs/>
                <w:sz w:val="22"/>
                <w:szCs w:val="22"/>
              </w:rPr>
              <w:t xml:space="preserve"> </w:t>
            </w:r>
            <w:r w:rsidR="00D25CA7">
              <w:rPr>
                <w:bCs/>
                <w:sz w:val="22"/>
                <w:szCs w:val="22"/>
              </w:rPr>
              <w:t>–</w:t>
            </w:r>
            <w:r>
              <w:rPr>
                <w:bCs/>
                <w:sz w:val="22"/>
                <w:szCs w:val="22"/>
              </w:rPr>
              <w:t xml:space="preserve"> </w:t>
            </w:r>
            <w:r w:rsidR="0094102F" w:rsidRPr="00D47519">
              <w:rPr>
                <w:bCs/>
                <w:sz w:val="22"/>
                <w:szCs w:val="22"/>
              </w:rPr>
              <w:t>16039,0 тис. грн.</w:t>
            </w:r>
            <w:r>
              <w:rPr>
                <w:bCs/>
                <w:sz w:val="22"/>
                <w:szCs w:val="22"/>
              </w:rPr>
              <w:t>;</w:t>
            </w:r>
          </w:p>
          <w:p w:rsidR="007028FF" w:rsidRDefault="007028FF" w:rsidP="007028FF">
            <w:pPr>
              <w:ind w:firstLine="252"/>
              <w:jc w:val="both"/>
              <w:rPr>
                <w:bCs/>
                <w:sz w:val="22"/>
                <w:szCs w:val="22"/>
              </w:rPr>
            </w:pPr>
            <w:r w:rsidRPr="00F165B6">
              <w:rPr>
                <w:b/>
                <w:bCs/>
                <w:sz w:val="22"/>
                <w:szCs w:val="22"/>
              </w:rPr>
              <w:t>у 2018 р.</w:t>
            </w:r>
            <w:r>
              <w:rPr>
                <w:bCs/>
                <w:sz w:val="22"/>
                <w:szCs w:val="22"/>
              </w:rPr>
              <w:t xml:space="preserve"> – 17575,0 тис.грн.</w:t>
            </w:r>
          </w:p>
          <w:p w:rsidR="007028FF" w:rsidRPr="00D47519" w:rsidRDefault="007028FF" w:rsidP="007028FF">
            <w:pPr>
              <w:ind w:firstLine="252"/>
              <w:jc w:val="both"/>
              <w:rPr>
                <w:bCs/>
                <w:sz w:val="22"/>
                <w:szCs w:val="22"/>
              </w:rPr>
            </w:pPr>
            <w:r>
              <w:rPr>
                <w:bCs/>
                <w:sz w:val="22"/>
                <w:szCs w:val="22"/>
              </w:rPr>
              <w:t>Всього</w:t>
            </w:r>
            <w:r>
              <w:rPr>
                <w:sz w:val="22"/>
                <w:szCs w:val="22"/>
              </w:rPr>
              <w:t xml:space="preserve">: </w:t>
            </w:r>
            <w:r w:rsidRPr="007028FF">
              <w:rPr>
                <w:b/>
                <w:sz w:val="22"/>
                <w:szCs w:val="22"/>
              </w:rPr>
              <w:t>у 2016-2018 р.р.</w:t>
            </w:r>
            <w:r>
              <w:rPr>
                <w:sz w:val="22"/>
                <w:szCs w:val="22"/>
              </w:rPr>
              <w:t xml:space="preserve"> – 38214,0 тис.грн.</w:t>
            </w:r>
            <w:r>
              <w:rPr>
                <w:bCs/>
                <w:sz w:val="22"/>
                <w:szCs w:val="22"/>
              </w:rPr>
              <w:t xml:space="preserve"> </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20.</w:t>
            </w:r>
          </w:p>
        </w:tc>
        <w:tc>
          <w:tcPr>
            <w:tcW w:w="6153" w:type="dxa"/>
          </w:tcPr>
          <w:p w:rsidR="0094102F" w:rsidRPr="00D47519" w:rsidRDefault="0094102F" w:rsidP="00B86149">
            <w:pPr>
              <w:ind w:firstLine="252"/>
              <w:jc w:val="both"/>
              <w:rPr>
                <w:sz w:val="22"/>
                <w:szCs w:val="22"/>
              </w:rPr>
            </w:pPr>
            <w:r w:rsidRPr="00D47519">
              <w:rPr>
                <w:sz w:val="22"/>
                <w:szCs w:val="22"/>
              </w:rPr>
              <w:t>Компенсація за проїзд окремих категорій громадян, які мають право на пільги, електротранспортом</w:t>
            </w:r>
          </w:p>
        </w:tc>
        <w:tc>
          <w:tcPr>
            <w:tcW w:w="8880" w:type="dxa"/>
          </w:tcPr>
          <w:p w:rsidR="00F165B6" w:rsidRDefault="0094102F" w:rsidP="00B86149">
            <w:pPr>
              <w:ind w:firstLine="252"/>
              <w:jc w:val="both"/>
              <w:rPr>
                <w:bCs/>
                <w:sz w:val="22"/>
                <w:szCs w:val="22"/>
              </w:rPr>
            </w:pPr>
            <w:r w:rsidRPr="00D47519">
              <w:rPr>
                <w:bCs/>
                <w:sz w:val="22"/>
                <w:szCs w:val="22"/>
              </w:rPr>
              <w:t xml:space="preserve">На компенсацію за проїзд окремих категорій громадян, які мають право на пільги, </w:t>
            </w:r>
            <w:r w:rsidRPr="00D47519">
              <w:rPr>
                <w:sz w:val="22"/>
                <w:szCs w:val="22"/>
              </w:rPr>
              <w:t>електротранспортом</w:t>
            </w:r>
            <w:r w:rsidRPr="00D47519">
              <w:rPr>
                <w:bCs/>
                <w:sz w:val="22"/>
                <w:szCs w:val="22"/>
              </w:rPr>
              <w:t xml:space="preserve"> з міського бюджету видалено</w:t>
            </w:r>
            <w:r w:rsidR="00F165B6">
              <w:rPr>
                <w:bCs/>
                <w:sz w:val="22"/>
                <w:szCs w:val="22"/>
              </w:rPr>
              <w:t>:</w:t>
            </w:r>
          </w:p>
          <w:p w:rsidR="00F165B6" w:rsidRDefault="00F165B6" w:rsidP="00B86149">
            <w:pPr>
              <w:ind w:firstLine="252"/>
              <w:jc w:val="both"/>
              <w:rPr>
                <w:bCs/>
                <w:sz w:val="22"/>
                <w:szCs w:val="22"/>
              </w:rPr>
            </w:pPr>
            <w:r w:rsidRPr="004B290E">
              <w:rPr>
                <w:b/>
                <w:bCs/>
                <w:sz w:val="22"/>
                <w:szCs w:val="22"/>
              </w:rPr>
              <w:t>у 2016 р.</w:t>
            </w:r>
            <w:r>
              <w:rPr>
                <w:bCs/>
                <w:sz w:val="22"/>
                <w:szCs w:val="22"/>
              </w:rPr>
              <w:t xml:space="preserve"> </w:t>
            </w:r>
            <w:r w:rsidR="00D25CA7">
              <w:rPr>
                <w:bCs/>
                <w:sz w:val="22"/>
                <w:szCs w:val="22"/>
              </w:rPr>
              <w:t>–</w:t>
            </w:r>
            <w:r>
              <w:rPr>
                <w:bCs/>
                <w:sz w:val="22"/>
                <w:szCs w:val="22"/>
              </w:rPr>
              <w:t xml:space="preserve"> </w:t>
            </w:r>
            <w:r w:rsidR="004B290E" w:rsidRPr="00D47519">
              <w:rPr>
                <w:bCs/>
                <w:sz w:val="22"/>
                <w:szCs w:val="22"/>
              </w:rPr>
              <w:t>даний пункт відсутній в заходах Програми;</w:t>
            </w:r>
          </w:p>
          <w:p w:rsidR="0094102F" w:rsidRDefault="00F165B6" w:rsidP="00B86149">
            <w:pPr>
              <w:ind w:firstLine="252"/>
              <w:jc w:val="both"/>
              <w:rPr>
                <w:bCs/>
                <w:sz w:val="22"/>
                <w:szCs w:val="22"/>
              </w:rPr>
            </w:pPr>
            <w:r w:rsidRPr="004B290E">
              <w:rPr>
                <w:b/>
                <w:bCs/>
                <w:sz w:val="22"/>
                <w:szCs w:val="22"/>
              </w:rPr>
              <w:t>у 2017 р.</w:t>
            </w:r>
            <w:r>
              <w:rPr>
                <w:bCs/>
                <w:sz w:val="22"/>
                <w:szCs w:val="22"/>
              </w:rPr>
              <w:t xml:space="preserve"> </w:t>
            </w:r>
            <w:r w:rsidR="00D25CA7">
              <w:rPr>
                <w:bCs/>
                <w:sz w:val="22"/>
                <w:szCs w:val="22"/>
              </w:rPr>
              <w:t>–</w:t>
            </w:r>
            <w:r>
              <w:rPr>
                <w:bCs/>
                <w:sz w:val="22"/>
                <w:szCs w:val="22"/>
              </w:rPr>
              <w:t xml:space="preserve"> </w:t>
            </w:r>
            <w:r w:rsidR="0094102F" w:rsidRPr="00D47519">
              <w:rPr>
                <w:bCs/>
                <w:sz w:val="22"/>
                <w:szCs w:val="22"/>
              </w:rPr>
              <w:t>31549,4 тис.грн.</w:t>
            </w:r>
            <w:r>
              <w:rPr>
                <w:bCs/>
                <w:sz w:val="22"/>
                <w:szCs w:val="22"/>
              </w:rPr>
              <w:t>;</w:t>
            </w:r>
          </w:p>
          <w:p w:rsidR="00F165B6" w:rsidRDefault="00F165B6" w:rsidP="00B86149">
            <w:pPr>
              <w:ind w:firstLine="252"/>
              <w:jc w:val="both"/>
              <w:rPr>
                <w:bCs/>
                <w:sz w:val="22"/>
                <w:szCs w:val="22"/>
              </w:rPr>
            </w:pPr>
            <w:r w:rsidRPr="004B290E">
              <w:rPr>
                <w:b/>
                <w:bCs/>
                <w:sz w:val="22"/>
                <w:szCs w:val="22"/>
              </w:rPr>
              <w:t>у 2018 р.</w:t>
            </w:r>
            <w:r>
              <w:rPr>
                <w:bCs/>
                <w:sz w:val="22"/>
                <w:szCs w:val="22"/>
              </w:rPr>
              <w:t xml:space="preserve"> </w:t>
            </w:r>
            <w:r w:rsidR="00D25CA7">
              <w:rPr>
                <w:bCs/>
                <w:sz w:val="22"/>
                <w:szCs w:val="22"/>
              </w:rPr>
              <w:t>–</w:t>
            </w:r>
            <w:r w:rsidR="004B290E">
              <w:rPr>
                <w:bCs/>
                <w:sz w:val="22"/>
                <w:szCs w:val="22"/>
              </w:rPr>
              <w:t xml:space="preserve"> 45089,1 тис.грн.</w:t>
            </w:r>
          </w:p>
          <w:p w:rsidR="004B290E" w:rsidRPr="00D25CA7" w:rsidRDefault="00F165B6" w:rsidP="00D25CA7">
            <w:pPr>
              <w:ind w:firstLine="252"/>
              <w:jc w:val="both"/>
              <w:rPr>
                <w:sz w:val="22"/>
                <w:szCs w:val="22"/>
              </w:rPr>
            </w:pPr>
            <w:r>
              <w:rPr>
                <w:bCs/>
                <w:sz w:val="22"/>
                <w:szCs w:val="22"/>
              </w:rPr>
              <w:t>Всього</w:t>
            </w:r>
            <w:r>
              <w:rPr>
                <w:sz w:val="22"/>
                <w:szCs w:val="22"/>
              </w:rPr>
              <w:t xml:space="preserve">: </w:t>
            </w:r>
            <w:r w:rsidRPr="007028FF">
              <w:rPr>
                <w:b/>
                <w:sz w:val="22"/>
                <w:szCs w:val="22"/>
              </w:rPr>
              <w:t>у 201</w:t>
            </w:r>
            <w:r w:rsidR="004B290E">
              <w:rPr>
                <w:b/>
                <w:sz w:val="22"/>
                <w:szCs w:val="22"/>
              </w:rPr>
              <w:t>7</w:t>
            </w:r>
            <w:r w:rsidRPr="007028FF">
              <w:rPr>
                <w:b/>
                <w:sz w:val="22"/>
                <w:szCs w:val="22"/>
              </w:rPr>
              <w:t>-2018 р.р.</w:t>
            </w:r>
            <w:r>
              <w:rPr>
                <w:sz w:val="22"/>
                <w:szCs w:val="22"/>
              </w:rPr>
              <w:t xml:space="preserve"> </w:t>
            </w:r>
            <w:r w:rsidR="00D25CA7">
              <w:rPr>
                <w:sz w:val="22"/>
                <w:szCs w:val="22"/>
              </w:rPr>
              <w:t>–</w:t>
            </w:r>
            <w:r>
              <w:rPr>
                <w:sz w:val="22"/>
                <w:szCs w:val="22"/>
              </w:rPr>
              <w:t xml:space="preserve"> </w:t>
            </w:r>
            <w:r w:rsidR="004B290E">
              <w:rPr>
                <w:sz w:val="22"/>
                <w:szCs w:val="22"/>
              </w:rPr>
              <w:t>76638,5</w:t>
            </w:r>
            <w:r>
              <w:rPr>
                <w:sz w:val="22"/>
                <w:szCs w:val="22"/>
              </w:rPr>
              <w:t xml:space="preserve"> тис.грн.</w:t>
            </w:r>
          </w:p>
        </w:tc>
      </w:tr>
      <w:tr w:rsidR="0094102F" w:rsidRPr="00D47519" w:rsidTr="000639D8">
        <w:tblPrEx>
          <w:tblCellMar>
            <w:top w:w="0" w:type="dxa"/>
            <w:bottom w:w="0" w:type="dxa"/>
          </w:tblCellMar>
        </w:tblPrEx>
        <w:trPr>
          <w:trHeight w:val="335"/>
        </w:trPr>
        <w:tc>
          <w:tcPr>
            <w:tcW w:w="15600" w:type="dxa"/>
            <w:gridSpan w:val="3"/>
            <w:vAlign w:val="center"/>
          </w:tcPr>
          <w:p w:rsidR="0094102F" w:rsidRPr="00D47519" w:rsidRDefault="0094102F" w:rsidP="00B86149">
            <w:pPr>
              <w:jc w:val="center"/>
              <w:rPr>
                <w:b/>
                <w:sz w:val="24"/>
                <w:szCs w:val="24"/>
              </w:rPr>
            </w:pPr>
            <w:r w:rsidRPr="00D47519">
              <w:rPr>
                <w:b/>
                <w:sz w:val="24"/>
                <w:szCs w:val="24"/>
              </w:rPr>
              <w:t>ІV. Подальший розвиток взаємодії між органами місцевого самоврядування та громадськістю</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1.</w:t>
            </w:r>
          </w:p>
        </w:tc>
        <w:tc>
          <w:tcPr>
            <w:tcW w:w="6153" w:type="dxa"/>
          </w:tcPr>
          <w:p w:rsidR="0094102F" w:rsidRPr="00D47519" w:rsidRDefault="0094102F" w:rsidP="00B86149">
            <w:pPr>
              <w:ind w:firstLine="252"/>
              <w:jc w:val="both"/>
              <w:rPr>
                <w:sz w:val="22"/>
                <w:szCs w:val="22"/>
              </w:rPr>
            </w:pPr>
            <w:r w:rsidRPr="00D47519">
              <w:rPr>
                <w:sz w:val="22"/>
                <w:szCs w:val="22"/>
              </w:rPr>
              <w:t>Контроль за виконанням зобов’язань колективних договорів в частині соціального захисту членів трудового колективу, пенсіонерів, які раніше працювали на підприємствах та в установах</w:t>
            </w:r>
          </w:p>
        </w:tc>
        <w:tc>
          <w:tcPr>
            <w:tcW w:w="8880" w:type="dxa"/>
          </w:tcPr>
          <w:p w:rsidR="000F5A9F" w:rsidRPr="00F14419" w:rsidRDefault="000F5A9F" w:rsidP="000F5A9F">
            <w:pPr>
              <w:tabs>
                <w:tab w:val="left" w:pos="900"/>
              </w:tabs>
              <w:ind w:firstLine="252"/>
              <w:jc w:val="both"/>
              <w:rPr>
                <w:sz w:val="22"/>
                <w:szCs w:val="22"/>
              </w:rPr>
            </w:pPr>
            <w:r w:rsidRPr="00F14419">
              <w:rPr>
                <w:sz w:val="22"/>
                <w:szCs w:val="22"/>
              </w:rPr>
              <w:t xml:space="preserve">Керівникам підприємств, організацій на постійній основі </w:t>
            </w:r>
            <w:r w:rsidRPr="00F14419">
              <w:rPr>
                <w:spacing w:val="-1"/>
                <w:sz w:val="22"/>
                <w:szCs w:val="22"/>
              </w:rPr>
              <w:t>надається консультативно-методична допомога з</w:t>
            </w:r>
            <w:r w:rsidRPr="00F14419">
              <w:rPr>
                <w:sz w:val="22"/>
                <w:szCs w:val="22"/>
              </w:rPr>
              <w:t xml:space="preserve"> питань колективно-договірного регулювання трудових, виробничих і соціально-економічних відносин з урахуванням інтересів працівників та включення зобов’язань із вирішення питань запобігання травматизму виробничого та невиробничого характеру. Крім того</w:t>
            </w:r>
            <w:r>
              <w:rPr>
                <w:sz w:val="22"/>
                <w:szCs w:val="22"/>
              </w:rPr>
              <w:t>,</w:t>
            </w:r>
            <w:r w:rsidRPr="00F14419">
              <w:rPr>
                <w:sz w:val="22"/>
                <w:szCs w:val="22"/>
              </w:rPr>
              <w:t xml:space="preserve"> постійно рекомендується включення до колективних договорів розділів, які передбачають соціальний захист ветеранів праці та людей похилого віку, забезпечення рівних прав та можливостей жінок і чоловіків, профілактики ВІЛ-інфекції/СНІДу та туберкульозу у виробничому середовищі та недопущення випадків дискримінації працівників із такими захворюваннями.</w:t>
            </w:r>
          </w:p>
          <w:p w:rsidR="000F5A9F" w:rsidRDefault="000F5A9F" w:rsidP="000F5A9F">
            <w:pPr>
              <w:ind w:firstLine="252"/>
              <w:jc w:val="both"/>
              <w:rPr>
                <w:sz w:val="22"/>
                <w:szCs w:val="22"/>
              </w:rPr>
            </w:pPr>
            <w:r>
              <w:rPr>
                <w:sz w:val="22"/>
                <w:szCs w:val="22"/>
              </w:rPr>
              <w:t>У</w:t>
            </w:r>
            <w:r w:rsidRPr="00F14419">
              <w:rPr>
                <w:sz w:val="22"/>
                <w:szCs w:val="22"/>
              </w:rPr>
              <w:t>кладено або пролонговано колективних договор</w:t>
            </w:r>
            <w:r>
              <w:rPr>
                <w:sz w:val="22"/>
                <w:szCs w:val="22"/>
              </w:rPr>
              <w:t>ів:</w:t>
            </w:r>
            <w:r w:rsidR="00AF0994">
              <w:rPr>
                <w:sz w:val="22"/>
                <w:szCs w:val="22"/>
              </w:rPr>
              <w:t xml:space="preserve"> </w:t>
            </w:r>
            <w:r w:rsidRPr="00BC2A70">
              <w:rPr>
                <w:b/>
                <w:sz w:val="22"/>
                <w:szCs w:val="22"/>
              </w:rPr>
              <w:t>у 2016 р.</w:t>
            </w:r>
            <w:r>
              <w:rPr>
                <w:sz w:val="22"/>
                <w:szCs w:val="22"/>
              </w:rPr>
              <w:t xml:space="preserve"> – 1182;</w:t>
            </w:r>
            <w:r w:rsidR="00AF0994">
              <w:rPr>
                <w:sz w:val="22"/>
                <w:szCs w:val="22"/>
              </w:rPr>
              <w:t xml:space="preserve"> </w:t>
            </w:r>
            <w:r w:rsidRPr="00BC2A70">
              <w:rPr>
                <w:b/>
                <w:sz w:val="22"/>
                <w:szCs w:val="22"/>
              </w:rPr>
              <w:t>у 2017 р.</w:t>
            </w:r>
            <w:r>
              <w:rPr>
                <w:sz w:val="22"/>
                <w:szCs w:val="22"/>
              </w:rPr>
              <w:t xml:space="preserve"> – 1218;</w:t>
            </w:r>
            <w:r w:rsidR="00AF0994">
              <w:rPr>
                <w:sz w:val="22"/>
                <w:szCs w:val="22"/>
              </w:rPr>
              <w:t xml:space="preserve"> </w:t>
            </w:r>
            <w:r w:rsidR="00AF0994">
              <w:rPr>
                <w:sz w:val="22"/>
                <w:szCs w:val="22"/>
              </w:rPr>
              <w:br/>
            </w:r>
            <w:r w:rsidRPr="00BC2A70">
              <w:rPr>
                <w:b/>
                <w:sz w:val="22"/>
                <w:szCs w:val="22"/>
              </w:rPr>
              <w:t>у 2018 р.</w:t>
            </w:r>
            <w:r>
              <w:rPr>
                <w:sz w:val="22"/>
                <w:szCs w:val="22"/>
              </w:rPr>
              <w:t xml:space="preserve"> – </w:t>
            </w:r>
            <w:r w:rsidR="00AF0994" w:rsidRPr="00F14419">
              <w:rPr>
                <w:sz w:val="22"/>
                <w:szCs w:val="22"/>
              </w:rPr>
              <w:t>1</w:t>
            </w:r>
            <w:r w:rsidR="00AF0994">
              <w:rPr>
                <w:sz w:val="22"/>
                <w:szCs w:val="22"/>
              </w:rPr>
              <w:t xml:space="preserve">257. </w:t>
            </w:r>
            <w:r>
              <w:rPr>
                <w:sz w:val="22"/>
                <w:szCs w:val="22"/>
              </w:rPr>
              <w:t xml:space="preserve">Всього </w:t>
            </w:r>
            <w:r w:rsidRPr="00BC2A70">
              <w:rPr>
                <w:b/>
                <w:sz w:val="22"/>
                <w:szCs w:val="22"/>
              </w:rPr>
              <w:t>у 2016-2018 р.р.</w:t>
            </w:r>
            <w:r>
              <w:rPr>
                <w:sz w:val="22"/>
                <w:szCs w:val="22"/>
              </w:rPr>
              <w:t xml:space="preserve"> </w:t>
            </w:r>
            <w:r w:rsidR="00AF0994">
              <w:rPr>
                <w:sz w:val="22"/>
                <w:szCs w:val="22"/>
              </w:rPr>
              <w:t xml:space="preserve">– 3657. </w:t>
            </w:r>
          </w:p>
          <w:p w:rsidR="00BC2A70" w:rsidRDefault="00BC2A70" w:rsidP="00BC2A70">
            <w:pPr>
              <w:ind w:firstLine="252"/>
              <w:jc w:val="both"/>
              <w:rPr>
                <w:sz w:val="22"/>
                <w:szCs w:val="22"/>
              </w:rPr>
            </w:pPr>
            <w:r>
              <w:rPr>
                <w:sz w:val="22"/>
                <w:szCs w:val="22"/>
              </w:rPr>
              <w:t>З</w:t>
            </w:r>
            <w:r w:rsidRPr="00F14419">
              <w:rPr>
                <w:sz w:val="22"/>
                <w:szCs w:val="22"/>
              </w:rPr>
              <w:t>ареєстровано</w:t>
            </w:r>
            <w:r>
              <w:rPr>
                <w:sz w:val="22"/>
                <w:szCs w:val="22"/>
              </w:rPr>
              <w:t xml:space="preserve"> </w:t>
            </w:r>
            <w:r w:rsidRPr="00F14419">
              <w:rPr>
                <w:sz w:val="22"/>
                <w:szCs w:val="22"/>
              </w:rPr>
              <w:t>колективних договорів</w:t>
            </w:r>
            <w:r>
              <w:rPr>
                <w:sz w:val="22"/>
                <w:szCs w:val="22"/>
              </w:rPr>
              <w:t>:</w:t>
            </w:r>
            <w:r w:rsidR="00AF0994">
              <w:rPr>
                <w:sz w:val="22"/>
                <w:szCs w:val="22"/>
              </w:rPr>
              <w:t xml:space="preserve"> </w:t>
            </w:r>
            <w:r w:rsidRPr="00BC2A70">
              <w:rPr>
                <w:b/>
                <w:sz w:val="22"/>
                <w:szCs w:val="22"/>
              </w:rPr>
              <w:t>у</w:t>
            </w:r>
            <w:r w:rsidR="000F5A9F" w:rsidRPr="00BC2A70">
              <w:rPr>
                <w:b/>
                <w:sz w:val="22"/>
                <w:szCs w:val="22"/>
              </w:rPr>
              <w:t xml:space="preserve"> 2016 р.</w:t>
            </w:r>
            <w:r>
              <w:rPr>
                <w:sz w:val="22"/>
                <w:szCs w:val="22"/>
              </w:rPr>
              <w:t xml:space="preserve"> -</w:t>
            </w:r>
            <w:r w:rsidR="000F5A9F">
              <w:rPr>
                <w:sz w:val="22"/>
                <w:szCs w:val="22"/>
              </w:rPr>
              <w:t xml:space="preserve"> </w:t>
            </w:r>
            <w:r w:rsidR="000F5A9F" w:rsidRPr="00F14419">
              <w:rPr>
                <w:sz w:val="22"/>
                <w:szCs w:val="22"/>
              </w:rPr>
              <w:t>175, в тому числі</w:t>
            </w:r>
            <w:r>
              <w:rPr>
                <w:sz w:val="22"/>
                <w:szCs w:val="22"/>
              </w:rPr>
              <w:t>:</w:t>
            </w:r>
            <w:r w:rsidR="000F5A9F" w:rsidRPr="00F14419">
              <w:rPr>
                <w:sz w:val="22"/>
                <w:szCs w:val="22"/>
              </w:rPr>
              <w:t xml:space="preserve"> 39 новоукладених, 196 пройшли повторну повідомну реєстрацію</w:t>
            </w:r>
            <w:r>
              <w:rPr>
                <w:sz w:val="22"/>
                <w:szCs w:val="22"/>
              </w:rPr>
              <w:t>;</w:t>
            </w:r>
            <w:r w:rsidR="00AF0994">
              <w:rPr>
                <w:sz w:val="22"/>
                <w:szCs w:val="22"/>
              </w:rPr>
              <w:t xml:space="preserve"> </w:t>
            </w:r>
            <w:r w:rsidRPr="00BC2A70">
              <w:rPr>
                <w:b/>
                <w:sz w:val="22"/>
                <w:szCs w:val="22"/>
              </w:rPr>
              <w:t>у 2017 р.</w:t>
            </w:r>
            <w:r>
              <w:rPr>
                <w:sz w:val="22"/>
                <w:szCs w:val="22"/>
              </w:rPr>
              <w:t xml:space="preserve"> – 232</w:t>
            </w:r>
            <w:r w:rsidR="00AF0994">
              <w:rPr>
                <w:sz w:val="22"/>
                <w:szCs w:val="22"/>
              </w:rPr>
              <w:t>,</w:t>
            </w:r>
            <w:r w:rsidR="00AF0994" w:rsidRPr="00F14419">
              <w:rPr>
                <w:sz w:val="22"/>
                <w:szCs w:val="22"/>
              </w:rPr>
              <w:t xml:space="preserve"> в тому числі</w:t>
            </w:r>
            <w:r w:rsidR="00AF0994">
              <w:rPr>
                <w:sz w:val="22"/>
                <w:szCs w:val="22"/>
              </w:rPr>
              <w:t>:</w:t>
            </w:r>
            <w:r w:rsidR="00AF0994" w:rsidRPr="00F14419">
              <w:rPr>
                <w:sz w:val="22"/>
                <w:szCs w:val="22"/>
              </w:rPr>
              <w:t xml:space="preserve"> </w:t>
            </w:r>
            <w:r w:rsidR="00AF0994">
              <w:rPr>
                <w:sz w:val="22"/>
                <w:szCs w:val="22"/>
              </w:rPr>
              <w:br/>
            </w:r>
            <w:r w:rsidR="00AF0994" w:rsidRPr="00F14419">
              <w:rPr>
                <w:sz w:val="22"/>
                <w:szCs w:val="22"/>
              </w:rPr>
              <w:t>3</w:t>
            </w:r>
            <w:r w:rsidR="00AF0994">
              <w:rPr>
                <w:sz w:val="22"/>
                <w:szCs w:val="22"/>
              </w:rPr>
              <w:t>6</w:t>
            </w:r>
            <w:r w:rsidR="00AF0994" w:rsidRPr="00F14419">
              <w:rPr>
                <w:sz w:val="22"/>
                <w:szCs w:val="22"/>
              </w:rPr>
              <w:t xml:space="preserve"> новоукладених, 196 пройшли повторну повідомну реєстрацію.</w:t>
            </w:r>
            <w:r>
              <w:rPr>
                <w:sz w:val="22"/>
                <w:szCs w:val="22"/>
              </w:rPr>
              <w:t>;</w:t>
            </w:r>
            <w:r w:rsidR="00AF0994">
              <w:rPr>
                <w:sz w:val="22"/>
                <w:szCs w:val="22"/>
              </w:rPr>
              <w:t xml:space="preserve"> </w:t>
            </w:r>
            <w:r w:rsidRPr="00BC2A70">
              <w:rPr>
                <w:b/>
                <w:sz w:val="22"/>
                <w:szCs w:val="22"/>
              </w:rPr>
              <w:t xml:space="preserve">у 2018 р. </w:t>
            </w:r>
            <w:r>
              <w:rPr>
                <w:sz w:val="22"/>
                <w:szCs w:val="22"/>
              </w:rPr>
              <w:t xml:space="preserve">– </w:t>
            </w:r>
            <w:r w:rsidR="00AF0994" w:rsidRPr="00F14419">
              <w:rPr>
                <w:sz w:val="22"/>
                <w:szCs w:val="22"/>
              </w:rPr>
              <w:t>1</w:t>
            </w:r>
            <w:r w:rsidR="00AF0994">
              <w:rPr>
                <w:sz w:val="22"/>
                <w:szCs w:val="22"/>
              </w:rPr>
              <w:t>31</w:t>
            </w:r>
            <w:r w:rsidR="00AF0994" w:rsidRPr="00F14419">
              <w:rPr>
                <w:sz w:val="22"/>
                <w:szCs w:val="22"/>
              </w:rPr>
              <w:t xml:space="preserve">, в тому числі 39 новоукладених, </w:t>
            </w:r>
            <w:r w:rsidR="00AF0994">
              <w:rPr>
                <w:sz w:val="22"/>
                <w:szCs w:val="22"/>
              </w:rPr>
              <w:t>92</w:t>
            </w:r>
            <w:r w:rsidR="00AF0994" w:rsidRPr="00F14419">
              <w:rPr>
                <w:sz w:val="22"/>
                <w:szCs w:val="22"/>
              </w:rPr>
              <w:t xml:space="preserve"> пройшли повторну повідомну реєстрацію</w:t>
            </w:r>
            <w:r w:rsidR="00AF0994">
              <w:rPr>
                <w:sz w:val="22"/>
                <w:szCs w:val="22"/>
              </w:rPr>
              <w:t xml:space="preserve">. </w:t>
            </w:r>
            <w:r w:rsidR="00AF0994">
              <w:rPr>
                <w:sz w:val="22"/>
                <w:szCs w:val="22"/>
              </w:rPr>
              <w:br/>
            </w:r>
            <w:r>
              <w:rPr>
                <w:sz w:val="22"/>
                <w:szCs w:val="22"/>
              </w:rPr>
              <w:t xml:space="preserve">Всього </w:t>
            </w:r>
            <w:r w:rsidRPr="00BC2A70">
              <w:rPr>
                <w:b/>
                <w:sz w:val="22"/>
                <w:szCs w:val="22"/>
              </w:rPr>
              <w:t>у 2016-2018 р.р.</w:t>
            </w:r>
            <w:r>
              <w:rPr>
                <w:sz w:val="22"/>
                <w:szCs w:val="22"/>
              </w:rPr>
              <w:t xml:space="preserve"> –</w:t>
            </w:r>
            <w:r w:rsidR="00AF0994">
              <w:rPr>
                <w:sz w:val="22"/>
                <w:szCs w:val="22"/>
              </w:rPr>
              <w:t xml:space="preserve"> 538</w:t>
            </w:r>
            <w:r w:rsidR="00AF0994" w:rsidRPr="00F14419">
              <w:rPr>
                <w:sz w:val="22"/>
                <w:szCs w:val="22"/>
              </w:rPr>
              <w:t xml:space="preserve">, в тому числі </w:t>
            </w:r>
            <w:r w:rsidR="00AF0994">
              <w:rPr>
                <w:sz w:val="22"/>
                <w:szCs w:val="22"/>
              </w:rPr>
              <w:t>114</w:t>
            </w:r>
            <w:r w:rsidR="00AF0994" w:rsidRPr="00F14419">
              <w:rPr>
                <w:sz w:val="22"/>
                <w:szCs w:val="22"/>
              </w:rPr>
              <w:t xml:space="preserve"> новоукладених, </w:t>
            </w:r>
            <w:r w:rsidR="00AF0994">
              <w:rPr>
                <w:sz w:val="22"/>
                <w:szCs w:val="22"/>
              </w:rPr>
              <w:t>484</w:t>
            </w:r>
            <w:r w:rsidR="00AF0994" w:rsidRPr="00F14419">
              <w:rPr>
                <w:sz w:val="22"/>
                <w:szCs w:val="22"/>
              </w:rPr>
              <w:t xml:space="preserve"> пройшли повторну повідомну реєстрацію</w:t>
            </w:r>
            <w:r w:rsidR="000A4332">
              <w:rPr>
                <w:sz w:val="22"/>
                <w:szCs w:val="22"/>
              </w:rPr>
              <w:t>.</w:t>
            </w:r>
          </w:p>
          <w:p w:rsidR="00BC2A70" w:rsidRDefault="00BC2A70" w:rsidP="00BC2A70">
            <w:pPr>
              <w:ind w:firstLine="252"/>
              <w:jc w:val="both"/>
              <w:rPr>
                <w:sz w:val="22"/>
                <w:szCs w:val="22"/>
              </w:rPr>
            </w:pPr>
            <w:r w:rsidRPr="00F14419">
              <w:rPr>
                <w:sz w:val="22"/>
                <w:szCs w:val="22"/>
              </w:rPr>
              <w:t>Внесено змін та доповнень до діючих колективних договорів</w:t>
            </w:r>
            <w:r>
              <w:rPr>
                <w:sz w:val="22"/>
                <w:szCs w:val="22"/>
              </w:rPr>
              <w:t>:</w:t>
            </w:r>
            <w:r w:rsidR="000A4332">
              <w:rPr>
                <w:sz w:val="22"/>
                <w:szCs w:val="22"/>
              </w:rPr>
              <w:t xml:space="preserve"> </w:t>
            </w:r>
            <w:r>
              <w:rPr>
                <w:b/>
                <w:sz w:val="22"/>
                <w:szCs w:val="22"/>
              </w:rPr>
              <w:t xml:space="preserve">у 2016 р. </w:t>
            </w:r>
            <w:r>
              <w:rPr>
                <w:sz w:val="22"/>
                <w:szCs w:val="22"/>
              </w:rPr>
              <w:t>– 86;</w:t>
            </w:r>
            <w:r w:rsidR="000A4332">
              <w:rPr>
                <w:sz w:val="22"/>
                <w:szCs w:val="22"/>
              </w:rPr>
              <w:t xml:space="preserve"> </w:t>
            </w:r>
            <w:r w:rsidRPr="00BC2A70">
              <w:rPr>
                <w:b/>
                <w:sz w:val="22"/>
                <w:szCs w:val="22"/>
              </w:rPr>
              <w:t>у 2017 р.</w:t>
            </w:r>
            <w:r>
              <w:rPr>
                <w:sz w:val="22"/>
                <w:szCs w:val="22"/>
              </w:rPr>
              <w:t xml:space="preserve"> – 106;</w:t>
            </w:r>
            <w:r w:rsidR="000A4332">
              <w:rPr>
                <w:sz w:val="22"/>
                <w:szCs w:val="22"/>
              </w:rPr>
              <w:t xml:space="preserve"> </w:t>
            </w:r>
            <w:r w:rsidRPr="00BC2A70">
              <w:rPr>
                <w:b/>
                <w:sz w:val="22"/>
                <w:szCs w:val="22"/>
              </w:rPr>
              <w:t xml:space="preserve">у 2018 р. </w:t>
            </w:r>
            <w:r>
              <w:rPr>
                <w:sz w:val="22"/>
                <w:szCs w:val="22"/>
              </w:rPr>
              <w:t xml:space="preserve">– </w:t>
            </w:r>
            <w:r w:rsidR="000A4332">
              <w:rPr>
                <w:sz w:val="22"/>
                <w:szCs w:val="22"/>
              </w:rPr>
              <w:t xml:space="preserve">91. </w:t>
            </w:r>
            <w:r>
              <w:rPr>
                <w:sz w:val="22"/>
                <w:szCs w:val="22"/>
              </w:rPr>
              <w:t xml:space="preserve">Всього </w:t>
            </w:r>
            <w:r w:rsidRPr="00BC2A70">
              <w:rPr>
                <w:b/>
                <w:sz w:val="22"/>
                <w:szCs w:val="22"/>
              </w:rPr>
              <w:t>у 2016-2018 р.р.</w:t>
            </w:r>
            <w:r>
              <w:rPr>
                <w:sz w:val="22"/>
                <w:szCs w:val="22"/>
              </w:rPr>
              <w:t xml:space="preserve"> –</w:t>
            </w:r>
            <w:r w:rsidR="000A4332">
              <w:rPr>
                <w:sz w:val="22"/>
                <w:szCs w:val="22"/>
              </w:rPr>
              <w:t xml:space="preserve"> 283.</w:t>
            </w:r>
          </w:p>
          <w:p w:rsidR="000A4332" w:rsidRDefault="000A4332" w:rsidP="000F5A9F">
            <w:pPr>
              <w:ind w:firstLine="252"/>
              <w:jc w:val="both"/>
              <w:rPr>
                <w:sz w:val="22"/>
                <w:szCs w:val="22"/>
              </w:rPr>
            </w:pPr>
            <w:r>
              <w:rPr>
                <w:sz w:val="22"/>
                <w:szCs w:val="22"/>
              </w:rPr>
              <w:t>Н</w:t>
            </w:r>
            <w:r w:rsidRPr="00F14419">
              <w:rPr>
                <w:color w:val="000000"/>
                <w:sz w:val="22"/>
                <w:szCs w:val="22"/>
                <w:shd w:val="clear" w:color="auto" w:fill="FFFFFF"/>
              </w:rPr>
              <w:t xml:space="preserve">айбільше колективних договорів </w:t>
            </w:r>
            <w:r w:rsidRPr="00F14419">
              <w:rPr>
                <w:sz w:val="22"/>
                <w:szCs w:val="22"/>
              </w:rPr>
              <w:t>зареєстровано в  галуз</w:t>
            </w:r>
            <w:r>
              <w:rPr>
                <w:sz w:val="22"/>
                <w:szCs w:val="22"/>
              </w:rPr>
              <w:t xml:space="preserve">ях: </w:t>
            </w:r>
          </w:p>
          <w:p w:rsidR="000F5A9F" w:rsidRDefault="000A4332" w:rsidP="000F5A9F">
            <w:pPr>
              <w:ind w:firstLine="252"/>
              <w:jc w:val="both"/>
              <w:rPr>
                <w:sz w:val="22"/>
                <w:szCs w:val="22"/>
              </w:rPr>
            </w:pPr>
            <w:r w:rsidRPr="0085481A">
              <w:rPr>
                <w:b/>
                <w:sz w:val="22"/>
                <w:szCs w:val="22"/>
              </w:rPr>
              <w:t>у</w:t>
            </w:r>
            <w:r w:rsidR="00BC2A70" w:rsidRPr="0085481A">
              <w:rPr>
                <w:b/>
                <w:sz w:val="22"/>
                <w:szCs w:val="22"/>
              </w:rPr>
              <w:t xml:space="preserve"> 2016 р.</w:t>
            </w:r>
            <w:r w:rsidRPr="0085481A">
              <w:rPr>
                <w:b/>
                <w:sz w:val="22"/>
                <w:szCs w:val="22"/>
              </w:rPr>
              <w:t>:</w:t>
            </w:r>
            <w:r>
              <w:rPr>
                <w:sz w:val="22"/>
                <w:szCs w:val="22"/>
              </w:rPr>
              <w:t xml:space="preserve"> </w:t>
            </w:r>
            <w:r w:rsidR="000F5A9F" w:rsidRPr="00F14419">
              <w:rPr>
                <w:sz w:val="22"/>
                <w:szCs w:val="22"/>
              </w:rPr>
              <w:t>освіти – 243,</w:t>
            </w:r>
            <w:r w:rsidR="000F5A9F">
              <w:rPr>
                <w:sz w:val="22"/>
                <w:szCs w:val="22"/>
              </w:rPr>
              <w:t xml:space="preserve"> </w:t>
            </w:r>
            <w:r w:rsidR="000F5A9F" w:rsidRPr="00F14419">
              <w:rPr>
                <w:sz w:val="22"/>
                <w:szCs w:val="22"/>
              </w:rPr>
              <w:t>надання інших видів послуг – 172, охорони здоров'я та надання соціальної допомоги – 141, державного управління й оборони; обов'язкового соціального страхування – 136, оптової та роздрібної торгівлі; ремонту автотранспортних засобів і мотоциклів – 123, промисловості – 118.</w:t>
            </w:r>
          </w:p>
          <w:p w:rsidR="00AF0994" w:rsidRDefault="00AF0994" w:rsidP="00AF0994">
            <w:pPr>
              <w:ind w:firstLine="252"/>
              <w:jc w:val="both"/>
              <w:rPr>
                <w:sz w:val="22"/>
                <w:szCs w:val="22"/>
              </w:rPr>
            </w:pPr>
            <w:r w:rsidRPr="0085481A">
              <w:rPr>
                <w:b/>
                <w:sz w:val="22"/>
                <w:szCs w:val="22"/>
              </w:rPr>
              <w:t>У 2017 р.</w:t>
            </w:r>
            <w:r w:rsidR="000A4332" w:rsidRPr="0085481A">
              <w:rPr>
                <w:b/>
                <w:sz w:val="22"/>
                <w:szCs w:val="22"/>
              </w:rPr>
              <w:t>:</w:t>
            </w:r>
            <w:r w:rsidR="000A4332">
              <w:rPr>
                <w:sz w:val="22"/>
                <w:szCs w:val="22"/>
              </w:rPr>
              <w:t xml:space="preserve"> </w:t>
            </w:r>
            <w:r w:rsidRPr="00F14419">
              <w:rPr>
                <w:sz w:val="22"/>
                <w:szCs w:val="22"/>
              </w:rPr>
              <w:t xml:space="preserve">освіти – </w:t>
            </w:r>
            <w:r>
              <w:rPr>
                <w:sz w:val="22"/>
                <w:szCs w:val="22"/>
              </w:rPr>
              <w:t>244, надання інших видів послуг – 183</w:t>
            </w:r>
            <w:r w:rsidRPr="00F14419">
              <w:rPr>
                <w:sz w:val="22"/>
                <w:szCs w:val="22"/>
              </w:rPr>
              <w:t>, охорони здоров'я та надання соціальної допомоги – 14</w:t>
            </w:r>
            <w:r>
              <w:rPr>
                <w:sz w:val="22"/>
                <w:szCs w:val="22"/>
              </w:rPr>
              <w:t>5</w:t>
            </w:r>
            <w:r w:rsidRPr="00F14419">
              <w:rPr>
                <w:sz w:val="22"/>
                <w:szCs w:val="22"/>
              </w:rPr>
              <w:t xml:space="preserve">, державного управління й оборони; обов'язкового соціального страхування – </w:t>
            </w:r>
            <w:r>
              <w:rPr>
                <w:sz w:val="22"/>
                <w:szCs w:val="22"/>
              </w:rPr>
              <w:t>137</w:t>
            </w:r>
            <w:r w:rsidRPr="00F14419">
              <w:rPr>
                <w:sz w:val="22"/>
                <w:szCs w:val="22"/>
              </w:rPr>
              <w:t xml:space="preserve"> оптової та роздрібної торгівлі; ремонту автотранспортних засобів і мотоциклів – 1</w:t>
            </w:r>
            <w:r>
              <w:rPr>
                <w:sz w:val="22"/>
                <w:szCs w:val="22"/>
              </w:rPr>
              <w:t>30</w:t>
            </w:r>
            <w:r w:rsidRPr="00F14419">
              <w:rPr>
                <w:sz w:val="22"/>
                <w:szCs w:val="22"/>
              </w:rPr>
              <w:t>, промисловості – 1</w:t>
            </w:r>
            <w:r>
              <w:rPr>
                <w:sz w:val="22"/>
                <w:szCs w:val="22"/>
              </w:rPr>
              <w:t>20</w:t>
            </w:r>
            <w:r w:rsidRPr="00F14419">
              <w:rPr>
                <w:sz w:val="22"/>
                <w:szCs w:val="22"/>
              </w:rPr>
              <w:t>.</w:t>
            </w:r>
          </w:p>
          <w:p w:rsidR="00F00D37" w:rsidRPr="00D47519" w:rsidRDefault="000A4332" w:rsidP="00D25CA7">
            <w:pPr>
              <w:ind w:firstLine="252"/>
              <w:jc w:val="both"/>
              <w:rPr>
                <w:sz w:val="22"/>
                <w:szCs w:val="22"/>
              </w:rPr>
            </w:pPr>
            <w:r w:rsidRPr="0085481A">
              <w:rPr>
                <w:b/>
                <w:color w:val="000000"/>
                <w:sz w:val="22"/>
                <w:szCs w:val="22"/>
                <w:shd w:val="clear" w:color="auto" w:fill="FFFFFF"/>
              </w:rPr>
              <w:t>У 2018 р</w:t>
            </w:r>
            <w:r w:rsidR="0085481A" w:rsidRPr="0085481A">
              <w:rPr>
                <w:b/>
                <w:color w:val="000000"/>
                <w:sz w:val="22"/>
                <w:szCs w:val="22"/>
                <w:shd w:val="clear" w:color="auto" w:fill="FFFFFF"/>
              </w:rPr>
              <w:t>.:</w:t>
            </w:r>
            <w:r w:rsidRPr="00F14419">
              <w:rPr>
                <w:sz w:val="22"/>
                <w:szCs w:val="22"/>
              </w:rPr>
              <w:t xml:space="preserve"> освіти – 24</w:t>
            </w:r>
            <w:r>
              <w:rPr>
                <w:sz w:val="22"/>
                <w:szCs w:val="22"/>
              </w:rPr>
              <w:t>5</w:t>
            </w:r>
            <w:r w:rsidRPr="00F14419">
              <w:rPr>
                <w:sz w:val="22"/>
                <w:szCs w:val="22"/>
              </w:rPr>
              <w:t>,</w:t>
            </w:r>
            <w:r>
              <w:rPr>
                <w:sz w:val="22"/>
                <w:szCs w:val="22"/>
              </w:rPr>
              <w:t xml:space="preserve"> надання інших видів послуг – 188</w:t>
            </w:r>
            <w:r w:rsidRPr="00F14419">
              <w:rPr>
                <w:sz w:val="22"/>
                <w:szCs w:val="22"/>
              </w:rPr>
              <w:t>, охорони здоров'я та надання соціальної допомоги – 14</w:t>
            </w:r>
            <w:r>
              <w:rPr>
                <w:sz w:val="22"/>
                <w:szCs w:val="22"/>
              </w:rPr>
              <w:t>6</w:t>
            </w:r>
            <w:r w:rsidRPr="00F14419">
              <w:rPr>
                <w:sz w:val="22"/>
                <w:szCs w:val="22"/>
              </w:rPr>
              <w:t>, державного управління й оборони; обов'язкового соціального страхування – 1</w:t>
            </w:r>
            <w:r>
              <w:rPr>
                <w:sz w:val="22"/>
                <w:szCs w:val="22"/>
              </w:rPr>
              <w:t>42</w:t>
            </w:r>
            <w:r w:rsidRPr="00F14419">
              <w:rPr>
                <w:sz w:val="22"/>
                <w:szCs w:val="22"/>
              </w:rPr>
              <w:t>, оптової та роздрібної торгівлі; ремонту автотранс</w:t>
            </w:r>
            <w:r>
              <w:rPr>
                <w:sz w:val="22"/>
                <w:szCs w:val="22"/>
              </w:rPr>
              <w:t>портних засобів і мотоциклів – 138</w:t>
            </w:r>
            <w:r w:rsidRPr="00F14419">
              <w:rPr>
                <w:sz w:val="22"/>
                <w:szCs w:val="22"/>
              </w:rPr>
              <w:t>, промисловості – 1</w:t>
            </w:r>
            <w:r>
              <w:rPr>
                <w:sz w:val="22"/>
                <w:szCs w:val="22"/>
              </w:rPr>
              <w:t>2</w:t>
            </w:r>
            <w:r w:rsidRPr="00F14419">
              <w:rPr>
                <w:sz w:val="22"/>
                <w:szCs w:val="22"/>
              </w:rPr>
              <w:t>8.</w:t>
            </w:r>
          </w:p>
        </w:tc>
      </w:tr>
      <w:tr w:rsidR="0094102F" w:rsidRPr="00D47519" w:rsidTr="0094102F">
        <w:tblPrEx>
          <w:tblCellMar>
            <w:top w:w="0" w:type="dxa"/>
            <w:bottom w:w="0" w:type="dxa"/>
          </w:tblCellMar>
        </w:tblPrEx>
        <w:trPr>
          <w:trHeight w:val="461"/>
        </w:trPr>
        <w:tc>
          <w:tcPr>
            <w:tcW w:w="567" w:type="dxa"/>
          </w:tcPr>
          <w:p w:rsidR="0094102F" w:rsidRPr="00D47519" w:rsidRDefault="0094102F" w:rsidP="00B86149">
            <w:pPr>
              <w:jc w:val="center"/>
              <w:rPr>
                <w:bCs/>
                <w:sz w:val="22"/>
                <w:szCs w:val="22"/>
              </w:rPr>
            </w:pPr>
            <w:r w:rsidRPr="00D47519">
              <w:rPr>
                <w:bCs/>
                <w:sz w:val="22"/>
                <w:szCs w:val="22"/>
              </w:rPr>
              <w:t>2.</w:t>
            </w:r>
          </w:p>
        </w:tc>
        <w:tc>
          <w:tcPr>
            <w:tcW w:w="6153" w:type="dxa"/>
          </w:tcPr>
          <w:p w:rsidR="0094102F" w:rsidRPr="00D47519" w:rsidRDefault="0094102F" w:rsidP="00B86149">
            <w:pPr>
              <w:ind w:firstLine="252"/>
              <w:jc w:val="both"/>
              <w:rPr>
                <w:sz w:val="22"/>
                <w:szCs w:val="22"/>
              </w:rPr>
            </w:pPr>
            <w:r w:rsidRPr="00D47519">
              <w:rPr>
                <w:sz w:val="22"/>
                <w:szCs w:val="22"/>
              </w:rPr>
              <w:t>Продовження практики щорічного проведення міського конкурсу соціальних проектів.</w:t>
            </w:r>
          </w:p>
          <w:p w:rsidR="0094102F" w:rsidRPr="00D47519" w:rsidRDefault="0094102F" w:rsidP="00B86149">
            <w:pPr>
              <w:ind w:firstLine="252"/>
              <w:jc w:val="both"/>
              <w:rPr>
                <w:sz w:val="22"/>
                <w:szCs w:val="22"/>
              </w:rPr>
            </w:pPr>
            <w:r w:rsidRPr="00D47519">
              <w:rPr>
                <w:sz w:val="22"/>
                <w:szCs w:val="22"/>
              </w:rPr>
              <w:t xml:space="preserve">Удосконалення механізму конкурсу соціальних проектів, з врахуванням пропозицій громадських організацій та виконавчих органів міської ради – головних розпорядників коштів  </w:t>
            </w:r>
          </w:p>
        </w:tc>
        <w:tc>
          <w:tcPr>
            <w:tcW w:w="8880" w:type="dxa"/>
          </w:tcPr>
          <w:p w:rsidR="00F00D37" w:rsidRDefault="00F00D37" w:rsidP="00B86149">
            <w:pPr>
              <w:ind w:firstLine="252"/>
              <w:jc w:val="both"/>
              <w:rPr>
                <w:color w:val="000000"/>
                <w:sz w:val="22"/>
                <w:szCs w:val="22"/>
              </w:rPr>
            </w:pPr>
            <w:r w:rsidRPr="000F3FFD">
              <w:rPr>
                <w:color w:val="000000"/>
                <w:sz w:val="22"/>
                <w:szCs w:val="22"/>
              </w:rPr>
              <w:t>Виконавчий комітет міської ради, беручи до уваги рекомендації Конкурсної комісії, затвердив розподіл коштів, виділених на конкурс соціальних проектів неприбуткових організацій</w:t>
            </w:r>
            <w:r>
              <w:rPr>
                <w:color w:val="000000"/>
                <w:sz w:val="22"/>
                <w:szCs w:val="22"/>
              </w:rPr>
              <w:t>:</w:t>
            </w:r>
          </w:p>
          <w:p w:rsidR="00F00D37" w:rsidRDefault="00F00D37" w:rsidP="00B86149">
            <w:pPr>
              <w:ind w:firstLine="252"/>
              <w:jc w:val="both"/>
              <w:rPr>
                <w:color w:val="000000"/>
                <w:sz w:val="22"/>
                <w:szCs w:val="22"/>
              </w:rPr>
            </w:pPr>
            <w:r w:rsidRPr="00F00D37">
              <w:rPr>
                <w:b/>
                <w:color w:val="000000"/>
                <w:sz w:val="22"/>
                <w:szCs w:val="22"/>
              </w:rPr>
              <w:t>у 2016 р</w:t>
            </w:r>
            <w:r w:rsidR="00CB7899">
              <w:rPr>
                <w:b/>
                <w:color w:val="000000"/>
                <w:sz w:val="22"/>
                <w:szCs w:val="22"/>
              </w:rPr>
              <w:t xml:space="preserve">.: </w:t>
            </w:r>
            <w:r w:rsidR="00CB7899" w:rsidRPr="00CB7899">
              <w:rPr>
                <w:color w:val="000000"/>
                <w:sz w:val="22"/>
                <w:szCs w:val="22"/>
              </w:rPr>
              <w:t xml:space="preserve">10 неприбуткових організацій на загальну суму 200,0 тис.грн. А саме: </w:t>
            </w:r>
            <w:r w:rsidR="00CB7899">
              <w:rPr>
                <w:b/>
                <w:color w:val="000000"/>
                <w:sz w:val="22"/>
                <w:szCs w:val="22"/>
              </w:rPr>
              <w:t xml:space="preserve">  </w:t>
            </w:r>
            <w:r w:rsidRPr="000F3FFD">
              <w:rPr>
                <w:color w:val="000000"/>
                <w:sz w:val="22"/>
                <w:szCs w:val="22"/>
              </w:rPr>
              <w:t xml:space="preserve"> Регіональна благодійна асоціація «Сім’я і здоров’я» – проект «Здорові діти – щасливе майбутнє України» – 32000 грн.; Чернівецька міська громадська організація «Жіночий клуб «Успішна чернівчанка» – проект «Соціальна адаптація дітей з родин переселенців у м. Чернівцях» – 20000 грн.; Чернівецька міська громадська організація «Комітет багатодітних матерів, дітей-інвалідів та дітей-сиріт» – проект «Міс Еко стиль» – 32000  грн.; Чернівецька міська громадська організація УСВА </w:t>
            </w:r>
            <w:r>
              <w:rPr>
                <w:color w:val="000000"/>
                <w:sz w:val="22"/>
                <w:szCs w:val="22"/>
              </w:rPr>
              <w:t xml:space="preserve">– проект «Розширення експозиції </w:t>
            </w:r>
            <w:r w:rsidRPr="000F3FFD">
              <w:rPr>
                <w:color w:val="000000"/>
                <w:sz w:val="22"/>
                <w:szCs w:val="22"/>
              </w:rPr>
              <w:t>Чернівецького  музею «ветеранів Афганістану» (воїнів-інтернаціоналістів) та учасників антитерористичної операції» –  15000  грн.; Чернівецьке обласне відділення Всеукраїнської благодійної організації «Всеукраїнська Мережа людей, які живуть з ВІЛ/СНІД» – проект «Люди для людей» – 7000 грн.; Чернівецька обласна благодійна спілка самаритян – проект «Сучасна молодь = Бажання жити і мислити» – 6500 грн.; Чернівецька обласна громадська організація «Буковинський мистецький центр відродження та сприяння розвитку румунської традиційної культури» – проект «Єдність у розмаїтті. Естетичне виховання молоді – пріоритет майбутнього» – 18000 грн.; Чернівецька</w:t>
            </w:r>
            <w:r w:rsidR="00AF0994">
              <w:rPr>
                <w:color w:val="000000"/>
                <w:sz w:val="22"/>
                <w:szCs w:val="22"/>
              </w:rPr>
              <w:t xml:space="preserve"> </w:t>
            </w:r>
            <w:r w:rsidR="00AF0994" w:rsidRPr="000F3FFD">
              <w:rPr>
                <w:color w:val="000000"/>
                <w:sz w:val="22"/>
                <w:szCs w:val="22"/>
              </w:rPr>
              <w:t>обласна організація УТОГ – проект «Чуємо серцем» – 31700 грн.; Туристична громадська організація «Палітра Буковини» – проект «Свідома, знаюча молодь м. Чернівці» – 10000 грн.; Чернівецьке міське товариство інвалідів війни в Афганістані – проект «Встановлення тренажерної площадки в ліцеї №3» – 27800</w:t>
            </w:r>
            <w:r w:rsidR="00AF0994">
              <w:rPr>
                <w:color w:val="000000"/>
                <w:sz w:val="22"/>
                <w:szCs w:val="22"/>
              </w:rPr>
              <w:t xml:space="preserve"> грн.</w:t>
            </w:r>
          </w:p>
          <w:p w:rsidR="00AF0994" w:rsidRDefault="0094102F" w:rsidP="004F6CCE">
            <w:pPr>
              <w:ind w:firstLine="252"/>
              <w:jc w:val="both"/>
              <w:rPr>
                <w:color w:val="000000"/>
                <w:sz w:val="22"/>
                <w:szCs w:val="22"/>
              </w:rPr>
            </w:pPr>
            <w:r w:rsidRPr="00F00D37">
              <w:rPr>
                <w:b/>
                <w:color w:val="000000"/>
                <w:sz w:val="22"/>
                <w:szCs w:val="22"/>
              </w:rPr>
              <w:t>у 2017 р</w:t>
            </w:r>
            <w:r w:rsidR="00F00D37" w:rsidRPr="00F00D37">
              <w:rPr>
                <w:b/>
                <w:color w:val="000000"/>
                <w:sz w:val="22"/>
                <w:szCs w:val="22"/>
              </w:rPr>
              <w:t>.</w:t>
            </w:r>
            <w:r w:rsidR="00CB7899">
              <w:rPr>
                <w:b/>
                <w:color w:val="000000"/>
                <w:sz w:val="22"/>
                <w:szCs w:val="22"/>
              </w:rPr>
              <w:t xml:space="preserve">: </w:t>
            </w:r>
            <w:r w:rsidR="00CB7899" w:rsidRPr="00CB7899">
              <w:rPr>
                <w:color w:val="000000"/>
                <w:sz w:val="22"/>
                <w:szCs w:val="22"/>
              </w:rPr>
              <w:t>8 неприбуткових організацій на загальну суму 200,0 тис.грн.</w:t>
            </w:r>
            <w:r w:rsidR="00F00D37">
              <w:rPr>
                <w:color w:val="000000"/>
                <w:sz w:val="22"/>
                <w:szCs w:val="22"/>
              </w:rPr>
              <w:t xml:space="preserve"> - </w:t>
            </w:r>
            <w:r w:rsidRPr="00D47519">
              <w:rPr>
                <w:color w:val="000000"/>
                <w:sz w:val="22"/>
                <w:szCs w:val="22"/>
              </w:rPr>
              <w:t>Чернівецька міська організація Товариства Червоного Хреста України – проект «Допомога стомованим хворим щодо соціальної адаптації  в суспільстві (забезпечення засобами по догляду за собою)» – 65,5 тис.грн.;</w:t>
            </w:r>
            <w:r w:rsidR="00F00D37">
              <w:rPr>
                <w:color w:val="000000"/>
                <w:sz w:val="22"/>
                <w:szCs w:val="22"/>
              </w:rPr>
              <w:t xml:space="preserve"> </w:t>
            </w:r>
            <w:r w:rsidRPr="00D47519">
              <w:rPr>
                <w:color w:val="000000"/>
                <w:sz w:val="22"/>
                <w:szCs w:val="22"/>
              </w:rPr>
              <w:t>Чернівецька міська громадська організація «Жіночий клуб «Успішна чернівчанка» – проект «До майбутнього – разом: суспільна інтеграція соціально вразливих категорій дітей у м.Чернівцях» –</w:t>
            </w:r>
            <w:r w:rsidR="00D25CA7">
              <w:rPr>
                <w:color w:val="000000"/>
                <w:sz w:val="22"/>
                <w:szCs w:val="22"/>
              </w:rPr>
              <w:t xml:space="preserve"> </w:t>
            </w:r>
            <w:r w:rsidRPr="00D47519">
              <w:rPr>
                <w:color w:val="000000"/>
                <w:sz w:val="22"/>
                <w:szCs w:val="22"/>
              </w:rPr>
              <w:t>40,0 тис.грн.;</w:t>
            </w:r>
            <w:r w:rsidR="00F00D37">
              <w:rPr>
                <w:color w:val="000000"/>
                <w:sz w:val="22"/>
                <w:szCs w:val="22"/>
              </w:rPr>
              <w:t xml:space="preserve"> </w:t>
            </w:r>
            <w:r w:rsidRPr="00D47519">
              <w:rPr>
                <w:color w:val="000000"/>
                <w:sz w:val="22"/>
                <w:szCs w:val="22"/>
              </w:rPr>
              <w:t>Чернівецька обласна організація УТОГ – проект «Он-лайн перекладач» –</w:t>
            </w:r>
            <w:r w:rsidR="00D25CA7">
              <w:rPr>
                <w:color w:val="000000"/>
                <w:sz w:val="22"/>
                <w:szCs w:val="22"/>
              </w:rPr>
              <w:t xml:space="preserve"> </w:t>
            </w:r>
            <w:r w:rsidRPr="00D47519">
              <w:rPr>
                <w:color w:val="000000"/>
                <w:sz w:val="22"/>
                <w:szCs w:val="22"/>
              </w:rPr>
              <w:t>21,0 тис.грн.;</w:t>
            </w:r>
            <w:r w:rsidR="00F00D37">
              <w:rPr>
                <w:color w:val="000000"/>
                <w:sz w:val="22"/>
                <w:szCs w:val="22"/>
              </w:rPr>
              <w:t xml:space="preserve"> </w:t>
            </w:r>
            <w:r w:rsidRPr="00D47519">
              <w:rPr>
                <w:color w:val="000000"/>
                <w:sz w:val="22"/>
                <w:szCs w:val="22"/>
              </w:rPr>
              <w:t>Екологічна громадська організація «Зелений світ Буковини» – проект «Ми такі як всі» – 12,0 тис.грн.;</w:t>
            </w:r>
            <w:r w:rsidR="00F00D37">
              <w:rPr>
                <w:color w:val="000000"/>
                <w:sz w:val="22"/>
                <w:szCs w:val="22"/>
              </w:rPr>
              <w:t xml:space="preserve"> </w:t>
            </w:r>
            <w:r w:rsidRPr="00D47519">
              <w:rPr>
                <w:color w:val="000000"/>
                <w:sz w:val="22"/>
                <w:szCs w:val="22"/>
              </w:rPr>
              <w:t xml:space="preserve">Благодійний фонд  «Сім’я  і  здоров’я» – проект «Діти, батьки, вчителя  – здорова українська сім’я» – </w:t>
            </w:r>
            <w:r w:rsidR="00D25CA7">
              <w:rPr>
                <w:color w:val="000000"/>
                <w:sz w:val="22"/>
                <w:szCs w:val="22"/>
              </w:rPr>
              <w:br/>
            </w:r>
            <w:r w:rsidRPr="00D47519">
              <w:rPr>
                <w:color w:val="000000"/>
                <w:sz w:val="22"/>
                <w:szCs w:val="22"/>
              </w:rPr>
              <w:t>20,0 тис.грн.;</w:t>
            </w:r>
            <w:r w:rsidR="00F00D37">
              <w:rPr>
                <w:color w:val="000000"/>
                <w:sz w:val="22"/>
                <w:szCs w:val="22"/>
              </w:rPr>
              <w:t xml:space="preserve"> </w:t>
            </w:r>
            <w:r w:rsidRPr="00D47519">
              <w:rPr>
                <w:color w:val="000000"/>
                <w:sz w:val="22"/>
                <w:szCs w:val="22"/>
              </w:rPr>
              <w:t>Чернівецька міська громадська організація УСВА – проект «Мобільний»  музей «ветеранів Афганістану» (воїнів-інтернаціоналістів) та учасників антитерористичної операції» – 10,5 тис.грн.;</w:t>
            </w:r>
            <w:r w:rsidR="00F00D37">
              <w:rPr>
                <w:color w:val="000000"/>
                <w:sz w:val="22"/>
                <w:szCs w:val="22"/>
              </w:rPr>
              <w:t xml:space="preserve"> </w:t>
            </w:r>
            <w:r w:rsidRPr="00D47519">
              <w:rPr>
                <w:color w:val="000000"/>
                <w:sz w:val="22"/>
                <w:szCs w:val="22"/>
              </w:rPr>
              <w:t>Чернівецька міська громадська організація «Асоціація багатодітних матерів, дітей</w:t>
            </w:r>
            <w:r w:rsidR="00D47519">
              <w:rPr>
                <w:color w:val="000000"/>
                <w:sz w:val="22"/>
                <w:szCs w:val="22"/>
              </w:rPr>
              <w:t xml:space="preserve"> з </w:t>
            </w:r>
            <w:r w:rsidRPr="00D47519">
              <w:rPr>
                <w:color w:val="000000"/>
                <w:sz w:val="22"/>
                <w:szCs w:val="22"/>
              </w:rPr>
              <w:t>інвалід</w:t>
            </w:r>
            <w:r w:rsidR="00D47519">
              <w:rPr>
                <w:color w:val="000000"/>
                <w:sz w:val="22"/>
                <w:szCs w:val="22"/>
              </w:rPr>
              <w:t>ністю</w:t>
            </w:r>
            <w:r w:rsidRPr="00D47519">
              <w:rPr>
                <w:color w:val="000000"/>
                <w:sz w:val="22"/>
                <w:szCs w:val="22"/>
              </w:rPr>
              <w:t xml:space="preserve"> та дітей-сиріт» – проект «Здоров’я дитини та матері» – 21,0 тис.грн.;</w:t>
            </w:r>
            <w:r w:rsidR="00F00D37">
              <w:rPr>
                <w:color w:val="000000"/>
                <w:sz w:val="22"/>
                <w:szCs w:val="22"/>
              </w:rPr>
              <w:t xml:space="preserve"> </w:t>
            </w:r>
            <w:r w:rsidRPr="00D47519">
              <w:rPr>
                <w:color w:val="000000"/>
                <w:sz w:val="22"/>
                <w:szCs w:val="22"/>
              </w:rPr>
              <w:t>Громадська організація «Крик душі» матерів та дружин військовослужбовців» – проект «Музейне обладнання для Чернівецького музею пам’яті учасників війни на Сході України» – 10,0 тис.грн.</w:t>
            </w:r>
          </w:p>
          <w:p w:rsidR="0094102F" w:rsidRPr="00D47519" w:rsidRDefault="00CB7899" w:rsidP="004F6CCE">
            <w:pPr>
              <w:ind w:firstLine="252"/>
              <w:jc w:val="both"/>
              <w:rPr>
                <w:color w:val="000000"/>
                <w:sz w:val="22"/>
                <w:szCs w:val="22"/>
              </w:rPr>
            </w:pPr>
            <w:r>
              <w:rPr>
                <w:color w:val="000000"/>
                <w:sz w:val="22"/>
                <w:szCs w:val="22"/>
              </w:rPr>
              <w:t xml:space="preserve">Всього </w:t>
            </w:r>
            <w:r w:rsidRPr="00CB7899">
              <w:rPr>
                <w:b/>
                <w:color w:val="000000"/>
                <w:sz w:val="22"/>
                <w:szCs w:val="22"/>
              </w:rPr>
              <w:t>у 2016-2017 р.р.</w:t>
            </w:r>
            <w:r>
              <w:rPr>
                <w:color w:val="000000"/>
                <w:sz w:val="22"/>
                <w:szCs w:val="22"/>
              </w:rPr>
              <w:t xml:space="preserve"> виконавчий комітет міської ради</w:t>
            </w:r>
            <w:r w:rsidRPr="000F3FFD">
              <w:rPr>
                <w:color w:val="000000"/>
                <w:sz w:val="22"/>
                <w:szCs w:val="22"/>
              </w:rPr>
              <w:t xml:space="preserve"> затвердив розподіл коштів, виділених на конкурс соціальних проектів</w:t>
            </w:r>
            <w:r>
              <w:rPr>
                <w:color w:val="000000"/>
                <w:sz w:val="22"/>
                <w:szCs w:val="22"/>
              </w:rPr>
              <w:t xml:space="preserve"> для 18</w:t>
            </w:r>
            <w:r w:rsidRPr="000F3FFD">
              <w:rPr>
                <w:color w:val="000000"/>
                <w:sz w:val="22"/>
                <w:szCs w:val="22"/>
              </w:rPr>
              <w:t xml:space="preserve"> неприбуткових організацій</w:t>
            </w:r>
            <w:r>
              <w:rPr>
                <w:color w:val="000000"/>
                <w:sz w:val="22"/>
                <w:szCs w:val="22"/>
              </w:rPr>
              <w:t xml:space="preserve"> на загальну суму 400,0 тис.грн.</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3.</w:t>
            </w:r>
          </w:p>
        </w:tc>
        <w:tc>
          <w:tcPr>
            <w:tcW w:w="6153" w:type="dxa"/>
          </w:tcPr>
          <w:p w:rsidR="0094102F" w:rsidRPr="00D47519" w:rsidRDefault="0094102F" w:rsidP="00B86149">
            <w:pPr>
              <w:ind w:firstLine="252"/>
              <w:jc w:val="both"/>
              <w:rPr>
                <w:color w:val="000000"/>
                <w:sz w:val="22"/>
                <w:szCs w:val="22"/>
              </w:rPr>
            </w:pPr>
            <w:r w:rsidRPr="00D47519">
              <w:rPr>
                <w:color w:val="000000"/>
                <w:sz w:val="22"/>
                <w:szCs w:val="22"/>
              </w:rPr>
              <w:t>Активізація роботи загонів милосердя в навчальних закладах міста. Організація відвідування учнями одиноких людей похилого віку, ветеранів війни та праці, інвалідів. Проведення збору речей, продуктів для допомоги соціально незахищеним верствам населення</w:t>
            </w:r>
          </w:p>
        </w:tc>
        <w:tc>
          <w:tcPr>
            <w:tcW w:w="8880" w:type="dxa"/>
          </w:tcPr>
          <w:p w:rsidR="0094102F" w:rsidRDefault="0094102F" w:rsidP="00B86149">
            <w:pPr>
              <w:ind w:firstLine="252"/>
              <w:jc w:val="both"/>
              <w:rPr>
                <w:color w:val="000000"/>
                <w:sz w:val="22"/>
                <w:szCs w:val="22"/>
              </w:rPr>
            </w:pPr>
            <w:r w:rsidRPr="00D47519">
              <w:rPr>
                <w:color w:val="000000"/>
                <w:sz w:val="22"/>
                <w:szCs w:val="22"/>
              </w:rPr>
              <w:t>В рамках акції «Милосердя» в школах, гімназіях, ліцеях проводяться благодійні ярмарки, концерти, виручені кошти з яких у вигляді матеріальної допомоги та продуктових пакетів надаються дітям соціально незахищених категорій. В акціях «Милосердя», організованих асоціацією «Сім’я і здоров’я» в ЗНЗ, отримали продуктові пакети та одяг діти-сироти, діти-інваліди, діти з малозабезпечених і багатодітних родин; діти, батьки яких в АТО, загинули в АТО. В ЗНЗ проведені такі акції: «Листи солдату», «Листи обереги», «Ліки солдату», «Патріоти – Героям», «Тепло ваших сердець захисникам», «Великодні дзвони» на допомогу учасникам Революції Гідності, членам сімей Героїв Небесної Сотні, учасникам АТО.</w:t>
            </w:r>
          </w:p>
          <w:p w:rsidR="00AA3C11" w:rsidRPr="00D47519" w:rsidRDefault="00AA3C11" w:rsidP="00B86149">
            <w:pPr>
              <w:ind w:firstLine="252"/>
              <w:jc w:val="both"/>
              <w:rPr>
                <w:color w:val="000000"/>
                <w:sz w:val="22"/>
                <w:szCs w:val="22"/>
              </w:rPr>
            </w:pPr>
            <w:r w:rsidRPr="000F3FFD">
              <w:rPr>
                <w:bCs/>
                <w:sz w:val="22"/>
                <w:szCs w:val="22"/>
              </w:rPr>
              <w:t>Здійснюється відвідування учнями шкіл одиноких людей похилого віку, ветеранів війни та праці, інвалідів, проводили збір речей, продуктів для допомоги соціально незахищеним верствам населення, воїнів із зони АТО, переселенців.</w:t>
            </w:r>
          </w:p>
        </w:tc>
      </w:tr>
      <w:tr w:rsidR="0094102F" w:rsidRPr="00D47519" w:rsidTr="0094102F">
        <w:tblPrEx>
          <w:tblCellMar>
            <w:top w:w="0" w:type="dxa"/>
            <w:bottom w:w="0" w:type="dxa"/>
          </w:tblCellMar>
        </w:tblPrEx>
        <w:trPr>
          <w:trHeight w:val="3491"/>
        </w:trPr>
        <w:tc>
          <w:tcPr>
            <w:tcW w:w="567" w:type="dxa"/>
            <w:tcBorders>
              <w:bottom w:val="single" w:sz="4" w:space="0" w:color="auto"/>
            </w:tcBorders>
          </w:tcPr>
          <w:p w:rsidR="0094102F" w:rsidRPr="00D47519" w:rsidRDefault="0094102F" w:rsidP="00B86149">
            <w:pPr>
              <w:jc w:val="center"/>
              <w:rPr>
                <w:bCs/>
                <w:sz w:val="22"/>
                <w:szCs w:val="22"/>
              </w:rPr>
            </w:pPr>
            <w:r w:rsidRPr="00D47519">
              <w:rPr>
                <w:bCs/>
                <w:sz w:val="22"/>
                <w:szCs w:val="22"/>
              </w:rPr>
              <w:t>4.</w:t>
            </w:r>
          </w:p>
        </w:tc>
        <w:tc>
          <w:tcPr>
            <w:tcW w:w="6153" w:type="dxa"/>
            <w:tcBorders>
              <w:bottom w:val="single" w:sz="4" w:space="0" w:color="auto"/>
            </w:tcBorders>
          </w:tcPr>
          <w:p w:rsidR="0094102F" w:rsidRPr="00D47519" w:rsidRDefault="0094102F" w:rsidP="00B86149">
            <w:pPr>
              <w:ind w:firstLine="252"/>
              <w:jc w:val="both"/>
              <w:rPr>
                <w:color w:val="000000"/>
                <w:sz w:val="22"/>
                <w:szCs w:val="22"/>
              </w:rPr>
            </w:pPr>
            <w:r w:rsidRPr="00D47519">
              <w:rPr>
                <w:color w:val="000000"/>
                <w:sz w:val="22"/>
                <w:szCs w:val="22"/>
              </w:rPr>
              <w:t>Удосконалення діяльності дорадчих органів при виконавчому комітеті міської ради, до складу яких входять громадські організації, зокрема, Координаційної ради громадських благодійних організацій, Комітету забезпечення доступності інвалідів та інших маломобільних груп населення до об’єктів соціальної та інженерно-транспортної інфраструктури.</w:t>
            </w:r>
          </w:p>
          <w:p w:rsidR="0094102F" w:rsidRPr="00D47519" w:rsidRDefault="0094102F" w:rsidP="00B86149">
            <w:pPr>
              <w:ind w:firstLine="252"/>
              <w:jc w:val="both"/>
              <w:rPr>
                <w:color w:val="000000"/>
                <w:sz w:val="22"/>
                <w:szCs w:val="22"/>
              </w:rPr>
            </w:pPr>
            <w:r w:rsidRPr="00D47519">
              <w:rPr>
                <w:color w:val="000000"/>
                <w:sz w:val="22"/>
                <w:szCs w:val="22"/>
              </w:rPr>
              <w:t xml:space="preserve">Продовження практики навчання керівників громадських організацій, проведення засідань Координаційної ради громадських благодійних організацій на базі установ соціальної сфери, кращих громадських організацій. </w:t>
            </w:r>
          </w:p>
          <w:p w:rsidR="0094102F" w:rsidRPr="00D47519" w:rsidRDefault="0094102F" w:rsidP="000639D8">
            <w:pPr>
              <w:ind w:firstLine="252"/>
              <w:jc w:val="both"/>
              <w:rPr>
                <w:color w:val="000000"/>
                <w:sz w:val="22"/>
                <w:szCs w:val="22"/>
              </w:rPr>
            </w:pPr>
            <w:r w:rsidRPr="00D47519">
              <w:rPr>
                <w:color w:val="000000"/>
                <w:sz w:val="22"/>
                <w:szCs w:val="22"/>
              </w:rPr>
              <w:t>При формуванні в міській раді та її виконавчих органах робочих і консультативно-дорадчих органів з питань соціальної політики, передбачати введення до їх складу представників громадських організацій</w:t>
            </w:r>
          </w:p>
        </w:tc>
        <w:tc>
          <w:tcPr>
            <w:tcW w:w="8880" w:type="dxa"/>
            <w:tcBorders>
              <w:bottom w:val="single" w:sz="4" w:space="0" w:color="auto"/>
            </w:tcBorders>
          </w:tcPr>
          <w:p w:rsidR="0094102F" w:rsidRPr="00D47519" w:rsidRDefault="0094102F" w:rsidP="00B86149">
            <w:pPr>
              <w:ind w:firstLine="249"/>
              <w:jc w:val="both"/>
              <w:rPr>
                <w:sz w:val="22"/>
                <w:szCs w:val="22"/>
              </w:rPr>
            </w:pPr>
            <w:r w:rsidRPr="00D47519">
              <w:rPr>
                <w:sz w:val="22"/>
                <w:szCs w:val="22"/>
              </w:rPr>
              <w:t xml:space="preserve">Налагодженню співпраці органів місцевого самоврядування з громадськими благодійними організаціями сприяє діяльність Координаційної ради громадських організацій при виконавчому комітеті міської ради, яка, наразі, об’єднує 36 громадських організації. </w:t>
            </w:r>
            <w:r w:rsidR="00AA3C11" w:rsidRPr="002A1F20">
              <w:rPr>
                <w:sz w:val="22"/>
                <w:szCs w:val="22"/>
              </w:rPr>
              <w:t>У 2016</w:t>
            </w:r>
            <w:r w:rsidR="00CE1964">
              <w:rPr>
                <w:sz w:val="22"/>
                <w:szCs w:val="22"/>
              </w:rPr>
              <w:t xml:space="preserve"> – 2018 роках</w:t>
            </w:r>
            <w:r w:rsidR="00AA3C11" w:rsidRPr="002A1F20">
              <w:rPr>
                <w:sz w:val="22"/>
                <w:szCs w:val="22"/>
              </w:rPr>
              <w:t xml:space="preserve"> році було проведено </w:t>
            </w:r>
            <w:r w:rsidR="00CE1964">
              <w:rPr>
                <w:sz w:val="22"/>
                <w:szCs w:val="22"/>
              </w:rPr>
              <w:t>9</w:t>
            </w:r>
            <w:r w:rsidR="00CE1964" w:rsidRPr="00D47519">
              <w:rPr>
                <w:sz w:val="22"/>
                <w:szCs w:val="22"/>
              </w:rPr>
              <w:t xml:space="preserve"> засідан</w:t>
            </w:r>
            <w:r w:rsidR="00CE1964">
              <w:rPr>
                <w:sz w:val="22"/>
                <w:szCs w:val="22"/>
              </w:rPr>
              <w:t>ь</w:t>
            </w:r>
            <w:r w:rsidR="00CE1964" w:rsidRPr="00D47519">
              <w:rPr>
                <w:sz w:val="22"/>
                <w:szCs w:val="22"/>
              </w:rPr>
              <w:t xml:space="preserve"> </w:t>
            </w:r>
            <w:r w:rsidR="00CE1964">
              <w:rPr>
                <w:sz w:val="22"/>
                <w:szCs w:val="22"/>
              </w:rPr>
              <w:t>(у 2016 – 4; 2017 – 3;</w:t>
            </w:r>
            <w:r w:rsidR="000639D8">
              <w:rPr>
                <w:sz w:val="22"/>
                <w:szCs w:val="22"/>
              </w:rPr>
              <w:br/>
            </w:r>
            <w:r w:rsidR="00CE1964">
              <w:rPr>
                <w:sz w:val="22"/>
                <w:szCs w:val="22"/>
              </w:rPr>
              <w:t>2018 - 2).</w:t>
            </w:r>
          </w:p>
          <w:p w:rsidR="0094102F" w:rsidRPr="00D47519" w:rsidRDefault="0094102F" w:rsidP="00B86149">
            <w:pPr>
              <w:jc w:val="center"/>
              <w:rPr>
                <w:bCs/>
                <w:sz w:val="22"/>
                <w:szCs w:val="22"/>
              </w:rPr>
            </w:pPr>
          </w:p>
        </w:tc>
      </w:tr>
      <w:tr w:rsidR="0094102F" w:rsidRPr="00D47519" w:rsidTr="0094102F">
        <w:tblPrEx>
          <w:tblCellMar>
            <w:top w:w="0" w:type="dxa"/>
            <w:bottom w:w="0" w:type="dxa"/>
          </w:tblCellMar>
        </w:tblPrEx>
        <w:trPr>
          <w:trHeight w:val="1694"/>
        </w:trPr>
        <w:tc>
          <w:tcPr>
            <w:tcW w:w="567" w:type="dxa"/>
          </w:tcPr>
          <w:p w:rsidR="0094102F" w:rsidRPr="00D47519" w:rsidRDefault="0094102F" w:rsidP="00B86149">
            <w:pPr>
              <w:jc w:val="center"/>
              <w:rPr>
                <w:bCs/>
                <w:sz w:val="22"/>
                <w:szCs w:val="22"/>
              </w:rPr>
            </w:pPr>
            <w:r w:rsidRPr="00D47519">
              <w:rPr>
                <w:bCs/>
                <w:sz w:val="22"/>
                <w:szCs w:val="22"/>
              </w:rPr>
              <w:lastRenderedPageBreak/>
              <w:t>5.</w:t>
            </w:r>
          </w:p>
        </w:tc>
        <w:tc>
          <w:tcPr>
            <w:tcW w:w="6153" w:type="dxa"/>
          </w:tcPr>
          <w:p w:rsidR="0094102F" w:rsidRPr="00D47519" w:rsidRDefault="0094102F" w:rsidP="00B86149">
            <w:pPr>
              <w:ind w:firstLine="249"/>
              <w:jc w:val="both"/>
              <w:rPr>
                <w:sz w:val="22"/>
                <w:szCs w:val="22"/>
              </w:rPr>
            </w:pPr>
            <w:r w:rsidRPr="00D47519">
              <w:rPr>
                <w:sz w:val="22"/>
                <w:szCs w:val="22"/>
              </w:rPr>
              <w:t>Зміцнення соціального діалогу між виконавчим комітетом Чернівецької міської ради, президією обласної ради профспілок і міською організацією роботодавців.</w:t>
            </w:r>
          </w:p>
          <w:p w:rsidR="0094102F" w:rsidRPr="00D47519" w:rsidRDefault="0094102F" w:rsidP="00B86149">
            <w:pPr>
              <w:ind w:firstLine="249"/>
              <w:jc w:val="both"/>
              <w:rPr>
                <w:sz w:val="22"/>
                <w:szCs w:val="22"/>
              </w:rPr>
            </w:pPr>
            <w:r w:rsidRPr="00D47519">
              <w:rPr>
                <w:sz w:val="22"/>
                <w:szCs w:val="22"/>
              </w:rPr>
              <w:t xml:space="preserve">Підготовка в рамках соціального партнерства міської регіональної угоди про співпрацю. </w:t>
            </w:r>
          </w:p>
          <w:p w:rsidR="0094102F" w:rsidRPr="00D47519" w:rsidRDefault="0094102F" w:rsidP="000D7ED2">
            <w:pPr>
              <w:ind w:firstLine="249"/>
              <w:jc w:val="both"/>
              <w:rPr>
                <w:sz w:val="22"/>
                <w:szCs w:val="22"/>
              </w:rPr>
            </w:pPr>
            <w:r w:rsidRPr="00D47519">
              <w:rPr>
                <w:sz w:val="22"/>
                <w:szCs w:val="22"/>
              </w:rPr>
              <w:t>Періодичне заслуховування на засіданнях міської тристоронньої соціально-економічної ради інформації про хід виконання угоди</w:t>
            </w:r>
          </w:p>
        </w:tc>
        <w:tc>
          <w:tcPr>
            <w:tcW w:w="8880" w:type="dxa"/>
          </w:tcPr>
          <w:p w:rsidR="00A20E37" w:rsidRPr="00D47519" w:rsidRDefault="0094102F" w:rsidP="00F33D33">
            <w:pPr>
              <w:ind w:firstLine="249"/>
              <w:jc w:val="both"/>
              <w:rPr>
                <w:sz w:val="22"/>
                <w:szCs w:val="22"/>
              </w:rPr>
            </w:pPr>
            <w:r w:rsidRPr="00D47519">
              <w:rPr>
                <w:sz w:val="22"/>
                <w:szCs w:val="22"/>
              </w:rPr>
              <w:t xml:space="preserve">Продовжується конструктивний соціальний діалог сторін соціального партнерства, спрямований на вирішення соціально-економічних питань м.Чернівців, виконання завдань Територіальної угоди на 2016-2018 роки. Впродовж </w:t>
            </w:r>
            <w:r w:rsidR="000D7ED2">
              <w:rPr>
                <w:sz w:val="22"/>
                <w:szCs w:val="22"/>
              </w:rPr>
              <w:t>2016-</w:t>
            </w:r>
            <w:r w:rsidRPr="00D47519">
              <w:rPr>
                <w:sz w:val="22"/>
                <w:szCs w:val="22"/>
              </w:rPr>
              <w:t>201</w:t>
            </w:r>
            <w:r w:rsidR="000D7ED2">
              <w:rPr>
                <w:sz w:val="22"/>
                <w:szCs w:val="22"/>
              </w:rPr>
              <w:t>8</w:t>
            </w:r>
            <w:r w:rsidRPr="00D47519">
              <w:rPr>
                <w:sz w:val="22"/>
                <w:szCs w:val="22"/>
              </w:rPr>
              <w:t xml:space="preserve"> рок</w:t>
            </w:r>
            <w:r w:rsidR="000D7ED2">
              <w:rPr>
                <w:sz w:val="22"/>
                <w:szCs w:val="22"/>
              </w:rPr>
              <w:t>ів</w:t>
            </w:r>
            <w:r w:rsidRPr="00D47519">
              <w:rPr>
                <w:sz w:val="22"/>
                <w:szCs w:val="22"/>
              </w:rPr>
              <w:t xml:space="preserve"> підготовлено і проведено </w:t>
            </w:r>
            <w:r w:rsidR="00A20E37">
              <w:rPr>
                <w:sz w:val="22"/>
                <w:szCs w:val="22"/>
              </w:rPr>
              <w:t>6</w:t>
            </w:r>
            <w:r w:rsidRPr="00D47519">
              <w:rPr>
                <w:sz w:val="22"/>
                <w:szCs w:val="22"/>
              </w:rPr>
              <w:t xml:space="preserve"> засідан</w:t>
            </w:r>
            <w:r w:rsidR="000D7ED2">
              <w:rPr>
                <w:sz w:val="22"/>
                <w:szCs w:val="22"/>
              </w:rPr>
              <w:t>ь</w:t>
            </w:r>
            <w:r w:rsidRPr="00D47519">
              <w:rPr>
                <w:sz w:val="22"/>
                <w:szCs w:val="22"/>
              </w:rPr>
              <w:t xml:space="preserve"> </w:t>
            </w:r>
            <w:r w:rsidR="000D7ED2">
              <w:rPr>
                <w:sz w:val="22"/>
                <w:szCs w:val="22"/>
              </w:rPr>
              <w:t xml:space="preserve">(у 2016 – </w:t>
            </w:r>
            <w:r w:rsidR="00A20E37">
              <w:rPr>
                <w:sz w:val="22"/>
                <w:szCs w:val="22"/>
              </w:rPr>
              <w:t>2</w:t>
            </w:r>
            <w:r w:rsidR="000D7ED2">
              <w:rPr>
                <w:sz w:val="22"/>
                <w:szCs w:val="22"/>
              </w:rPr>
              <w:t xml:space="preserve">; 2017 – 2; 2018 - 2) </w:t>
            </w:r>
            <w:r w:rsidRPr="00D47519">
              <w:rPr>
                <w:sz w:val="22"/>
                <w:szCs w:val="22"/>
              </w:rPr>
              <w:t xml:space="preserve">міської тристоронньої соціально-економічної ради. </w:t>
            </w:r>
            <w:r w:rsidR="000D7ED2">
              <w:rPr>
                <w:sz w:val="22"/>
                <w:szCs w:val="22"/>
              </w:rPr>
              <w:t xml:space="preserve"> </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6.</w:t>
            </w:r>
          </w:p>
        </w:tc>
        <w:tc>
          <w:tcPr>
            <w:tcW w:w="6153" w:type="dxa"/>
          </w:tcPr>
          <w:p w:rsidR="0094102F" w:rsidRPr="00D47519" w:rsidRDefault="0094102F" w:rsidP="00B86149">
            <w:pPr>
              <w:ind w:firstLine="252"/>
              <w:jc w:val="both"/>
              <w:rPr>
                <w:color w:val="000000"/>
                <w:sz w:val="22"/>
                <w:szCs w:val="22"/>
              </w:rPr>
            </w:pPr>
            <w:r w:rsidRPr="00D47519">
              <w:rPr>
                <w:color w:val="000000"/>
                <w:sz w:val="22"/>
                <w:szCs w:val="22"/>
              </w:rPr>
              <w:t>Надання організаційної, методичної, фінансової підтримки громадським організаціям, установам соціальної сфери, сприяння в наданні ними соціальних послуг найбільш вразливим верствам чернівчан.</w:t>
            </w:r>
          </w:p>
        </w:tc>
        <w:tc>
          <w:tcPr>
            <w:tcW w:w="8880" w:type="dxa"/>
          </w:tcPr>
          <w:p w:rsidR="00F33D33" w:rsidRDefault="00F33D33" w:rsidP="00B86149">
            <w:pPr>
              <w:ind w:firstLine="252"/>
              <w:jc w:val="both"/>
              <w:rPr>
                <w:sz w:val="22"/>
                <w:szCs w:val="22"/>
              </w:rPr>
            </w:pPr>
            <w:r w:rsidRPr="00EF0D5C">
              <w:rPr>
                <w:b/>
                <w:color w:val="000000"/>
                <w:sz w:val="22"/>
                <w:szCs w:val="22"/>
              </w:rPr>
              <w:t>У 2016 р.</w:t>
            </w:r>
            <w:r>
              <w:rPr>
                <w:color w:val="000000"/>
                <w:sz w:val="22"/>
                <w:szCs w:val="22"/>
              </w:rPr>
              <w:t xml:space="preserve"> о</w:t>
            </w:r>
            <w:r w:rsidRPr="00F731D0">
              <w:rPr>
                <w:color w:val="000000"/>
                <w:sz w:val="22"/>
                <w:szCs w:val="22"/>
              </w:rPr>
              <w:t xml:space="preserve">динадцяти </w:t>
            </w:r>
            <w:r w:rsidRPr="00F731D0">
              <w:rPr>
                <w:sz w:val="22"/>
                <w:szCs w:val="22"/>
              </w:rPr>
              <w:t>громадським організаціям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w:t>
            </w:r>
            <w:r w:rsidR="004B0F75">
              <w:rPr>
                <w:sz w:val="22"/>
                <w:szCs w:val="22"/>
              </w:rPr>
              <w:t xml:space="preserve"> -</w:t>
            </w:r>
            <w:r w:rsidRPr="00F731D0">
              <w:rPr>
                <w:sz w:val="22"/>
                <w:szCs w:val="22"/>
              </w:rPr>
              <w:t xml:space="preserve"> </w:t>
            </w:r>
            <w:r w:rsidR="004B0F75" w:rsidRPr="00F731D0">
              <w:rPr>
                <w:sz w:val="22"/>
                <w:szCs w:val="22"/>
              </w:rPr>
              <w:t>інвалідів</w:t>
            </w:r>
            <w:r w:rsidRPr="00F731D0">
              <w:rPr>
                <w:sz w:val="22"/>
                <w:szCs w:val="22"/>
              </w:rPr>
              <w:t xml:space="preserve"> та хворих дітей», Чернівецькому обласному благодійному фонду «Діти-інваліди», Регіонал</w:t>
            </w:r>
            <w:r w:rsidR="004B0F75">
              <w:rPr>
                <w:sz w:val="22"/>
                <w:szCs w:val="22"/>
              </w:rPr>
              <w:t>ь</w:t>
            </w:r>
            <w:r w:rsidRPr="00F731D0">
              <w:rPr>
                <w:sz w:val="22"/>
                <w:szCs w:val="22"/>
              </w:rPr>
              <w:t xml:space="preserve">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Чернівецькій обласній організації «УТОС») надано </w:t>
            </w:r>
            <w:r w:rsidR="00590B3D">
              <w:rPr>
                <w:sz w:val="22"/>
                <w:szCs w:val="22"/>
              </w:rPr>
              <w:t xml:space="preserve">фінансову підтримку </w:t>
            </w:r>
            <w:r w:rsidRPr="00F731D0">
              <w:rPr>
                <w:sz w:val="22"/>
                <w:szCs w:val="22"/>
              </w:rPr>
              <w:t xml:space="preserve">на загальну суму 164,4 тис. грн. </w:t>
            </w:r>
          </w:p>
          <w:p w:rsidR="00F33D33" w:rsidRDefault="00F33D33" w:rsidP="00B86149">
            <w:pPr>
              <w:ind w:firstLine="252"/>
              <w:jc w:val="both"/>
              <w:rPr>
                <w:color w:val="000000"/>
                <w:sz w:val="22"/>
                <w:szCs w:val="22"/>
              </w:rPr>
            </w:pPr>
            <w:r w:rsidRPr="00EF0D5C">
              <w:rPr>
                <w:b/>
                <w:color w:val="000000"/>
                <w:sz w:val="22"/>
                <w:szCs w:val="22"/>
              </w:rPr>
              <w:t>У 2017 р.</w:t>
            </w:r>
            <w:r>
              <w:rPr>
                <w:color w:val="000000"/>
                <w:sz w:val="22"/>
                <w:szCs w:val="22"/>
              </w:rPr>
              <w:t xml:space="preserve"> ч</w:t>
            </w:r>
            <w:r w:rsidR="0094102F" w:rsidRPr="00D47519">
              <w:rPr>
                <w:color w:val="000000"/>
                <w:sz w:val="22"/>
                <w:szCs w:val="22"/>
              </w:rPr>
              <w:t>отирнадцяти громадським організаціям (Міськ</w:t>
            </w:r>
            <w:r w:rsidR="00EF0D5C">
              <w:rPr>
                <w:color w:val="000000"/>
                <w:sz w:val="22"/>
                <w:szCs w:val="22"/>
              </w:rPr>
              <w:t>ому</w:t>
            </w:r>
            <w:r w:rsidR="0094102F" w:rsidRPr="00D47519">
              <w:rPr>
                <w:color w:val="000000"/>
                <w:sz w:val="22"/>
                <w:szCs w:val="22"/>
              </w:rPr>
              <w:t xml:space="preserve"> товариств</w:t>
            </w:r>
            <w:r w:rsidR="00EF0D5C">
              <w:rPr>
                <w:color w:val="000000"/>
                <w:sz w:val="22"/>
                <w:szCs w:val="22"/>
              </w:rPr>
              <w:t>у</w:t>
            </w:r>
            <w:r w:rsidR="0094102F" w:rsidRPr="00D47519">
              <w:rPr>
                <w:color w:val="000000"/>
                <w:sz w:val="22"/>
                <w:szCs w:val="22"/>
              </w:rPr>
              <w:t xml:space="preserve"> інвалідів «Мрія»; Чернівецьк</w:t>
            </w:r>
            <w:r w:rsidR="00EF0D5C">
              <w:rPr>
                <w:color w:val="000000"/>
                <w:sz w:val="22"/>
                <w:szCs w:val="22"/>
              </w:rPr>
              <w:t>ій</w:t>
            </w:r>
            <w:r w:rsidR="0094102F" w:rsidRPr="00D47519">
              <w:rPr>
                <w:color w:val="000000"/>
                <w:sz w:val="22"/>
                <w:szCs w:val="22"/>
              </w:rPr>
              <w:t xml:space="preserve"> обласн</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УТОС; Чернівецьк</w:t>
            </w:r>
            <w:r w:rsidR="00EF0D5C">
              <w:rPr>
                <w:color w:val="000000"/>
                <w:sz w:val="22"/>
                <w:szCs w:val="22"/>
              </w:rPr>
              <w:t xml:space="preserve">ій </w:t>
            </w:r>
            <w:r w:rsidR="0094102F" w:rsidRPr="00D47519">
              <w:rPr>
                <w:color w:val="000000"/>
                <w:sz w:val="22"/>
                <w:szCs w:val="22"/>
              </w:rPr>
              <w:t>обласн</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УТОГ; Чернівецьк</w:t>
            </w:r>
            <w:r w:rsidR="00EF0D5C">
              <w:rPr>
                <w:color w:val="000000"/>
                <w:sz w:val="22"/>
                <w:szCs w:val="22"/>
              </w:rPr>
              <w:t>ій</w:t>
            </w:r>
            <w:r w:rsidR="0094102F" w:rsidRPr="00D47519">
              <w:rPr>
                <w:color w:val="000000"/>
                <w:sz w:val="22"/>
                <w:szCs w:val="22"/>
              </w:rPr>
              <w:t xml:space="preserve"> міськ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Товариство Червоного Хреста України; Регіональн</w:t>
            </w:r>
            <w:r w:rsidR="00EF0D5C">
              <w:rPr>
                <w:color w:val="000000"/>
                <w:sz w:val="22"/>
                <w:szCs w:val="22"/>
              </w:rPr>
              <w:t>ій</w:t>
            </w:r>
            <w:r w:rsidR="0094102F" w:rsidRPr="00D47519">
              <w:rPr>
                <w:color w:val="000000"/>
                <w:sz w:val="22"/>
                <w:szCs w:val="22"/>
              </w:rPr>
              <w:t xml:space="preserve"> благодійн</w:t>
            </w:r>
            <w:r w:rsidR="00EF0D5C">
              <w:rPr>
                <w:color w:val="000000"/>
                <w:sz w:val="22"/>
                <w:szCs w:val="22"/>
              </w:rPr>
              <w:t>ій</w:t>
            </w:r>
            <w:r w:rsidR="0094102F" w:rsidRPr="00D47519">
              <w:rPr>
                <w:color w:val="000000"/>
                <w:sz w:val="22"/>
                <w:szCs w:val="22"/>
              </w:rPr>
              <w:t xml:space="preserve"> асоціаці</w:t>
            </w:r>
            <w:r w:rsidR="00EF0D5C">
              <w:rPr>
                <w:color w:val="000000"/>
                <w:sz w:val="22"/>
                <w:szCs w:val="22"/>
              </w:rPr>
              <w:t>ї</w:t>
            </w:r>
            <w:r w:rsidR="0094102F" w:rsidRPr="00D47519">
              <w:rPr>
                <w:color w:val="000000"/>
                <w:sz w:val="22"/>
                <w:szCs w:val="22"/>
              </w:rPr>
              <w:t xml:space="preserve"> «Сім’я і здоров’я»; Комітет</w:t>
            </w:r>
            <w:r w:rsidR="00EF0D5C">
              <w:rPr>
                <w:color w:val="000000"/>
                <w:sz w:val="22"/>
                <w:szCs w:val="22"/>
              </w:rPr>
              <w:t>у</w:t>
            </w:r>
            <w:r w:rsidR="0094102F" w:rsidRPr="00D47519">
              <w:rPr>
                <w:color w:val="000000"/>
                <w:sz w:val="22"/>
                <w:szCs w:val="22"/>
              </w:rPr>
              <w:t xml:space="preserve"> багатодітних матерів дітей – інвалідів та дітей – сиріт; Товариств</w:t>
            </w:r>
            <w:r w:rsidR="00EF0D5C">
              <w:rPr>
                <w:color w:val="000000"/>
                <w:sz w:val="22"/>
                <w:szCs w:val="22"/>
              </w:rPr>
              <w:t>у</w:t>
            </w:r>
            <w:r w:rsidR="0094102F" w:rsidRPr="00D47519">
              <w:rPr>
                <w:color w:val="000000"/>
                <w:sz w:val="22"/>
                <w:szCs w:val="22"/>
              </w:rPr>
              <w:t xml:space="preserve"> по соціальному захисту дітей – інвалідів; Чернівецьк</w:t>
            </w:r>
            <w:r w:rsidR="00EF0D5C">
              <w:rPr>
                <w:color w:val="000000"/>
                <w:sz w:val="22"/>
                <w:szCs w:val="22"/>
              </w:rPr>
              <w:t>ому</w:t>
            </w:r>
            <w:r w:rsidR="0094102F" w:rsidRPr="00D47519">
              <w:rPr>
                <w:color w:val="000000"/>
                <w:sz w:val="22"/>
                <w:szCs w:val="22"/>
              </w:rPr>
              <w:t xml:space="preserve"> обласн</w:t>
            </w:r>
            <w:r w:rsidR="00EF0D5C">
              <w:rPr>
                <w:color w:val="000000"/>
                <w:sz w:val="22"/>
                <w:szCs w:val="22"/>
              </w:rPr>
              <w:t>ому</w:t>
            </w:r>
            <w:r w:rsidR="0094102F" w:rsidRPr="00D47519">
              <w:rPr>
                <w:color w:val="000000"/>
                <w:sz w:val="22"/>
                <w:szCs w:val="22"/>
              </w:rPr>
              <w:t xml:space="preserve"> благодійн</w:t>
            </w:r>
            <w:r w:rsidR="00EF0D5C">
              <w:rPr>
                <w:color w:val="000000"/>
                <w:sz w:val="22"/>
                <w:szCs w:val="22"/>
              </w:rPr>
              <w:t>ому</w:t>
            </w:r>
            <w:r w:rsidR="0094102F" w:rsidRPr="00D47519">
              <w:rPr>
                <w:color w:val="000000"/>
                <w:sz w:val="22"/>
                <w:szCs w:val="22"/>
              </w:rPr>
              <w:t xml:space="preserve"> фонд</w:t>
            </w:r>
            <w:r w:rsidR="00EF0D5C">
              <w:rPr>
                <w:color w:val="000000"/>
                <w:sz w:val="22"/>
                <w:szCs w:val="22"/>
              </w:rPr>
              <w:t>у</w:t>
            </w:r>
            <w:r w:rsidR="0094102F" w:rsidRPr="00D47519">
              <w:rPr>
                <w:color w:val="000000"/>
                <w:sz w:val="22"/>
                <w:szCs w:val="22"/>
              </w:rPr>
              <w:t xml:space="preserve"> «Діти – інваліди»; Чернівецьк</w:t>
            </w:r>
            <w:r w:rsidR="00EF0D5C">
              <w:rPr>
                <w:color w:val="000000"/>
                <w:sz w:val="22"/>
                <w:szCs w:val="22"/>
              </w:rPr>
              <w:t>ій</w:t>
            </w:r>
            <w:r w:rsidR="0094102F" w:rsidRPr="00D47519">
              <w:rPr>
                <w:color w:val="000000"/>
                <w:sz w:val="22"/>
                <w:szCs w:val="22"/>
              </w:rPr>
              <w:t xml:space="preserve"> міськ</w:t>
            </w:r>
            <w:r w:rsidR="00EF0D5C">
              <w:rPr>
                <w:color w:val="000000"/>
                <w:sz w:val="22"/>
                <w:szCs w:val="22"/>
              </w:rPr>
              <w:t>ій</w:t>
            </w:r>
            <w:r w:rsidR="0094102F" w:rsidRPr="00D47519">
              <w:rPr>
                <w:color w:val="000000"/>
                <w:sz w:val="22"/>
                <w:szCs w:val="22"/>
              </w:rPr>
              <w:t xml:space="preserve"> громадськ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«Товариство багатодітних сімей»; Чернівецьк</w:t>
            </w:r>
            <w:r w:rsidR="00EF0D5C">
              <w:rPr>
                <w:color w:val="000000"/>
                <w:sz w:val="22"/>
                <w:szCs w:val="22"/>
              </w:rPr>
              <w:t>ій</w:t>
            </w:r>
            <w:r w:rsidR="0094102F" w:rsidRPr="00D47519">
              <w:rPr>
                <w:color w:val="000000"/>
                <w:sz w:val="22"/>
                <w:szCs w:val="22"/>
              </w:rPr>
              <w:t xml:space="preserve"> міськ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Українська спілка ветеранів Афганістану; Чернівецьк</w:t>
            </w:r>
            <w:r w:rsidR="00EF0D5C">
              <w:rPr>
                <w:color w:val="000000"/>
                <w:sz w:val="22"/>
                <w:szCs w:val="22"/>
              </w:rPr>
              <w:t>ій</w:t>
            </w:r>
            <w:r w:rsidR="0094102F" w:rsidRPr="00D47519">
              <w:rPr>
                <w:color w:val="000000"/>
                <w:sz w:val="22"/>
                <w:szCs w:val="22"/>
              </w:rPr>
              <w:t xml:space="preserve"> міськ</w:t>
            </w:r>
            <w:r w:rsidR="00EF0D5C">
              <w:rPr>
                <w:color w:val="000000"/>
                <w:sz w:val="22"/>
                <w:szCs w:val="22"/>
              </w:rPr>
              <w:t>ій</w:t>
            </w:r>
            <w:r w:rsidR="0094102F" w:rsidRPr="00D47519">
              <w:rPr>
                <w:color w:val="000000"/>
                <w:sz w:val="22"/>
                <w:szCs w:val="22"/>
              </w:rPr>
              <w:t xml:space="preserve"> громадськ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«Спілка Чорнобиль»; Екологічн</w:t>
            </w:r>
            <w:r w:rsidR="00EF0D5C">
              <w:rPr>
                <w:color w:val="000000"/>
                <w:sz w:val="22"/>
                <w:szCs w:val="22"/>
              </w:rPr>
              <w:t>ій</w:t>
            </w:r>
            <w:r w:rsidR="0094102F" w:rsidRPr="00D47519">
              <w:rPr>
                <w:color w:val="000000"/>
                <w:sz w:val="22"/>
                <w:szCs w:val="22"/>
              </w:rPr>
              <w:t xml:space="preserve"> громадськ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Зелений світ Буковини; Чернівецьк</w:t>
            </w:r>
            <w:r w:rsidR="00EF0D5C">
              <w:rPr>
                <w:color w:val="000000"/>
                <w:sz w:val="22"/>
                <w:szCs w:val="22"/>
              </w:rPr>
              <w:t>ій</w:t>
            </w:r>
            <w:r w:rsidR="0094102F" w:rsidRPr="00D47519">
              <w:rPr>
                <w:color w:val="000000"/>
                <w:sz w:val="22"/>
                <w:szCs w:val="22"/>
              </w:rPr>
              <w:t xml:space="preserve"> міськ</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ветеранів України; Благодійн</w:t>
            </w:r>
            <w:r w:rsidR="00EF0D5C">
              <w:rPr>
                <w:color w:val="000000"/>
                <w:sz w:val="22"/>
                <w:szCs w:val="22"/>
              </w:rPr>
              <w:t>ій</w:t>
            </w:r>
            <w:r w:rsidR="0094102F" w:rsidRPr="00D47519">
              <w:rPr>
                <w:color w:val="000000"/>
                <w:sz w:val="22"/>
                <w:szCs w:val="22"/>
              </w:rPr>
              <w:t xml:space="preserve"> організаці</w:t>
            </w:r>
            <w:r w:rsidR="00EF0D5C">
              <w:rPr>
                <w:color w:val="000000"/>
                <w:sz w:val="22"/>
                <w:szCs w:val="22"/>
              </w:rPr>
              <w:t>ї</w:t>
            </w:r>
            <w:r w:rsidR="0094102F" w:rsidRPr="00D47519">
              <w:rPr>
                <w:color w:val="000000"/>
                <w:sz w:val="22"/>
                <w:szCs w:val="22"/>
              </w:rPr>
              <w:t xml:space="preserve"> «Чернівецьке благодійне товариство Благодійної організації  «Всеукраїнська мережа людей, які живуть з ВІЛ/СНІД») надано</w:t>
            </w:r>
            <w:r w:rsidR="00590B3D">
              <w:rPr>
                <w:sz w:val="22"/>
                <w:szCs w:val="22"/>
              </w:rPr>
              <w:t xml:space="preserve"> фінансову підтримку</w:t>
            </w:r>
            <w:r w:rsidR="0094102F" w:rsidRPr="00D47519">
              <w:rPr>
                <w:color w:val="000000"/>
                <w:sz w:val="22"/>
                <w:szCs w:val="22"/>
              </w:rPr>
              <w:t xml:space="preserve"> на загальну суму 288,0 тис.грн. </w:t>
            </w:r>
          </w:p>
          <w:p w:rsidR="004B0F75" w:rsidRDefault="00F33D33" w:rsidP="004B0F75">
            <w:pPr>
              <w:ind w:firstLine="252"/>
              <w:jc w:val="both"/>
              <w:rPr>
                <w:color w:val="000000"/>
                <w:sz w:val="22"/>
                <w:szCs w:val="22"/>
              </w:rPr>
            </w:pPr>
            <w:r w:rsidRPr="00EF0D5C">
              <w:rPr>
                <w:b/>
                <w:color w:val="000000"/>
                <w:sz w:val="22"/>
                <w:szCs w:val="22"/>
              </w:rPr>
              <w:t>У</w:t>
            </w:r>
            <w:r w:rsidR="004B0F75" w:rsidRPr="00EF0D5C">
              <w:rPr>
                <w:b/>
                <w:color w:val="000000"/>
                <w:sz w:val="22"/>
                <w:szCs w:val="22"/>
              </w:rPr>
              <w:t xml:space="preserve"> </w:t>
            </w:r>
            <w:r w:rsidRPr="00EF0D5C">
              <w:rPr>
                <w:b/>
                <w:color w:val="000000"/>
                <w:sz w:val="22"/>
                <w:szCs w:val="22"/>
              </w:rPr>
              <w:t>2018 р.</w:t>
            </w:r>
            <w:r>
              <w:rPr>
                <w:color w:val="000000"/>
                <w:sz w:val="22"/>
                <w:szCs w:val="22"/>
              </w:rPr>
              <w:t xml:space="preserve"> </w:t>
            </w:r>
            <w:r w:rsidR="004B0F75">
              <w:rPr>
                <w:color w:val="000000"/>
                <w:sz w:val="22"/>
                <w:szCs w:val="22"/>
              </w:rPr>
              <w:t xml:space="preserve">шістнадцяти громадським організаціям </w:t>
            </w:r>
            <w:r w:rsidR="004B0F75" w:rsidRPr="00D47519">
              <w:rPr>
                <w:color w:val="000000"/>
                <w:sz w:val="22"/>
                <w:szCs w:val="22"/>
              </w:rPr>
              <w:t>(Міськ</w:t>
            </w:r>
            <w:r w:rsidR="00EF0D5C">
              <w:rPr>
                <w:color w:val="000000"/>
                <w:sz w:val="22"/>
                <w:szCs w:val="22"/>
              </w:rPr>
              <w:t>ому</w:t>
            </w:r>
            <w:r w:rsidR="004B0F75" w:rsidRPr="00D47519">
              <w:rPr>
                <w:color w:val="000000"/>
                <w:sz w:val="22"/>
                <w:szCs w:val="22"/>
              </w:rPr>
              <w:t xml:space="preserve"> товариств</w:t>
            </w:r>
            <w:r w:rsidR="00EF0D5C">
              <w:rPr>
                <w:color w:val="000000"/>
                <w:sz w:val="22"/>
                <w:szCs w:val="22"/>
              </w:rPr>
              <w:t>у</w:t>
            </w:r>
            <w:r w:rsidR="004B0F75" w:rsidRPr="00D47519">
              <w:rPr>
                <w:color w:val="000000"/>
                <w:sz w:val="22"/>
                <w:szCs w:val="22"/>
              </w:rPr>
              <w:t xml:space="preserve"> інвалідів «Мрія»; Чернівецьк</w:t>
            </w:r>
            <w:r w:rsidR="000F6DB5">
              <w:rPr>
                <w:color w:val="000000"/>
                <w:sz w:val="22"/>
                <w:szCs w:val="22"/>
              </w:rPr>
              <w:t>ій</w:t>
            </w:r>
            <w:r w:rsidR="004B0F75" w:rsidRPr="00D47519">
              <w:rPr>
                <w:color w:val="000000"/>
                <w:sz w:val="22"/>
                <w:szCs w:val="22"/>
              </w:rPr>
              <w:t xml:space="preserve"> обласн</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УТОС; Чернівецьк</w:t>
            </w:r>
            <w:r w:rsidR="000F6DB5">
              <w:rPr>
                <w:color w:val="000000"/>
                <w:sz w:val="22"/>
                <w:szCs w:val="22"/>
              </w:rPr>
              <w:t>ій</w:t>
            </w:r>
            <w:r w:rsidR="004B0F75" w:rsidRPr="00D47519">
              <w:rPr>
                <w:color w:val="000000"/>
                <w:sz w:val="22"/>
                <w:szCs w:val="22"/>
              </w:rPr>
              <w:t xml:space="preserve"> обласн</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УТОГ; </w:t>
            </w:r>
            <w:r w:rsidR="000F6DB5">
              <w:rPr>
                <w:color w:val="000000"/>
                <w:sz w:val="22"/>
                <w:szCs w:val="22"/>
              </w:rPr>
              <w:t xml:space="preserve">Благодійному фонду </w:t>
            </w:r>
            <w:r w:rsidR="004B0F75" w:rsidRPr="00D47519">
              <w:rPr>
                <w:color w:val="000000"/>
                <w:sz w:val="22"/>
                <w:szCs w:val="22"/>
              </w:rPr>
              <w:t xml:space="preserve">«Сім’я і здоров’я»; </w:t>
            </w:r>
            <w:r w:rsidR="004B0F75">
              <w:rPr>
                <w:color w:val="000000"/>
                <w:sz w:val="22"/>
                <w:szCs w:val="22"/>
              </w:rPr>
              <w:t>Громадськ</w:t>
            </w:r>
            <w:r w:rsidR="000F6DB5">
              <w:rPr>
                <w:color w:val="000000"/>
                <w:sz w:val="22"/>
                <w:szCs w:val="22"/>
              </w:rPr>
              <w:t>ій</w:t>
            </w:r>
            <w:r w:rsidR="004B0F75">
              <w:rPr>
                <w:color w:val="000000"/>
                <w:sz w:val="22"/>
                <w:szCs w:val="22"/>
              </w:rPr>
              <w:t xml:space="preserve"> організаці</w:t>
            </w:r>
            <w:r w:rsidR="000F6DB5">
              <w:rPr>
                <w:color w:val="000000"/>
                <w:sz w:val="22"/>
                <w:szCs w:val="22"/>
              </w:rPr>
              <w:t>ї</w:t>
            </w:r>
            <w:r w:rsidR="004B0F75">
              <w:rPr>
                <w:color w:val="000000"/>
                <w:sz w:val="22"/>
                <w:szCs w:val="22"/>
              </w:rPr>
              <w:t xml:space="preserve"> «Асоціація багатодітних матерів, дітей-інвалідів та дітей сиріт»; Громадськ</w:t>
            </w:r>
            <w:r w:rsidR="000F6DB5">
              <w:rPr>
                <w:color w:val="000000"/>
                <w:sz w:val="22"/>
                <w:szCs w:val="22"/>
              </w:rPr>
              <w:t>ій</w:t>
            </w:r>
            <w:r w:rsidR="004B0F75">
              <w:rPr>
                <w:color w:val="000000"/>
                <w:sz w:val="22"/>
                <w:szCs w:val="22"/>
              </w:rPr>
              <w:t xml:space="preserve"> організаці</w:t>
            </w:r>
            <w:r w:rsidR="000F6DB5">
              <w:rPr>
                <w:color w:val="000000"/>
                <w:sz w:val="22"/>
                <w:szCs w:val="22"/>
              </w:rPr>
              <w:t>ї</w:t>
            </w:r>
            <w:r w:rsidR="004B0F75">
              <w:rPr>
                <w:color w:val="000000"/>
                <w:sz w:val="22"/>
                <w:szCs w:val="22"/>
              </w:rPr>
              <w:t xml:space="preserve"> «Клуб ділових жінок дітей-інвалідів дитинства Буковини»; </w:t>
            </w:r>
            <w:r w:rsidR="004B0F75" w:rsidRPr="00D47519">
              <w:rPr>
                <w:color w:val="000000"/>
                <w:sz w:val="22"/>
                <w:szCs w:val="22"/>
              </w:rPr>
              <w:t>Товариств</w:t>
            </w:r>
            <w:r w:rsidR="000F6DB5">
              <w:rPr>
                <w:color w:val="000000"/>
                <w:sz w:val="22"/>
                <w:szCs w:val="22"/>
              </w:rPr>
              <w:t>у</w:t>
            </w:r>
            <w:r w:rsidR="004B0F75" w:rsidRPr="00D47519">
              <w:rPr>
                <w:color w:val="000000"/>
                <w:sz w:val="22"/>
                <w:szCs w:val="22"/>
              </w:rPr>
              <w:t xml:space="preserve"> по соціальному захисту дітей – інвалідів</w:t>
            </w:r>
            <w:r w:rsidR="004B0F75">
              <w:rPr>
                <w:color w:val="000000"/>
                <w:sz w:val="22"/>
                <w:szCs w:val="22"/>
              </w:rPr>
              <w:t xml:space="preserve"> та хворих дітей</w:t>
            </w:r>
            <w:r w:rsidR="004B0F75" w:rsidRPr="00D47519">
              <w:rPr>
                <w:color w:val="000000"/>
                <w:sz w:val="22"/>
                <w:szCs w:val="22"/>
              </w:rPr>
              <w:t>;</w:t>
            </w:r>
            <w:r w:rsidR="004B0F75">
              <w:rPr>
                <w:color w:val="000000"/>
                <w:sz w:val="22"/>
                <w:szCs w:val="22"/>
              </w:rPr>
              <w:t xml:space="preserve"> </w:t>
            </w:r>
            <w:r w:rsidR="004B0F75" w:rsidRPr="00D47519">
              <w:rPr>
                <w:color w:val="000000"/>
                <w:sz w:val="22"/>
                <w:szCs w:val="22"/>
              </w:rPr>
              <w:t>Чернівецьк</w:t>
            </w:r>
            <w:r w:rsidR="000F6DB5">
              <w:rPr>
                <w:color w:val="000000"/>
                <w:sz w:val="22"/>
                <w:szCs w:val="22"/>
              </w:rPr>
              <w:t>ому</w:t>
            </w:r>
            <w:r w:rsidR="004B0F75" w:rsidRPr="00D47519">
              <w:rPr>
                <w:color w:val="000000"/>
                <w:sz w:val="22"/>
                <w:szCs w:val="22"/>
              </w:rPr>
              <w:t xml:space="preserve"> обласн</w:t>
            </w:r>
            <w:r w:rsidR="000F6DB5">
              <w:rPr>
                <w:color w:val="000000"/>
                <w:sz w:val="22"/>
                <w:szCs w:val="22"/>
              </w:rPr>
              <w:t>ому</w:t>
            </w:r>
            <w:r w:rsidR="004B0F75" w:rsidRPr="00D47519">
              <w:rPr>
                <w:color w:val="000000"/>
                <w:sz w:val="22"/>
                <w:szCs w:val="22"/>
              </w:rPr>
              <w:t xml:space="preserve"> благодійн</w:t>
            </w:r>
            <w:r w:rsidR="000F6DB5">
              <w:rPr>
                <w:color w:val="000000"/>
                <w:sz w:val="22"/>
                <w:szCs w:val="22"/>
              </w:rPr>
              <w:t>ому</w:t>
            </w:r>
            <w:r w:rsidR="004B0F75" w:rsidRPr="00D47519">
              <w:rPr>
                <w:color w:val="000000"/>
                <w:sz w:val="22"/>
                <w:szCs w:val="22"/>
              </w:rPr>
              <w:t xml:space="preserve"> фонд</w:t>
            </w:r>
            <w:r w:rsidR="000F6DB5">
              <w:rPr>
                <w:color w:val="000000"/>
                <w:sz w:val="22"/>
                <w:szCs w:val="22"/>
              </w:rPr>
              <w:t>у</w:t>
            </w:r>
            <w:r w:rsidR="004B0F75" w:rsidRPr="00D47519">
              <w:rPr>
                <w:color w:val="000000"/>
                <w:sz w:val="22"/>
                <w:szCs w:val="22"/>
              </w:rPr>
              <w:t xml:space="preserve"> «</w:t>
            </w:r>
            <w:r w:rsidR="004B0F75">
              <w:rPr>
                <w:color w:val="000000"/>
                <w:sz w:val="22"/>
                <w:szCs w:val="22"/>
              </w:rPr>
              <w:t>Буковинський благодійний фонд захисту дітей – інвалідів та хворих дітей»</w:t>
            </w:r>
            <w:r w:rsidR="004B0F75" w:rsidRPr="00D47519">
              <w:rPr>
                <w:color w:val="000000"/>
                <w:sz w:val="22"/>
                <w:szCs w:val="22"/>
              </w:rPr>
              <w:t>;</w:t>
            </w:r>
            <w:r w:rsidR="004B0F75">
              <w:rPr>
                <w:color w:val="000000"/>
                <w:sz w:val="22"/>
                <w:szCs w:val="22"/>
              </w:rPr>
              <w:t xml:space="preserve"> </w:t>
            </w:r>
            <w:r w:rsidR="004B0F75" w:rsidRPr="00D47519">
              <w:rPr>
                <w:color w:val="000000"/>
                <w:sz w:val="22"/>
                <w:szCs w:val="22"/>
              </w:rPr>
              <w:t>Чернівецьк</w:t>
            </w:r>
            <w:r w:rsidR="000F6DB5">
              <w:rPr>
                <w:color w:val="000000"/>
                <w:sz w:val="22"/>
                <w:szCs w:val="22"/>
              </w:rPr>
              <w:t>ому</w:t>
            </w:r>
            <w:r w:rsidR="004B0F75" w:rsidRPr="00D47519">
              <w:rPr>
                <w:color w:val="000000"/>
                <w:sz w:val="22"/>
                <w:szCs w:val="22"/>
              </w:rPr>
              <w:t xml:space="preserve"> обласн</w:t>
            </w:r>
            <w:r w:rsidR="000F6DB5">
              <w:rPr>
                <w:color w:val="000000"/>
                <w:sz w:val="22"/>
                <w:szCs w:val="22"/>
              </w:rPr>
              <w:t>ому</w:t>
            </w:r>
            <w:r w:rsidR="004B0F75" w:rsidRPr="00D47519">
              <w:rPr>
                <w:color w:val="000000"/>
                <w:sz w:val="22"/>
                <w:szCs w:val="22"/>
              </w:rPr>
              <w:t xml:space="preserve"> благодійн</w:t>
            </w:r>
            <w:r w:rsidR="000F6DB5">
              <w:rPr>
                <w:color w:val="000000"/>
                <w:sz w:val="22"/>
                <w:szCs w:val="22"/>
              </w:rPr>
              <w:t>ому</w:t>
            </w:r>
            <w:r w:rsidR="004B0F75" w:rsidRPr="00D47519">
              <w:rPr>
                <w:color w:val="000000"/>
                <w:sz w:val="22"/>
                <w:szCs w:val="22"/>
              </w:rPr>
              <w:t xml:space="preserve"> фонд</w:t>
            </w:r>
            <w:r w:rsidR="000F6DB5">
              <w:rPr>
                <w:color w:val="000000"/>
                <w:sz w:val="22"/>
                <w:szCs w:val="22"/>
              </w:rPr>
              <w:t>у</w:t>
            </w:r>
            <w:r w:rsidR="004B0F75" w:rsidRPr="00D47519">
              <w:rPr>
                <w:color w:val="000000"/>
                <w:sz w:val="22"/>
                <w:szCs w:val="22"/>
              </w:rPr>
              <w:t xml:space="preserve"> </w:t>
            </w:r>
            <w:r w:rsidR="000F6DB5">
              <w:rPr>
                <w:color w:val="000000"/>
                <w:sz w:val="22"/>
                <w:szCs w:val="22"/>
              </w:rPr>
              <w:t>«</w:t>
            </w:r>
            <w:r w:rsidR="004B0F75" w:rsidRPr="00D47519">
              <w:rPr>
                <w:color w:val="000000"/>
                <w:sz w:val="22"/>
                <w:szCs w:val="22"/>
              </w:rPr>
              <w:t>Діти – інваліди»; Чернівецьк</w:t>
            </w:r>
            <w:r w:rsidR="000F6DB5">
              <w:rPr>
                <w:color w:val="000000"/>
                <w:sz w:val="22"/>
                <w:szCs w:val="22"/>
              </w:rPr>
              <w:t>ій</w:t>
            </w:r>
            <w:r w:rsidR="004B0F75" w:rsidRPr="00D47519">
              <w:rPr>
                <w:color w:val="000000"/>
                <w:sz w:val="22"/>
                <w:szCs w:val="22"/>
              </w:rPr>
              <w:t xml:space="preserve"> міськ</w:t>
            </w:r>
            <w:r w:rsidR="000F6DB5">
              <w:rPr>
                <w:color w:val="000000"/>
                <w:sz w:val="22"/>
                <w:szCs w:val="22"/>
              </w:rPr>
              <w:t>ій</w:t>
            </w:r>
            <w:r w:rsidR="004B0F75" w:rsidRPr="00D47519">
              <w:rPr>
                <w:color w:val="000000"/>
                <w:sz w:val="22"/>
                <w:szCs w:val="22"/>
              </w:rPr>
              <w:t xml:space="preserve"> громадськ</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«Товариство багатодітних сімей»; Чернівецьк</w:t>
            </w:r>
            <w:r w:rsidR="000F6DB5">
              <w:rPr>
                <w:color w:val="000000"/>
                <w:sz w:val="22"/>
                <w:szCs w:val="22"/>
              </w:rPr>
              <w:t>ій</w:t>
            </w:r>
            <w:r w:rsidR="004B0F75" w:rsidRPr="00D47519">
              <w:rPr>
                <w:color w:val="000000"/>
                <w:sz w:val="22"/>
                <w:szCs w:val="22"/>
              </w:rPr>
              <w:t xml:space="preserve"> міськ</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Українська спілка ветеранів Афганістану; </w:t>
            </w:r>
            <w:r w:rsidR="004B0F75">
              <w:rPr>
                <w:color w:val="000000"/>
                <w:sz w:val="22"/>
                <w:szCs w:val="22"/>
              </w:rPr>
              <w:t>Громадськ</w:t>
            </w:r>
            <w:r w:rsidR="000F6DB5">
              <w:rPr>
                <w:color w:val="000000"/>
                <w:sz w:val="22"/>
                <w:szCs w:val="22"/>
              </w:rPr>
              <w:t>ій</w:t>
            </w:r>
            <w:r w:rsidR="004B0F75">
              <w:rPr>
                <w:color w:val="000000"/>
                <w:sz w:val="22"/>
                <w:szCs w:val="22"/>
              </w:rPr>
              <w:t xml:space="preserve"> організаці</w:t>
            </w:r>
            <w:r w:rsidR="000F6DB5">
              <w:rPr>
                <w:color w:val="000000"/>
                <w:sz w:val="22"/>
                <w:szCs w:val="22"/>
              </w:rPr>
              <w:t>ї</w:t>
            </w:r>
            <w:r w:rsidR="004B0F75">
              <w:rPr>
                <w:color w:val="000000"/>
                <w:sz w:val="22"/>
                <w:szCs w:val="22"/>
              </w:rPr>
              <w:t xml:space="preserve"> «РОДИНА ГЕРОЇВ МІСТА ЧЕРНІВЦІ»; </w:t>
            </w:r>
            <w:r w:rsidR="004B0F75" w:rsidRPr="00D47519">
              <w:rPr>
                <w:color w:val="000000"/>
                <w:sz w:val="22"/>
                <w:szCs w:val="22"/>
              </w:rPr>
              <w:t>Чернівецьк</w:t>
            </w:r>
            <w:r w:rsidR="000F6DB5">
              <w:rPr>
                <w:color w:val="000000"/>
                <w:sz w:val="22"/>
                <w:szCs w:val="22"/>
              </w:rPr>
              <w:t>ій</w:t>
            </w:r>
            <w:r w:rsidR="004B0F75" w:rsidRPr="00D47519">
              <w:rPr>
                <w:color w:val="000000"/>
                <w:sz w:val="22"/>
                <w:szCs w:val="22"/>
              </w:rPr>
              <w:t xml:space="preserve"> міськ</w:t>
            </w:r>
            <w:r w:rsidR="000F6DB5">
              <w:rPr>
                <w:color w:val="000000"/>
                <w:sz w:val="22"/>
                <w:szCs w:val="22"/>
              </w:rPr>
              <w:t>ій</w:t>
            </w:r>
            <w:r w:rsidR="004B0F75" w:rsidRPr="00D47519">
              <w:rPr>
                <w:color w:val="000000"/>
                <w:sz w:val="22"/>
                <w:szCs w:val="22"/>
              </w:rPr>
              <w:t xml:space="preserve"> громадськ</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«Спілка Чорнобиль»; </w:t>
            </w:r>
            <w:r w:rsidR="004B0F75">
              <w:rPr>
                <w:color w:val="000000"/>
                <w:sz w:val="22"/>
                <w:szCs w:val="22"/>
              </w:rPr>
              <w:t>Відокремлен</w:t>
            </w:r>
            <w:r w:rsidR="000F6DB5">
              <w:rPr>
                <w:color w:val="000000"/>
                <w:sz w:val="22"/>
                <w:szCs w:val="22"/>
              </w:rPr>
              <w:t>ому</w:t>
            </w:r>
            <w:r w:rsidR="004B0F75">
              <w:rPr>
                <w:color w:val="000000"/>
                <w:sz w:val="22"/>
                <w:szCs w:val="22"/>
              </w:rPr>
              <w:t xml:space="preserve"> підрозділ</w:t>
            </w:r>
            <w:r w:rsidR="000F6DB5">
              <w:rPr>
                <w:color w:val="000000"/>
                <w:sz w:val="22"/>
                <w:szCs w:val="22"/>
              </w:rPr>
              <w:t>у</w:t>
            </w:r>
            <w:r w:rsidR="004B0F75">
              <w:rPr>
                <w:color w:val="000000"/>
                <w:sz w:val="22"/>
                <w:szCs w:val="22"/>
              </w:rPr>
              <w:t xml:space="preserve"> громадської організації «Чернівецьке обласне об’єднання «Чорнобильці Буковини» в місті Чернівці; </w:t>
            </w:r>
            <w:r w:rsidR="004B0F75" w:rsidRPr="00D47519">
              <w:rPr>
                <w:color w:val="000000"/>
                <w:sz w:val="22"/>
                <w:szCs w:val="22"/>
              </w:rPr>
              <w:t>Благодійн</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«Чернівецьке благодійне товариство Благодійн</w:t>
            </w:r>
            <w:r w:rsidR="000F6DB5">
              <w:rPr>
                <w:color w:val="000000"/>
                <w:sz w:val="22"/>
                <w:szCs w:val="22"/>
              </w:rPr>
              <w:t>ої</w:t>
            </w:r>
            <w:r w:rsidR="004B0F75" w:rsidRPr="00D47519">
              <w:rPr>
                <w:color w:val="000000"/>
                <w:sz w:val="22"/>
                <w:szCs w:val="22"/>
              </w:rPr>
              <w:t xml:space="preserve"> організації «Всеукраїнська мережа людей, які живуть з ВІЛ/СНІД»</w:t>
            </w:r>
            <w:r w:rsidR="004B0F75">
              <w:rPr>
                <w:color w:val="000000"/>
                <w:sz w:val="22"/>
                <w:szCs w:val="22"/>
              </w:rPr>
              <w:t xml:space="preserve">; </w:t>
            </w:r>
            <w:r w:rsidR="004B0F75" w:rsidRPr="00D47519">
              <w:rPr>
                <w:color w:val="000000"/>
                <w:sz w:val="22"/>
                <w:szCs w:val="22"/>
              </w:rPr>
              <w:t>Чернівецьк</w:t>
            </w:r>
            <w:r w:rsidR="000F6DB5">
              <w:rPr>
                <w:color w:val="000000"/>
                <w:sz w:val="22"/>
                <w:szCs w:val="22"/>
              </w:rPr>
              <w:t>ій</w:t>
            </w:r>
            <w:r w:rsidR="004B0F75" w:rsidRPr="00D47519">
              <w:rPr>
                <w:color w:val="000000"/>
                <w:sz w:val="22"/>
                <w:szCs w:val="22"/>
              </w:rPr>
              <w:t xml:space="preserve"> міськ</w:t>
            </w:r>
            <w:r w:rsidR="000F6DB5">
              <w:rPr>
                <w:color w:val="000000"/>
                <w:sz w:val="22"/>
                <w:szCs w:val="22"/>
              </w:rPr>
              <w:t>ій</w:t>
            </w:r>
            <w:r w:rsidR="004B0F75" w:rsidRPr="00D47519">
              <w:rPr>
                <w:color w:val="000000"/>
                <w:sz w:val="22"/>
                <w:szCs w:val="22"/>
              </w:rPr>
              <w:t xml:space="preserve"> організаці</w:t>
            </w:r>
            <w:r w:rsidR="000F6DB5">
              <w:rPr>
                <w:color w:val="000000"/>
                <w:sz w:val="22"/>
                <w:szCs w:val="22"/>
              </w:rPr>
              <w:t>ї</w:t>
            </w:r>
            <w:r w:rsidR="004B0F75" w:rsidRPr="00D47519">
              <w:rPr>
                <w:color w:val="000000"/>
                <w:sz w:val="22"/>
                <w:szCs w:val="22"/>
              </w:rPr>
              <w:t xml:space="preserve"> ветеранів України</w:t>
            </w:r>
            <w:r w:rsidR="004B0F75">
              <w:rPr>
                <w:color w:val="000000"/>
                <w:sz w:val="22"/>
                <w:szCs w:val="22"/>
              </w:rPr>
              <w:t xml:space="preserve">) </w:t>
            </w:r>
            <w:r w:rsidR="004B0F75" w:rsidRPr="00D47519">
              <w:rPr>
                <w:color w:val="000000"/>
                <w:sz w:val="22"/>
                <w:szCs w:val="22"/>
              </w:rPr>
              <w:t xml:space="preserve">надано </w:t>
            </w:r>
            <w:r w:rsidR="00590B3D">
              <w:rPr>
                <w:sz w:val="22"/>
                <w:szCs w:val="22"/>
              </w:rPr>
              <w:t xml:space="preserve">фінансову підтримку </w:t>
            </w:r>
            <w:r w:rsidR="004B0F75" w:rsidRPr="00D47519">
              <w:rPr>
                <w:color w:val="000000"/>
                <w:sz w:val="22"/>
                <w:szCs w:val="22"/>
              </w:rPr>
              <w:t>на загальну суму</w:t>
            </w:r>
            <w:r w:rsidR="000F6DB5">
              <w:rPr>
                <w:color w:val="000000"/>
                <w:sz w:val="22"/>
                <w:szCs w:val="22"/>
              </w:rPr>
              <w:t xml:space="preserve"> </w:t>
            </w:r>
            <w:r w:rsidR="004B0F75">
              <w:rPr>
                <w:color w:val="000000"/>
                <w:sz w:val="22"/>
                <w:szCs w:val="22"/>
              </w:rPr>
              <w:t>423</w:t>
            </w:r>
            <w:r w:rsidR="004B0F75" w:rsidRPr="00D47519">
              <w:rPr>
                <w:color w:val="000000"/>
                <w:sz w:val="22"/>
                <w:szCs w:val="22"/>
              </w:rPr>
              <w:t xml:space="preserve">,0 тис.грн. </w:t>
            </w:r>
          </w:p>
          <w:p w:rsidR="0094102F" w:rsidRPr="00D47519" w:rsidRDefault="000F6DB5" w:rsidP="00B86149">
            <w:pPr>
              <w:ind w:firstLine="252"/>
              <w:jc w:val="both"/>
              <w:rPr>
                <w:color w:val="000000"/>
                <w:sz w:val="22"/>
                <w:szCs w:val="22"/>
              </w:rPr>
            </w:pPr>
            <w:r>
              <w:rPr>
                <w:color w:val="000000"/>
                <w:sz w:val="22"/>
                <w:szCs w:val="22"/>
              </w:rPr>
              <w:t xml:space="preserve">Всього </w:t>
            </w:r>
            <w:r w:rsidRPr="000F6DB5">
              <w:rPr>
                <w:b/>
                <w:color w:val="000000"/>
                <w:sz w:val="22"/>
                <w:szCs w:val="22"/>
              </w:rPr>
              <w:t>у 2016-2018 р.р.</w:t>
            </w:r>
            <w:r>
              <w:rPr>
                <w:color w:val="000000"/>
                <w:sz w:val="22"/>
                <w:szCs w:val="22"/>
              </w:rPr>
              <w:t xml:space="preserve"> з міського бюджету виділено </w:t>
            </w:r>
            <w:r w:rsidR="00590B3D">
              <w:rPr>
                <w:sz w:val="22"/>
                <w:szCs w:val="22"/>
              </w:rPr>
              <w:t xml:space="preserve">фінансову підтримку </w:t>
            </w:r>
            <w:r>
              <w:rPr>
                <w:color w:val="000000"/>
                <w:sz w:val="22"/>
                <w:szCs w:val="22"/>
              </w:rPr>
              <w:t xml:space="preserve">громадським організаціям в розмірі 875,4 тис.грн. Ці </w:t>
            </w:r>
            <w:r w:rsidR="00F33D33">
              <w:rPr>
                <w:color w:val="000000"/>
                <w:sz w:val="22"/>
                <w:szCs w:val="22"/>
              </w:rPr>
              <w:t xml:space="preserve">кошти </w:t>
            </w:r>
            <w:r w:rsidR="0094102F" w:rsidRPr="00D47519">
              <w:rPr>
                <w:color w:val="000000"/>
                <w:sz w:val="22"/>
                <w:szCs w:val="22"/>
              </w:rPr>
              <w:t xml:space="preserve">спрямовані на надання додаткової матеріальної підтримки соціально вразливим чернівчанам із зазначених категорій громадян. </w:t>
            </w:r>
          </w:p>
          <w:p w:rsidR="0094102F" w:rsidRPr="00D47519" w:rsidRDefault="0094102F" w:rsidP="00B86149">
            <w:pPr>
              <w:ind w:firstLine="252"/>
              <w:jc w:val="both"/>
              <w:rPr>
                <w:color w:val="000000"/>
                <w:sz w:val="22"/>
                <w:szCs w:val="22"/>
              </w:rPr>
            </w:pPr>
            <w:r w:rsidRPr="00D47519">
              <w:rPr>
                <w:color w:val="000000"/>
                <w:sz w:val="22"/>
                <w:szCs w:val="22"/>
              </w:rPr>
              <w:t>Юридичне управління міської ради співпрацює із комунальним центром соціальної та медичної допомоги одиноким непрацездатним громадянам «Турбота». Зокрема надається юридична допомога громадянам, які є підопічними центру.</w:t>
            </w:r>
            <w:r w:rsidR="009F752A">
              <w:rPr>
                <w:color w:val="000000"/>
                <w:sz w:val="22"/>
                <w:szCs w:val="22"/>
              </w:rPr>
              <w:t xml:space="preserve"> </w:t>
            </w:r>
            <w:r w:rsidRPr="00D47519">
              <w:rPr>
                <w:color w:val="000000"/>
                <w:sz w:val="22"/>
                <w:szCs w:val="22"/>
              </w:rPr>
              <w:t>Однією із форм надання такої допомоги є представлення інтересів соціально незахищених верств населення в судових інстанціях.</w:t>
            </w:r>
          </w:p>
          <w:p w:rsidR="0094102F" w:rsidRPr="00D47519" w:rsidRDefault="0094102F" w:rsidP="00B86149">
            <w:pPr>
              <w:ind w:firstLine="252"/>
              <w:jc w:val="both"/>
              <w:rPr>
                <w:color w:val="000000"/>
                <w:sz w:val="22"/>
                <w:szCs w:val="22"/>
              </w:rPr>
            </w:pPr>
            <w:r w:rsidRPr="00D47519">
              <w:rPr>
                <w:color w:val="000000"/>
                <w:sz w:val="22"/>
                <w:szCs w:val="22"/>
              </w:rPr>
              <w:t>На виконання Програми постійно здійснюється інформаційно-просвітницька робота серед ініціативних груп та окремих громадян, які є соціально незахищеними верствами населення.</w:t>
            </w:r>
          </w:p>
          <w:p w:rsidR="0094102F" w:rsidRPr="00D47519" w:rsidRDefault="0094102F" w:rsidP="00B86149">
            <w:pPr>
              <w:ind w:firstLine="252"/>
              <w:jc w:val="both"/>
              <w:rPr>
                <w:color w:val="000000"/>
                <w:sz w:val="22"/>
                <w:szCs w:val="22"/>
              </w:rPr>
            </w:pPr>
            <w:r w:rsidRPr="00D47519">
              <w:rPr>
                <w:color w:val="000000"/>
                <w:sz w:val="22"/>
                <w:szCs w:val="22"/>
              </w:rPr>
              <w:t>У випадках надходження звернення від осіб, які відносяться до вищевказаних верст населення працівники юридичного управління вживають необхідні заходи щодо скорочення термінів їх розгляду та надання належної, обґрунтованої відповіді та всебічно сприяють у вирішенні питань згідно з компетенцією розгляду.</w:t>
            </w:r>
          </w:p>
          <w:p w:rsidR="0094102F" w:rsidRPr="00D47519" w:rsidRDefault="0094102F" w:rsidP="00B86149">
            <w:pPr>
              <w:ind w:firstLine="252"/>
              <w:jc w:val="both"/>
              <w:rPr>
                <w:color w:val="000000"/>
                <w:sz w:val="22"/>
                <w:szCs w:val="22"/>
              </w:rPr>
            </w:pPr>
            <w:r w:rsidRPr="00D47519">
              <w:rPr>
                <w:color w:val="000000"/>
                <w:sz w:val="22"/>
                <w:szCs w:val="22"/>
              </w:rPr>
              <w:t xml:space="preserve">З метою проведення методичної допомоги установам соціальної сфери за потреби проводиться роз’яснювальна робота з покращення правових питань в частині діючого законодавства щодо захисту прав незахищених верств населення, із залученням інших спеціалістів виконавчих органів міської ради. </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7.</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Забезпечення інформування чернівчан з актуальних питань соціального захисту, виконання заходів комплексної Програми «Захист» м. Чернівців на 2016-2018 роки через засоби масової інформації, сайт міської ради. Проведення роз’яснювальної роботи щодо чинного законодавства, рішень місцевих органів влади з цих питань</w:t>
            </w:r>
          </w:p>
        </w:tc>
        <w:tc>
          <w:tcPr>
            <w:tcW w:w="8880" w:type="dxa"/>
          </w:tcPr>
          <w:p w:rsidR="0094102F" w:rsidRPr="00D47519" w:rsidRDefault="0094102F" w:rsidP="00B86149">
            <w:pPr>
              <w:tabs>
                <w:tab w:val="left" w:pos="345"/>
              </w:tabs>
              <w:ind w:firstLine="252"/>
              <w:jc w:val="both"/>
              <w:rPr>
                <w:bCs/>
                <w:sz w:val="22"/>
                <w:szCs w:val="22"/>
              </w:rPr>
            </w:pPr>
            <w:r w:rsidRPr="00D47519">
              <w:rPr>
                <w:bCs/>
                <w:sz w:val="22"/>
                <w:szCs w:val="22"/>
              </w:rPr>
              <w:t xml:space="preserve">В засобах масової інформації та на офіційному веб- порталі Чернівецької міської ради в мережі Інтернет регулярно висвітлювалися матеріали з актуальних питань соціального захисту населення, виконання заходів комплексної Програми «Захист» м.Чернівців, проекти рішень міської ради та її виконавчого комітету. Працівники департаменту праці та соціального захисту населення міської ради  брали участь в теле- та радіопередачах, вели роз’яснювальну роботу серед населення щодо чинного законодавства, рішень міської ради та її виконавчого комітету з питань соціального захисту населення. </w:t>
            </w:r>
          </w:p>
        </w:tc>
      </w:tr>
      <w:tr w:rsidR="0094102F" w:rsidRPr="00D47519" w:rsidTr="00B52561">
        <w:tblPrEx>
          <w:tblCellMar>
            <w:top w:w="0" w:type="dxa"/>
            <w:bottom w:w="0" w:type="dxa"/>
          </w:tblCellMar>
        </w:tblPrEx>
        <w:trPr>
          <w:trHeight w:val="471"/>
        </w:trPr>
        <w:tc>
          <w:tcPr>
            <w:tcW w:w="15600" w:type="dxa"/>
            <w:gridSpan w:val="3"/>
            <w:vAlign w:val="center"/>
          </w:tcPr>
          <w:p w:rsidR="0094102F" w:rsidRPr="00D47519" w:rsidRDefault="0094102F" w:rsidP="00B86149">
            <w:pPr>
              <w:jc w:val="center"/>
              <w:rPr>
                <w:bCs/>
                <w:sz w:val="24"/>
                <w:szCs w:val="24"/>
              </w:rPr>
            </w:pPr>
            <w:r w:rsidRPr="00D47519">
              <w:rPr>
                <w:b/>
                <w:sz w:val="24"/>
                <w:szCs w:val="24"/>
              </w:rPr>
              <w:t>V. Соціальний захист дітей міста</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1.</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Забезпечення безкоштовним харчуванням (сніданки) учнів 1 – 4 класів</w:t>
            </w:r>
          </w:p>
        </w:tc>
        <w:tc>
          <w:tcPr>
            <w:tcW w:w="8880" w:type="dxa"/>
          </w:tcPr>
          <w:p w:rsidR="00191F31" w:rsidRDefault="00191F31" w:rsidP="00191F31">
            <w:pPr>
              <w:ind w:firstLine="252"/>
              <w:jc w:val="both"/>
              <w:rPr>
                <w:bCs/>
                <w:sz w:val="22"/>
                <w:szCs w:val="22"/>
              </w:rPr>
            </w:pPr>
            <w:r>
              <w:rPr>
                <w:bCs/>
                <w:sz w:val="22"/>
                <w:szCs w:val="22"/>
              </w:rPr>
              <w:t xml:space="preserve">Учні 1-4 класів забезпечені безкоштовними </w:t>
            </w:r>
            <w:r w:rsidRPr="00D47519">
              <w:rPr>
                <w:bCs/>
                <w:sz w:val="22"/>
                <w:szCs w:val="22"/>
              </w:rPr>
              <w:t>харчуванням</w:t>
            </w:r>
            <w:r>
              <w:rPr>
                <w:bCs/>
                <w:sz w:val="22"/>
                <w:szCs w:val="22"/>
              </w:rPr>
              <w:t xml:space="preserve"> (сніданками): </w:t>
            </w:r>
          </w:p>
          <w:p w:rsidR="00191F31" w:rsidRDefault="00191F31" w:rsidP="00191F31">
            <w:pPr>
              <w:ind w:firstLine="252"/>
              <w:jc w:val="both"/>
              <w:rPr>
                <w:bCs/>
                <w:sz w:val="22"/>
                <w:szCs w:val="22"/>
              </w:rPr>
            </w:pPr>
            <w:r w:rsidRPr="00743BC5">
              <w:rPr>
                <w:b/>
                <w:bCs/>
                <w:sz w:val="22"/>
                <w:szCs w:val="22"/>
              </w:rPr>
              <w:t>у 2016 р.</w:t>
            </w:r>
            <w:r>
              <w:rPr>
                <w:bCs/>
                <w:sz w:val="22"/>
                <w:szCs w:val="22"/>
              </w:rPr>
              <w:t xml:space="preserve"> </w:t>
            </w:r>
            <w:r w:rsidR="00644D00">
              <w:rPr>
                <w:bCs/>
                <w:sz w:val="22"/>
                <w:szCs w:val="22"/>
              </w:rPr>
              <w:t>–</w:t>
            </w:r>
            <w:r>
              <w:rPr>
                <w:bCs/>
                <w:sz w:val="22"/>
                <w:szCs w:val="22"/>
              </w:rPr>
              <w:t xml:space="preserve"> 105</w:t>
            </w:r>
            <w:r w:rsidR="008C2EB3">
              <w:rPr>
                <w:bCs/>
                <w:sz w:val="22"/>
                <w:szCs w:val="22"/>
              </w:rPr>
              <w:t>35</w:t>
            </w:r>
            <w:r>
              <w:rPr>
                <w:bCs/>
                <w:sz w:val="22"/>
                <w:szCs w:val="22"/>
              </w:rPr>
              <w:t xml:space="preserve"> дітей на загальну суму 401</w:t>
            </w:r>
            <w:r w:rsidR="008C2EB3">
              <w:rPr>
                <w:bCs/>
                <w:sz w:val="22"/>
                <w:szCs w:val="22"/>
              </w:rPr>
              <w:t>0</w:t>
            </w:r>
            <w:r>
              <w:rPr>
                <w:bCs/>
                <w:sz w:val="22"/>
                <w:szCs w:val="22"/>
              </w:rPr>
              <w:t>,7 тис.грн.</w:t>
            </w:r>
            <w:r w:rsidR="00872DFC">
              <w:rPr>
                <w:bCs/>
                <w:sz w:val="22"/>
                <w:szCs w:val="22"/>
              </w:rPr>
              <w:t>;</w:t>
            </w:r>
          </w:p>
          <w:p w:rsidR="0094102F" w:rsidRDefault="00191F31" w:rsidP="00B86149">
            <w:pPr>
              <w:ind w:firstLine="252"/>
              <w:jc w:val="both"/>
              <w:rPr>
                <w:bCs/>
                <w:sz w:val="22"/>
                <w:szCs w:val="22"/>
              </w:rPr>
            </w:pPr>
            <w:r w:rsidRPr="00743BC5">
              <w:rPr>
                <w:b/>
                <w:bCs/>
                <w:sz w:val="22"/>
                <w:szCs w:val="22"/>
              </w:rPr>
              <w:t>у 2017 р.</w:t>
            </w:r>
            <w:r>
              <w:rPr>
                <w:bCs/>
                <w:sz w:val="22"/>
                <w:szCs w:val="22"/>
              </w:rPr>
              <w:t xml:space="preserve"> </w:t>
            </w:r>
            <w:r w:rsidR="00D25CA7">
              <w:rPr>
                <w:bCs/>
                <w:sz w:val="22"/>
                <w:szCs w:val="22"/>
              </w:rPr>
              <w:t>–</w:t>
            </w:r>
            <w:r>
              <w:rPr>
                <w:bCs/>
                <w:sz w:val="22"/>
                <w:szCs w:val="22"/>
              </w:rPr>
              <w:t xml:space="preserve"> </w:t>
            </w:r>
            <w:r w:rsidR="0094102F" w:rsidRPr="00D47519">
              <w:rPr>
                <w:bCs/>
                <w:sz w:val="22"/>
                <w:szCs w:val="22"/>
              </w:rPr>
              <w:t>11</w:t>
            </w:r>
            <w:r w:rsidR="008C2EB3">
              <w:rPr>
                <w:bCs/>
                <w:sz w:val="22"/>
                <w:szCs w:val="22"/>
              </w:rPr>
              <w:t>8</w:t>
            </w:r>
            <w:r w:rsidR="004C7265">
              <w:rPr>
                <w:bCs/>
                <w:sz w:val="22"/>
                <w:szCs w:val="22"/>
              </w:rPr>
              <w:t>7</w:t>
            </w:r>
            <w:r w:rsidR="008C2EB3">
              <w:rPr>
                <w:bCs/>
                <w:sz w:val="22"/>
                <w:szCs w:val="22"/>
              </w:rPr>
              <w:t>5</w:t>
            </w:r>
            <w:r w:rsidR="00D25CA7">
              <w:rPr>
                <w:bCs/>
                <w:sz w:val="22"/>
                <w:szCs w:val="22"/>
              </w:rPr>
              <w:t xml:space="preserve"> </w:t>
            </w:r>
            <w:r>
              <w:rPr>
                <w:bCs/>
                <w:sz w:val="22"/>
                <w:szCs w:val="22"/>
              </w:rPr>
              <w:t xml:space="preserve">дітей </w:t>
            </w:r>
            <w:r w:rsidR="0094102F" w:rsidRPr="00D47519">
              <w:rPr>
                <w:bCs/>
                <w:sz w:val="22"/>
                <w:szCs w:val="22"/>
              </w:rPr>
              <w:t>ч на загальну суму 1251</w:t>
            </w:r>
            <w:r>
              <w:rPr>
                <w:bCs/>
                <w:sz w:val="22"/>
                <w:szCs w:val="22"/>
              </w:rPr>
              <w:t>4</w:t>
            </w:r>
            <w:r w:rsidR="0094102F" w:rsidRPr="00D47519">
              <w:rPr>
                <w:bCs/>
                <w:sz w:val="22"/>
                <w:szCs w:val="22"/>
              </w:rPr>
              <w:t>,</w:t>
            </w:r>
            <w:r>
              <w:rPr>
                <w:bCs/>
                <w:sz w:val="22"/>
                <w:szCs w:val="22"/>
              </w:rPr>
              <w:t>2</w:t>
            </w:r>
            <w:r w:rsidR="0094102F" w:rsidRPr="00D47519">
              <w:rPr>
                <w:bCs/>
                <w:sz w:val="22"/>
                <w:szCs w:val="22"/>
              </w:rPr>
              <w:t xml:space="preserve"> тис.грн.</w:t>
            </w:r>
            <w:r w:rsidR="00872DFC">
              <w:rPr>
                <w:bCs/>
                <w:sz w:val="22"/>
                <w:szCs w:val="22"/>
              </w:rPr>
              <w:t>;</w:t>
            </w:r>
          </w:p>
          <w:p w:rsidR="00191F31" w:rsidRDefault="00191F31" w:rsidP="00B86149">
            <w:pPr>
              <w:ind w:firstLine="252"/>
              <w:jc w:val="both"/>
              <w:rPr>
                <w:bCs/>
                <w:sz w:val="22"/>
                <w:szCs w:val="22"/>
              </w:rPr>
            </w:pPr>
            <w:r w:rsidRPr="00743BC5">
              <w:rPr>
                <w:b/>
                <w:bCs/>
                <w:sz w:val="22"/>
                <w:szCs w:val="22"/>
              </w:rPr>
              <w:t>у 2018 р.</w:t>
            </w:r>
            <w:r>
              <w:rPr>
                <w:bCs/>
                <w:sz w:val="22"/>
                <w:szCs w:val="22"/>
              </w:rPr>
              <w:t xml:space="preserve"> </w:t>
            </w:r>
            <w:r w:rsidR="00D25CA7">
              <w:rPr>
                <w:bCs/>
                <w:sz w:val="22"/>
                <w:szCs w:val="22"/>
              </w:rPr>
              <w:t>–</w:t>
            </w:r>
            <w:r w:rsidR="00644D00">
              <w:rPr>
                <w:bCs/>
                <w:sz w:val="22"/>
                <w:szCs w:val="22"/>
              </w:rPr>
              <w:t xml:space="preserve"> 11</w:t>
            </w:r>
            <w:r w:rsidR="008C2EB3">
              <w:rPr>
                <w:bCs/>
                <w:sz w:val="22"/>
                <w:szCs w:val="22"/>
              </w:rPr>
              <w:t>316</w:t>
            </w:r>
            <w:r w:rsidR="00D25CA7">
              <w:rPr>
                <w:bCs/>
                <w:sz w:val="22"/>
                <w:szCs w:val="22"/>
              </w:rPr>
              <w:t xml:space="preserve"> </w:t>
            </w:r>
            <w:r w:rsidR="00644D00">
              <w:rPr>
                <w:bCs/>
                <w:sz w:val="22"/>
                <w:szCs w:val="22"/>
              </w:rPr>
              <w:t>дітей</w:t>
            </w:r>
            <w:r>
              <w:rPr>
                <w:bCs/>
                <w:sz w:val="22"/>
                <w:szCs w:val="22"/>
              </w:rPr>
              <w:t xml:space="preserve"> на загальну суму 12889,8 тис.грн.</w:t>
            </w:r>
          </w:p>
          <w:p w:rsidR="00191F31" w:rsidRPr="00D47519" w:rsidRDefault="00191F31" w:rsidP="00191F31">
            <w:pPr>
              <w:ind w:firstLine="252"/>
              <w:jc w:val="both"/>
              <w:rPr>
                <w:bCs/>
                <w:sz w:val="22"/>
                <w:szCs w:val="22"/>
              </w:rPr>
            </w:pPr>
            <w:r>
              <w:rPr>
                <w:bCs/>
                <w:sz w:val="22"/>
                <w:szCs w:val="22"/>
              </w:rPr>
              <w:t>Всього</w:t>
            </w:r>
            <w:r w:rsidR="00743BC5">
              <w:rPr>
                <w:bCs/>
                <w:sz w:val="22"/>
                <w:szCs w:val="22"/>
              </w:rPr>
              <w:t>:</w:t>
            </w:r>
            <w:r>
              <w:rPr>
                <w:bCs/>
                <w:sz w:val="22"/>
                <w:szCs w:val="22"/>
              </w:rPr>
              <w:t xml:space="preserve"> </w:t>
            </w:r>
            <w:r w:rsidRPr="00743BC5">
              <w:rPr>
                <w:b/>
                <w:bCs/>
                <w:sz w:val="22"/>
                <w:szCs w:val="22"/>
              </w:rPr>
              <w:t>у 2016-2018 р.р.</w:t>
            </w:r>
            <w:r>
              <w:rPr>
                <w:bCs/>
                <w:sz w:val="22"/>
                <w:szCs w:val="22"/>
              </w:rPr>
              <w:t xml:space="preserve"> </w:t>
            </w:r>
            <w:r w:rsidR="00D25CA7">
              <w:rPr>
                <w:bCs/>
                <w:sz w:val="22"/>
                <w:szCs w:val="22"/>
              </w:rPr>
              <w:t>–</w:t>
            </w:r>
            <w:r>
              <w:rPr>
                <w:bCs/>
                <w:sz w:val="22"/>
                <w:szCs w:val="22"/>
              </w:rPr>
              <w:t xml:space="preserve"> </w:t>
            </w:r>
            <w:r w:rsidR="00644D00">
              <w:rPr>
                <w:bCs/>
                <w:sz w:val="22"/>
                <w:szCs w:val="22"/>
              </w:rPr>
              <w:t>3</w:t>
            </w:r>
            <w:r w:rsidR="008C2EB3">
              <w:rPr>
                <w:bCs/>
                <w:sz w:val="22"/>
                <w:szCs w:val="22"/>
              </w:rPr>
              <w:t>2726</w:t>
            </w:r>
            <w:r w:rsidR="00D25CA7">
              <w:rPr>
                <w:bCs/>
                <w:sz w:val="22"/>
                <w:szCs w:val="22"/>
              </w:rPr>
              <w:t xml:space="preserve"> </w:t>
            </w:r>
            <w:r>
              <w:rPr>
                <w:bCs/>
                <w:sz w:val="22"/>
                <w:szCs w:val="22"/>
              </w:rPr>
              <w:t xml:space="preserve">дітей на загальну суму </w:t>
            </w:r>
            <w:r w:rsidR="008C2EB3">
              <w:rPr>
                <w:bCs/>
                <w:sz w:val="22"/>
                <w:szCs w:val="22"/>
              </w:rPr>
              <w:t>2</w:t>
            </w:r>
            <w:r w:rsidR="00854CC2">
              <w:rPr>
                <w:bCs/>
                <w:sz w:val="22"/>
                <w:szCs w:val="22"/>
              </w:rPr>
              <w:t>9</w:t>
            </w:r>
            <w:r w:rsidR="008C2EB3">
              <w:rPr>
                <w:bCs/>
                <w:sz w:val="22"/>
                <w:szCs w:val="22"/>
              </w:rPr>
              <w:t>414</w:t>
            </w:r>
            <w:r>
              <w:rPr>
                <w:bCs/>
                <w:sz w:val="22"/>
                <w:szCs w:val="22"/>
              </w:rPr>
              <w:t>,7 тис.грн.</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2.</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Забезпечення харчування дітей в пришкільних оздоровчих таборах</w:t>
            </w:r>
          </w:p>
        </w:tc>
        <w:tc>
          <w:tcPr>
            <w:tcW w:w="8880" w:type="dxa"/>
          </w:tcPr>
          <w:p w:rsidR="00872DFC" w:rsidRDefault="00872DFC" w:rsidP="00B86149">
            <w:pPr>
              <w:ind w:firstLine="252"/>
              <w:jc w:val="both"/>
              <w:rPr>
                <w:bCs/>
                <w:sz w:val="22"/>
                <w:szCs w:val="22"/>
              </w:rPr>
            </w:pPr>
            <w:r>
              <w:rPr>
                <w:bCs/>
                <w:sz w:val="22"/>
                <w:szCs w:val="22"/>
              </w:rPr>
              <w:t>Діти, що перебували у пришкільних оздоровчих таборах були забезпечені харчуванням. А саме:</w:t>
            </w:r>
          </w:p>
          <w:p w:rsidR="00743BC5" w:rsidRDefault="00872DFC" w:rsidP="00B86149">
            <w:pPr>
              <w:ind w:firstLine="252"/>
              <w:jc w:val="both"/>
              <w:rPr>
                <w:bCs/>
                <w:sz w:val="22"/>
                <w:szCs w:val="22"/>
              </w:rPr>
            </w:pPr>
            <w:r w:rsidRPr="00872DFC">
              <w:rPr>
                <w:b/>
                <w:bCs/>
                <w:sz w:val="22"/>
                <w:szCs w:val="22"/>
              </w:rPr>
              <w:t>у 2016 р.</w:t>
            </w:r>
            <w:r>
              <w:rPr>
                <w:bCs/>
                <w:sz w:val="22"/>
                <w:szCs w:val="22"/>
              </w:rPr>
              <w:t xml:space="preserve"> </w:t>
            </w:r>
            <w:r w:rsidR="00D25CA7">
              <w:rPr>
                <w:bCs/>
                <w:sz w:val="22"/>
                <w:szCs w:val="22"/>
              </w:rPr>
              <w:t>–</w:t>
            </w:r>
            <w:r>
              <w:rPr>
                <w:bCs/>
                <w:sz w:val="22"/>
                <w:szCs w:val="22"/>
              </w:rPr>
              <w:t xml:space="preserve"> 3</w:t>
            </w:r>
            <w:r w:rsidR="008C2EB3">
              <w:rPr>
                <w:bCs/>
                <w:sz w:val="22"/>
                <w:szCs w:val="22"/>
              </w:rPr>
              <w:t>514</w:t>
            </w:r>
            <w:r w:rsidR="00D25CA7">
              <w:rPr>
                <w:bCs/>
                <w:sz w:val="22"/>
                <w:szCs w:val="22"/>
              </w:rPr>
              <w:t xml:space="preserve"> </w:t>
            </w:r>
            <w:r>
              <w:rPr>
                <w:bCs/>
                <w:sz w:val="22"/>
                <w:szCs w:val="22"/>
              </w:rPr>
              <w:t>дітей на загальну суму 924,4 тис.грн.;</w:t>
            </w:r>
          </w:p>
          <w:p w:rsidR="0094102F" w:rsidRDefault="00872DFC" w:rsidP="00B86149">
            <w:pPr>
              <w:ind w:left="12" w:firstLine="240"/>
              <w:jc w:val="both"/>
              <w:rPr>
                <w:bCs/>
                <w:sz w:val="22"/>
                <w:szCs w:val="22"/>
              </w:rPr>
            </w:pPr>
            <w:r w:rsidRPr="00872DFC">
              <w:rPr>
                <w:b/>
                <w:sz w:val="22"/>
                <w:szCs w:val="22"/>
              </w:rPr>
              <w:t>у 2017 р.</w:t>
            </w:r>
            <w:r>
              <w:rPr>
                <w:sz w:val="22"/>
                <w:szCs w:val="22"/>
              </w:rPr>
              <w:t xml:space="preserve"> </w:t>
            </w:r>
            <w:r w:rsidR="00D25CA7">
              <w:rPr>
                <w:sz w:val="22"/>
                <w:szCs w:val="22"/>
              </w:rPr>
              <w:t>–</w:t>
            </w:r>
            <w:r>
              <w:rPr>
                <w:sz w:val="22"/>
                <w:szCs w:val="22"/>
              </w:rPr>
              <w:t xml:space="preserve"> </w:t>
            </w:r>
            <w:r w:rsidR="0094102F" w:rsidRPr="00D47519">
              <w:rPr>
                <w:sz w:val="22"/>
                <w:szCs w:val="22"/>
              </w:rPr>
              <w:t>3325</w:t>
            </w:r>
            <w:r w:rsidR="00D25CA7">
              <w:rPr>
                <w:sz w:val="22"/>
                <w:szCs w:val="22"/>
              </w:rPr>
              <w:t xml:space="preserve"> </w:t>
            </w:r>
            <w:r w:rsidR="0094102F" w:rsidRPr="00D47519">
              <w:rPr>
                <w:sz w:val="22"/>
                <w:szCs w:val="22"/>
              </w:rPr>
              <w:t xml:space="preserve">дітей </w:t>
            </w:r>
            <w:r w:rsidR="0094102F" w:rsidRPr="00D47519">
              <w:rPr>
                <w:bCs/>
                <w:sz w:val="22"/>
                <w:szCs w:val="22"/>
              </w:rPr>
              <w:t>н</w:t>
            </w:r>
            <w:r w:rsidR="00644D00">
              <w:rPr>
                <w:bCs/>
                <w:sz w:val="22"/>
                <w:szCs w:val="22"/>
              </w:rPr>
              <w:t>а загальну суму 1059,3 тис.грн.;</w:t>
            </w:r>
            <w:r w:rsidR="0094102F" w:rsidRPr="00D47519">
              <w:rPr>
                <w:bCs/>
                <w:sz w:val="22"/>
                <w:szCs w:val="22"/>
              </w:rPr>
              <w:t xml:space="preserve"> </w:t>
            </w:r>
          </w:p>
          <w:p w:rsidR="00872DFC" w:rsidRDefault="00872DFC" w:rsidP="00B86149">
            <w:pPr>
              <w:ind w:left="12" w:firstLine="240"/>
              <w:jc w:val="both"/>
              <w:rPr>
                <w:bCs/>
                <w:sz w:val="22"/>
                <w:szCs w:val="22"/>
              </w:rPr>
            </w:pPr>
            <w:r w:rsidRPr="00872DFC">
              <w:rPr>
                <w:b/>
                <w:sz w:val="22"/>
                <w:szCs w:val="22"/>
              </w:rPr>
              <w:t>у 201</w:t>
            </w:r>
            <w:r>
              <w:rPr>
                <w:b/>
                <w:sz w:val="22"/>
                <w:szCs w:val="22"/>
              </w:rPr>
              <w:t>8</w:t>
            </w:r>
            <w:r w:rsidRPr="00872DFC">
              <w:rPr>
                <w:b/>
                <w:sz w:val="22"/>
                <w:szCs w:val="22"/>
              </w:rPr>
              <w:t xml:space="preserve"> р.</w:t>
            </w:r>
            <w:r>
              <w:rPr>
                <w:sz w:val="22"/>
                <w:szCs w:val="22"/>
              </w:rPr>
              <w:t xml:space="preserve"> </w:t>
            </w:r>
            <w:r w:rsidR="00D25CA7">
              <w:rPr>
                <w:sz w:val="22"/>
                <w:szCs w:val="22"/>
              </w:rPr>
              <w:t>–</w:t>
            </w:r>
            <w:r>
              <w:rPr>
                <w:sz w:val="22"/>
                <w:szCs w:val="22"/>
              </w:rPr>
              <w:t xml:space="preserve"> </w:t>
            </w:r>
            <w:r w:rsidR="00644D00">
              <w:rPr>
                <w:sz w:val="22"/>
                <w:szCs w:val="22"/>
              </w:rPr>
              <w:t>3233</w:t>
            </w:r>
            <w:r w:rsidR="00D25CA7">
              <w:rPr>
                <w:sz w:val="22"/>
                <w:szCs w:val="22"/>
              </w:rPr>
              <w:t xml:space="preserve"> </w:t>
            </w:r>
            <w:r w:rsidRPr="00D47519">
              <w:rPr>
                <w:sz w:val="22"/>
                <w:szCs w:val="22"/>
              </w:rPr>
              <w:t>д</w:t>
            </w:r>
            <w:r w:rsidR="00644D00">
              <w:rPr>
                <w:sz w:val="22"/>
                <w:szCs w:val="22"/>
              </w:rPr>
              <w:t>итини</w:t>
            </w:r>
            <w:r w:rsidRPr="00D47519">
              <w:rPr>
                <w:sz w:val="22"/>
                <w:szCs w:val="22"/>
              </w:rPr>
              <w:t xml:space="preserve"> </w:t>
            </w:r>
            <w:r w:rsidRPr="00D47519">
              <w:rPr>
                <w:bCs/>
                <w:sz w:val="22"/>
                <w:szCs w:val="22"/>
              </w:rPr>
              <w:t xml:space="preserve">на загальну суму </w:t>
            </w:r>
            <w:r>
              <w:rPr>
                <w:bCs/>
                <w:sz w:val="22"/>
                <w:szCs w:val="22"/>
              </w:rPr>
              <w:t>968,6</w:t>
            </w:r>
            <w:r w:rsidRPr="00D47519">
              <w:rPr>
                <w:bCs/>
                <w:sz w:val="22"/>
                <w:szCs w:val="22"/>
              </w:rPr>
              <w:t xml:space="preserve"> тис.грн.</w:t>
            </w:r>
          </w:p>
          <w:p w:rsidR="00872DFC" w:rsidRPr="00D47519" w:rsidRDefault="00872DFC" w:rsidP="00B86149">
            <w:pPr>
              <w:ind w:left="12" w:firstLine="240"/>
              <w:jc w:val="both"/>
              <w:rPr>
                <w:bCs/>
                <w:sz w:val="22"/>
                <w:szCs w:val="22"/>
              </w:rPr>
            </w:pPr>
            <w:r w:rsidRPr="00872DFC">
              <w:rPr>
                <w:sz w:val="22"/>
                <w:szCs w:val="22"/>
              </w:rPr>
              <w:t>Всього:</w:t>
            </w:r>
            <w:r w:rsidRPr="00872DFC">
              <w:rPr>
                <w:bCs/>
                <w:sz w:val="22"/>
                <w:szCs w:val="22"/>
              </w:rPr>
              <w:t xml:space="preserve"> </w:t>
            </w:r>
            <w:r w:rsidRPr="00872DFC">
              <w:rPr>
                <w:b/>
                <w:bCs/>
                <w:sz w:val="22"/>
                <w:szCs w:val="22"/>
              </w:rPr>
              <w:t>у 2016-2018 р.р.</w:t>
            </w:r>
            <w:r>
              <w:rPr>
                <w:bCs/>
                <w:sz w:val="22"/>
                <w:szCs w:val="22"/>
              </w:rPr>
              <w:t xml:space="preserve"> </w:t>
            </w:r>
            <w:r w:rsidR="00B65199">
              <w:rPr>
                <w:bCs/>
                <w:sz w:val="22"/>
                <w:szCs w:val="22"/>
              </w:rPr>
              <w:t>–</w:t>
            </w:r>
            <w:r>
              <w:rPr>
                <w:bCs/>
                <w:sz w:val="22"/>
                <w:szCs w:val="22"/>
              </w:rPr>
              <w:t xml:space="preserve"> </w:t>
            </w:r>
            <w:r w:rsidR="00644D00">
              <w:rPr>
                <w:bCs/>
                <w:sz w:val="22"/>
                <w:szCs w:val="22"/>
              </w:rPr>
              <w:t>10</w:t>
            </w:r>
            <w:r w:rsidR="00854CC2">
              <w:rPr>
                <w:bCs/>
                <w:sz w:val="22"/>
                <w:szCs w:val="22"/>
              </w:rPr>
              <w:t>072</w:t>
            </w:r>
            <w:r>
              <w:rPr>
                <w:bCs/>
                <w:sz w:val="22"/>
                <w:szCs w:val="22"/>
              </w:rPr>
              <w:t xml:space="preserve"> дітей на загальну суму 2952,3 тис.грн.</w:t>
            </w: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3.</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 xml:space="preserve"> Забезпечення новорічними подарунками дітей дошкільних навчальних закладів та учнів 1 – 4 класів</w:t>
            </w:r>
          </w:p>
        </w:tc>
        <w:tc>
          <w:tcPr>
            <w:tcW w:w="8880" w:type="dxa"/>
          </w:tcPr>
          <w:p w:rsidR="00474EF6" w:rsidRDefault="00474EF6" w:rsidP="00B86149">
            <w:pPr>
              <w:ind w:left="12" w:firstLine="240"/>
              <w:jc w:val="both"/>
              <w:rPr>
                <w:bCs/>
                <w:sz w:val="22"/>
                <w:szCs w:val="22"/>
              </w:rPr>
            </w:pPr>
            <w:r>
              <w:rPr>
                <w:bCs/>
                <w:sz w:val="22"/>
                <w:szCs w:val="22"/>
              </w:rPr>
              <w:t>Д</w:t>
            </w:r>
            <w:r w:rsidRPr="003D4F15">
              <w:rPr>
                <w:bCs/>
                <w:sz w:val="22"/>
                <w:szCs w:val="22"/>
              </w:rPr>
              <w:t>іти дошкільних навчальних закладів та учні 1 – 4 класів були забезпечені новорічними подарунками</w:t>
            </w:r>
            <w:r>
              <w:rPr>
                <w:bCs/>
                <w:sz w:val="22"/>
                <w:szCs w:val="22"/>
              </w:rPr>
              <w:t>, А саме:</w:t>
            </w:r>
          </w:p>
          <w:p w:rsidR="00474EF6" w:rsidRDefault="00474EF6" w:rsidP="00B86149">
            <w:pPr>
              <w:ind w:left="12" w:firstLine="240"/>
              <w:jc w:val="both"/>
              <w:rPr>
                <w:bCs/>
                <w:sz w:val="22"/>
                <w:szCs w:val="22"/>
              </w:rPr>
            </w:pPr>
            <w:r w:rsidRPr="00474EF6">
              <w:rPr>
                <w:b/>
                <w:bCs/>
                <w:sz w:val="22"/>
                <w:szCs w:val="22"/>
              </w:rPr>
              <w:t>у 2016 р.</w:t>
            </w:r>
            <w:r>
              <w:rPr>
                <w:bCs/>
                <w:sz w:val="22"/>
                <w:szCs w:val="22"/>
              </w:rPr>
              <w:t xml:space="preserve"> </w:t>
            </w:r>
            <w:r w:rsidR="00D25CA7">
              <w:rPr>
                <w:bCs/>
                <w:sz w:val="22"/>
                <w:szCs w:val="22"/>
              </w:rPr>
              <w:t>–</w:t>
            </w:r>
            <w:r>
              <w:rPr>
                <w:bCs/>
                <w:sz w:val="22"/>
                <w:szCs w:val="22"/>
              </w:rPr>
              <w:t xml:space="preserve"> </w:t>
            </w:r>
            <w:r w:rsidRPr="003D4F15">
              <w:rPr>
                <w:bCs/>
                <w:sz w:val="22"/>
                <w:szCs w:val="22"/>
              </w:rPr>
              <w:t>21318</w:t>
            </w:r>
            <w:r w:rsidR="00D25CA7">
              <w:rPr>
                <w:bCs/>
                <w:sz w:val="22"/>
                <w:szCs w:val="22"/>
              </w:rPr>
              <w:t xml:space="preserve"> </w:t>
            </w:r>
            <w:r w:rsidRPr="003D4F15">
              <w:rPr>
                <w:bCs/>
                <w:sz w:val="22"/>
                <w:szCs w:val="22"/>
              </w:rPr>
              <w:t>подарунків на</w:t>
            </w:r>
            <w:r>
              <w:rPr>
                <w:bCs/>
                <w:sz w:val="22"/>
                <w:szCs w:val="22"/>
              </w:rPr>
              <w:t xml:space="preserve"> загальну </w:t>
            </w:r>
            <w:r w:rsidRPr="003D4F15">
              <w:rPr>
                <w:bCs/>
                <w:sz w:val="22"/>
                <w:szCs w:val="22"/>
              </w:rPr>
              <w:t xml:space="preserve">суму </w:t>
            </w:r>
            <w:r w:rsidR="007F6B7F">
              <w:rPr>
                <w:bCs/>
                <w:sz w:val="22"/>
                <w:szCs w:val="22"/>
              </w:rPr>
              <w:t>735</w:t>
            </w:r>
            <w:r>
              <w:rPr>
                <w:bCs/>
                <w:sz w:val="22"/>
                <w:szCs w:val="22"/>
              </w:rPr>
              <w:t>,</w:t>
            </w:r>
            <w:r w:rsidR="007F6B7F">
              <w:rPr>
                <w:bCs/>
                <w:sz w:val="22"/>
                <w:szCs w:val="22"/>
              </w:rPr>
              <w:t>9</w:t>
            </w:r>
            <w:r w:rsidRPr="003D4F15">
              <w:rPr>
                <w:bCs/>
                <w:sz w:val="22"/>
                <w:szCs w:val="22"/>
              </w:rPr>
              <w:t xml:space="preserve"> тис. </w:t>
            </w:r>
            <w:r>
              <w:rPr>
                <w:bCs/>
                <w:sz w:val="22"/>
                <w:szCs w:val="22"/>
              </w:rPr>
              <w:t>грн.;</w:t>
            </w:r>
          </w:p>
          <w:p w:rsidR="0094102F" w:rsidRPr="00D47519" w:rsidRDefault="00474EF6" w:rsidP="00474EF6">
            <w:pPr>
              <w:ind w:left="12" w:firstLine="240"/>
              <w:jc w:val="both"/>
              <w:rPr>
                <w:bCs/>
                <w:sz w:val="22"/>
                <w:szCs w:val="22"/>
              </w:rPr>
            </w:pPr>
            <w:r w:rsidRPr="00474EF6">
              <w:rPr>
                <w:b/>
                <w:bCs/>
                <w:sz w:val="22"/>
                <w:szCs w:val="22"/>
              </w:rPr>
              <w:t xml:space="preserve">у 2017 р. </w:t>
            </w:r>
            <w:r w:rsidR="00D25CA7">
              <w:rPr>
                <w:bCs/>
                <w:sz w:val="22"/>
                <w:szCs w:val="22"/>
              </w:rPr>
              <w:t>–</w:t>
            </w:r>
            <w:r>
              <w:rPr>
                <w:bCs/>
                <w:sz w:val="22"/>
                <w:szCs w:val="22"/>
              </w:rPr>
              <w:t xml:space="preserve"> 21972</w:t>
            </w:r>
            <w:r w:rsidR="00D25CA7">
              <w:rPr>
                <w:bCs/>
                <w:sz w:val="22"/>
                <w:szCs w:val="22"/>
              </w:rPr>
              <w:t xml:space="preserve"> </w:t>
            </w:r>
            <w:r>
              <w:rPr>
                <w:bCs/>
                <w:sz w:val="22"/>
                <w:szCs w:val="22"/>
              </w:rPr>
              <w:t>подарунк</w:t>
            </w:r>
            <w:r w:rsidR="00B65199">
              <w:rPr>
                <w:bCs/>
                <w:sz w:val="22"/>
                <w:szCs w:val="22"/>
              </w:rPr>
              <w:t>и</w:t>
            </w:r>
            <w:r>
              <w:rPr>
                <w:bCs/>
                <w:sz w:val="22"/>
                <w:szCs w:val="22"/>
              </w:rPr>
              <w:t xml:space="preserve"> </w:t>
            </w:r>
            <w:r w:rsidR="0094102F" w:rsidRPr="00D47519">
              <w:rPr>
                <w:bCs/>
                <w:sz w:val="22"/>
                <w:szCs w:val="22"/>
              </w:rPr>
              <w:t>на загальну суму 1163,0 тис.грн.</w:t>
            </w:r>
            <w:r>
              <w:rPr>
                <w:bCs/>
                <w:sz w:val="22"/>
                <w:szCs w:val="22"/>
              </w:rPr>
              <w:t>;</w:t>
            </w:r>
          </w:p>
          <w:p w:rsidR="0094102F" w:rsidRDefault="00474EF6" w:rsidP="00B86149">
            <w:pPr>
              <w:ind w:left="12" w:firstLine="240"/>
              <w:jc w:val="both"/>
              <w:rPr>
                <w:bCs/>
                <w:sz w:val="22"/>
                <w:szCs w:val="22"/>
              </w:rPr>
            </w:pPr>
            <w:r w:rsidRPr="00474EF6">
              <w:rPr>
                <w:b/>
                <w:bCs/>
                <w:sz w:val="22"/>
                <w:szCs w:val="22"/>
              </w:rPr>
              <w:t xml:space="preserve">у 2018 р. </w:t>
            </w:r>
            <w:r w:rsidR="00D25CA7">
              <w:rPr>
                <w:bCs/>
                <w:sz w:val="22"/>
                <w:szCs w:val="22"/>
              </w:rPr>
              <w:t>–</w:t>
            </w:r>
            <w:r>
              <w:rPr>
                <w:bCs/>
                <w:sz w:val="22"/>
                <w:szCs w:val="22"/>
              </w:rPr>
              <w:t xml:space="preserve"> </w:t>
            </w:r>
            <w:r w:rsidR="00B65199">
              <w:rPr>
                <w:bCs/>
                <w:sz w:val="22"/>
                <w:szCs w:val="22"/>
              </w:rPr>
              <w:t>22549</w:t>
            </w:r>
            <w:r w:rsidR="00D25CA7">
              <w:rPr>
                <w:bCs/>
                <w:sz w:val="22"/>
                <w:szCs w:val="22"/>
              </w:rPr>
              <w:t xml:space="preserve"> </w:t>
            </w:r>
            <w:r w:rsidRPr="003D4F15">
              <w:rPr>
                <w:bCs/>
                <w:sz w:val="22"/>
                <w:szCs w:val="22"/>
              </w:rPr>
              <w:t>подарунків на</w:t>
            </w:r>
            <w:r>
              <w:rPr>
                <w:bCs/>
                <w:sz w:val="22"/>
                <w:szCs w:val="22"/>
              </w:rPr>
              <w:t xml:space="preserve"> загальну </w:t>
            </w:r>
            <w:r w:rsidRPr="003D4F15">
              <w:rPr>
                <w:bCs/>
                <w:sz w:val="22"/>
                <w:szCs w:val="22"/>
              </w:rPr>
              <w:t xml:space="preserve">суму </w:t>
            </w:r>
            <w:r>
              <w:rPr>
                <w:bCs/>
                <w:sz w:val="22"/>
                <w:szCs w:val="22"/>
              </w:rPr>
              <w:t>1273,6</w:t>
            </w:r>
            <w:r w:rsidRPr="003D4F15">
              <w:rPr>
                <w:bCs/>
                <w:sz w:val="22"/>
                <w:szCs w:val="22"/>
              </w:rPr>
              <w:t xml:space="preserve"> тис. </w:t>
            </w:r>
            <w:r>
              <w:rPr>
                <w:bCs/>
                <w:sz w:val="22"/>
                <w:szCs w:val="22"/>
              </w:rPr>
              <w:t>грн.</w:t>
            </w:r>
          </w:p>
          <w:p w:rsidR="00474EF6" w:rsidRDefault="00474EF6" w:rsidP="00B86149">
            <w:pPr>
              <w:ind w:left="12" w:firstLine="240"/>
              <w:jc w:val="both"/>
              <w:rPr>
                <w:bCs/>
                <w:sz w:val="22"/>
                <w:szCs w:val="22"/>
              </w:rPr>
            </w:pPr>
            <w:r w:rsidRPr="00872DFC">
              <w:rPr>
                <w:sz w:val="22"/>
                <w:szCs w:val="22"/>
              </w:rPr>
              <w:t>Всього:</w:t>
            </w:r>
            <w:r w:rsidRPr="00872DFC">
              <w:rPr>
                <w:bCs/>
                <w:sz w:val="22"/>
                <w:szCs w:val="22"/>
              </w:rPr>
              <w:t xml:space="preserve"> </w:t>
            </w:r>
            <w:r w:rsidRPr="00872DFC">
              <w:rPr>
                <w:b/>
                <w:bCs/>
                <w:sz w:val="22"/>
                <w:szCs w:val="22"/>
              </w:rPr>
              <w:t>у 2016-2018 р.р.</w:t>
            </w:r>
            <w:r>
              <w:rPr>
                <w:bCs/>
                <w:sz w:val="22"/>
                <w:szCs w:val="22"/>
              </w:rPr>
              <w:t xml:space="preserve"> </w:t>
            </w:r>
            <w:r w:rsidR="00D25CA7">
              <w:rPr>
                <w:bCs/>
                <w:sz w:val="22"/>
                <w:szCs w:val="22"/>
              </w:rPr>
              <w:t>–</w:t>
            </w:r>
            <w:r>
              <w:rPr>
                <w:bCs/>
                <w:sz w:val="22"/>
                <w:szCs w:val="22"/>
              </w:rPr>
              <w:t xml:space="preserve"> </w:t>
            </w:r>
            <w:r w:rsidR="00B65199">
              <w:rPr>
                <w:bCs/>
                <w:sz w:val="22"/>
                <w:szCs w:val="22"/>
              </w:rPr>
              <w:t>65839</w:t>
            </w:r>
            <w:r w:rsidR="00D25CA7">
              <w:rPr>
                <w:bCs/>
                <w:sz w:val="22"/>
                <w:szCs w:val="22"/>
              </w:rPr>
              <w:t xml:space="preserve"> </w:t>
            </w:r>
            <w:r>
              <w:rPr>
                <w:bCs/>
                <w:sz w:val="22"/>
                <w:szCs w:val="22"/>
              </w:rPr>
              <w:t xml:space="preserve">подарунків на загальну суму </w:t>
            </w:r>
            <w:r w:rsidR="00934AD1">
              <w:rPr>
                <w:bCs/>
                <w:sz w:val="22"/>
                <w:szCs w:val="22"/>
              </w:rPr>
              <w:t xml:space="preserve">3172,5 </w:t>
            </w:r>
            <w:r>
              <w:rPr>
                <w:bCs/>
                <w:sz w:val="22"/>
                <w:szCs w:val="22"/>
              </w:rPr>
              <w:t>тис.грн.</w:t>
            </w:r>
          </w:p>
          <w:p w:rsidR="00B52561" w:rsidRPr="00D47519" w:rsidRDefault="00B52561" w:rsidP="00B86149">
            <w:pPr>
              <w:ind w:left="12" w:firstLine="240"/>
              <w:jc w:val="both"/>
              <w:rPr>
                <w:bCs/>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4.</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Звільнення від батьківської плати за харчування дітей у дошкільних навчальних закладах міста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A168CD" w:rsidRDefault="0094102F" w:rsidP="00B86149">
            <w:pPr>
              <w:ind w:left="12" w:firstLine="240"/>
              <w:jc w:val="both"/>
              <w:rPr>
                <w:bCs/>
                <w:sz w:val="22"/>
                <w:szCs w:val="22"/>
              </w:rPr>
            </w:pPr>
            <w:r w:rsidRPr="00D47519">
              <w:rPr>
                <w:bCs/>
                <w:sz w:val="22"/>
                <w:szCs w:val="22"/>
              </w:rPr>
              <w:t>Діти у дошкільних навчальних закладах міста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 звільнені від батьківської плати за харчування</w:t>
            </w:r>
            <w:r w:rsidR="00A168CD">
              <w:rPr>
                <w:bCs/>
                <w:sz w:val="22"/>
                <w:szCs w:val="22"/>
              </w:rPr>
              <w:t>. А саме:</w:t>
            </w:r>
          </w:p>
          <w:p w:rsidR="00A168CD" w:rsidRDefault="00A168CD" w:rsidP="00B86149">
            <w:pPr>
              <w:ind w:left="12" w:firstLine="240"/>
              <w:jc w:val="both"/>
              <w:rPr>
                <w:bCs/>
                <w:sz w:val="22"/>
                <w:szCs w:val="22"/>
              </w:rPr>
            </w:pPr>
            <w:r w:rsidRPr="00A168CD">
              <w:rPr>
                <w:b/>
                <w:bCs/>
                <w:sz w:val="22"/>
                <w:szCs w:val="22"/>
              </w:rPr>
              <w:t>у 2016 р.</w:t>
            </w:r>
            <w:r>
              <w:rPr>
                <w:bCs/>
                <w:sz w:val="22"/>
                <w:szCs w:val="22"/>
              </w:rPr>
              <w:t xml:space="preserve"> </w:t>
            </w:r>
            <w:r w:rsidR="00D25CA7">
              <w:rPr>
                <w:bCs/>
                <w:sz w:val="22"/>
                <w:szCs w:val="22"/>
              </w:rPr>
              <w:t>–</w:t>
            </w:r>
            <w:r>
              <w:rPr>
                <w:bCs/>
                <w:sz w:val="22"/>
                <w:szCs w:val="22"/>
              </w:rPr>
              <w:t xml:space="preserve"> </w:t>
            </w:r>
            <w:r w:rsidR="00B65199">
              <w:rPr>
                <w:bCs/>
                <w:sz w:val="22"/>
                <w:szCs w:val="22"/>
              </w:rPr>
              <w:t>56</w:t>
            </w:r>
            <w:r w:rsidR="00D25CA7">
              <w:rPr>
                <w:bCs/>
                <w:sz w:val="22"/>
                <w:szCs w:val="22"/>
              </w:rPr>
              <w:t xml:space="preserve"> </w:t>
            </w:r>
            <w:r>
              <w:rPr>
                <w:bCs/>
                <w:sz w:val="22"/>
                <w:szCs w:val="22"/>
              </w:rPr>
              <w:t xml:space="preserve">дітей </w:t>
            </w:r>
            <w:r w:rsidRPr="00D47519">
              <w:rPr>
                <w:bCs/>
                <w:sz w:val="22"/>
                <w:szCs w:val="22"/>
              </w:rPr>
              <w:t>загальну суму 1</w:t>
            </w:r>
            <w:r>
              <w:rPr>
                <w:bCs/>
                <w:sz w:val="22"/>
                <w:szCs w:val="22"/>
              </w:rPr>
              <w:t>60,8</w:t>
            </w:r>
            <w:r w:rsidRPr="00D47519">
              <w:rPr>
                <w:bCs/>
                <w:sz w:val="22"/>
                <w:szCs w:val="22"/>
              </w:rPr>
              <w:t xml:space="preserve"> тис.грн.</w:t>
            </w:r>
            <w:r>
              <w:rPr>
                <w:bCs/>
                <w:sz w:val="22"/>
                <w:szCs w:val="22"/>
              </w:rPr>
              <w:t>;</w:t>
            </w:r>
          </w:p>
          <w:p w:rsidR="0094102F" w:rsidRDefault="00A168CD" w:rsidP="00B86149">
            <w:pPr>
              <w:ind w:left="12" w:firstLine="240"/>
              <w:jc w:val="both"/>
              <w:rPr>
                <w:bCs/>
                <w:sz w:val="22"/>
                <w:szCs w:val="22"/>
              </w:rPr>
            </w:pPr>
            <w:r w:rsidRPr="00A168CD">
              <w:rPr>
                <w:b/>
                <w:bCs/>
                <w:sz w:val="22"/>
                <w:szCs w:val="22"/>
              </w:rPr>
              <w:t>у 2017 р.</w:t>
            </w:r>
            <w:r>
              <w:rPr>
                <w:bCs/>
                <w:sz w:val="22"/>
                <w:szCs w:val="22"/>
              </w:rPr>
              <w:t xml:space="preserve"> </w:t>
            </w:r>
            <w:r w:rsidR="00D25CA7">
              <w:rPr>
                <w:bCs/>
                <w:sz w:val="22"/>
                <w:szCs w:val="22"/>
              </w:rPr>
              <w:t>–</w:t>
            </w:r>
            <w:r>
              <w:rPr>
                <w:bCs/>
                <w:sz w:val="22"/>
                <w:szCs w:val="22"/>
              </w:rPr>
              <w:t xml:space="preserve"> </w:t>
            </w:r>
            <w:r w:rsidR="0094102F" w:rsidRPr="00D47519">
              <w:rPr>
                <w:bCs/>
                <w:sz w:val="22"/>
                <w:szCs w:val="22"/>
              </w:rPr>
              <w:t>50</w:t>
            </w:r>
            <w:r w:rsidR="00D25CA7">
              <w:rPr>
                <w:bCs/>
                <w:sz w:val="22"/>
                <w:szCs w:val="22"/>
              </w:rPr>
              <w:t xml:space="preserve"> </w:t>
            </w:r>
            <w:r>
              <w:rPr>
                <w:bCs/>
                <w:sz w:val="22"/>
                <w:szCs w:val="22"/>
              </w:rPr>
              <w:t>дітей</w:t>
            </w:r>
            <w:r w:rsidR="0094102F" w:rsidRPr="00D47519">
              <w:rPr>
                <w:bCs/>
                <w:sz w:val="22"/>
                <w:szCs w:val="22"/>
              </w:rPr>
              <w:t xml:space="preserve"> на загальну суму 142,</w:t>
            </w:r>
            <w:r>
              <w:rPr>
                <w:bCs/>
                <w:sz w:val="22"/>
                <w:szCs w:val="22"/>
              </w:rPr>
              <w:t>7</w:t>
            </w:r>
            <w:r w:rsidR="0094102F" w:rsidRPr="00D47519">
              <w:rPr>
                <w:bCs/>
                <w:sz w:val="22"/>
                <w:szCs w:val="22"/>
              </w:rPr>
              <w:t xml:space="preserve"> тис.грн.</w:t>
            </w:r>
            <w:r>
              <w:rPr>
                <w:bCs/>
                <w:sz w:val="22"/>
                <w:szCs w:val="22"/>
              </w:rPr>
              <w:t>;</w:t>
            </w:r>
          </w:p>
          <w:p w:rsidR="00A168CD" w:rsidRDefault="00A168CD" w:rsidP="00B86149">
            <w:pPr>
              <w:ind w:left="12" w:firstLine="240"/>
              <w:jc w:val="both"/>
              <w:rPr>
                <w:bCs/>
                <w:sz w:val="22"/>
                <w:szCs w:val="22"/>
              </w:rPr>
            </w:pPr>
            <w:r w:rsidRPr="00A168CD">
              <w:rPr>
                <w:b/>
                <w:bCs/>
                <w:sz w:val="22"/>
                <w:szCs w:val="22"/>
              </w:rPr>
              <w:t>у 2018 р.</w:t>
            </w:r>
            <w:r>
              <w:rPr>
                <w:bCs/>
                <w:sz w:val="22"/>
                <w:szCs w:val="22"/>
              </w:rPr>
              <w:t xml:space="preserve"> </w:t>
            </w:r>
            <w:r w:rsidR="00D25CA7">
              <w:rPr>
                <w:bCs/>
                <w:sz w:val="22"/>
                <w:szCs w:val="22"/>
              </w:rPr>
              <w:t>–</w:t>
            </w:r>
            <w:r>
              <w:rPr>
                <w:bCs/>
                <w:sz w:val="22"/>
                <w:szCs w:val="22"/>
              </w:rPr>
              <w:t xml:space="preserve"> </w:t>
            </w:r>
            <w:r w:rsidR="00B65199">
              <w:rPr>
                <w:bCs/>
                <w:sz w:val="22"/>
                <w:szCs w:val="22"/>
              </w:rPr>
              <w:t>53</w:t>
            </w:r>
            <w:r w:rsidR="00D25CA7">
              <w:rPr>
                <w:bCs/>
                <w:sz w:val="22"/>
                <w:szCs w:val="22"/>
              </w:rPr>
              <w:t xml:space="preserve"> </w:t>
            </w:r>
            <w:r>
              <w:rPr>
                <w:bCs/>
                <w:sz w:val="22"/>
                <w:szCs w:val="22"/>
              </w:rPr>
              <w:t>д</w:t>
            </w:r>
            <w:r w:rsidR="00B65199">
              <w:rPr>
                <w:bCs/>
                <w:sz w:val="22"/>
                <w:szCs w:val="22"/>
              </w:rPr>
              <w:t>и</w:t>
            </w:r>
            <w:r>
              <w:rPr>
                <w:bCs/>
                <w:sz w:val="22"/>
                <w:szCs w:val="22"/>
              </w:rPr>
              <w:t>т</w:t>
            </w:r>
            <w:r w:rsidR="00B65199">
              <w:rPr>
                <w:bCs/>
                <w:sz w:val="22"/>
                <w:szCs w:val="22"/>
              </w:rPr>
              <w:t>ини</w:t>
            </w:r>
            <w:r>
              <w:rPr>
                <w:bCs/>
                <w:sz w:val="22"/>
                <w:szCs w:val="22"/>
              </w:rPr>
              <w:t xml:space="preserve"> на загальну суму 124,4 тис.грн.</w:t>
            </w:r>
          </w:p>
          <w:p w:rsidR="00A168CD" w:rsidRDefault="00A168CD" w:rsidP="00B86149">
            <w:pPr>
              <w:ind w:left="12" w:firstLine="240"/>
              <w:jc w:val="both"/>
              <w:rPr>
                <w:bCs/>
                <w:sz w:val="22"/>
                <w:szCs w:val="22"/>
              </w:rPr>
            </w:pPr>
            <w:r w:rsidRPr="00872DFC">
              <w:rPr>
                <w:sz w:val="22"/>
                <w:szCs w:val="22"/>
              </w:rPr>
              <w:t>Всього:</w:t>
            </w:r>
            <w:r w:rsidRPr="00872DFC">
              <w:rPr>
                <w:bCs/>
                <w:sz w:val="22"/>
                <w:szCs w:val="22"/>
              </w:rPr>
              <w:t xml:space="preserve"> </w:t>
            </w:r>
            <w:r w:rsidRPr="00872DFC">
              <w:rPr>
                <w:b/>
                <w:bCs/>
                <w:sz w:val="22"/>
                <w:szCs w:val="22"/>
              </w:rPr>
              <w:t>у 2016-2018 р.р.</w:t>
            </w:r>
            <w:r>
              <w:rPr>
                <w:bCs/>
                <w:sz w:val="22"/>
                <w:szCs w:val="22"/>
              </w:rPr>
              <w:t xml:space="preserve"> </w:t>
            </w:r>
            <w:r w:rsidR="00D25CA7">
              <w:rPr>
                <w:bCs/>
                <w:sz w:val="22"/>
                <w:szCs w:val="22"/>
              </w:rPr>
              <w:t>–</w:t>
            </w:r>
            <w:r>
              <w:rPr>
                <w:bCs/>
                <w:sz w:val="22"/>
                <w:szCs w:val="22"/>
              </w:rPr>
              <w:t xml:space="preserve"> </w:t>
            </w:r>
            <w:r w:rsidR="00B65199">
              <w:rPr>
                <w:bCs/>
                <w:sz w:val="22"/>
                <w:szCs w:val="22"/>
              </w:rPr>
              <w:t>159</w:t>
            </w:r>
            <w:r w:rsidR="00D25CA7">
              <w:rPr>
                <w:bCs/>
                <w:sz w:val="22"/>
                <w:szCs w:val="22"/>
              </w:rPr>
              <w:t xml:space="preserve"> </w:t>
            </w:r>
            <w:r>
              <w:rPr>
                <w:bCs/>
                <w:sz w:val="22"/>
                <w:szCs w:val="22"/>
              </w:rPr>
              <w:t>дітей на загальну суму 427,9 тис.грн.</w:t>
            </w:r>
          </w:p>
          <w:p w:rsidR="00EB4F1F" w:rsidRPr="00D47519" w:rsidRDefault="00EB4F1F" w:rsidP="00B86149">
            <w:pPr>
              <w:ind w:left="12" w:firstLine="240"/>
              <w:jc w:val="both"/>
              <w:rPr>
                <w:bCs/>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5.</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Забезпечення безкоштовним харчуванням у загальноосвітніх навчальних закладах міста учнів,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5F79AF" w:rsidRDefault="0094102F" w:rsidP="00B86149">
            <w:pPr>
              <w:ind w:left="12" w:firstLine="240"/>
              <w:jc w:val="both"/>
              <w:rPr>
                <w:bCs/>
                <w:sz w:val="22"/>
                <w:szCs w:val="22"/>
              </w:rPr>
            </w:pPr>
            <w:r w:rsidRPr="00D47519">
              <w:rPr>
                <w:bCs/>
                <w:sz w:val="22"/>
                <w:szCs w:val="22"/>
              </w:rPr>
              <w:t>Учні,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 забезпечені безкоштовним харчуванням (обідами) у загальноосвітніх навчальних закладах міста.</w:t>
            </w:r>
            <w:r w:rsidR="005F79AF">
              <w:rPr>
                <w:bCs/>
                <w:sz w:val="22"/>
                <w:szCs w:val="22"/>
              </w:rPr>
              <w:t xml:space="preserve"> А саме:</w:t>
            </w:r>
          </w:p>
          <w:p w:rsidR="005F79AF" w:rsidRDefault="005F79AF" w:rsidP="00B86149">
            <w:pPr>
              <w:ind w:left="12" w:firstLine="240"/>
              <w:jc w:val="both"/>
              <w:rPr>
                <w:bCs/>
                <w:sz w:val="22"/>
                <w:szCs w:val="22"/>
              </w:rPr>
            </w:pPr>
            <w:r w:rsidRPr="00F66FC8">
              <w:rPr>
                <w:b/>
                <w:bCs/>
                <w:sz w:val="22"/>
                <w:szCs w:val="22"/>
              </w:rPr>
              <w:t>у 2016 р.</w:t>
            </w:r>
            <w:r>
              <w:rPr>
                <w:bCs/>
                <w:sz w:val="22"/>
                <w:szCs w:val="22"/>
              </w:rPr>
              <w:t xml:space="preserve"> </w:t>
            </w:r>
            <w:r w:rsidR="00D25CA7">
              <w:rPr>
                <w:bCs/>
                <w:sz w:val="22"/>
                <w:szCs w:val="22"/>
              </w:rPr>
              <w:t>–</w:t>
            </w:r>
            <w:r>
              <w:rPr>
                <w:bCs/>
                <w:sz w:val="22"/>
                <w:szCs w:val="22"/>
              </w:rPr>
              <w:t xml:space="preserve"> </w:t>
            </w:r>
            <w:r w:rsidR="00B65199">
              <w:rPr>
                <w:bCs/>
                <w:sz w:val="22"/>
                <w:szCs w:val="22"/>
              </w:rPr>
              <w:t>124</w:t>
            </w:r>
            <w:r w:rsidR="00D25CA7">
              <w:rPr>
                <w:bCs/>
                <w:sz w:val="22"/>
                <w:szCs w:val="22"/>
              </w:rPr>
              <w:t xml:space="preserve"> </w:t>
            </w:r>
            <w:r>
              <w:rPr>
                <w:bCs/>
                <w:sz w:val="22"/>
                <w:szCs w:val="22"/>
              </w:rPr>
              <w:t>учн</w:t>
            </w:r>
            <w:r w:rsidR="00B65199">
              <w:rPr>
                <w:bCs/>
                <w:sz w:val="22"/>
                <w:szCs w:val="22"/>
              </w:rPr>
              <w:t>я</w:t>
            </w:r>
            <w:r>
              <w:rPr>
                <w:bCs/>
                <w:sz w:val="22"/>
                <w:szCs w:val="22"/>
              </w:rPr>
              <w:t xml:space="preserve"> на загальну суму 318,8 тис.грн.;</w:t>
            </w:r>
          </w:p>
          <w:p w:rsidR="005F79AF" w:rsidRDefault="005F79AF" w:rsidP="00B86149">
            <w:pPr>
              <w:ind w:left="12" w:firstLine="240"/>
              <w:jc w:val="both"/>
              <w:rPr>
                <w:bCs/>
                <w:sz w:val="22"/>
                <w:szCs w:val="22"/>
              </w:rPr>
            </w:pPr>
            <w:r w:rsidRPr="00F66FC8">
              <w:rPr>
                <w:b/>
                <w:bCs/>
                <w:sz w:val="22"/>
                <w:szCs w:val="22"/>
              </w:rPr>
              <w:t>у 2017 р.</w:t>
            </w:r>
            <w:r>
              <w:rPr>
                <w:bCs/>
                <w:sz w:val="22"/>
                <w:szCs w:val="22"/>
              </w:rPr>
              <w:t xml:space="preserve"> </w:t>
            </w:r>
            <w:r w:rsidR="00D25CA7">
              <w:rPr>
                <w:bCs/>
                <w:sz w:val="22"/>
                <w:szCs w:val="22"/>
              </w:rPr>
              <w:t>–</w:t>
            </w:r>
            <w:r>
              <w:rPr>
                <w:bCs/>
                <w:sz w:val="22"/>
                <w:szCs w:val="22"/>
              </w:rPr>
              <w:t xml:space="preserve"> </w:t>
            </w:r>
            <w:r w:rsidR="0094102F" w:rsidRPr="00D47519">
              <w:rPr>
                <w:bCs/>
                <w:sz w:val="22"/>
                <w:szCs w:val="22"/>
              </w:rPr>
              <w:t>135</w:t>
            </w:r>
            <w:r w:rsidR="00D25CA7">
              <w:rPr>
                <w:bCs/>
                <w:sz w:val="22"/>
                <w:szCs w:val="22"/>
              </w:rPr>
              <w:t xml:space="preserve"> </w:t>
            </w:r>
            <w:r>
              <w:rPr>
                <w:bCs/>
                <w:sz w:val="22"/>
                <w:szCs w:val="22"/>
              </w:rPr>
              <w:t xml:space="preserve">учнів на загальну суму </w:t>
            </w:r>
            <w:r w:rsidR="0094102F" w:rsidRPr="00D47519">
              <w:rPr>
                <w:bCs/>
                <w:sz w:val="22"/>
                <w:szCs w:val="22"/>
              </w:rPr>
              <w:t>34</w:t>
            </w:r>
            <w:r>
              <w:rPr>
                <w:bCs/>
                <w:sz w:val="22"/>
                <w:szCs w:val="22"/>
              </w:rPr>
              <w:t>5</w:t>
            </w:r>
            <w:r w:rsidR="0094102F" w:rsidRPr="00D47519">
              <w:rPr>
                <w:bCs/>
                <w:sz w:val="22"/>
                <w:szCs w:val="22"/>
              </w:rPr>
              <w:t>,</w:t>
            </w:r>
            <w:r>
              <w:rPr>
                <w:bCs/>
                <w:sz w:val="22"/>
                <w:szCs w:val="22"/>
              </w:rPr>
              <w:t xml:space="preserve">1 </w:t>
            </w:r>
            <w:r w:rsidR="0094102F" w:rsidRPr="00D47519">
              <w:rPr>
                <w:bCs/>
                <w:sz w:val="22"/>
                <w:szCs w:val="22"/>
              </w:rPr>
              <w:t>тис.грн.</w:t>
            </w:r>
            <w:r>
              <w:rPr>
                <w:bCs/>
                <w:sz w:val="22"/>
                <w:szCs w:val="22"/>
              </w:rPr>
              <w:t>;</w:t>
            </w:r>
          </w:p>
          <w:p w:rsidR="005F79AF" w:rsidRDefault="005F79AF" w:rsidP="00B86149">
            <w:pPr>
              <w:ind w:left="12" w:firstLine="240"/>
              <w:jc w:val="both"/>
              <w:rPr>
                <w:bCs/>
                <w:sz w:val="22"/>
                <w:szCs w:val="22"/>
              </w:rPr>
            </w:pPr>
            <w:r w:rsidRPr="00F66FC8">
              <w:rPr>
                <w:b/>
                <w:bCs/>
                <w:sz w:val="22"/>
                <w:szCs w:val="22"/>
              </w:rPr>
              <w:t>у 2018 р.</w:t>
            </w:r>
            <w:r>
              <w:rPr>
                <w:bCs/>
                <w:sz w:val="22"/>
                <w:szCs w:val="22"/>
              </w:rPr>
              <w:t xml:space="preserve"> </w:t>
            </w:r>
            <w:r w:rsidR="00D25CA7">
              <w:rPr>
                <w:bCs/>
                <w:sz w:val="22"/>
                <w:szCs w:val="22"/>
              </w:rPr>
              <w:t>–</w:t>
            </w:r>
            <w:r>
              <w:rPr>
                <w:bCs/>
                <w:sz w:val="22"/>
                <w:szCs w:val="22"/>
              </w:rPr>
              <w:t xml:space="preserve"> </w:t>
            </w:r>
            <w:r w:rsidR="00B65199">
              <w:rPr>
                <w:bCs/>
                <w:sz w:val="22"/>
                <w:szCs w:val="22"/>
              </w:rPr>
              <w:t>150</w:t>
            </w:r>
            <w:r w:rsidR="00D25CA7">
              <w:rPr>
                <w:bCs/>
                <w:sz w:val="22"/>
                <w:szCs w:val="22"/>
              </w:rPr>
              <w:t xml:space="preserve"> </w:t>
            </w:r>
            <w:r>
              <w:rPr>
                <w:bCs/>
                <w:sz w:val="22"/>
                <w:szCs w:val="22"/>
              </w:rPr>
              <w:t>учнів на загальну суму 348,6 тис.грн.</w:t>
            </w:r>
          </w:p>
          <w:p w:rsidR="0094102F" w:rsidRDefault="005F79AF" w:rsidP="005F79AF">
            <w:pPr>
              <w:ind w:left="12" w:firstLine="240"/>
              <w:jc w:val="both"/>
              <w:rPr>
                <w:bCs/>
                <w:sz w:val="22"/>
                <w:szCs w:val="22"/>
              </w:rPr>
            </w:pPr>
            <w:r w:rsidRPr="00872DFC">
              <w:rPr>
                <w:sz w:val="22"/>
                <w:szCs w:val="22"/>
              </w:rPr>
              <w:t>Всього:</w:t>
            </w:r>
            <w:r w:rsidRPr="00872DFC">
              <w:rPr>
                <w:bCs/>
                <w:sz w:val="22"/>
                <w:szCs w:val="22"/>
              </w:rPr>
              <w:t xml:space="preserve"> </w:t>
            </w:r>
            <w:r w:rsidRPr="00872DFC">
              <w:rPr>
                <w:b/>
                <w:bCs/>
                <w:sz w:val="22"/>
                <w:szCs w:val="22"/>
              </w:rPr>
              <w:t>у 2016-2018 р.р.</w:t>
            </w:r>
            <w:r>
              <w:rPr>
                <w:bCs/>
                <w:sz w:val="22"/>
                <w:szCs w:val="22"/>
              </w:rPr>
              <w:t xml:space="preserve"> </w:t>
            </w:r>
            <w:r w:rsidR="00D25CA7">
              <w:rPr>
                <w:bCs/>
                <w:sz w:val="22"/>
                <w:szCs w:val="22"/>
              </w:rPr>
              <w:t>–</w:t>
            </w:r>
            <w:r>
              <w:rPr>
                <w:bCs/>
                <w:sz w:val="22"/>
                <w:szCs w:val="22"/>
              </w:rPr>
              <w:t xml:space="preserve"> </w:t>
            </w:r>
            <w:r w:rsidR="00B65199">
              <w:rPr>
                <w:bCs/>
                <w:sz w:val="22"/>
                <w:szCs w:val="22"/>
              </w:rPr>
              <w:t>409</w:t>
            </w:r>
            <w:r w:rsidR="00D25CA7">
              <w:rPr>
                <w:bCs/>
                <w:sz w:val="22"/>
                <w:szCs w:val="22"/>
              </w:rPr>
              <w:t xml:space="preserve"> </w:t>
            </w:r>
            <w:r>
              <w:rPr>
                <w:bCs/>
                <w:sz w:val="22"/>
                <w:szCs w:val="22"/>
              </w:rPr>
              <w:t>учнів на загальну суму 1012,5 тис.грн.</w:t>
            </w:r>
          </w:p>
          <w:p w:rsidR="00EB4F1F" w:rsidRPr="00D47519" w:rsidRDefault="00EB4F1F" w:rsidP="005F79AF">
            <w:pPr>
              <w:ind w:left="12" w:firstLine="240"/>
              <w:jc w:val="both"/>
              <w:rPr>
                <w:bCs/>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6.</w:t>
            </w:r>
          </w:p>
        </w:tc>
        <w:tc>
          <w:tcPr>
            <w:tcW w:w="6153" w:type="dxa"/>
          </w:tcPr>
          <w:p w:rsidR="0094102F" w:rsidRDefault="0094102F" w:rsidP="00B86149">
            <w:pPr>
              <w:tabs>
                <w:tab w:val="left" w:pos="345"/>
              </w:tabs>
              <w:ind w:firstLine="252"/>
              <w:jc w:val="both"/>
              <w:rPr>
                <w:bCs/>
                <w:sz w:val="22"/>
                <w:szCs w:val="22"/>
              </w:rPr>
            </w:pPr>
            <w:r w:rsidRPr="00D47519">
              <w:rPr>
                <w:bCs/>
                <w:sz w:val="22"/>
                <w:szCs w:val="22"/>
              </w:rPr>
              <w:t>Забезпечення безкоштовним проїздом в міському електротранспорті учнів загальноосвітніх закладів міста,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p w:rsidR="00EB4F1F" w:rsidRDefault="00EB4F1F" w:rsidP="00B86149">
            <w:pPr>
              <w:tabs>
                <w:tab w:val="left" w:pos="345"/>
              </w:tabs>
              <w:ind w:firstLine="252"/>
              <w:jc w:val="both"/>
              <w:rPr>
                <w:bCs/>
                <w:sz w:val="22"/>
                <w:szCs w:val="22"/>
              </w:rPr>
            </w:pPr>
          </w:p>
          <w:p w:rsidR="00EB4F1F" w:rsidRPr="00D47519" w:rsidRDefault="00EB4F1F" w:rsidP="00B86149">
            <w:pPr>
              <w:tabs>
                <w:tab w:val="left" w:pos="345"/>
              </w:tabs>
              <w:ind w:firstLine="252"/>
              <w:jc w:val="both"/>
              <w:rPr>
                <w:bCs/>
                <w:sz w:val="22"/>
                <w:szCs w:val="22"/>
              </w:rPr>
            </w:pPr>
          </w:p>
        </w:tc>
        <w:tc>
          <w:tcPr>
            <w:tcW w:w="8880" w:type="dxa"/>
          </w:tcPr>
          <w:p w:rsidR="0094102F" w:rsidRPr="00D47519" w:rsidRDefault="0094102F" w:rsidP="00B86149">
            <w:pPr>
              <w:ind w:left="12" w:firstLine="240"/>
              <w:jc w:val="both"/>
              <w:rPr>
                <w:bCs/>
                <w:sz w:val="22"/>
                <w:szCs w:val="22"/>
              </w:rPr>
            </w:pPr>
            <w:r w:rsidRPr="00D47519">
              <w:rPr>
                <w:bCs/>
                <w:sz w:val="22"/>
                <w:szCs w:val="22"/>
              </w:rPr>
              <w:t>Учні,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 (їх кількість становить 135 чол.), забезпечені безкоштовним перевезенням у міському електротранспорті.</w:t>
            </w:r>
          </w:p>
          <w:p w:rsidR="0094102F" w:rsidRPr="00D47519" w:rsidRDefault="0094102F" w:rsidP="00B86149">
            <w:pPr>
              <w:ind w:left="12" w:firstLine="240"/>
              <w:jc w:val="both"/>
              <w:rPr>
                <w:bCs/>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t>7.</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 xml:space="preserve">Забезпечення пільгового перевезення у міському електротранспорті  учнів загальноосвітніх закладів впродовж календарного року та  студентів денної форми навчання вищих навчальних закладів І-IV </w:t>
            </w:r>
            <w:r w:rsidRPr="00D47519">
              <w:rPr>
                <w:bCs/>
                <w:sz w:val="22"/>
                <w:szCs w:val="22"/>
              </w:rPr>
              <w:lastRenderedPageBreak/>
              <w:t>рівнів акредитації, учнів професійно – технічних навчальних закладів впродовж навчального року  (50% вартості проїзду)</w:t>
            </w:r>
          </w:p>
        </w:tc>
        <w:tc>
          <w:tcPr>
            <w:tcW w:w="8880" w:type="dxa"/>
          </w:tcPr>
          <w:p w:rsidR="00584A29" w:rsidRDefault="0094102F" w:rsidP="00584A29">
            <w:pPr>
              <w:ind w:left="12" w:firstLine="240"/>
              <w:jc w:val="both"/>
              <w:rPr>
                <w:bCs/>
                <w:sz w:val="22"/>
                <w:szCs w:val="22"/>
              </w:rPr>
            </w:pPr>
            <w:r w:rsidRPr="00D47519">
              <w:rPr>
                <w:bCs/>
                <w:sz w:val="22"/>
                <w:szCs w:val="22"/>
              </w:rPr>
              <w:lastRenderedPageBreak/>
              <w:t xml:space="preserve">Забезпечено пільгове перевезення у міському електротранспорті  учнів загальноосвітніх закладів впродовж календарного року та студентів денної форми навчання вищих навчальних закладів І-IV рівнів </w:t>
            </w:r>
            <w:r w:rsidRPr="00D47519">
              <w:rPr>
                <w:bCs/>
                <w:sz w:val="22"/>
                <w:szCs w:val="22"/>
              </w:rPr>
              <w:lastRenderedPageBreak/>
              <w:t>акредитації, учнів професійно – технічних навчальних закладів впродовж навчального року (50% вартості проїзду)</w:t>
            </w:r>
            <w:r w:rsidR="00584A29">
              <w:rPr>
                <w:bCs/>
                <w:sz w:val="22"/>
                <w:szCs w:val="22"/>
              </w:rPr>
              <w:t>:</w:t>
            </w:r>
            <w:r w:rsidRPr="00D47519">
              <w:rPr>
                <w:bCs/>
                <w:sz w:val="22"/>
                <w:szCs w:val="22"/>
              </w:rPr>
              <w:t xml:space="preserve"> </w:t>
            </w:r>
          </w:p>
          <w:p w:rsidR="00584A29" w:rsidRDefault="00584A29" w:rsidP="00584A29">
            <w:pPr>
              <w:ind w:left="12" w:firstLine="240"/>
              <w:jc w:val="both"/>
              <w:rPr>
                <w:bCs/>
                <w:sz w:val="22"/>
                <w:szCs w:val="22"/>
              </w:rPr>
            </w:pPr>
            <w:r w:rsidRPr="004B290E">
              <w:rPr>
                <w:b/>
                <w:bCs/>
                <w:sz w:val="22"/>
                <w:szCs w:val="22"/>
              </w:rPr>
              <w:t>у 2016 р.</w:t>
            </w:r>
            <w:r>
              <w:rPr>
                <w:bCs/>
                <w:sz w:val="22"/>
                <w:szCs w:val="22"/>
              </w:rPr>
              <w:t xml:space="preserve"> </w:t>
            </w:r>
            <w:r w:rsidR="00D25CA7">
              <w:rPr>
                <w:bCs/>
                <w:sz w:val="22"/>
                <w:szCs w:val="22"/>
              </w:rPr>
              <w:t>–</w:t>
            </w:r>
            <w:r>
              <w:rPr>
                <w:bCs/>
                <w:sz w:val="22"/>
                <w:szCs w:val="22"/>
              </w:rPr>
              <w:t xml:space="preserve"> </w:t>
            </w:r>
            <w:r w:rsidRPr="00D47519">
              <w:rPr>
                <w:bCs/>
                <w:sz w:val="22"/>
                <w:szCs w:val="22"/>
              </w:rPr>
              <w:t>даний</w:t>
            </w:r>
            <w:r w:rsidR="00D25CA7">
              <w:rPr>
                <w:bCs/>
                <w:sz w:val="22"/>
                <w:szCs w:val="22"/>
              </w:rPr>
              <w:t xml:space="preserve"> </w:t>
            </w:r>
            <w:r w:rsidRPr="00D47519">
              <w:rPr>
                <w:bCs/>
                <w:sz w:val="22"/>
                <w:szCs w:val="22"/>
              </w:rPr>
              <w:t>пункт відсутній в заходах Програми;</w:t>
            </w:r>
          </w:p>
          <w:p w:rsidR="00584A29" w:rsidRDefault="00584A29" w:rsidP="00584A29">
            <w:pPr>
              <w:ind w:firstLine="252"/>
              <w:jc w:val="both"/>
              <w:rPr>
                <w:bCs/>
                <w:sz w:val="22"/>
                <w:szCs w:val="22"/>
              </w:rPr>
            </w:pPr>
            <w:r w:rsidRPr="004B290E">
              <w:rPr>
                <w:b/>
                <w:bCs/>
                <w:sz w:val="22"/>
                <w:szCs w:val="22"/>
              </w:rPr>
              <w:t>у 2017 р.</w:t>
            </w:r>
            <w:r>
              <w:rPr>
                <w:bCs/>
                <w:sz w:val="22"/>
                <w:szCs w:val="22"/>
              </w:rPr>
              <w:t xml:space="preserve"> </w:t>
            </w:r>
            <w:r w:rsidR="00D25CA7">
              <w:rPr>
                <w:bCs/>
                <w:sz w:val="22"/>
                <w:szCs w:val="22"/>
              </w:rPr>
              <w:t>–</w:t>
            </w:r>
            <w:r>
              <w:rPr>
                <w:bCs/>
                <w:sz w:val="22"/>
                <w:szCs w:val="22"/>
              </w:rPr>
              <w:t xml:space="preserve"> </w:t>
            </w:r>
            <w:r w:rsidRPr="00D47519">
              <w:rPr>
                <w:bCs/>
                <w:sz w:val="22"/>
                <w:szCs w:val="22"/>
              </w:rPr>
              <w:t>на</w:t>
            </w:r>
            <w:r w:rsidR="00D25CA7">
              <w:rPr>
                <w:bCs/>
                <w:sz w:val="22"/>
                <w:szCs w:val="22"/>
              </w:rPr>
              <w:t xml:space="preserve"> </w:t>
            </w:r>
            <w:r w:rsidRPr="00D47519">
              <w:rPr>
                <w:bCs/>
                <w:sz w:val="22"/>
                <w:szCs w:val="22"/>
              </w:rPr>
              <w:t>загальну суму 1774,4 тис.грн.</w:t>
            </w:r>
          </w:p>
          <w:p w:rsidR="00584A29" w:rsidRDefault="00584A29" w:rsidP="00584A29">
            <w:pPr>
              <w:ind w:firstLine="252"/>
              <w:jc w:val="both"/>
              <w:rPr>
                <w:bCs/>
                <w:sz w:val="22"/>
                <w:szCs w:val="22"/>
              </w:rPr>
            </w:pPr>
            <w:r w:rsidRPr="004B290E">
              <w:rPr>
                <w:b/>
                <w:bCs/>
                <w:sz w:val="22"/>
                <w:szCs w:val="22"/>
              </w:rPr>
              <w:t>у 2018 р.</w:t>
            </w:r>
            <w:r>
              <w:rPr>
                <w:bCs/>
                <w:sz w:val="22"/>
                <w:szCs w:val="22"/>
              </w:rPr>
              <w:t xml:space="preserve"> – на</w:t>
            </w:r>
            <w:r w:rsidR="00D25CA7">
              <w:rPr>
                <w:bCs/>
                <w:sz w:val="22"/>
                <w:szCs w:val="22"/>
              </w:rPr>
              <w:t xml:space="preserve"> </w:t>
            </w:r>
            <w:r>
              <w:rPr>
                <w:bCs/>
                <w:sz w:val="22"/>
                <w:szCs w:val="22"/>
              </w:rPr>
              <w:t>загальну суму 2332,4 тис.грн.</w:t>
            </w:r>
          </w:p>
          <w:p w:rsidR="00584A29" w:rsidRDefault="00584A29" w:rsidP="00584A29">
            <w:pPr>
              <w:ind w:firstLine="252"/>
              <w:jc w:val="both"/>
              <w:rPr>
                <w:sz w:val="22"/>
                <w:szCs w:val="22"/>
              </w:rPr>
            </w:pPr>
            <w:r>
              <w:rPr>
                <w:bCs/>
                <w:sz w:val="22"/>
                <w:szCs w:val="22"/>
              </w:rPr>
              <w:t>Всього</w:t>
            </w:r>
            <w:r>
              <w:rPr>
                <w:sz w:val="22"/>
                <w:szCs w:val="22"/>
              </w:rPr>
              <w:t xml:space="preserve">: </w:t>
            </w:r>
            <w:r w:rsidRPr="007028FF">
              <w:rPr>
                <w:b/>
                <w:sz w:val="22"/>
                <w:szCs w:val="22"/>
              </w:rPr>
              <w:t>у 201</w:t>
            </w:r>
            <w:r>
              <w:rPr>
                <w:b/>
                <w:sz w:val="22"/>
                <w:szCs w:val="22"/>
              </w:rPr>
              <w:t>7</w:t>
            </w:r>
            <w:r w:rsidRPr="007028FF">
              <w:rPr>
                <w:b/>
                <w:sz w:val="22"/>
                <w:szCs w:val="22"/>
              </w:rPr>
              <w:t>-2018 р.р.</w:t>
            </w:r>
            <w:r>
              <w:rPr>
                <w:sz w:val="22"/>
                <w:szCs w:val="22"/>
              </w:rPr>
              <w:t xml:space="preserve"> </w:t>
            </w:r>
            <w:r w:rsidR="00D25CA7">
              <w:rPr>
                <w:sz w:val="22"/>
                <w:szCs w:val="22"/>
              </w:rPr>
              <w:t>–</w:t>
            </w:r>
            <w:r>
              <w:rPr>
                <w:sz w:val="22"/>
                <w:szCs w:val="22"/>
              </w:rPr>
              <w:t xml:space="preserve"> 4106,8 тис.грн.</w:t>
            </w:r>
          </w:p>
          <w:p w:rsidR="00EB4F1F" w:rsidRDefault="00EB4F1F" w:rsidP="00584A29">
            <w:pPr>
              <w:ind w:firstLine="252"/>
              <w:jc w:val="both"/>
              <w:rPr>
                <w:sz w:val="22"/>
                <w:szCs w:val="22"/>
              </w:rPr>
            </w:pPr>
          </w:p>
          <w:p w:rsidR="00EB4F1F" w:rsidRPr="00584A29" w:rsidRDefault="00EB4F1F" w:rsidP="00584A29">
            <w:pPr>
              <w:ind w:firstLine="252"/>
              <w:jc w:val="both"/>
              <w:rPr>
                <w:sz w:val="22"/>
                <w:szCs w:val="22"/>
              </w:rPr>
            </w:pPr>
          </w:p>
        </w:tc>
      </w:tr>
      <w:tr w:rsidR="0094102F" w:rsidRPr="00D47519" w:rsidTr="0094102F">
        <w:tblPrEx>
          <w:tblCellMar>
            <w:top w:w="0" w:type="dxa"/>
            <w:bottom w:w="0" w:type="dxa"/>
          </w:tblCellMar>
        </w:tblPrEx>
        <w:tc>
          <w:tcPr>
            <w:tcW w:w="567" w:type="dxa"/>
          </w:tcPr>
          <w:p w:rsidR="0094102F" w:rsidRPr="00D47519" w:rsidRDefault="0094102F" w:rsidP="00B86149">
            <w:pPr>
              <w:jc w:val="center"/>
              <w:rPr>
                <w:bCs/>
                <w:sz w:val="22"/>
                <w:szCs w:val="22"/>
              </w:rPr>
            </w:pPr>
            <w:r w:rsidRPr="00D47519">
              <w:rPr>
                <w:bCs/>
                <w:sz w:val="22"/>
                <w:szCs w:val="22"/>
              </w:rPr>
              <w:lastRenderedPageBreak/>
              <w:t>8.</w:t>
            </w:r>
          </w:p>
        </w:tc>
        <w:tc>
          <w:tcPr>
            <w:tcW w:w="6153" w:type="dxa"/>
          </w:tcPr>
          <w:p w:rsidR="0094102F" w:rsidRPr="00D47519" w:rsidRDefault="0094102F" w:rsidP="00B86149">
            <w:pPr>
              <w:tabs>
                <w:tab w:val="left" w:pos="345"/>
              </w:tabs>
              <w:ind w:firstLine="252"/>
              <w:jc w:val="both"/>
              <w:rPr>
                <w:bCs/>
                <w:sz w:val="22"/>
                <w:szCs w:val="22"/>
              </w:rPr>
            </w:pPr>
            <w:r w:rsidRPr="00D47519">
              <w:rPr>
                <w:bCs/>
                <w:sz w:val="22"/>
                <w:szCs w:val="22"/>
              </w:rPr>
              <w:t>Забезпечення пільгового перевезення учнів загальноосвітніх закладів міста автотранспортом загального користування на міських автобусних маршрутах, де відсутнє тролейбусне сполучення, на період навчального року (50% вартості проїзду)</w:t>
            </w:r>
          </w:p>
        </w:tc>
        <w:tc>
          <w:tcPr>
            <w:tcW w:w="8880" w:type="dxa"/>
          </w:tcPr>
          <w:p w:rsidR="0094102F" w:rsidRPr="00D47519" w:rsidRDefault="0094102F" w:rsidP="00B86149">
            <w:pPr>
              <w:ind w:left="12" w:firstLine="240"/>
              <w:jc w:val="both"/>
              <w:rPr>
                <w:bCs/>
                <w:sz w:val="22"/>
                <w:szCs w:val="22"/>
              </w:rPr>
            </w:pPr>
            <w:r w:rsidRPr="00D47519">
              <w:rPr>
                <w:bCs/>
                <w:sz w:val="22"/>
                <w:szCs w:val="22"/>
              </w:rPr>
              <w:t>Пільгове перевезення учнів (385 чол.) загальноосвітніх закладів міста автотранспортом загального користування на міських автобусних маршрутах, де відсутнє тролейбусне сполучення, на період навчального року (50% вартості проїзду) забезпечили такі перевізники: ФОП Ілащук, ФОП Вигнан, ПП Кирдей, ПП «Багіра», ПП «Денисівка», ПП «Чернівці-2004». Сума витрат склала 38,5 тис.грн.</w:t>
            </w:r>
          </w:p>
        </w:tc>
      </w:tr>
    </w:tbl>
    <w:p w:rsidR="0094102F" w:rsidRPr="00D47519" w:rsidRDefault="0094102F" w:rsidP="0094102F">
      <w:pPr>
        <w:rPr>
          <w:sz w:val="22"/>
          <w:szCs w:val="22"/>
        </w:rPr>
      </w:pPr>
    </w:p>
    <w:p w:rsidR="0094102F" w:rsidRPr="00D47519" w:rsidRDefault="0094102F" w:rsidP="0094102F">
      <w:pPr>
        <w:rPr>
          <w:sz w:val="22"/>
          <w:szCs w:val="22"/>
        </w:rPr>
      </w:pPr>
    </w:p>
    <w:p w:rsidR="0094102F" w:rsidRPr="00D47519" w:rsidRDefault="0094102F" w:rsidP="0094102F">
      <w:pPr>
        <w:rPr>
          <w:sz w:val="22"/>
          <w:szCs w:val="22"/>
        </w:rPr>
      </w:pPr>
    </w:p>
    <w:p w:rsidR="0094102F" w:rsidRPr="00D47519" w:rsidRDefault="0094102F" w:rsidP="0094102F">
      <w:pPr>
        <w:rPr>
          <w:b/>
          <w:sz w:val="24"/>
          <w:szCs w:val="24"/>
        </w:rPr>
      </w:pPr>
      <w:r w:rsidRPr="00D47519">
        <w:rPr>
          <w:b/>
          <w:sz w:val="24"/>
          <w:szCs w:val="24"/>
        </w:rPr>
        <w:t>Директор департаменту праці та</w:t>
      </w:r>
    </w:p>
    <w:p w:rsidR="0094102F" w:rsidRPr="00D47519" w:rsidRDefault="0094102F" w:rsidP="0094102F">
      <w:pPr>
        <w:rPr>
          <w:b/>
          <w:sz w:val="24"/>
          <w:szCs w:val="24"/>
        </w:rPr>
      </w:pPr>
      <w:r w:rsidRPr="00D47519">
        <w:rPr>
          <w:b/>
          <w:sz w:val="24"/>
          <w:szCs w:val="24"/>
        </w:rPr>
        <w:t>соціального захисту населення</w:t>
      </w:r>
    </w:p>
    <w:p w:rsidR="0094102F" w:rsidRPr="00D47519" w:rsidRDefault="0094102F" w:rsidP="0094102F">
      <w:pPr>
        <w:rPr>
          <w:b/>
          <w:sz w:val="24"/>
          <w:szCs w:val="24"/>
        </w:rPr>
      </w:pPr>
      <w:r w:rsidRPr="00D47519">
        <w:rPr>
          <w:b/>
          <w:sz w:val="24"/>
          <w:szCs w:val="24"/>
        </w:rPr>
        <w:t>міської ради</w:t>
      </w:r>
    </w:p>
    <w:p w:rsidR="0094102F" w:rsidRPr="00D47519" w:rsidRDefault="0094102F" w:rsidP="0094102F">
      <w:pPr>
        <w:tabs>
          <w:tab w:val="left" w:pos="10785"/>
        </w:tabs>
        <w:rPr>
          <w:b/>
          <w:sz w:val="24"/>
          <w:szCs w:val="24"/>
        </w:rPr>
      </w:pPr>
      <w:r w:rsidRPr="00D47519">
        <w:rPr>
          <w:b/>
          <w:sz w:val="24"/>
          <w:szCs w:val="24"/>
        </w:rPr>
        <w:tab/>
        <w:t xml:space="preserve">    Л. Березовська</w:t>
      </w:r>
    </w:p>
    <w:p w:rsidR="0094102F" w:rsidRPr="00D47519" w:rsidRDefault="0094102F"/>
    <w:sectPr w:rsidR="0094102F" w:rsidRPr="00D47519" w:rsidSect="00D36FEF">
      <w:headerReference w:type="even" r:id="rId7"/>
      <w:headerReference w:type="default" r:id="rId8"/>
      <w:footerReference w:type="even" r:id="rId9"/>
      <w:pgSz w:w="16840" w:h="11907" w:orient="landscape" w:code="9"/>
      <w:pgMar w:top="899" w:right="726" w:bottom="89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951" w:rsidRDefault="006B3951">
      <w:r>
        <w:separator/>
      </w:r>
    </w:p>
  </w:endnote>
  <w:endnote w:type="continuationSeparator" w:id="0">
    <w:p w:rsidR="006B3951" w:rsidRDefault="006B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33" w:rsidRDefault="00F86E33">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86E33" w:rsidRDefault="00F86E33">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951" w:rsidRDefault="006B3951">
      <w:r>
        <w:separator/>
      </w:r>
    </w:p>
  </w:footnote>
  <w:footnote w:type="continuationSeparator" w:id="0">
    <w:p w:rsidR="006B3951" w:rsidRDefault="006B39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33" w:rsidRDefault="00F86E3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F86E33" w:rsidRDefault="00F86E3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E33" w:rsidRDefault="00F86E3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75FD9">
      <w:rPr>
        <w:rStyle w:val="a4"/>
        <w:noProof/>
      </w:rPr>
      <w:t>3</w:t>
    </w:r>
    <w:r>
      <w:rPr>
        <w:rStyle w:val="a4"/>
      </w:rPr>
      <w:fldChar w:fldCharType="end"/>
    </w:r>
  </w:p>
  <w:p w:rsidR="00F86E33" w:rsidRDefault="00F86E33">
    <w:pPr>
      <w:pStyle w:val="a3"/>
      <w:framePr w:wrap="around" w:vAnchor="text" w:hAnchor="margin" w:xAlign="right" w:y="1"/>
      <w:rPr>
        <w:rStyle w:val="a4"/>
      </w:rPr>
    </w:pPr>
  </w:p>
  <w:p w:rsidR="00F86E33" w:rsidRDefault="00F86E33">
    <w:pPr>
      <w:pStyle w:val="a3"/>
      <w:framePr w:wrap="around" w:vAnchor="text" w:hAnchor="margin" w:xAlign="center" w:y="1"/>
      <w:ind w:right="360"/>
      <w:rPr>
        <w:rStyle w:val="a4"/>
      </w:rPr>
    </w:pPr>
  </w:p>
  <w:p w:rsidR="00F86E33" w:rsidRDefault="00F86E33">
    <w:pPr>
      <w:pStyle w:val="a3"/>
    </w:pPr>
  </w:p>
  <w:p w:rsidR="00F86E33" w:rsidRDefault="00F86E33" w:rsidP="00A86CF5">
    <w:pPr>
      <w:jc w:val="right"/>
    </w:pPr>
    <w:r>
      <w:t>Продовження додатка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005A6"/>
    <w:rsid w:val="000047A7"/>
    <w:rsid w:val="0000673E"/>
    <w:rsid w:val="00016474"/>
    <w:rsid w:val="00023713"/>
    <w:rsid w:val="00024C15"/>
    <w:rsid w:val="00024F74"/>
    <w:rsid w:val="00025DD0"/>
    <w:rsid w:val="00033EB2"/>
    <w:rsid w:val="00037166"/>
    <w:rsid w:val="0003765A"/>
    <w:rsid w:val="00037B8D"/>
    <w:rsid w:val="00040A0E"/>
    <w:rsid w:val="00042EDB"/>
    <w:rsid w:val="00050C75"/>
    <w:rsid w:val="00052225"/>
    <w:rsid w:val="00052B05"/>
    <w:rsid w:val="00053FE8"/>
    <w:rsid w:val="000559FF"/>
    <w:rsid w:val="000606D4"/>
    <w:rsid w:val="000639D8"/>
    <w:rsid w:val="000719FD"/>
    <w:rsid w:val="00071F21"/>
    <w:rsid w:val="000739B9"/>
    <w:rsid w:val="000747B0"/>
    <w:rsid w:val="00077A64"/>
    <w:rsid w:val="00080A9F"/>
    <w:rsid w:val="000822A3"/>
    <w:rsid w:val="000842EF"/>
    <w:rsid w:val="00084558"/>
    <w:rsid w:val="000849C6"/>
    <w:rsid w:val="00085510"/>
    <w:rsid w:val="0008571D"/>
    <w:rsid w:val="000859A3"/>
    <w:rsid w:val="00091157"/>
    <w:rsid w:val="00093F03"/>
    <w:rsid w:val="00094052"/>
    <w:rsid w:val="00094305"/>
    <w:rsid w:val="00096C0B"/>
    <w:rsid w:val="000A01E2"/>
    <w:rsid w:val="000A29AB"/>
    <w:rsid w:val="000A4332"/>
    <w:rsid w:val="000A4BB6"/>
    <w:rsid w:val="000B13B7"/>
    <w:rsid w:val="000B1A16"/>
    <w:rsid w:val="000B4661"/>
    <w:rsid w:val="000C4F41"/>
    <w:rsid w:val="000C5700"/>
    <w:rsid w:val="000C652A"/>
    <w:rsid w:val="000D5185"/>
    <w:rsid w:val="000D518C"/>
    <w:rsid w:val="000D7ED2"/>
    <w:rsid w:val="000E474D"/>
    <w:rsid w:val="000E4936"/>
    <w:rsid w:val="000E549B"/>
    <w:rsid w:val="000E5AA9"/>
    <w:rsid w:val="000E5E1F"/>
    <w:rsid w:val="000E7443"/>
    <w:rsid w:val="000E7C2F"/>
    <w:rsid w:val="000F390C"/>
    <w:rsid w:val="000F3FFD"/>
    <w:rsid w:val="000F5A9F"/>
    <w:rsid w:val="000F6B51"/>
    <w:rsid w:val="000F6DB5"/>
    <w:rsid w:val="001018FE"/>
    <w:rsid w:val="00101E93"/>
    <w:rsid w:val="001047B9"/>
    <w:rsid w:val="001078E3"/>
    <w:rsid w:val="0011120B"/>
    <w:rsid w:val="0011131F"/>
    <w:rsid w:val="00113A6C"/>
    <w:rsid w:val="00114347"/>
    <w:rsid w:val="00117112"/>
    <w:rsid w:val="001213EC"/>
    <w:rsid w:val="00123AAB"/>
    <w:rsid w:val="00125D58"/>
    <w:rsid w:val="001331C2"/>
    <w:rsid w:val="001410B3"/>
    <w:rsid w:val="00146AE4"/>
    <w:rsid w:val="0015693B"/>
    <w:rsid w:val="00157850"/>
    <w:rsid w:val="00157D2E"/>
    <w:rsid w:val="001607E1"/>
    <w:rsid w:val="00160DDD"/>
    <w:rsid w:val="00162E87"/>
    <w:rsid w:val="001677D1"/>
    <w:rsid w:val="001755C6"/>
    <w:rsid w:val="00176225"/>
    <w:rsid w:val="00180E76"/>
    <w:rsid w:val="00185179"/>
    <w:rsid w:val="00185A0B"/>
    <w:rsid w:val="0019066B"/>
    <w:rsid w:val="00191F31"/>
    <w:rsid w:val="00194A4F"/>
    <w:rsid w:val="00194BAC"/>
    <w:rsid w:val="001B082F"/>
    <w:rsid w:val="001B0AAD"/>
    <w:rsid w:val="001B1413"/>
    <w:rsid w:val="001B4922"/>
    <w:rsid w:val="001C1626"/>
    <w:rsid w:val="001C7293"/>
    <w:rsid w:val="001D4471"/>
    <w:rsid w:val="001D48CC"/>
    <w:rsid w:val="001D4D02"/>
    <w:rsid w:val="001D716C"/>
    <w:rsid w:val="001E1618"/>
    <w:rsid w:val="001E245F"/>
    <w:rsid w:val="001E33B5"/>
    <w:rsid w:val="001E799E"/>
    <w:rsid w:val="001F136A"/>
    <w:rsid w:val="001F3E47"/>
    <w:rsid w:val="001F4BB1"/>
    <w:rsid w:val="001F5A52"/>
    <w:rsid w:val="00204345"/>
    <w:rsid w:val="00206EDA"/>
    <w:rsid w:val="00206F62"/>
    <w:rsid w:val="00213D3D"/>
    <w:rsid w:val="00214B60"/>
    <w:rsid w:val="00215790"/>
    <w:rsid w:val="002202BE"/>
    <w:rsid w:val="0022166F"/>
    <w:rsid w:val="002243D9"/>
    <w:rsid w:val="00225C62"/>
    <w:rsid w:val="00227B13"/>
    <w:rsid w:val="00231B2E"/>
    <w:rsid w:val="00235F0C"/>
    <w:rsid w:val="00237382"/>
    <w:rsid w:val="0023754B"/>
    <w:rsid w:val="002430BF"/>
    <w:rsid w:val="0024363D"/>
    <w:rsid w:val="00247309"/>
    <w:rsid w:val="0025153D"/>
    <w:rsid w:val="002518AB"/>
    <w:rsid w:val="0025423E"/>
    <w:rsid w:val="0025556C"/>
    <w:rsid w:val="00255E04"/>
    <w:rsid w:val="00256E19"/>
    <w:rsid w:val="00256ED5"/>
    <w:rsid w:val="002623F3"/>
    <w:rsid w:val="002723D7"/>
    <w:rsid w:val="002772E4"/>
    <w:rsid w:val="002809AB"/>
    <w:rsid w:val="00281D75"/>
    <w:rsid w:val="00282FFA"/>
    <w:rsid w:val="00283013"/>
    <w:rsid w:val="00283540"/>
    <w:rsid w:val="002849EF"/>
    <w:rsid w:val="00284D70"/>
    <w:rsid w:val="002970B4"/>
    <w:rsid w:val="00297801"/>
    <w:rsid w:val="002978C8"/>
    <w:rsid w:val="002A1E62"/>
    <w:rsid w:val="002A1F20"/>
    <w:rsid w:val="002A377A"/>
    <w:rsid w:val="002A4A0E"/>
    <w:rsid w:val="002A79E7"/>
    <w:rsid w:val="002B0A3F"/>
    <w:rsid w:val="002B305B"/>
    <w:rsid w:val="002B62A5"/>
    <w:rsid w:val="002C0A6B"/>
    <w:rsid w:val="002C1433"/>
    <w:rsid w:val="002C3711"/>
    <w:rsid w:val="002D19B0"/>
    <w:rsid w:val="002D27CC"/>
    <w:rsid w:val="002D39A0"/>
    <w:rsid w:val="002D79A3"/>
    <w:rsid w:val="002E25B6"/>
    <w:rsid w:val="002E2BCC"/>
    <w:rsid w:val="002E38A5"/>
    <w:rsid w:val="002E5DC2"/>
    <w:rsid w:val="002E64E5"/>
    <w:rsid w:val="002F274B"/>
    <w:rsid w:val="003007FC"/>
    <w:rsid w:val="0030338A"/>
    <w:rsid w:val="00304072"/>
    <w:rsid w:val="00304B1F"/>
    <w:rsid w:val="00304BF2"/>
    <w:rsid w:val="00307D66"/>
    <w:rsid w:val="00311102"/>
    <w:rsid w:val="0031271A"/>
    <w:rsid w:val="00312A8C"/>
    <w:rsid w:val="0031547A"/>
    <w:rsid w:val="00320806"/>
    <w:rsid w:val="00322859"/>
    <w:rsid w:val="0032688A"/>
    <w:rsid w:val="003302E8"/>
    <w:rsid w:val="00330850"/>
    <w:rsid w:val="003332B4"/>
    <w:rsid w:val="003336B6"/>
    <w:rsid w:val="00333D25"/>
    <w:rsid w:val="003340D0"/>
    <w:rsid w:val="00336E65"/>
    <w:rsid w:val="003377C4"/>
    <w:rsid w:val="00340C81"/>
    <w:rsid w:val="0034185C"/>
    <w:rsid w:val="0034573C"/>
    <w:rsid w:val="0035066E"/>
    <w:rsid w:val="00351277"/>
    <w:rsid w:val="00351C23"/>
    <w:rsid w:val="003606E8"/>
    <w:rsid w:val="00360951"/>
    <w:rsid w:val="003637C9"/>
    <w:rsid w:val="003646E4"/>
    <w:rsid w:val="00371736"/>
    <w:rsid w:val="00375843"/>
    <w:rsid w:val="0038037B"/>
    <w:rsid w:val="00380B4D"/>
    <w:rsid w:val="00380D8E"/>
    <w:rsid w:val="0039114C"/>
    <w:rsid w:val="003936A0"/>
    <w:rsid w:val="00394CFE"/>
    <w:rsid w:val="00395A3F"/>
    <w:rsid w:val="003A03B4"/>
    <w:rsid w:val="003A0CFD"/>
    <w:rsid w:val="003A3FC5"/>
    <w:rsid w:val="003A583C"/>
    <w:rsid w:val="003A6E3D"/>
    <w:rsid w:val="003A76D1"/>
    <w:rsid w:val="003B16C0"/>
    <w:rsid w:val="003B1808"/>
    <w:rsid w:val="003B1E09"/>
    <w:rsid w:val="003B36A5"/>
    <w:rsid w:val="003B375C"/>
    <w:rsid w:val="003B3EC7"/>
    <w:rsid w:val="003B4A72"/>
    <w:rsid w:val="003B5347"/>
    <w:rsid w:val="003B6B7F"/>
    <w:rsid w:val="003C078A"/>
    <w:rsid w:val="003C48DE"/>
    <w:rsid w:val="003C6AA5"/>
    <w:rsid w:val="003C6DEF"/>
    <w:rsid w:val="003C79F4"/>
    <w:rsid w:val="003D0246"/>
    <w:rsid w:val="003D4F15"/>
    <w:rsid w:val="003D5FD4"/>
    <w:rsid w:val="003D7549"/>
    <w:rsid w:val="003D7A03"/>
    <w:rsid w:val="003D7CC3"/>
    <w:rsid w:val="003E185B"/>
    <w:rsid w:val="003E39C1"/>
    <w:rsid w:val="003E6DF2"/>
    <w:rsid w:val="003F11F0"/>
    <w:rsid w:val="003F6FB3"/>
    <w:rsid w:val="0040057D"/>
    <w:rsid w:val="00405968"/>
    <w:rsid w:val="004137B5"/>
    <w:rsid w:val="00413C04"/>
    <w:rsid w:val="00414516"/>
    <w:rsid w:val="00415995"/>
    <w:rsid w:val="004233B5"/>
    <w:rsid w:val="0042538A"/>
    <w:rsid w:val="004301C2"/>
    <w:rsid w:val="00431BEA"/>
    <w:rsid w:val="00432219"/>
    <w:rsid w:val="0043741F"/>
    <w:rsid w:val="00440767"/>
    <w:rsid w:val="004415BE"/>
    <w:rsid w:val="004439EC"/>
    <w:rsid w:val="0044411B"/>
    <w:rsid w:val="004444D0"/>
    <w:rsid w:val="004474C7"/>
    <w:rsid w:val="00452F8F"/>
    <w:rsid w:val="0045371C"/>
    <w:rsid w:val="0046046C"/>
    <w:rsid w:val="004659D5"/>
    <w:rsid w:val="00470009"/>
    <w:rsid w:val="004736BB"/>
    <w:rsid w:val="00474EF6"/>
    <w:rsid w:val="004774BC"/>
    <w:rsid w:val="00480610"/>
    <w:rsid w:val="00480F2F"/>
    <w:rsid w:val="00481430"/>
    <w:rsid w:val="00481EEC"/>
    <w:rsid w:val="00484157"/>
    <w:rsid w:val="0048548B"/>
    <w:rsid w:val="0048640F"/>
    <w:rsid w:val="0048668D"/>
    <w:rsid w:val="00491A5B"/>
    <w:rsid w:val="004928C6"/>
    <w:rsid w:val="00492B6B"/>
    <w:rsid w:val="00493236"/>
    <w:rsid w:val="00495AC6"/>
    <w:rsid w:val="004A19F9"/>
    <w:rsid w:val="004A399A"/>
    <w:rsid w:val="004A425D"/>
    <w:rsid w:val="004A5E1A"/>
    <w:rsid w:val="004B052F"/>
    <w:rsid w:val="004B0F75"/>
    <w:rsid w:val="004B1CA3"/>
    <w:rsid w:val="004B290E"/>
    <w:rsid w:val="004B2E88"/>
    <w:rsid w:val="004B4796"/>
    <w:rsid w:val="004B5174"/>
    <w:rsid w:val="004B7249"/>
    <w:rsid w:val="004B727D"/>
    <w:rsid w:val="004B7B7E"/>
    <w:rsid w:val="004C05C2"/>
    <w:rsid w:val="004C2991"/>
    <w:rsid w:val="004C30DC"/>
    <w:rsid w:val="004C39C9"/>
    <w:rsid w:val="004C4DF2"/>
    <w:rsid w:val="004C66E7"/>
    <w:rsid w:val="004C7265"/>
    <w:rsid w:val="004D0B2D"/>
    <w:rsid w:val="004D0C58"/>
    <w:rsid w:val="004D1112"/>
    <w:rsid w:val="004D31DC"/>
    <w:rsid w:val="004D6507"/>
    <w:rsid w:val="004E0487"/>
    <w:rsid w:val="004E09F8"/>
    <w:rsid w:val="004E15E1"/>
    <w:rsid w:val="004E46FC"/>
    <w:rsid w:val="004F28FC"/>
    <w:rsid w:val="004F46BE"/>
    <w:rsid w:val="004F55D3"/>
    <w:rsid w:val="004F6CCE"/>
    <w:rsid w:val="00500A27"/>
    <w:rsid w:val="005106E7"/>
    <w:rsid w:val="0051091B"/>
    <w:rsid w:val="005132CF"/>
    <w:rsid w:val="00516116"/>
    <w:rsid w:val="00517C99"/>
    <w:rsid w:val="0052095D"/>
    <w:rsid w:val="00524928"/>
    <w:rsid w:val="005266F5"/>
    <w:rsid w:val="00526D31"/>
    <w:rsid w:val="00530961"/>
    <w:rsid w:val="00532184"/>
    <w:rsid w:val="0053650E"/>
    <w:rsid w:val="00537512"/>
    <w:rsid w:val="00541A99"/>
    <w:rsid w:val="00542DC7"/>
    <w:rsid w:val="0054487E"/>
    <w:rsid w:val="00553A8E"/>
    <w:rsid w:val="005604BD"/>
    <w:rsid w:val="00564ACF"/>
    <w:rsid w:val="005650A8"/>
    <w:rsid w:val="005655EB"/>
    <w:rsid w:val="00570E52"/>
    <w:rsid w:val="005740F9"/>
    <w:rsid w:val="00575418"/>
    <w:rsid w:val="00575C7E"/>
    <w:rsid w:val="00576481"/>
    <w:rsid w:val="00576701"/>
    <w:rsid w:val="00580DEF"/>
    <w:rsid w:val="00584A29"/>
    <w:rsid w:val="00586407"/>
    <w:rsid w:val="00590B3D"/>
    <w:rsid w:val="00591CE4"/>
    <w:rsid w:val="00593726"/>
    <w:rsid w:val="005A1459"/>
    <w:rsid w:val="005A49B4"/>
    <w:rsid w:val="005A60B5"/>
    <w:rsid w:val="005A7336"/>
    <w:rsid w:val="005B09CB"/>
    <w:rsid w:val="005B24F5"/>
    <w:rsid w:val="005B3791"/>
    <w:rsid w:val="005B496C"/>
    <w:rsid w:val="005B5310"/>
    <w:rsid w:val="005C037E"/>
    <w:rsid w:val="005C2A12"/>
    <w:rsid w:val="005C432A"/>
    <w:rsid w:val="005C575F"/>
    <w:rsid w:val="005D2622"/>
    <w:rsid w:val="005D2862"/>
    <w:rsid w:val="005D47D6"/>
    <w:rsid w:val="005E2CAD"/>
    <w:rsid w:val="005E4E79"/>
    <w:rsid w:val="005E56FF"/>
    <w:rsid w:val="005E63A3"/>
    <w:rsid w:val="005E70A6"/>
    <w:rsid w:val="005E7AA3"/>
    <w:rsid w:val="005F1967"/>
    <w:rsid w:val="005F4BE8"/>
    <w:rsid w:val="005F6515"/>
    <w:rsid w:val="005F79AF"/>
    <w:rsid w:val="006022EB"/>
    <w:rsid w:val="0060260F"/>
    <w:rsid w:val="00604B75"/>
    <w:rsid w:val="006075F5"/>
    <w:rsid w:val="00611288"/>
    <w:rsid w:val="00616233"/>
    <w:rsid w:val="00616269"/>
    <w:rsid w:val="00617A50"/>
    <w:rsid w:val="006204E2"/>
    <w:rsid w:val="006238A7"/>
    <w:rsid w:val="0062734B"/>
    <w:rsid w:val="0063106C"/>
    <w:rsid w:val="006319BA"/>
    <w:rsid w:val="00631CC6"/>
    <w:rsid w:val="00633B53"/>
    <w:rsid w:val="006348E3"/>
    <w:rsid w:val="00634FD8"/>
    <w:rsid w:val="00637DE7"/>
    <w:rsid w:val="00640033"/>
    <w:rsid w:val="0064194A"/>
    <w:rsid w:val="00644CA3"/>
    <w:rsid w:val="00644CA6"/>
    <w:rsid w:val="00644D00"/>
    <w:rsid w:val="006457D6"/>
    <w:rsid w:val="00645C5A"/>
    <w:rsid w:val="00654214"/>
    <w:rsid w:val="006546B2"/>
    <w:rsid w:val="006548E4"/>
    <w:rsid w:val="00663AD5"/>
    <w:rsid w:val="00664D07"/>
    <w:rsid w:val="00666DEB"/>
    <w:rsid w:val="00673AEF"/>
    <w:rsid w:val="00675E46"/>
    <w:rsid w:val="00675E79"/>
    <w:rsid w:val="00676BD0"/>
    <w:rsid w:val="00677120"/>
    <w:rsid w:val="006806C8"/>
    <w:rsid w:val="00680B06"/>
    <w:rsid w:val="006826C8"/>
    <w:rsid w:val="0068746C"/>
    <w:rsid w:val="00687B11"/>
    <w:rsid w:val="0069170E"/>
    <w:rsid w:val="00692D9B"/>
    <w:rsid w:val="00695360"/>
    <w:rsid w:val="00696ADD"/>
    <w:rsid w:val="006A17D5"/>
    <w:rsid w:val="006A304C"/>
    <w:rsid w:val="006A3A42"/>
    <w:rsid w:val="006B0C55"/>
    <w:rsid w:val="006B3951"/>
    <w:rsid w:val="006B60A3"/>
    <w:rsid w:val="006B6C59"/>
    <w:rsid w:val="006C0803"/>
    <w:rsid w:val="006C0B49"/>
    <w:rsid w:val="006C3893"/>
    <w:rsid w:val="006C5D20"/>
    <w:rsid w:val="006C6DAA"/>
    <w:rsid w:val="006D2498"/>
    <w:rsid w:val="006D5801"/>
    <w:rsid w:val="006D6D7C"/>
    <w:rsid w:val="006D7859"/>
    <w:rsid w:val="006E1A07"/>
    <w:rsid w:val="006E2C06"/>
    <w:rsid w:val="006E31F9"/>
    <w:rsid w:val="006E3350"/>
    <w:rsid w:val="006E390C"/>
    <w:rsid w:val="006E4930"/>
    <w:rsid w:val="006E6FFF"/>
    <w:rsid w:val="006E7EBD"/>
    <w:rsid w:val="006F2B58"/>
    <w:rsid w:val="006F3EC9"/>
    <w:rsid w:val="006F61CE"/>
    <w:rsid w:val="006F7BF4"/>
    <w:rsid w:val="0070156F"/>
    <w:rsid w:val="00701E57"/>
    <w:rsid w:val="007028FF"/>
    <w:rsid w:val="00710D57"/>
    <w:rsid w:val="00711E45"/>
    <w:rsid w:val="007138BA"/>
    <w:rsid w:val="007144E7"/>
    <w:rsid w:val="00716262"/>
    <w:rsid w:val="00723438"/>
    <w:rsid w:val="00731160"/>
    <w:rsid w:val="007335CB"/>
    <w:rsid w:val="007343D5"/>
    <w:rsid w:val="00734E01"/>
    <w:rsid w:val="00737180"/>
    <w:rsid w:val="00740D78"/>
    <w:rsid w:val="00743BC5"/>
    <w:rsid w:val="00747CBF"/>
    <w:rsid w:val="00747D46"/>
    <w:rsid w:val="007501E5"/>
    <w:rsid w:val="00750F78"/>
    <w:rsid w:val="0075398F"/>
    <w:rsid w:val="00754DDB"/>
    <w:rsid w:val="00756384"/>
    <w:rsid w:val="00761A07"/>
    <w:rsid w:val="007625ED"/>
    <w:rsid w:val="00762857"/>
    <w:rsid w:val="00762F56"/>
    <w:rsid w:val="00763CD0"/>
    <w:rsid w:val="00765ACD"/>
    <w:rsid w:val="00771F5C"/>
    <w:rsid w:val="00782908"/>
    <w:rsid w:val="00787CED"/>
    <w:rsid w:val="0079345E"/>
    <w:rsid w:val="00794D06"/>
    <w:rsid w:val="007971C1"/>
    <w:rsid w:val="007A025B"/>
    <w:rsid w:val="007A3684"/>
    <w:rsid w:val="007A4B86"/>
    <w:rsid w:val="007A52F2"/>
    <w:rsid w:val="007A6178"/>
    <w:rsid w:val="007A7C70"/>
    <w:rsid w:val="007B11B7"/>
    <w:rsid w:val="007B1669"/>
    <w:rsid w:val="007B65F0"/>
    <w:rsid w:val="007C4A26"/>
    <w:rsid w:val="007D08DB"/>
    <w:rsid w:val="007D091A"/>
    <w:rsid w:val="007D2F81"/>
    <w:rsid w:val="007D5830"/>
    <w:rsid w:val="007E79C0"/>
    <w:rsid w:val="007E7B02"/>
    <w:rsid w:val="007E7BB4"/>
    <w:rsid w:val="007F19E7"/>
    <w:rsid w:val="007F1F1E"/>
    <w:rsid w:val="007F3830"/>
    <w:rsid w:val="007F5988"/>
    <w:rsid w:val="007F5B88"/>
    <w:rsid w:val="007F6B7F"/>
    <w:rsid w:val="007F6EDE"/>
    <w:rsid w:val="007F7208"/>
    <w:rsid w:val="00807CB2"/>
    <w:rsid w:val="00807F66"/>
    <w:rsid w:val="00810EFD"/>
    <w:rsid w:val="008148D9"/>
    <w:rsid w:val="008208CE"/>
    <w:rsid w:val="008208DC"/>
    <w:rsid w:val="008209D5"/>
    <w:rsid w:val="00820F92"/>
    <w:rsid w:val="008304DE"/>
    <w:rsid w:val="008337C1"/>
    <w:rsid w:val="00833E85"/>
    <w:rsid w:val="0084075A"/>
    <w:rsid w:val="008426C8"/>
    <w:rsid w:val="00851270"/>
    <w:rsid w:val="0085481A"/>
    <w:rsid w:val="00854CC2"/>
    <w:rsid w:val="008562ED"/>
    <w:rsid w:val="00857031"/>
    <w:rsid w:val="00864224"/>
    <w:rsid w:val="00866C6A"/>
    <w:rsid w:val="00870061"/>
    <w:rsid w:val="00870F5C"/>
    <w:rsid w:val="00872DFC"/>
    <w:rsid w:val="008732A0"/>
    <w:rsid w:val="00882E81"/>
    <w:rsid w:val="00886380"/>
    <w:rsid w:val="0088661E"/>
    <w:rsid w:val="00886A0D"/>
    <w:rsid w:val="0089288F"/>
    <w:rsid w:val="00892A94"/>
    <w:rsid w:val="008957CF"/>
    <w:rsid w:val="008963DB"/>
    <w:rsid w:val="00896C58"/>
    <w:rsid w:val="008A2D5D"/>
    <w:rsid w:val="008A2F7E"/>
    <w:rsid w:val="008A5929"/>
    <w:rsid w:val="008B16FE"/>
    <w:rsid w:val="008B2A2A"/>
    <w:rsid w:val="008C2EB3"/>
    <w:rsid w:val="008C30DF"/>
    <w:rsid w:val="008C3C20"/>
    <w:rsid w:val="008C3E67"/>
    <w:rsid w:val="008D4A30"/>
    <w:rsid w:val="008D4B6A"/>
    <w:rsid w:val="008E0991"/>
    <w:rsid w:val="008E1346"/>
    <w:rsid w:val="008E2BF1"/>
    <w:rsid w:val="008E399F"/>
    <w:rsid w:val="008E4471"/>
    <w:rsid w:val="008E528E"/>
    <w:rsid w:val="008E597B"/>
    <w:rsid w:val="008E6972"/>
    <w:rsid w:val="008F0B94"/>
    <w:rsid w:val="008F5157"/>
    <w:rsid w:val="008F75E6"/>
    <w:rsid w:val="008F78D6"/>
    <w:rsid w:val="008F7EB7"/>
    <w:rsid w:val="00900043"/>
    <w:rsid w:val="00900243"/>
    <w:rsid w:val="00900D25"/>
    <w:rsid w:val="00901564"/>
    <w:rsid w:val="00904D49"/>
    <w:rsid w:val="00905873"/>
    <w:rsid w:val="00910BCC"/>
    <w:rsid w:val="00910D18"/>
    <w:rsid w:val="00910D75"/>
    <w:rsid w:val="00911536"/>
    <w:rsid w:val="00913423"/>
    <w:rsid w:val="00914402"/>
    <w:rsid w:val="009158C7"/>
    <w:rsid w:val="00917B54"/>
    <w:rsid w:val="009220FC"/>
    <w:rsid w:val="00924C20"/>
    <w:rsid w:val="00925C4D"/>
    <w:rsid w:val="00926F83"/>
    <w:rsid w:val="00934792"/>
    <w:rsid w:val="00934AD1"/>
    <w:rsid w:val="00937020"/>
    <w:rsid w:val="009378F7"/>
    <w:rsid w:val="00940A19"/>
    <w:rsid w:val="0094102F"/>
    <w:rsid w:val="00943305"/>
    <w:rsid w:val="009435CC"/>
    <w:rsid w:val="00947DD0"/>
    <w:rsid w:val="0095373D"/>
    <w:rsid w:val="009540A4"/>
    <w:rsid w:val="00955932"/>
    <w:rsid w:val="00955F3D"/>
    <w:rsid w:val="0095734A"/>
    <w:rsid w:val="009627AF"/>
    <w:rsid w:val="00963151"/>
    <w:rsid w:val="009651B3"/>
    <w:rsid w:val="00965785"/>
    <w:rsid w:val="00971755"/>
    <w:rsid w:val="009860FC"/>
    <w:rsid w:val="009879B2"/>
    <w:rsid w:val="00993102"/>
    <w:rsid w:val="009954EE"/>
    <w:rsid w:val="00995789"/>
    <w:rsid w:val="00996D68"/>
    <w:rsid w:val="009A23EB"/>
    <w:rsid w:val="009A2B65"/>
    <w:rsid w:val="009A346B"/>
    <w:rsid w:val="009B0DDA"/>
    <w:rsid w:val="009B137C"/>
    <w:rsid w:val="009B31C6"/>
    <w:rsid w:val="009C33CC"/>
    <w:rsid w:val="009D3729"/>
    <w:rsid w:val="009D43C1"/>
    <w:rsid w:val="009D5339"/>
    <w:rsid w:val="009D68C6"/>
    <w:rsid w:val="009D77E9"/>
    <w:rsid w:val="009E1FD5"/>
    <w:rsid w:val="009E3942"/>
    <w:rsid w:val="009E44B1"/>
    <w:rsid w:val="009E68CC"/>
    <w:rsid w:val="009F041A"/>
    <w:rsid w:val="009F752A"/>
    <w:rsid w:val="00A07300"/>
    <w:rsid w:val="00A119B6"/>
    <w:rsid w:val="00A121D7"/>
    <w:rsid w:val="00A13D55"/>
    <w:rsid w:val="00A168CD"/>
    <w:rsid w:val="00A169C6"/>
    <w:rsid w:val="00A20D27"/>
    <w:rsid w:val="00A20E37"/>
    <w:rsid w:val="00A2132E"/>
    <w:rsid w:val="00A21B9B"/>
    <w:rsid w:val="00A22416"/>
    <w:rsid w:val="00A24D6F"/>
    <w:rsid w:val="00A24DAE"/>
    <w:rsid w:val="00A26C7D"/>
    <w:rsid w:val="00A26C89"/>
    <w:rsid w:val="00A277D7"/>
    <w:rsid w:val="00A27FBD"/>
    <w:rsid w:val="00A32B72"/>
    <w:rsid w:val="00A33791"/>
    <w:rsid w:val="00A342E8"/>
    <w:rsid w:val="00A4207D"/>
    <w:rsid w:val="00A431C1"/>
    <w:rsid w:val="00A432FB"/>
    <w:rsid w:val="00A44DC2"/>
    <w:rsid w:val="00A4618B"/>
    <w:rsid w:val="00A466FB"/>
    <w:rsid w:val="00A47011"/>
    <w:rsid w:val="00A47D68"/>
    <w:rsid w:val="00A517EE"/>
    <w:rsid w:val="00A53C18"/>
    <w:rsid w:val="00A5481E"/>
    <w:rsid w:val="00A56426"/>
    <w:rsid w:val="00A638AB"/>
    <w:rsid w:val="00A746B6"/>
    <w:rsid w:val="00A7514B"/>
    <w:rsid w:val="00A76C10"/>
    <w:rsid w:val="00A7722D"/>
    <w:rsid w:val="00A7784C"/>
    <w:rsid w:val="00A804F3"/>
    <w:rsid w:val="00A80B51"/>
    <w:rsid w:val="00A82DC8"/>
    <w:rsid w:val="00A86CF5"/>
    <w:rsid w:val="00A87166"/>
    <w:rsid w:val="00A87F92"/>
    <w:rsid w:val="00A91EA1"/>
    <w:rsid w:val="00A9320C"/>
    <w:rsid w:val="00A9399C"/>
    <w:rsid w:val="00A95EE7"/>
    <w:rsid w:val="00AA3C11"/>
    <w:rsid w:val="00AB09F0"/>
    <w:rsid w:val="00AB3572"/>
    <w:rsid w:val="00AB6A10"/>
    <w:rsid w:val="00AB6B68"/>
    <w:rsid w:val="00AB7768"/>
    <w:rsid w:val="00AB7AA3"/>
    <w:rsid w:val="00AC064A"/>
    <w:rsid w:val="00AC6737"/>
    <w:rsid w:val="00AC7505"/>
    <w:rsid w:val="00AD14FD"/>
    <w:rsid w:val="00AD1D2E"/>
    <w:rsid w:val="00AD739E"/>
    <w:rsid w:val="00AE0150"/>
    <w:rsid w:val="00AE2E9C"/>
    <w:rsid w:val="00AF0994"/>
    <w:rsid w:val="00AF1DA9"/>
    <w:rsid w:val="00AF6982"/>
    <w:rsid w:val="00B01D6E"/>
    <w:rsid w:val="00B028CD"/>
    <w:rsid w:val="00B05437"/>
    <w:rsid w:val="00B1032A"/>
    <w:rsid w:val="00B10952"/>
    <w:rsid w:val="00B11C26"/>
    <w:rsid w:val="00B1259C"/>
    <w:rsid w:val="00B134A4"/>
    <w:rsid w:val="00B16052"/>
    <w:rsid w:val="00B17AF8"/>
    <w:rsid w:val="00B23432"/>
    <w:rsid w:val="00B23E91"/>
    <w:rsid w:val="00B245FC"/>
    <w:rsid w:val="00B24B50"/>
    <w:rsid w:val="00B272D5"/>
    <w:rsid w:val="00B31F47"/>
    <w:rsid w:val="00B324F4"/>
    <w:rsid w:val="00B32882"/>
    <w:rsid w:val="00B34F2D"/>
    <w:rsid w:val="00B36130"/>
    <w:rsid w:val="00B362D2"/>
    <w:rsid w:val="00B37514"/>
    <w:rsid w:val="00B4013F"/>
    <w:rsid w:val="00B413E3"/>
    <w:rsid w:val="00B425E5"/>
    <w:rsid w:val="00B462CA"/>
    <w:rsid w:val="00B463F0"/>
    <w:rsid w:val="00B46A45"/>
    <w:rsid w:val="00B523E7"/>
    <w:rsid w:val="00B52561"/>
    <w:rsid w:val="00B53534"/>
    <w:rsid w:val="00B550C5"/>
    <w:rsid w:val="00B55DA0"/>
    <w:rsid w:val="00B61D2B"/>
    <w:rsid w:val="00B63FA8"/>
    <w:rsid w:val="00B64A97"/>
    <w:rsid w:val="00B65199"/>
    <w:rsid w:val="00B65A7F"/>
    <w:rsid w:val="00B70CA6"/>
    <w:rsid w:val="00B70F6D"/>
    <w:rsid w:val="00B71573"/>
    <w:rsid w:val="00B7306B"/>
    <w:rsid w:val="00B74B52"/>
    <w:rsid w:val="00B75FD9"/>
    <w:rsid w:val="00B842A3"/>
    <w:rsid w:val="00B85202"/>
    <w:rsid w:val="00B86149"/>
    <w:rsid w:val="00B87007"/>
    <w:rsid w:val="00B876BC"/>
    <w:rsid w:val="00B87BBE"/>
    <w:rsid w:val="00B90BAF"/>
    <w:rsid w:val="00B97F0F"/>
    <w:rsid w:val="00BA228C"/>
    <w:rsid w:val="00BA3E28"/>
    <w:rsid w:val="00BA5EDB"/>
    <w:rsid w:val="00BB073B"/>
    <w:rsid w:val="00BB26EE"/>
    <w:rsid w:val="00BB2DB9"/>
    <w:rsid w:val="00BB4C10"/>
    <w:rsid w:val="00BB6740"/>
    <w:rsid w:val="00BB69B7"/>
    <w:rsid w:val="00BB7792"/>
    <w:rsid w:val="00BC1586"/>
    <w:rsid w:val="00BC2A70"/>
    <w:rsid w:val="00BC2E51"/>
    <w:rsid w:val="00BC6998"/>
    <w:rsid w:val="00BE26C9"/>
    <w:rsid w:val="00BE37F6"/>
    <w:rsid w:val="00BE732C"/>
    <w:rsid w:val="00BE78DE"/>
    <w:rsid w:val="00BF11E8"/>
    <w:rsid w:val="00BF128F"/>
    <w:rsid w:val="00BF201D"/>
    <w:rsid w:val="00BF2BF2"/>
    <w:rsid w:val="00C011B9"/>
    <w:rsid w:val="00C04F40"/>
    <w:rsid w:val="00C05280"/>
    <w:rsid w:val="00C05A6B"/>
    <w:rsid w:val="00C06048"/>
    <w:rsid w:val="00C133D0"/>
    <w:rsid w:val="00C13F77"/>
    <w:rsid w:val="00C16782"/>
    <w:rsid w:val="00C171A5"/>
    <w:rsid w:val="00C22D98"/>
    <w:rsid w:val="00C2481D"/>
    <w:rsid w:val="00C250E4"/>
    <w:rsid w:val="00C308D5"/>
    <w:rsid w:val="00C347E3"/>
    <w:rsid w:val="00C34B11"/>
    <w:rsid w:val="00C40469"/>
    <w:rsid w:val="00C414F1"/>
    <w:rsid w:val="00C45553"/>
    <w:rsid w:val="00C4759A"/>
    <w:rsid w:val="00C47821"/>
    <w:rsid w:val="00C53479"/>
    <w:rsid w:val="00C54FE7"/>
    <w:rsid w:val="00C558A4"/>
    <w:rsid w:val="00C617F4"/>
    <w:rsid w:val="00C64D46"/>
    <w:rsid w:val="00C713D2"/>
    <w:rsid w:val="00C72730"/>
    <w:rsid w:val="00C73950"/>
    <w:rsid w:val="00C826B9"/>
    <w:rsid w:val="00C86CA3"/>
    <w:rsid w:val="00C87D49"/>
    <w:rsid w:val="00C920E0"/>
    <w:rsid w:val="00C95B0B"/>
    <w:rsid w:val="00C97263"/>
    <w:rsid w:val="00CA0BB7"/>
    <w:rsid w:val="00CA2A95"/>
    <w:rsid w:val="00CA340E"/>
    <w:rsid w:val="00CA36F4"/>
    <w:rsid w:val="00CA4E6A"/>
    <w:rsid w:val="00CA56AD"/>
    <w:rsid w:val="00CA797F"/>
    <w:rsid w:val="00CB0480"/>
    <w:rsid w:val="00CB18A6"/>
    <w:rsid w:val="00CB6BED"/>
    <w:rsid w:val="00CB6C63"/>
    <w:rsid w:val="00CB7899"/>
    <w:rsid w:val="00CC1DBB"/>
    <w:rsid w:val="00CC2D5D"/>
    <w:rsid w:val="00CC3AEA"/>
    <w:rsid w:val="00CC3F90"/>
    <w:rsid w:val="00CC4880"/>
    <w:rsid w:val="00CC637F"/>
    <w:rsid w:val="00CC7224"/>
    <w:rsid w:val="00CD2916"/>
    <w:rsid w:val="00CD66D8"/>
    <w:rsid w:val="00CE1964"/>
    <w:rsid w:val="00CE1D1F"/>
    <w:rsid w:val="00CE1DA8"/>
    <w:rsid w:val="00CE2881"/>
    <w:rsid w:val="00CE2F02"/>
    <w:rsid w:val="00CE39D0"/>
    <w:rsid w:val="00CE7725"/>
    <w:rsid w:val="00CF0806"/>
    <w:rsid w:val="00CF09E1"/>
    <w:rsid w:val="00CF196B"/>
    <w:rsid w:val="00CF1D6A"/>
    <w:rsid w:val="00CF25A7"/>
    <w:rsid w:val="00CF6B6D"/>
    <w:rsid w:val="00CF7935"/>
    <w:rsid w:val="00D00A8F"/>
    <w:rsid w:val="00D00E42"/>
    <w:rsid w:val="00D01FAA"/>
    <w:rsid w:val="00D04978"/>
    <w:rsid w:val="00D050DF"/>
    <w:rsid w:val="00D06F6F"/>
    <w:rsid w:val="00D07BCB"/>
    <w:rsid w:val="00D12881"/>
    <w:rsid w:val="00D12C35"/>
    <w:rsid w:val="00D1329A"/>
    <w:rsid w:val="00D13DC0"/>
    <w:rsid w:val="00D1404B"/>
    <w:rsid w:val="00D15DBE"/>
    <w:rsid w:val="00D163D4"/>
    <w:rsid w:val="00D210EB"/>
    <w:rsid w:val="00D21D32"/>
    <w:rsid w:val="00D2295E"/>
    <w:rsid w:val="00D25390"/>
    <w:rsid w:val="00D25CA7"/>
    <w:rsid w:val="00D275AA"/>
    <w:rsid w:val="00D3147C"/>
    <w:rsid w:val="00D31D2C"/>
    <w:rsid w:val="00D32456"/>
    <w:rsid w:val="00D350A7"/>
    <w:rsid w:val="00D35CF2"/>
    <w:rsid w:val="00D364D4"/>
    <w:rsid w:val="00D36FEF"/>
    <w:rsid w:val="00D41776"/>
    <w:rsid w:val="00D425BD"/>
    <w:rsid w:val="00D42A38"/>
    <w:rsid w:val="00D4464A"/>
    <w:rsid w:val="00D45EAF"/>
    <w:rsid w:val="00D46CB9"/>
    <w:rsid w:val="00D4720B"/>
    <w:rsid w:val="00D47519"/>
    <w:rsid w:val="00D50D8F"/>
    <w:rsid w:val="00D557EF"/>
    <w:rsid w:val="00D55BCB"/>
    <w:rsid w:val="00D55D1F"/>
    <w:rsid w:val="00D563E8"/>
    <w:rsid w:val="00D60F3C"/>
    <w:rsid w:val="00D611BA"/>
    <w:rsid w:val="00D63D05"/>
    <w:rsid w:val="00D64225"/>
    <w:rsid w:val="00D64925"/>
    <w:rsid w:val="00D70114"/>
    <w:rsid w:val="00D72921"/>
    <w:rsid w:val="00D77493"/>
    <w:rsid w:val="00D81779"/>
    <w:rsid w:val="00D838B7"/>
    <w:rsid w:val="00D87B34"/>
    <w:rsid w:val="00D9155C"/>
    <w:rsid w:val="00DA0817"/>
    <w:rsid w:val="00DA1CD3"/>
    <w:rsid w:val="00DA48BC"/>
    <w:rsid w:val="00DA575D"/>
    <w:rsid w:val="00DB2A5F"/>
    <w:rsid w:val="00DB6276"/>
    <w:rsid w:val="00DB7C11"/>
    <w:rsid w:val="00DC190D"/>
    <w:rsid w:val="00DC3CFE"/>
    <w:rsid w:val="00DC6397"/>
    <w:rsid w:val="00DC6F26"/>
    <w:rsid w:val="00DC7F17"/>
    <w:rsid w:val="00DD1967"/>
    <w:rsid w:val="00DD1BA2"/>
    <w:rsid w:val="00DD301C"/>
    <w:rsid w:val="00DD3597"/>
    <w:rsid w:val="00DD54BE"/>
    <w:rsid w:val="00DD6BF6"/>
    <w:rsid w:val="00DD6FB8"/>
    <w:rsid w:val="00DE36FA"/>
    <w:rsid w:val="00DE7567"/>
    <w:rsid w:val="00DF1B71"/>
    <w:rsid w:val="00DF1FA8"/>
    <w:rsid w:val="00DF4297"/>
    <w:rsid w:val="00DF6D10"/>
    <w:rsid w:val="00E10BCB"/>
    <w:rsid w:val="00E16F5E"/>
    <w:rsid w:val="00E16FCE"/>
    <w:rsid w:val="00E21DF8"/>
    <w:rsid w:val="00E25D3D"/>
    <w:rsid w:val="00E2726D"/>
    <w:rsid w:val="00E3021D"/>
    <w:rsid w:val="00E31FC6"/>
    <w:rsid w:val="00E32B3F"/>
    <w:rsid w:val="00E32B9B"/>
    <w:rsid w:val="00E37815"/>
    <w:rsid w:val="00E40832"/>
    <w:rsid w:val="00E4109E"/>
    <w:rsid w:val="00E41586"/>
    <w:rsid w:val="00E41992"/>
    <w:rsid w:val="00E44212"/>
    <w:rsid w:val="00E52479"/>
    <w:rsid w:val="00E536A0"/>
    <w:rsid w:val="00E53D26"/>
    <w:rsid w:val="00E541FA"/>
    <w:rsid w:val="00E54D4E"/>
    <w:rsid w:val="00E625DD"/>
    <w:rsid w:val="00E63336"/>
    <w:rsid w:val="00E63A11"/>
    <w:rsid w:val="00E72212"/>
    <w:rsid w:val="00E72BC7"/>
    <w:rsid w:val="00E74CE7"/>
    <w:rsid w:val="00E76281"/>
    <w:rsid w:val="00E7688B"/>
    <w:rsid w:val="00E862D6"/>
    <w:rsid w:val="00E90374"/>
    <w:rsid w:val="00E92F13"/>
    <w:rsid w:val="00E9378C"/>
    <w:rsid w:val="00E9460A"/>
    <w:rsid w:val="00E94850"/>
    <w:rsid w:val="00E94D26"/>
    <w:rsid w:val="00E95805"/>
    <w:rsid w:val="00E96619"/>
    <w:rsid w:val="00EA1B2D"/>
    <w:rsid w:val="00EB062D"/>
    <w:rsid w:val="00EB3294"/>
    <w:rsid w:val="00EB392F"/>
    <w:rsid w:val="00EB4F1F"/>
    <w:rsid w:val="00EC04B0"/>
    <w:rsid w:val="00EC118D"/>
    <w:rsid w:val="00EC2CC2"/>
    <w:rsid w:val="00EC2E9B"/>
    <w:rsid w:val="00EC3447"/>
    <w:rsid w:val="00EC5474"/>
    <w:rsid w:val="00EC67E8"/>
    <w:rsid w:val="00EC69A6"/>
    <w:rsid w:val="00EC78FB"/>
    <w:rsid w:val="00EC7F78"/>
    <w:rsid w:val="00ED1CC8"/>
    <w:rsid w:val="00ED4826"/>
    <w:rsid w:val="00ED78DF"/>
    <w:rsid w:val="00EE0AB4"/>
    <w:rsid w:val="00EE19E0"/>
    <w:rsid w:val="00EE484E"/>
    <w:rsid w:val="00EE685B"/>
    <w:rsid w:val="00EE6E4D"/>
    <w:rsid w:val="00EF0D5C"/>
    <w:rsid w:val="00F00D37"/>
    <w:rsid w:val="00F04DAE"/>
    <w:rsid w:val="00F04F88"/>
    <w:rsid w:val="00F06CAF"/>
    <w:rsid w:val="00F078ED"/>
    <w:rsid w:val="00F14419"/>
    <w:rsid w:val="00F15712"/>
    <w:rsid w:val="00F165B6"/>
    <w:rsid w:val="00F22689"/>
    <w:rsid w:val="00F250DE"/>
    <w:rsid w:val="00F25A8C"/>
    <w:rsid w:val="00F304AA"/>
    <w:rsid w:val="00F304AD"/>
    <w:rsid w:val="00F33D33"/>
    <w:rsid w:val="00F347E8"/>
    <w:rsid w:val="00F415F5"/>
    <w:rsid w:val="00F41714"/>
    <w:rsid w:val="00F42B9C"/>
    <w:rsid w:val="00F470F7"/>
    <w:rsid w:val="00F50046"/>
    <w:rsid w:val="00F5159E"/>
    <w:rsid w:val="00F51C47"/>
    <w:rsid w:val="00F55085"/>
    <w:rsid w:val="00F55740"/>
    <w:rsid w:val="00F557D3"/>
    <w:rsid w:val="00F55D56"/>
    <w:rsid w:val="00F63DB6"/>
    <w:rsid w:val="00F64931"/>
    <w:rsid w:val="00F64CFD"/>
    <w:rsid w:val="00F653AE"/>
    <w:rsid w:val="00F66FC8"/>
    <w:rsid w:val="00F70243"/>
    <w:rsid w:val="00F715B7"/>
    <w:rsid w:val="00F730CB"/>
    <w:rsid w:val="00F731D0"/>
    <w:rsid w:val="00F813AC"/>
    <w:rsid w:val="00F85B3E"/>
    <w:rsid w:val="00F85FD5"/>
    <w:rsid w:val="00F86D9B"/>
    <w:rsid w:val="00F86E33"/>
    <w:rsid w:val="00F92FD4"/>
    <w:rsid w:val="00F944E5"/>
    <w:rsid w:val="00F94822"/>
    <w:rsid w:val="00F95894"/>
    <w:rsid w:val="00F95CCA"/>
    <w:rsid w:val="00F971F5"/>
    <w:rsid w:val="00FA047F"/>
    <w:rsid w:val="00FA212B"/>
    <w:rsid w:val="00FA24BB"/>
    <w:rsid w:val="00FA47E6"/>
    <w:rsid w:val="00FA6147"/>
    <w:rsid w:val="00FA7169"/>
    <w:rsid w:val="00FA71AE"/>
    <w:rsid w:val="00FA78F5"/>
    <w:rsid w:val="00FB1FB1"/>
    <w:rsid w:val="00FB3F11"/>
    <w:rsid w:val="00FB4864"/>
    <w:rsid w:val="00FB4D4C"/>
    <w:rsid w:val="00FC0A8C"/>
    <w:rsid w:val="00FC149C"/>
    <w:rsid w:val="00FD1E6F"/>
    <w:rsid w:val="00FD4815"/>
    <w:rsid w:val="00FD5D94"/>
    <w:rsid w:val="00FD66C1"/>
    <w:rsid w:val="00FD7028"/>
    <w:rsid w:val="00FE064A"/>
    <w:rsid w:val="00FE2A7D"/>
    <w:rsid w:val="00FE3404"/>
    <w:rsid w:val="00FE4087"/>
    <w:rsid w:val="00FE4EC1"/>
    <w:rsid w:val="00FE592B"/>
    <w:rsid w:val="00FE74E4"/>
    <w:rsid w:val="00FF085B"/>
    <w:rsid w:val="00FF3A87"/>
    <w:rsid w:val="00FF40D7"/>
    <w:rsid w:val="00FF6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D00EEB1E-BF88-4026-8350-5765C79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en-US" w:eastAsia="en-US"/>
    </w:rPr>
  </w:style>
  <w:style w:type="character" w:customStyle="1" w:styleId="a8">
    <w:name w:val="Заголовок Знак"/>
    <w:basedOn w:val="a0"/>
    <w:link w:val="a7"/>
    <w:rsid w:val="004C2991"/>
    <w:rPr>
      <w:b/>
      <w:sz w:val="28"/>
      <w:lang w:val="uk-UA" w:eastAsia="uk-UA" w:bidi="ar-SA"/>
    </w:rPr>
  </w:style>
  <w:style w:type="character" w:customStyle="1" w:styleId="rvts23">
    <w:name w:val="rvts23"/>
    <w:basedOn w:val="a0"/>
    <w:rsid w:val="00194A4F"/>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631CC6"/>
    <w:rPr>
      <w:rFonts w:ascii="Times New Roman" w:hAnsi="Times New Roman"/>
      <w:sz w:val="24"/>
      <w:lang w:val="x-none" w:eastAsia="ru-RU"/>
    </w:rPr>
  </w:style>
  <w:style w:type="paragraph" w:customStyle="1" w:styleId="CharChar0">
    <w:name w:val="Char Знак Знак Char Знак"/>
    <w:basedOn w:val="a"/>
    <w:rsid w:val="00DA0817"/>
    <w:rPr>
      <w:rFonts w:ascii="Verdana" w:hAnsi="Verdana"/>
      <w:lang w:val="en-US" w:eastAsia="en-US"/>
    </w:rPr>
  </w:style>
  <w:style w:type="character" w:styleId="ae">
    <w:name w:val="Strong"/>
    <w:basedOn w:val="a0"/>
    <w:qFormat/>
    <w:rsid w:val="00D50D8F"/>
    <w:rPr>
      <w:rFonts w:cs="Times New Roman"/>
      <w:b/>
      <w:bCs/>
    </w:rPr>
  </w:style>
  <w:style w:type="paragraph" w:styleId="af">
    <w:name w:val="No Spacing"/>
    <w:qFormat/>
    <w:rsid w:val="004137B5"/>
    <w:rPr>
      <w:sz w:val="24"/>
      <w:szCs w:val="24"/>
      <w:lang w:val="uk-UA" w:eastAsia="ru-RU"/>
    </w:rPr>
  </w:style>
  <w:style w:type="paragraph" w:customStyle="1" w:styleId="Title">
    <w:name w:val="Title"/>
    <w:basedOn w:val="a"/>
    <w:rsid w:val="00FF085B"/>
    <w:pPr>
      <w:widowControl w:val="0"/>
      <w:jc w:val="center"/>
    </w:pPr>
    <w:rPr>
      <w:b/>
      <w:snapToGrid w:val="0"/>
      <w:sz w:val="32"/>
      <w:lang w:eastAsia="ru-RU"/>
    </w:rPr>
  </w:style>
  <w:style w:type="character" w:customStyle="1" w:styleId="textexposedshow">
    <w:name w:val="text_exposed_show"/>
    <w:basedOn w:val="a0"/>
    <w:rsid w:val="00A21B9B"/>
    <w:rPr>
      <w:rFonts w:cs="Times New Roman"/>
    </w:rPr>
  </w:style>
  <w:style w:type="character" w:customStyle="1" w:styleId="apple-converted-space">
    <w:name w:val="apple-converted-space"/>
    <w:basedOn w:val="a0"/>
    <w:rsid w:val="00A21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17014</Words>
  <Characters>96984</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113771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3</cp:revision>
  <cp:lastPrinted>2019-03-29T09:14:00Z</cp:lastPrinted>
  <dcterms:created xsi:type="dcterms:W3CDTF">2019-04-03T08:24:00Z</dcterms:created>
  <dcterms:modified xsi:type="dcterms:W3CDTF">2019-04-03T08:24:00Z</dcterms:modified>
</cp:coreProperties>
</file>