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566" w:rsidRPr="00F51DCD" w:rsidRDefault="00185566" w:rsidP="00F51DC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F51DCD" w:rsidRPr="00F51DCD">
        <w:rPr>
          <w:rFonts w:ascii="Times New Roman" w:hAnsi="Times New Roman"/>
          <w:b/>
          <w:sz w:val="28"/>
          <w:szCs w:val="28"/>
          <w:lang w:val="uk-UA"/>
        </w:rPr>
        <w:t>Додаток</w:t>
      </w:r>
    </w:p>
    <w:p w:rsidR="00185566" w:rsidRDefault="00185566" w:rsidP="00F51DCD">
      <w:pPr>
        <w:spacing w:after="0"/>
        <w:ind w:left="566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Програми  збереження архітектурного комплексу «Державна установа «Чернівецький слідчий ізолятор», який розміщений в серед</w:t>
      </w:r>
      <w:r w:rsidR="00F51DCD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>місті м. Чернівців</w:t>
      </w:r>
      <w:r w:rsidR="0063406F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на 2019-2020 роки</w:t>
      </w:r>
    </w:p>
    <w:p w:rsidR="00185566" w:rsidRDefault="00F51DC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28.02.2019 № </w:t>
      </w:r>
      <w:r w:rsidR="00996CDE">
        <w:rPr>
          <w:rFonts w:ascii="Times New Roman" w:hAnsi="Times New Roman"/>
          <w:sz w:val="28"/>
          <w:szCs w:val="28"/>
          <w:lang w:val="uk-UA"/>
        </w:rPr>
        <w:t>1646</w:t>
      </w:r>
    </w:p>
    <w:p w:rsidR="00064DA9" w:rsidRDefault="00064DA9">
      <w:pPr>
        <w:rPr>
          <w:rFonts w:ascii="Times New Roman" w:hAnsi="Times New Roman"/>
          <w:sz w:val="28"/>
          <w:szCs w:val="28"/>
          <w:lang w:val="uk-UA"/>
        </w:rPr>
      </w:pPr>
    </w:p>
    <w:p w:rsidR="00F51DCD" w:rsidRPr="00F51DCD" w:rsidRDefault="00F51DCD" w:rsidP="00F51DC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Заходи  щодо збереження  архітектурного комплексу «Державна установа «Чернівецький  слідчий ізолятор», </w:t>
      </w:r>
      <w:r>
        <w:rPr>
          <w:rFonts w:ascii="Times New Roman" w:hAnsi="Times New Roman"/>
          <w:b/>
          <w:sz w:val="28"/>
          <w:szCs w:val="28"/>
          <w:lang w:val="uk-UA"/>
        </w:rPr>
        <w:br/>
        <w:t>який розміщений в середмісті  м. Чернівців</w:t>
      </w:r>
      <w:r w:rsidR="0063406F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2019-2020 роки </w:t>
      </w:r>
    </w:p>
    <w:p w:rsidR="00F51DCD" w:rsidRPr="00F51DCD" w:rsidRDefault="00F51DCD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957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0"/>
        <w:gridCol w:w="15"/>
        <w:gridCol w:w="2130"/>
        <w:gridCol w:w="849"/>
        <w:gridCol w:w="1754"/>
        <w:gridCol w:w="1080"/>
        <w:gridCol w:w="900"/>
        <w:gridCol w:w="900"/>
        <w:gridCol w:w="1260"/>
      </w:tblGrid>
      <w:tr w:rsidR="00185566" w:rsidRPr="00D40544">
        <w:trPr>
          <w:trHeight w:hRule="exact" w:val="864"/>
          <w:jc w:val="center"/>
        </w:trPr>
        <w:tc>
          <w:tcPr>
            <w:tcW w:w="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60" w:line="230" w:lineRule="exact"/>
              <w:ind w:left="16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№</w:t>
            </w:r>
          </w:p>
          <w:p w:rsidR="00185566" w:rsidRPr="007829B8" w:rsidRDefault="00185566" w:rsidP="003A6293">
            <w:pPr>
              <w:widowControl w:val="0"/>
              <w:spacing w:before="60" w:after="0" w:line="230" w:lineRule="exact"/>
              <w:ind w:left="16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з/п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0" w:line="23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Перелік заходів Програми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85566" w:rsidRPr="007829B8" w:rsidRDefault="00185566" w:rsidP="003A6293">
            <w:pPr>
              <w:widowControl w:val="0"/>
              <w:spacing w:after="0" w:line="283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Термін</w:t>
            </w:r>
          </w:p>
          <w:p w:rsidR="00185566" w:rsidRPr="007829B8" w:rsidRDefault="00185566" w:rsidP="003A6293">
            <w:pPr>
              <w:widowControl w:val="0"/>
              <w:spacing w:after="0" w:line="283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виконання</w:t>
            </w:r>
          </w:p>
          <w:p w:rsidR="00185566" w:rsidRPr="007829B8" w:rsidRDefault="00185566" w:rsidP="003A6293">
            <w:pPr>
              <w:widowControl w:val="0"/>
              <w:spacing w:after="0" w:line="283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заходу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0" w:line="23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Виконавці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85566" w:rsidRPr="007829B8" w:rsidRDefault="00185566" w:rsidP="003A6293">
            <w:pPr>
              <w:widowControl w:val="0"/>
              <w:spacing w:after="0" w:line="23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Джерела</w:t>
            </w:r>
          </w:p>
          <w:p w:rsidR="00185566" w:rsidRPr="007829B8" w:rsidRDefault="00185566" w:rsidP="003A6293">
            <w:pPr>
              <w:widowControl w:val="0"/>
              <w:spacing w:after="0" w:line="23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фінансування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0" w:line="283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Орієнтований обсяг фінансування (тис.грн.) Роки</w:t>
            </w:r>
          </w:p>
        </w:tc>
      </w:tr>
      <w:tr w:rsidR="00185566" w:rsidRPr="00D40544">
        <w:trPr>
          <w:trHeight w:hRule="exact" w:val="1238"/>
          <w:jc w:val="center"/>
        </w:trPr>
        <w:tc>
          <w:tcPr>
            <w:tcW w:w="70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0" w:line="240" w:lineRule="auto"/>
              <w:rPr>
                <w:rFonts w:ascii="Microsoft Sans Serif" w:hAnsi="Microsoft Sans Serif" w:cs="Microsoft Sans Serif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0" w:line="240" w:lineRule="auto"/>
              <w:rPr>
                <w:rFonts w:ascii="Microsoft Sans Serif" w:hAnsi="Microsoft Sans Serif" w:cs="Microsoft Sans Serif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85566" w:rsidRPr="007829B8" w:rsidRDefault="00185566" w:rsidP="003A6293">
            <w:pPr>
              <w:widowControl w:val="0"/>
              <w:spacing w:after="0" w:line="240" w:lineRule="auto"/>
              <w:rPr>
                <w:rFonts w:ascii="Microsoft Sans Serif" w:hAnsi="Microsoft Sans Serif" w:cs="Microsoft Sans Serif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0" w:line="240" w:lineRule="auto"/>
              <w:rPr>
                <w:rFonts w:ascii="Microsoft Sans Serif" w:hAnsi="Microsoft Sans Serif" w:cs="Microsoft Sans Serif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85566" w:rsidRPr="007829B8" w:rsidRDefault="00185566" w:rsidP="003A6293">
            <w:pPr>
              <w:widowControl w:val="0"/>
              <w:spacing w:after="0" w:line="240" w:lineRule="auto"/>
              <w:rPr>
                <w:rFonts w:ascii="Microsoft Sans Serif" w:hAnsi="Microsoft Sans Serif" w:cs="Microsoft Sans Serif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0" w:line="230" w:lineRule="exact"/>
              <w:ind w:left="32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0" w:line="230" w:lineRule="exact"/>
              <w:ind w:left="36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120" w:line="230" w:lineRule="exact"/>
              <w:ind w:left="18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Всього</w:t>
            </w:r>
          </w:p>
          <w:p w:rsidR="00185566" w:rsidRPr="007829B8" w:rsidRDefault="00185566" w:rsidP="003A6293">
            <w:pPr>
              <w:widowControl w:val="0"/>
              <w:spacing w:before="120" w:after="0" w:line="230" w:lineRule="exact"/>
              <w:ind w:left="18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тис.грн</w:t>
            </w:r>
          </w:p>
        </w:tc>
      </w:tr>
      <w:tr w:rsidR="00185566" w:rsidRPr="00D40544">
        <w:trPr>
          <w:trHeight w:hRule="exact" w:val="2079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0" w:line="320" w:lineRule="exact"/>
              <w:ind w:left="16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1</w:t>
            </w:r>
            <w:r w:rsidRPr="007829B8">
              <w:rPr>
                <w:rFonts w:ascii="Lucida Sans Unicode" w:hAnsi="Lucida Sans Unicode" w:cs="Lucida Sans Unicode"/>
                <w:b/>
                <w:bCs/>
                <w:color w:val="000000"/>
                <w:sz w:val="32"/>
                <w:szCs w:val="32"/>
                <w:shd w:val="clear" w:color="auto" w:fill="FFFFFF"/>
                <w:lang w:val="uk-UA" w:eastAsia="uk-UA"/>
              </w:rPr>
              <w:t>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Default="00185566" w:rsidP="003A6293">
            <w:pPr>
              <w:pStyle w:val="20"/>
              <w:shd w:val="clear" w:color="auto" w:fill="auto"/>
              <w:spacing w:line="274" w:lineRule="exact"/>
              <w:jc w:val="left"/>
            </w:pPr>
            <w:r>
              <w:rPr>
                <w:rStyle w:val="2111"/>
              </w:rPr>
              <w:t>Заміна ринв та водостічних труб на основному корпусі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Default="00185566" w:rsidP="003A6293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111"/>
              </w:rPr>
              <w:t>2019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Default="00711CBD" w:rsidP="003A6293">
            <w:pPr>
              <w:pStyle w:val="20"/>
              <w:shd w:val="clear" w:color="auto" w:fill="auto"/>
              <w:spacing w:line="274" w:lineRule="exact"/>
              <w:jc w:val="center"/>
            </w:pPr>
            <w:r>
              <w:rPr>
                <w:rStyle w:val="211"/>
              </w:rPr>
              <w:t>Державна установа «</w:t>
            </w:r>
            <w:r w:rsidR="00185566">
              <w:rPr>
                <w:rStyle w:val="211"/>
              </w:rPr>
              <w:t>Чернівецький слідчий ізолятор</w:t>
            </w:r>
            <w:r>
              <w:rPr>
                <w:rStyle w:val="211"/>
              </w:rPr>
              <w:t>»</w:t>
            </w:r>
            <w:r w:rsidR="00185566">
              <w:rPr>
                <w:rStyle w:val="211"/>
              </w:rPr>
              <w:t>, Чернівецька міська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85566" w:rsidRDefault="00185566" w:rsidP="003A6293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11"/>
              </w:rPr>
              <w:t>Місцевий</w:t>
            </w:r>
          </w:p>
          <w:p w:rsidR="00185566" w:rsidRDefault="00185566" w:rsidP="003A6293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11"/>
              </w:rPr>
              <w:t>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711CBD">
            <w:pPr>
              <w:pStyle w:val="20"/>
              <w:shd w:val="clear" w:color="auto" w:fill="auto"/>
              <w:spacing w:line="230" w:lineRule="exact"/>
            </w:pPr>
            <w:r w:rsidRPr="007829B8">
              <w:rPr>
                <w:rStyle w:val="2111"/>
                <w:sz w:val="28"/>
                <w:szCs w:val="28"/>
              </w:rPr>
              <w:t>380,00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D40544" w:rsidRDefault="00185566" w:rsidP="003A629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054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pStyle w:val="20"/>
              <w:shd w:val="clear" w:color="auto" w:fill="auto"/>
              <w:spacing w:line="230" w:lineRule="exact"/>
              <w:ind w:left="260"/>
              <w:jc w:val="left"/>
            </w:pPr>
            <w:r w:rsidRPr="007829B8">
              <w:rPr>
                <w:rStyle w:val="2111"/>
                <w:sz w:val="28"/>
                <w:szCs w:val="28"/>
              </w:rPr>
              <w:t>380,0</w:t>
            </w:r>
          </w:p>
        </w:tc>
      </w:tr>
      <w:tr w:rsidR="00185566" w:rsidRPr="00D40544">
        <w:trPr>
          <w:trHeight w:hRule="exact" w:val="217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0" w:line="230" w:lineRule="exact"/>
              <w:ind w:left="16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2.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Перекриття даху над пекарнею, гаражами та підсобним господарством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0" w:line="23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2020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711CBD" w:rsidP="003A6293">
            <w:pPr>
              <w:widowControl w:val="0"/>
              <w:spacing w:after="0" w:line="274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11CBD">
              <w:rPr>
                <w:rStyle w:val="211"/>
                <w:rFonts w:ascii="Times New Roman" w:hAnsi="Times New Roman"/>
              </w:rPr>
              <w:t xml:space="preserve">Державна установа </w:t>
            </w:r>
            <w:r>
              <w:rPr>
                <w:rStyle w:val="211"/>
                <w:rFonts w:ascii="Times New Roman" w:hAnsi="Times New Roman"/>
              </w:rPr>
              <w:t>«</w:t>
            </w:r>
            <w:r w:rsidR="00185566" w:rsidRPr="007829B8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Чернівецький слідчий ізолятор</w:t>
            </w: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»</w:t>
            </w:r>
            <w:r w:rsidR="00185566" w:rsidRPr="007829B8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, Чернівецька міська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85566" w:rsidRPr="007829B8" w:rsidRDefault="00185566" w:rsidP="003A6293">
            <w:pPr>
              <w:widowControl w:val="0"/>
              <w:spacing w:after="0" w:line="23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Місцевий</w:t>
            </w:r>
          </w:p>
          <w:p w:rsidR="00185566" w:rsidRPr="007829B8" w:rsidRDefault="00185566" w:rsidP="003A6293">
            <w:pPr>
              <w:widowControl w:val="0"/>
              <w:spacing w:after="0" w:line="23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0" w:line="23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  <w:t>67,2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0" w:line="23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  <w:t>67,2</w:t>
            </w:r>
          </w:p>
        </w:tc>
      </w:tr>
      <w:tr w:rsidR="00185566" w:rsidRPr="00D40544">
        <w:trPr>
          <w:trHeight w:hRule="exact" w:val="1985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widowControl w:val="0"/>
              <w:spacing w:after="0" w:line="230" w:lineRule="exact"/>
              <w:ind w:left="16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7829B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  <w:lang w:val="uk-UA" w:eastAsia="uk-UA"/>
              </w:rPr>
              <w:t>3.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Default="00185566" w:rsidP="003A6293">
            <w:pPr>
              <w:pStyle w:val="20"/>
              <w:shd w:val="clear" w:color="auto" w:fill="auto"/>
              <w:spacing w:line="278" w:lineRule="exact"/>
              <w:jc w:val="left"/>
            </w:pPr>
            <w:r>
              <w:rPr>
                <w:rStyle w:val="2111"/>
              </w:rPr>
              <w:t>Заміна покрівлі на основному корпусі установи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Default="00185566" w:rsidP="003A6293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111"/>
              </w:rPr>
              <w:t>2020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Default="00711CBD" w:rsidP="003A6293">
            <w:pPr>
              <w:pStyle w:val="20"/>
              <w:shd w:val="clear" w:color="auto" w:fill="auto"/>
              <w:spacing w:line="274" w:lineRule="exact"/>
              <w:jc w:val="center"/>
            </w:pPr>
            <w:r w:rsidRPr="00711CBD">
              <w:rPr>
                <w:rStyle w:val="211"/>
              </w:rPr>
              <w:t xml:space="preserve">Державна установа </w:t>
            </w:r>
            <w:r>
              <w:rPr>
                <w:rStyle w:val="211"/>
              </w:rPr>
              <w:t>«</w:t>
            </w:r>
            <w:r w:rsidR="00185566">
              <w:rPr>
                <w:rStyle w:val="211"/>
              </w:rPr>
              <w:t>Чернівецький слідчий ізолятор</w:t>
            </w:r>
            <w:r>
              <w:rPr>
                <w:rStyle w:val="211"/>
              </w:rPr>
              <w:t>»</w:t>
            </w:r>
            <w:r w:rsidR="00185566">
              <w:rPr>
                <w:rStyle w:val="211"/>
              </w:rPr>
              <w:t>, Чернівецька міська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85566" w:rsidRDefault="00185566" w:rsidP="003A6293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11"/>
              </w:rPr>
              <w:t>Місцевий</w:t>
            </w:r>
          </w:p>
          <w:p w:rsidR="00185566" w:rsidRDefault="00185566" w:rsidP="003A6293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11"/>
              </w:rPr>
              <w:t>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D40544" w:rsidRDefault="00185566" w:rsidP="003A629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054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711CBD">
            <w:pPr>
              <w:pStyle w:val="20"/>
              <w:shd w:val="clear" w:color="auto" w:fill="auto"/>
              <w:spacing w:line="230" w:lineRule="exact"/>
              <w:jc w:val="center"/>
            </w:pPr>
            <w:r w:rsidRPr="007829B8">
              <w:rPr>
                <w:rStyle w:val="2111"/>
                <w:sz w:val="28"/>
                <w:szCs w:val="28"/>
              </w:rPr>
              <w:t>520,00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5566" w:rsidRPr="007829B8" w:rsidRDefault="00185566" w:rsidP="003A6293">
            <w:pPr>
              <w:pStyle w:val="20"/>
              <w:shd w:val="clear" w:color="auto" w:fill="auto"/>
              <w:spacing w:line="230" w:lineRule="exact"/>
              <w:ind w:left="260"/>
              <w:jc w:val="left"/>
            </w:pPr>
            <w:r w:rsidRPr="007829B8">
              <w:rPr>
                <w:rStyle w:val="2111"/>
                <w:sz w:val="28"/>
                <w:szCs w:val="28"/>
              </w:rPr>
              <w:t>520,00</w:t>
            </w:r>
          </w:p>
        </w:tc>
      </w:tr>
      <w:tr w:rsidR="00185566" w:rsidRPr="00D40544">
        <w:trPr>
          <w:trHeight w:hRule="exact" w:val="427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5566" w:rsidRPr="00D40544" w:rsidRDefault="00185566" w:rsidP="003A6293">
            <w:pPr>
              <w:rPr>
                <w:sz w:val="10"/>
                <w:szCs w:val="10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5566" w:rsidRDefault="00185566" w:rsidP="003A6293">
            <w:pPr>
              <w:pStyle w:val="20"/>
              <w:shd w:val="clear" w:color="auto" w:fill="auto"/>
              <w:spacing w:line="230" w:lineRule="exact"/>
              <w:jc w:val="left"/>
            </w:pPr>
            <w:r>
              <w:rPr>
                <w:rStyle w:val="2111"/>
              </w:rPr>
              <w:t>Всього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5566" w:rsidRPr="00D40544" w:rsidRDefault="00185566" w:rsidP="003A6293">
            <w:pPr>
              <w:rPr>
                <w:sz w:val="10"/>
                <w:szCs w:val="10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5566" w:rsidRPr="00D40544" w:rsidRDefault="00185566" w:rsidP="003A6293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5566" w:rsidRPr="00D40544" w:rsidRDefault="00185566" w:rsidP="003A6293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5566" w:rsidRDefault="00185566" w:rsidP="003A6293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111"/>
              </w:rPr>
              <w:t>380,00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5566" w:rsidRDefault="00185566" w:rsidP="003A6293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111"/>
              </w:rPr>
              <w:t>587,2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5566" w:rsidRDefault="00185566" w:rsidP="003A6293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111"/>
              </w:rPr>
              <w:t>967,2</w:t>
            </w:r>
          </w:p>
        </w:tc>
      </w:tr>
    </w:tbl>
    <w:p w:rsidR="00185566" w:rsidRDefault="00185566" w:rsidP="001855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1DCD" w:rsidRPr="007829B8" w:rsidRDefault="00F51DCD" w:rsidP="001855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5566" w:rsidRDefault="00185566" w:rsidP="00185566"/>
    <w:p w:rsidR="00157BD0" w:rsidRPr="00F51DCD" w:rsidRDefault="00F51DCD">
      <w:pPr>
        <w:rPr>
          <w:rFonts w:ascii="Times New Roman" w:hAnsi="Times New Roman"/>
          <w:b/>
          <w:sz w:val="28"/>
          <w:szCs w:val="28"/>
          <w:lang w:val="uk-UA"/>
        </w:rPr>
      </w:pPr>
      <w:r w:rsidRPr="00F51DCD">
        <w:rPr>
          <w:rFonts w:ascii="Times New Roman" w:hAnsi="Times New Roman"/>
          <w:b/>
          <w:sz w:val="28"/>
          <w:szCs w:val="28"/>
          <w:lang w:val="uk-UA"/>
        </w:rPr>
        <w:t xml:space="preserve">Секретар Чернівецької міської ради </w:t>
      </w:r>
      <w:r w:rsidRPr="00F51DCD">
        <w:rPr>
          <w:rFonts w:ascii="Times New Roman" w:hAnsi="Times New Roman"/>
          <w:b/>
          <w:sz w:val="28"/>
          <w:szCs w:val="28"/>
          <w:lang w:val="uk-UA"/>
        </w:rPr>
        <w:tab/>
      </w:r>
      <w:r w:rsidRPr="00F51DCD">
        <w:rPr>
          <w:rFonts w:ascii="Times New Roman" w:hAnsi="Times New Roman"/>
          <w:b/>
          <w:sz w:val="28"/>
          <w:szCs w:val="28"/>
          <w:lang w:val="uk-UA"/>
        </w:rPr>
        <w:tab/>
      </w:r>
      <w:r w:rsidRPr="00F51DCD">
        <w:rPr>
          <w:rFonts w:ascii="Times New Roman" w:hAnsi="Times New Roman"/>
          <w:b/>
          <w:sz w:val="28"/>
          <w:szCs w:val="28"/>
          <w:lang w:val="uk-UA"/>
        </w:rPr>
        <w:tab/>
      </w:r>
      <w:r w:rsidRPr="00F51DCD">
        <w:rPr>
          <w:rFonts w:ascii="Times New Roman" w:hAnsi="Times New Roman"/>
          <w:b/>
          <w:sz w:val="28"/>
          <w:szCs w:val="28"/>
          <w:lang w:val="uk-UA"/>
        </w:rPr>
        <w:tab/>
      </w:r>
      <w:r w:rsidRPr="00F51DCD">
        <w:rPr>
          <w:rFonts w:ascii="Times New Roman" w:hAnsi="Times New Roman"/>
          <w:b/>
          <w:sz w:val="28"/>
          <w:szCs w:val="28"/>
          <w:lang w:val="uk-UA"/>
        </w:rPr>
        <w:tab/>
        <w:t xml:space="preserve">В.Продан </w:t>
      </w:r>
    </w:p>
    <w:sectPr w:rsidR="00157BD0" w:rsidRPr="00F51D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566"/>
    <w:rsid w:val="00026F1C"/>
    <w:rsid w:val="00064DA9"/>
    <w:rsid w:val="00157BD0"/>
    <w:rsid w:val="00185566"/>
    <w:rsid w:val="002C34EF"/>
    <w:rsid w:val="003A6293"/>
    <w:rsid w:val="00553BAB"/>
    <w:rsid w:val="005F43E1"/>
    <w:rsid w:val="0063406F"/>
    <w:rsid w:val="00711CBD"/>
    <w:rsid w:val="00937E3F"/>
    <w:rsid w:val="00996CDE"/>
    <w:rsid w:val="00F51DCD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DADA1D-C9AF-4F12-B215-DBD3E2D9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566"/>
    <w:pPr>
      <w:spacing w:after="160" w:line="259" w:lineRule="auto"/>
    </w:pPr>
    <w:rPr>
      <w:rFonts w:ascii="Calibri" w:hAnsi="Calibri"/>
      <w:sz w:val="22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basedOn w:val="a0"/>
    <w:link w:val="20"/>
    <w:locked/>
    <w:rsid w:val="00185566"/>
    <w:rPr>
      <w:sz w:val="28"/>
      <w:szCs w:val="28"/>
      <w:shd w:val="clear" w:color="auto" w:fill="FFFFFF"/>
      <w:lang w:bidi="ar-SA"/>
    </w:rPr>
  </w:style>
  <w:style w:type="character" w:customStyle="1" w:styleId="211">
    <w:name w:val="Основной текст (2) + 11"/>
    <w:aliases w:val="5 pt"/>
    <w:basedOn w:val="2"/>
    <w:rsid w:val="00185566"/>
    <w:rPr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ar-SA"/>
    </w:rPr>
  </w:style>
  <w:style w:type="character" w:customStyle="1" w:styleId="2111">
    <w:name w:val="Основной текст (2) + 111"/>
    <w:aliases w:val="5 pt1,Полужирный"/>
    <w:basedOn w:val="2"/>
    <w:rsid w:val="00185566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ar-SA"/>
    </w:rPr>
  </w:style>
  <w:style w:type="paragraph" w:customStyle="1" w:styleId="20">
    <w:name w:val="Основной текст (2)"/>
    <w:basedOn w:val="a"/>
    <w:link w:val="2"/>
    <w:rsid w:val="00185566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sz w:val="28"/>
      <w:szCs w:val="28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Protokl4</dc:creator>
  <cp:keywords/>
  <dc:description/>
  <cp:lastModifiedBy>kompvid2</cp:lastModifiedBy>
  <cp:revision>2</cp:revision>
  <cp:lastPrinted>2019-03-12T11:29:00Z</cp:lastPrinted>
  <dcterms:created xsi:type="dcterms:W3CDTF">2019-03-25T12:53:00Z</dcterms:created>
  <dcterms:modified xsi:type="dcterms:W3CDTF">2019-03-25T12:53:00Z</dcterms:modified>
</cp:coreProperties>
</file>