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9FB" w:rsidRDefault="005B09FB" w:rsidP="00957521">
      <w:pPr>
        <w:ind w:left="5812"/>
        <w:rPr>
          <w:b/>
          <w:sz w:val="28"/>
          <w:szCs w:val="28"/>
          <w:lang w:val="en-US"/>
        </w:rPr>
      </w:pPr>
      <w:bookmarkStart w:id="0" w:name="_GoBack"/>
      <w:bookmarkEnd w:id="0"/>
    </w:p>
    <w:p w:rsidR="005B09FB" w:rsidRDefault="005B09FB" w:rsidP="00957521">
      <w:pPr>
        <w:ind w:left="5812"/>
        <w:rPr>
          <w:b/>
          <w:sz w:val="28"/>
          <w:szCs w:val="28"/>
          <w:lang w:val="uk-UA"/>
        </w:rPr>
      </w:pPr>
      <w:r>
        <w:rPr>
          <w:b/>
          <w:sz w:val="28"/>
          <w:szCs w:val="28"/>
          <w:lang w:val="uk-UA"/>
        </w:rPr>
        <w:t>ЗАТВЕРДЖЕНО</w:t>
      </w:r>
    </w:p>
    <w:p w:rsidR="005B09FB" w:rsidRDefault="005B09FB" w:rsidP="00957521">
      <w:pPr>
        <w:ind w:left="5812"/>
        <w:rPr>
          <w:b/>
          <w:sz w:val="28"/>
          <w:szCs w:val="28"/>
          <w:lang w:val="uk-UA"/>
        </w:rPr>
      </w:pPr>
      <w:r>
        <w:rPr>
          <w:b/>
          <w:sz w:val="28"/>
          <w:szCs w:val="28"/>
          <w:lang w:val="uk-UA"/>
        </w:rPr>
        <w:t xml:space="preserve">Рішення Чернівецької </w:t>
      </w:r>
    </w:p>
    <w:p w:rsidR="005B09FB" w:rsidRPr="005B09FB" w:rsidRDefault="005B09FB" w:rsidP="005B09FB">
      <w:pPr>
        <w:rPr>
          <w:b/>
          <w:sz w:val="28"/>
          <w:szCs w:val="28"/>
          <w:lang w:val="uk-UA"/>
        </w:rPr>
      </w:pPr>
      <w:r>
        <w:rPr>
          <w:b/>
          <w:sz w:val="28"/>
          <w:szCs w:val="28"/>
          <w:lang w:val="en-US"/>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міської ради </w:t>
      </w:r>
      <w:r>
        <w:rPr>
          <w:b/>
          <w:sz w:val="28"/>
          <w:szCs w:val="28"/>
          <w:lang w:val="en-US"/>
        </w:rPr>
        <w:t>V</w:t>
      </w:r>
      <w:r>
        <w:rPr>
          <w:b/>
          <w:sz w:val="28"/>
          <w:szCs w:val="28"/>
          <w:lang w:val="uk-UA"/>
        </w:rPr>
        <w:t>ІІ</w:t>
      </w:r>
      <w:r>
        <w:rPr>
          <w:b/>
          <w:sz w:val="28"/>
          <w:szCs w:val="28"/>
          <w:lang w:val="uk-UA"/>
        </w:rPr>
        <w:tab/>
      </w:r>
    </w:p>
    <w:p w:rsidR="005B09FB" w:rsidRPr="005B09FB" w:rsidRDefault="005B09FB" w:rsidP="005B09FB">
      <w:pPr>
        <w:rPr>
          <w:b/>
          <w:sz w:val="28"/>
          <w:szCs w:val="28"/>
          <w:lang w:val="uk-UA"/>
        </w:rPr>
      </w:pPr>
      <w:r w:rsidRPr="00E30390">
        <w:rPr>
          <w:b/>
          <w:sz w:val="28"/>
          <w:szCs w:val="28"/>
          <w:lang w:val="en-US"/>
        </w:rPr>
        <w:tab/>
      </w:r>
      <w:r w:rsidRPr="00E30390">
        <w:rPr>
          <w:b/>
          <w:sz w:val="28"/>
          <w:szCs w:val="28"/>
          <w:lang w:val="en-US"/>
        </w:rPr>
        <w:tab/>
      </w:r>
      <w:r w:rsidR="00E30390">
        <w:rPr>
          <w:b/>
          <w:sz w:val="28"/>
          <w:szCs w:val="28"/>
          <w:lang w:val="uk-UA"/>
        </w:rPr>
        <w:t xml:space="preserve">Додаток </w:t>
      </w:r>
      <w:r w:rsidR="00E30390" w:rsidRPr="00E30390">
        <w:rPr>
          <w:b/>
          <w:sz w:val="28"/>
          <w:szCs w:val="28"/>
        </w:rPr>
        <w:t>2</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скликання</w:t>
      </w:r>
    </w:p>
    <w:p w:rsidR="005B09FB" w:rsidRPr="005B09FB" w:rsidRDefault="00366C29" w:rsidP="00957521">
      <w:pPr>
        <w:ind w:left="5812"/>
        <w:rPr>
          <w:b/>
          <w:sz w:val="28"/>
          <w:szCs w:val="28"/>
          <w:lang w:val="uk-UA"/>
        </w:rPr>
      </w:pPr>
      <w:r w:rsidRPr="00366C29">
        <w:rPr>
          <w:b/>
          <w:sz w:val="28"/>
          <w:szCs w:val="28"/>
          <w:u w:val="single"/>
          <w:lang w:val="uk-UA"/>
        </w:rPr>
        <w:t>18.02.</w:t>
      </w:r>
      <w:r w:rsidR="005B09FB" w:rsidRPr="00366C29">
        <w:rPr>
          <w:b/>
          <w:sz w:val="28"/>
          <w:szCs w:val="28"/>
          <w:u w:val="single"/>
          <w:lang w:val="uk-UA"/>
        </w:rPr>
        <w:t>201</w:t>
      </w:r>
      <w:r w:rsidR="005B09FB" w:rsidRPr="00366C29">
        <w:rPr>
          <w:b/>
          <w:sz w:val="28"/>
          <w:szCs w:val="28"/>
          <w:u w:val="single"/>
          <w:lang w:val="uk-UA"/>
        </w:rPr>
        <w:lastRenderedPageBreak/>
        <w:t>9</w:t>
      </w:r>
      <w:r w:rsidR="005B09FB">
        <w:rPr>
          <w:b/>
          <w:sz w:val="28"/>
          <w:szCs w:val="28"/>
          <w:lang w:val="uk-UA"/>
        </w:rPr>
        <w:t xml:space="preserve">  №</w:t>
      </w:r>
      <w:r w:rsidR="00D401AC" w:rsidRPr="00D401AC">
        <w:rPr>
          <w:b/>
          <w:sz w:val="28"/>
          <w:szCs w:val="28"/>
          <w:u w:val="single"/>
          <w:lang w:val="uk-UA"/>
        </w:rPr>
        <w:t>1620</w:t>
      </w: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Default="005B09FB" w:rsidP="005B09FB">
      <w:pPr>
        <w:rPr>
          <w:b/>
          <w:sz w:val="32"/>
          <w:szCs w:val="32"/>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5B09FB">
        <w:rPr>
          <w:b/>
          <w:sz w:val="32"/>
          <w:szCs w:val="32"/>
          <w:lang w:val="uk-UA"/>
        </w:rPr>
        <w:t>П</w:t>
      </w:r>
      <w:r>
        <w:rPr>
          <w:b/>
          <w:sz w:val="32"/>
          <w:szCs w:val="32"/>
          <w:lang w:val="uk-UA"/>
        </w:rPr>
        <w:t xml:space="preserve"> </w:t>
      </w:r>
      <w:r w:rsidRPr="005B09FB">
        <w:rPr>
          <w:b/>
          <w:sz w:val="32"/>
          <w:szCs w:val="32"/>
          <w:lang w:val="uk-UA"/>
        </w:rPr>
        <w:t>О</w:t>
      </w:r>
      <w:r>
        <w:rPr>
          <w:b/>
          <w:sz w:val="32"/>
          <w:szCs w:val="32"/>
          <w:lang w:val="uk-UA"/>
        </w:rPr>
        <w:t xml:space="preserve"> </w:t>
      </w:r>
      <w:r w:rsidRPr="005B09FB">
        <w:rPr>
          <w:b/>
          <w:sz w:val="32"/>
          <w:szCs w:val="32"/>
          <w:lang w:val="uk-UA"/>
        </w:rPr>
        <w:t>Л</w:t>
      </w:r>
      <w:r>
        <w:rPr>
          <w:b/>
          <w:sz w:val="32"/>
          <w:szCs w:val="32"/>
          <w:lang w:val="uk-UA"/>
        </w:rPr>
        <w:t xml:space="preserve"> </w:t>
      </w:r>
      <w:r w:rsidRPr="005B09FB">
        <w:rPr>
          <w:b/>
          <w:sz w:val="32"/>
          <w:szCs w:val="32"/>
          <w:lang w:val="uk-UA"/>
        </w:rPr>
        <w:t>О</w:t>
      </w:r>
      <w:r>
        <w:rPr>
          <w:b/>
          <w:sz w:val="32"/>
          <w:szCs w:val="32"/>
          <w:lang w:val="uk-UA"/>
        </w:rPr>
        <w:t xml:space="preserve"> </w:t>
      </w:r>
      <w:r w:rsidRPr="005B09FB">
        <w:rPr>
          <w:b/>
          <w:sz w:val="32"/>
          <w:szCs w:val="32"/>
          <w:lang w:val="uk-UA"/>
        </w:rPr>
        <w:t>Ж</w:t>
      </w:r>
      <w:r>
        <w:rPr>
          <w:b/>
          <w:sz w:val="32"/>
          <w:szCs w:val="32"/>
          <w:lang w:val="uk-UA"/>
        </w:rPr>
        <w:t xml:space="preserve"> </w:t>
      </w:r>
      <w:r w:rsidRPr="005B09FB">
        <w:rPr>
          <w:b/>
          <w:sz w:val="32"/>
          <w:szCs w:val="32"/>
          <w:lang w:val="uk-UA"/>
        </w:rPr>
        <w:t>Е</w:t>
      </w:r>
      <w:r>
        <w:rPr>
          <w:b/>
          <w:sz w:val="32"/>
          <w:szCs w:val="32"/>
          <w:lang w:val="uk-UA"/>
        </w:rPr>
        <w:t xml:space="preserve"> </w:t>
      </w:r>
      <w:r w:rsidRPr="005B09FB">
        <w:rPr>
          <w:b/>
          <w:sz w:val="32"/>
          <w:szCs w:val="32"/>
          <w:lang w:val="uk-UA"/>
        </w:rPr>
        <w:t>Н</w:t>
      </w:r>
      <w:r>
        <w:rPr>
          <w:b/>
          <w:sz w:val="32"/>
          <w:szCs w:val="32"/>
          <w:lang w:val="uk-UA"/>
        </w:rPr>
        <w:t xml:space="preserve"> </w:t>
      </w:r>
      <w:r w:rsidRPr="005B09FB">
        <w:rPr>
          <w:b/>
          <w:sz w:val="32"/>
          <w:szCs w:val="32"/>
          <w:lang w:val="uk-UA"/>
        </w:rPr>
        <w:t>Н</w:t>
      </w:r>
      <w:r>
        <w:rPr>
          <w:b/>
          <w:sz w:val="32"/>
          <w:szCs w:val="32"/>
          <w:lang w:val="uk-UA"/>
        </w:rPr>
        <w:t xml:space="preserve"> </w:t>
      </w:r>
      <w:r w:rsidRPr="005B09FB">
        <w:rPr>
          <w:b/>
          <w:sz w:val="32"/>
          <w:szCs w:val="32"/>
          <w:lang w:val="uk-UA"/>
        </w:rPr>
        <w:t>Я</w:t>
      </w:r>
    </w:p>
    <w:p w:rsidR="005B09FB" w:rsidRDefault="005B09FB" w:rsidP="005B09FB">
      <w:pPr>
        <w:rPr>
          <w:b/>
          <w:sz w:val="32"/>
          <w:szCs w:val="32"/>
          <w:lang w:val="uk-UA"/>
        </w:rPr>
      </w:pPr>
    </w:p>
    <w:p w:rsidR="005B09FB" w:rsidRDefault="005B09FB" w:rsidP="005B09FB">
      <w:pPr>
        <w:jc w:val="center"/>
        <w:rPr>
          <w:b/>
          <w:sz w:val="32"/>
          <w:szCs w:val="32"/>
          <w:lang w:val="uk-UA"/>
        </w:rPr>
      </w:pPr>
      <w:r>
        <w:rPr>
          <w:b/>
          <w:sz w:val="32"/>
          <w:szCs w:val="32"/>
          <w:lang w:val="uk-UA"/>
        </w:rPr>
        <w:t xml:space="preserve">про відділ з питань обліку та контролю платежів за </w:t>
      </w:r>
    </w:p>
    <w:p w:rsidR="005B09FB" w:rsidRPr="005B09FB" w:rsidRDefault="005B09FB" w:rsidP="005B09FB">
      <w:pPr>
        <w:jc w:val="center"/>
        <w:rPr>
          <w:b/>
          <w:sz w:val="32"/>
          <w:szCs w:val="32"/>
          <w:lang w:val="uk-UA"/>
        </w:rPr>
      </w:pPr>
      <w:r>
        <w:rPr>
          <w:b/>
          <w:sz w:val="32"/>
          <w:szCs w:val="32"/>
          <w:lang w:val="uk-UA"/>
        </w:rPr>
        <w:t>оренду комунального майна при департаменті розвитку Чернівецької міської ради</w:t>
      </w:r>
    </w:p>
    <w:p w:rsidR="005B09FB" w:rsidRPr="005B09FB" w:rsidRDefault="005B09FB" w:rsidP="005B09FB">
      <w:pPr>
        <w:ind w:left="5812"/>
        <w:jc w:val="center"/>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Pr="005B09FB" w:rsidRDefault="005B09FB" w:rsidP="00957521">
      <w:pPr>
        <w:ind w:left="5812"/>
        <w:rPr>
          <w:b/>
          <w:sz w:val="28"/>
          <w:szCs w:val="28"/>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5B09FB" w:rsidRDefault="005B09FB" w:rsidP="00957521">
      <w:pPr>
        <w:ind w:left="5812"/>
        <w:rPr>
          <w:b/>
          <w:sz w:val="28"/>
          <w:szCs w:val="28"/>
          <w:lang w:val="uk-UA"/>
        </w:rPr>
      </w:pPr>
    </w:p>
    <w:p w:rsidR="00957521" w:rsidRDefault="00957521" w:rsidP="00957521">
      <w:pPr>
        <w:widowControl w:val="0"/>
        <w:numPr>
          <w:ilvl w:val="0"/>
          <w:numId w:val="1"/>
        </w:numPr>
        <w:shd w:val="clear" w:color="auto" w:fill="FFFFFF"/>
        <w:autoSpaceDE w:val="0"/>
        <w:autoSpaceDN w:val="0"/>
        <w:adjustRightInd w:val="0"/>
        <w:spacing w:before="331"/>
        <w:jc w:val="center"/>
        <w:rPr>
          <w:b/>
          <w:bCs/>
          <w:spacing w:val="-13"/>
          <w:sz w:val="28"/>
          <w:szCs w:val="28"/>
          <w:lang w:val="uk-UA"/>
        </w:rPr>
      </w:pPr>
      <w:r>
        <w:rPr>
          <w:b/>
          <w:bCs/>
          <w:spacing w:val="-1"/>
          <w:sz w:val="28"/>
          <w:szCs w:val="28"/>
          <w:lang w:val="uk-UA"/>
        </w:rPr>
        <w:t>Загальні положення</w:t>
      </w:r>
    </w:p>
    <w:p w:rsidR="00957521" w:rsidRDefault="00957521" w:rsidP="00957521">
      <w:pPr>
        <w:shd w:val="clear" w:color="auto" w:fill="FFFFFF"/>
        <w:tabs>
          <w:tab w:val="left" w:pos="1459"/>
        </w:tabs>
        <w:ind w:left="-360"/>
        <w:jc w:val="both"/>
        <w:rPr>
          <w:sz w:val="28"/>
          <w:szCs w:val="28"/>
          <w:lang w:val="uk-UA"/>
        </w:rPr>
      </w:pPr>
    </w:p>
    <w:p w:rsidR="00957521" w:rsidRPr="00C45F51" w:rsidRDefault="00957521" w:rsidP="00957521">
      <w:pPr>
        <w:shd w:val="clear" w:color="auto" w:fill="FFFFFF"/>
        <w:tabs>
          <w:tab w:val="left" w:pos="0"/>
        </w:tabs>
        <w:jc w:val="both"/>
        <w:rPr>
          <w:sz w:val="28"/>
          <w:szCs w:val="28"/>
          <w:lang w:val="uk-UA"/>
        </w:rPr>
      </w:pPr>
      <w:r>
        <w:rPr>
          <w:b/>
          <w:sz w:val="28"/>
          <w:szCs w:val="28"/>
          <w:lang w:val="uk-UA"/>
        </w:rPr>
        <w:tab/>
        <w:t>1.1.</w:t>
      </w:r>
      <w:r>
        <w:rPr>
          <w:sz w:val="28"/>
          <w:szCs w:val="28"/>
          <w:lang w:val="uk-UA"/>
        </w:rPr>
        <w:t xml:space="preserve"> Відділ з питань обліку та контролю платежів за оренду комунального майна при департаменті розвитку Чернівецьк</w:t>
      </w:r>
      <w:r w:rsidR="00C45F51">
        <w:rPr>
          <w:sz w:val="28"/>
          <w:szCs w:val="28"/>
          <w:lang w:val="uk-UA"/>
        </w:rPr>
        <w:t>ої міської ради (надалі-Відділ),</w:t>
      </w:r>
      <w:r w:rsidR="00C45F51" w:rsidRPr="00C45F51">
        <w:rPr>
          <w:sz w:val="28"/>
          <w:szCs w:val="28"/>
          <w:lang w:val="uk-UA"/>
        </w:rPr>
        <w:t xml:space="preserve"> </w:t>
      </w:r>
      <w:r w:rsidR="00C45F51">
        <w:rPr>
          <w:sz w:val="28"/>
          <w:szCs w:val="28"/>
          <w:lang w:val="uk-UA"/>
        </w:rPr>
        <w:t xml:space="preserve">створено рішенням Чернівецької міської ради </w:t>
      </w:r>
      <w:r w:rsidR="00C45F51">
        <w:rPr>
          <w:sz w:val="28"/>
          <w:szCs w:val="28"/>
          <w:lang w:val="en-US"/>
        </w:rPr>
        <w:t>V</w:t>
      </w:r>
      <w:r w:rsidR="00C45F51">
        <w:rPr>
          <w:sz w:val="28"/>
          <w:szCs w:val="28"/>
          <w:lang w:val="uk-UA"/>
        </w:rPr>
        <w:t>ІІ скликання від 18.02.2019 року №1620.</w:t>
      </w:r>
    </w:p>
    <w:p w:rsidR="00957521" w:rsidRDefault="00957521" w:rsidP="00957521">
      <w:pPr>
        <w:shd w:val="clear" w:color="auto" w:fill="FFFFFF"/>
        <w:tabs>
          <w:tab w:val="left" w:pos="1459"/>
        </w:tabs>
        <w:jc w:val="both"/>
        <w:rPr>
          <w:sz w:val="28"/>
          <w:szCs w:val="28"/>
          <w:lang w:val="uk-UA"/>
        </w:rPr>
      </w:pPr>
    </w:p>
    <w:p w:rsidR="00957521" w:rsidRDefault="00957521" w:rsidP="00957521">
      <w:pPr>
        <w:shd w:val="clear" w:color="auto" w:fill="FFFFFF"/>
        <w:tabs>
          <w:tab w:val="left" w:pos="0"/>
        </w:tabs>
        <w:jc w:val="both"/>
        <w:rPr>
          <w:sz w:val="28"/>
          <w:szCs w:val="28"/>
          <w:lang w:val="uk-UA"/>
        </w:rPr>
      </w:pPr>
      <w:r>
        <w:rPr>
          <w:b/>
          <w:sz w:val="28"/>
          <w:szCs w:val="28"/>
          <w:lang w:val="uk-UA"/>
        </w:rPr>
        <w:tab/>
        <w:t xml:space="preserve">1.2. </w:t>
      </w:r>
      <w:r>
        <w:rPr>
          <w:sz w:val="28"/>
          <w:szCs w:val="28"/>
          <w:lang w:val="uk-UA"/>
        </w:rPr>
        <w:t>Відділ забезпечує реалізацію державної політики у сфері обліку та контролю платежів за оренду комунального майна, що належить до відання департаменту розвитку Чернівецької міської ради.</w:t>
      </w:r>
    </w:p>
    <w:p w:rsidR="00957521" w:rsidRDefault="00957521" w:rsidP="00957521">
      <w:pPr>
        <w:shd w:val="clear" w:color="auto" w:fill="FFFFFF"/>
        <w:tabs>
          <w:tab w:val="left" w:pos="1459"/>
        </w:tabs>
        <w:jc w:val="both"/>
        <w:rPr>
          <w:sz w:val="28"/>
          <w:szCs w:val="28"/>
          <w:lang w:val="uk-UA"/>
        </w:rPr>
      </w:pPr>
    </w:p>
    <w:p w:rsidR="00957521" w:rsidRDefault="00957521" w:rsidP="00957521">
      <w:pPr>
        <w:shd w:val="clear" w:color="auto" w:fill="FFFFFF"/>
        <w:tabs>
          <w:tab w:val="left" w:pos="0"/>
        </w:tabs>
        <w:jc w:val="both"/>
        <w:rPr>
          <w:sz w:val="28"/>
          <w:szCs w:val="28"/>
          <w:lang w:val="uk-UA"/>
        </w:rPr>
      </w:pPr>
      <w:r>
        <w:rPr>
          <w:b/>
          <w:sz w:val="28"/>
          <w:szCs w:val="28"/>
          <w:lang w:val="uk-UA"/>
        </w:rPr>
        <w:tab/>
        <w:t>1.3.</w:t>
      </w:r>
      <w:r>
        <w:rPr>
          <w:sz w:val="28"/>
          <w:szCs w:val="28"/>
          <w:lang w:val="uk-UA"/>
        </w:rPr>
        <w:t xml:space="preserve"> У своїй діяльності Відділ керується Конституцією України, кодексами України, Законами України, Указами і розпорядженнями Президента України, постановами і розпорядженнями Кабінету Міністрів України, іншими законодавчими та нормативними актами, рішеннями Чернівецької міської ради, її виконавчого комітету, Регламентом Чернівецької міської ради та її виконавчого комітету, розпорядженнями та дорученнями Чернівецького міського голови, наказами та дорученнями </w:t>
      </w:r>
      <w:r w:rsidR="005B09FB">
        <w:rPr>
          <w:sz w:val="28"/>
          <w:szCs w:val="28"/>
          <w:lang w:val="uk-UA"/>
        </w:rPr>
        <w:t>директора департаменту розвитку</w:t>
      </w:r>
      <w:r>
        <w:rPr>
          <w:sz w:val="28"/>
          <w:szCs w:val="28"/>
          <w:lang w:val="uk-UA"/>
        </w:rPr>
        <w:t xml:space="preserve"> та цим Положенням.</w:t>
      </w:r>
    </w:p>
    <w:p w:rsidR="00957521" w:rsidRDefault="00957521" w:rsidP="00957521">
      <w:pPr>
        <w:shd w:val="clear" w:color="auto" w:fill="FFFFFF"/>
        <w:tabs>
          <w:tab w:val="left" w:pos="1459"/>
        </w:tabs>
        <w:jc w:val="both"/>
        <w:rPr>
          <w:sz w:val="28"/>
          <w:szCs w:val="28"/>
          <w:lang w:val="uk-UA"/>
        </w:rPr>
      </w:pPr>
    </w:p>
    <w:p w:rsidR="00957521" w:rsidRDefault="00957521" w:rsidP="00957521">
      <w:pPr>
        <w:shd w:val="clear" w:color="auto" w:fill="FFFFFF"/>
        <w:tabs>
          <w:tab w:val="left" w:pos="0"/>
        </w:tabs>
        <w:jc w:val="both"/>
        <w:rPr>
          <w:sz w:val="28"/>
          <w:szCs w:val="28"/>
          <w:lang w:val="uk-UA"/>
        </w:rPr>
      </w:pPr>
      <w:r>
        <w:rPr>
          <w:b/>
          <w:sz w:val="28"/>
          <w:szCs w:val="28"/>
          <w:lang w:val="uk-UA"/>
        </w:rPr>
        <w:tab/>
        <w:t>1.4.</w:t>
      </w:r>
      <w:r>
        <w:rPr>
          <w:sz w:val="28"/>
          <w:szCs w:val="28"/>
          <w:lang w:val="uk-UA"/>
        </w:rPr>
        <w:t xml:space="preserve"> Відділ при виконанні покладених на нього завдань взаємодіє з іншими департаментами, галузевими управліннями, виконавчими органами Чернівецької міської ради та департаментом розвитку, підприємствами, установами міста.</w:t>
      </w:r>
    </w:p>
    <w:p w:rsidR="00957521" w:rsidRDefault="00957521" w:rsidP="00957521">
      <w:pPr>
        <w:shd w:val="clear" w:color="auto" w:fill="FFFFFF"/>
        <w:tabs>
          <w:tab w:val="left" w:pos="1459"/>
        </w:tabs>
        <w:jc w:val="both"/>
        <w:rPr>
          <w:sz w:val="28"/>
          <w:szCs w:val="28"/>
          <w:lang w:val="uk-UA"/>
        </w:rPr>
      </w:pPr>
    </w:p>
    <w:p w:rsidR="00957521" w:rsidRDefault="00957521" w:rsidP="00957521">
      <w:pPr>
        <w:shd w:val="clear" w:color="auto" w:fill="FFFFFF"/>
        <w:tabs>
          <w:tab w:val="left" w:pos="0"/>
        </w:tabs>
        <w:jc w:val="both"/>
        <w:rPr>
          <w:sz w:val="28"/>
          <w:szCs w:val="28"/>
          <w:lang w:val="uk-UA"/>
        </w:rPr>
      </w:pPr>
      <w:r>
        <w:rPr>
          <w:b/>
          <w:sz w:val="28"/>
          <w:szCs w:val="28"/>
          <w:lang w:val="uk-UA"/>
        </w:rPr>
        <w:lastRenderedPageBreak/>
        <w:tab/>
        <w:t>1.5.</w:t>
      </w:r>
      <w:r>
        <w:rPr>
          <w:sz w:val="28"/>
          <w:szCs w:val="28"/>
          <w:lang w:val="uk-UA"/>
        </w:rPr>
        <w:t xml:space="preserve"> Відділ підконтрольний та підзвітний міській раді, підпорядкований департаменту розвитку Чернівецької міської ради, Чернівецькому міському голові.</w:t>
      </w:r>
    </w:p>
    <w:p w:rsidR="00957521" w:rsidRDefault="00957521" w:rsidP="00957521">
      <w:pPr>
        <w:shd w:val="clear" w:color="auto" w:fill="FFFFFF"/>
        <w:tabs>
          <w:tab w:val="left" w:pos="1459"/>
        </w:tabs>
        <w:jc w:val="both"/>
        <w:rPr>
          <w:b/>
          <w:sz w:val="28"/>
          <w:szCs w:val="28"/>
          <w:lang w:val="uk-UA"/>
        </w:rPr>
      </w:pPr>
    </w:p>
    <w:p w:rsidR="00957521" w:rsidRDefault="00957521" w:rsidP="00957521">
      <w:pPr>
        <w:shd w:val="clear" w:color="auto" w:fill="FFFFFF"/>
        <w:jc w:val="both"/>
        <w:rPr>
          <w:sz w:val="28"/>
          <w:szCs w:val="28"/>
          <w:lang w:val="uk-UA"/>
        </w:rPr>
      </w:pPr>
      <w:r>
        <w:rPr>
          <w:b/>
          <w:sz w:val="28"/>
          <w:szCs w:val="28"/>
          <w:lang w:val="uk-UA"/>
        </w:rPr>
        <w:tab/>
        <w:t>1.6.</w:t>
      </w:r>
      <w:r>
        <w:rPr>
          <w:sz w:val="28"/>
          <w:szCs w:val="28"/>
          <w:lang w:val="uk-UA"/>
        </w:rPr>
        <w:t xml:space="preserve"> Відділ не має статусу юридичної особи.</w:t>
      </w:r>
    </w:p>
    <w:p w:rsidR="00957521" w:rsidRDefault="00957521" w:rsidP="00957521">
      <w:pPr>
        <w:shd w:val="clear" w:color="auto" w:fill="FFFFFF"/>
        <w:spacing w:before="350"/>
        <w:jc w:val="center"/>
        <w:rPr>
          <w:b/>
          <w:bCs/>
          <w:spacing w:val="17"/>
          <w:sz w:val="28"/>
          <w:szCs w:val="28"/>
          <w:lang w:val="uk-UA"/>
        </w:rPr>
      </w:pPr>
      <w:r>
        <w:rPr>
          <w:b/>
          <w:bCs/>
          <w:spacing w:val="17"/>
          <w:sz w:val="28"/>
          <w:szCs w:val="28"/>
          <w:lang w:val="uk-UA"/>
        </w:rPr>
        <w:t>2. Основні завдання та функції Відділу</w:t>
      </w:r>
    </w:p>
    <w:p w:rsidR="00957521" w:rsidRDefault="00957521" w:rsidP="00957521">
      <w:pPr>
        <w:shd w:val="clear" w:color="auto" w:fill="FFFFFF"/>
        <w:spacing w:before="350"/>
        <w:ind w:firstLine="708"/>
        <w:rPr>
          <w:b/>
          <w:sz w:val="28"/>
          <w:szCs w:val="28"/>
          <w:lang w:val="uk-UA"/>
        </w:rPr>
      </w:pPr>
      <w:r>
        <w:rPr>
          <w:b/>
          <w:sz w:val="28"/>
          <w:szCs w:val="28"/>
          <w:lang w:val="uk-UA"/>
        </w:rPr>
        <w:t>2.1. Завданнями Відділу є:</w:t>
      </w:r>
    </w:p>
    <w:p w:rsidR="00957521" w:rsidRDefault="00957521" w:rsidP="00957521">
      <w:pPr>
        <w:shd w:val="clear" w:color="auto" w:fill="FFFFFF"/>
        <w:tabs>
          <w:tab w:val="left" w:pos="0"/>
        </w:tabs>
        <w:jc w:val="both"/>
        <w:rPr>
          <w:spacing w:val="-1"/>
          <w:sz w:val="28"/>
          <w:szCs w:val="28"/>
          <w:lang w:val="uk-UA"/>
        </w:rPr>
      </w:pPr>
      <w:r>
        <w:rPr>
          <w:b/>
          <w:spacing w:val="7"/>
          <w:sz w:val="28"/>
          <w:szCs w:val="28"/>
          <w:lang w:val="uk-UA"/>
        </w:rPr>
        <w:tab/>
        <w:t xml:space="preserve">2.1.1. </w:t>
      </w:r>
      <w:r>
        <w:rPr>
          <w:spacing w:val="7"/>
          <w:sz w:val="28"/>
          <w:szCs w:val="28"/>
          <w:lang w:val="uk-UA"/>
        </w:rPr>
        <w:t>Здійснення контролю за повнотою та своєчасністю сплати</w:t>
      </w:r>
      <w:r>
        <w:rPr>
          <w:spacing w:val="7"/>
          <w:sz w:val="28"/>
          <w:szCs w:val="28"/>
          <w:lang w:val="uk-UA"/>
        </w:rPr>
        <w:br/>
        <w:t xml:space="preserve"> </w:t>
      </w:r>
      <w:r>
        <w:rPr>
          <w:spacing w:val="-1"/>
          <w:sz w:val="28"/>
          <w:szCs w:val="28"/>
          <w:lang w:val="uk-UA"/>
        </w:rPr>
        <w:t>орендної плати за оренду рухомого та нерухомого комунального майна</w:t>
      </w:r>
      <w:r w:rsidR="00807066">
        <w:rPr>
          <w:spacing w:val="-1"/>
          <w:sz w:val="28"/>
          <w:szCs w:val="28"/>
          <w:lang w:val="uk-UA"/>
        </w:rPr>
        <w:t>,</w:t>
      </w:r>
    </w:p>
    <w:p w:rsidR="00957521" w:rsidRDefault="00957521" w:rsidP="00957521">
      <w:pPr>
        <w:shd w:val="clear" w:color="auto" w:fill="FFFFFF"/>
        <w:tabs>
          <w:tab w:val="left" w:pos="0"/>
        </w:tabs>
        <w:jc w:val="both"/>
        <w:rPr>
          <w:spacing w:val="-1"/>
          <w:sz w:val="28"/>
          <w:szCs w:val="28"/>
          <w:lang w:val="uk-UA"/>
        </w:rPr>
      </w:pPr>
    </w:p>
    <w:p w:rsidR="00957521" w:rsidRDefault="00957521" w:rsidP="00957521">
      <w:pPr>
        <w:shd w:val="clear" w:color="auto" w:fill="FFFFFF"/>
        <w:tabs>
          <w:tab w:val="left" w:pos="0"/>
        </w:tabs>
        <w:jc w:val="both"/>
        <w:rPr>
          <w:spacing w:val="-6"/>
          <w:sz w:val="28"/>
          <w:szCs w:val="28"/>
          <w:lang w:val="uk-UA"/>
        </w:rPr>
      </w:pPr>
      <w:r>
        <w:rPr>
          <w:b/>
          <w:spacing w:val="9"/>
          <w:sz w:val="28"/>
          <w:szCs w:val="28"/>
          <w:lang w:val="uk-UA"/>
        </w:rPr>
        <w:tab/>
        <w:t xml:space="preserve">2.1.2. </w:t>
      </w:r>
      <w:r>
        <w:rPr>
          <w:spacing w:val="9"/>
          <w:sz w:val="28"/>
          <w:szCs w:val="28"/>
          <w:lang w:val="uk-UA"/>
        </w:rPr>
        <w:t xml:space="preserve">Підготовка оперативної та аналітичної інформації по надходженню </w:t>
      </w:r>
      <w:r>
        <w:rPr>
          <w:sz w:val="28"/>
          <w:szCs w:val="28"/>
          <w:lang w:val="uk-UA"/>
        </w:rPr>
        <w:t>коштів за оренду нерухомого та рухомого комунального майна</w:t>
      </w:r>
      <w:r w:rsidR="00807066">
        <w:rPr>
          <w:sz w:val="28"/>
          <w:szCs w:val="28"/>
          <w:lang w:val="uk-UA"/>
        </w:rPr>
        <w:t>,</w:t>
      </w:r>
    </w:p>
    <w:p w:rsidR="00957521" w:rsidRDefault="00957521" w:rsidP="00957521">
      <w:pPr>
        <w:shd w:val="clear" w:color="auto" w:fill="FFFFFF"/>
        <w:tabs>
          <w:tab w:val="left" w:pos="1286"/>
        </w:tabs>
        <w:jc w:val="both"/>
        <w:rPr>
          <w:spacing w:val="-6"/>
          <w:sz w:val="28"/>
          <w:szCs w:val="28"/>
          <w:lang w:val="uk-UA"/>
        </w:rPr>
      </w:pPr>
    </w:p>
    <w:p w:rsidR="00957521" w:rsidRDefault="00957521" w:rsidP="00957521">
      <w:pPr>
        <w:shd w:val="clear" w:color="auto" w:fill="FFFFFF"/>
        <w:tabs>
          <w:tab w:val="left" w:pos="0"/>
        </w:tabs>
        <w:jc w:val="both"/>
        <w:rPr>
          <w:spacing w:val="-1"/>
          <w:sz w:val="28"/>
          <w:szCs w:val="28"/>
          <w:lang w:val="uk-UA"/>
        </w:rPr>
      </w:pPr>
      <w:r>
        <w:rPr>
          <w:b/>
          <w:spacing w:val="9"/>
          <w:sz w:val="28"/>
          <w:szCs w:val="28"/>
          <w:lang w:val="uk-UA"/>
        </w:rPr>
        <w:tab/>
        <w:t xml:space="preserve">2.1.3. </w:t>
      </w:r>
      <w:r>
        <w:rPr>
          <w:spacing w:val="9"/>
          <w:sz w:val="28"/>
          <w:szCs w:val="28"/>
          <w:lang w:val="uk-UA"/>
        </w:rPr>
        <w:t>Організація роботи з проведення розрахунків податку на</w:t>
      </w:r>
      <w:r>
        <w:rPr>
          <w:spacing w:val="1"/>
          <w:sz w:val="28"/>
          <w:szCs w:val="28"/>
          <w:lang w:val="uk-UA"/>
        </w:rPr>
        <w:t xml:space="preserve"> додану вартість, оформлення та обліку податкових накладних і передачі їх </w:t>
      </w:r>
      <w:r>
        <w:rPr>
          <w:spacing w:val="-1"/>
          <w:sz w:val="28"/>
          <w:szCs w:val="28"/>
          <w:lang w:val="uk-UA"/>
        </w:rPr>
        <w:t>орендарям</w:t>
      </w:r>
      <w:r w:rsidR="00807066">
        <w:rPr>
          <w:spacing w:val="-1"/>
          <w:sz w:val="28"/>
          <w:szCs w:val="28"/>
          <w:lang w:val="uk-UA"/>
        </w:rPr>
        <w:t>,</w:t>
      </w:r>
    </w:p>
    <w:p w:rsidR="00957521" w:rsidRDefault="00957521" w:rsidP="00957521">
      <w:pPr>
        <w:shd w:val="clear" w:color="auto" w:fill="FFFFFF"/>
        <w:tabs>
          <w:tab w:val="left" w:pos="851"/>
        </w:tabs>
        <w:jc w:val="both"/>
        <w:rPr>
          <w:spacing w:val="-1"/>
          <w:sz w:val="28"/>
          <w:szCs w:val="28"/>
          <w:lang w:val="uk-UA"/>
        </w:rPr>
      </w:pPr>
    </w:p>
    <w:p w:rsidR="00957521" w:rsidRDefault="00957521" w:rsidP="00957521">
      <w:pPr>
        <w:shd w:val="clear" w:color="auto" w:fill="FFFFFF"/>
        <w:tabs>
          <w:tab w:val="left" w:pos="0"/>
        </w:tabs>
        <w:spacing w:before="5"/>
        <w:jc w:val="both"/>
        <w:rPr>
          <w:sz w:val="28"/>
          <w:szCs w:val="28"/>
          <w:lang w:val="uk-UA"/>
        </w:rPr>
      </w:pPr>
      <w:r>
        <w:rPr>
          <w:b/>
          <w:spacing w:val="-6"/>
          <w:sz w:val="28"/>
          <w:szCs w:val="28"/>
          <w:lang w:val="uk-UA"/>
        </w:rPr>
        <w:tab/>
        <w:t>2.1.4.</w:t>
      </w:r>
      <w:r>
        <w:rPr>
          <w:sz w:val="28"/>
          <w:szCs w:val="28"/>
          <w:lang w:val="uk-UA"/>
        </w:rPr>
        <w:t xml:space="preserve"> </w:t>
      </w:r>
      <w:r>
        <w:rPr>
          <w:spacing w:val="-1"/>
          <w:sz w:val="28"/>
          <w:szCs w:val="28"/>
          <w:lang w:val="uk-UA"/>
        </w:rPr>
        <w:t xml:space="preserve">Проведення звірки з орендарями щодо сплати орендної плати за </w:t>
      </w:r>
      <w:r>
        <w:rPr>
          <w:sz w:val="28"/>
          <w:szCs w:val="28"/>
          <w:lang w:val="uk-UA"/>
        </w:rPr>
        <w:t>майно, що є комунальною власністю територіальної громади м Чернівців.</w:t>
      </w:r>
    </w:p>
    <w:p w:rsidR="00957521" w:rsidRDefault="00957521" w:rsidP="00957521">
      <w:pPr>
        <w:shd w:val="clear" w:color="auto" w:fill="FFFFFF"/>
        <w:tabs>
          <w:tab w:val="left" w:pos="1258"/>
        </w:tabs>
        <w:spacing w:before="5"/>
        <w:jc w:val="both"/>
        <w:rPr>
          <w:sz w:val="28"/>
          <w:szCs w:val="28"/>
          <w:lang w:val="uk-UA"/>
        </w:rPr>
      </w:pPr>
    </w:p>
    <w:p w:rsidR="00957521" w:rsidRDefault="00957521" w:rsidP="00957521">
      <w:pPr>
        <w:shd w:val="clear" w:color="auto" w:fill="FFFFFF"/>
        <w:spacing w:before="5"/>
        <w:jc w:val="both"/>
        <w:rPr>
          <w:b/>
          <w:sz w:val="28"/>
          <w:szCs w:val="28"/>
          <w:lang w:val="uk-UA"/>
        </w:rPr>
      </w:pPr>
      <w:r>
        <w:rPr>
          <w:b/>
          <w:sz w:val="28"/>
          <w:szCs w:val="28"/>
          <w:lang w:val="uk-UA"/>
        </w:rPr>
        <w:tab/>
        <w:t>2.2. Відділ здійснює функції:</w:t>
      </w:r>
    </w:p>
    <w:p w:rsidR="00957521" w:rsidRDefault="00957521" w:rsidP="00957521">
      <w:pPr>
        <w:shd w:val="clear" w:color="auto" w:fill="FFFFFF"/>
        <w:tabs>
          <w:tab w:val="left" w:pos="1258"/>
        </w:tabs>
        <w:spacing w:before="5"/>
        <w:jc w:val="both"/>
        <w:rPr>
          <w:b/>
          <w:sz w:val="28"/>
          <w:szCs w:val="28"/>
          <w:lang w:val="uk-UA"/>
        </w:rPr>
      </w:pPr>
    </w:p>
    <w:p w:rsidR="00957521" w:rsidRDefault="00957521" w:rsidP="00957521">
      <w:pPr>
        <w:shd w:val="clear" w:color="auto" w:fill="FFFFFF"/>
        <w:tabs>
          <w:tab w:val="left" w:pos="0"/>
        </w:tabs>
        <w:spacing w:before="5"/>
        <w:jc w:val="both"/>
        <w:rPr>
          <w:spacing w:val="5"/>
          <w:sz w:val="28"/>
          <w:szCs w:val="28"/>
          <w:lang w:val="uk-UA"/>
        </w:rPr>
      </w:pPr>
      <w:r>
        <w:rPr>
          <w:b/>
          <w:sz w:val="28"/>
          <w:szCs w:val="28"/>
          <w:lang w:val="uk-UA"/>
        </w:rPr>
        <w:tab/>
        <w:t xml:space="preserve">2.2.1. </w:t>
      </w:r>
      <w:r>
        <w:rPr>
          <w:spacing w:val="5"/>
          <w:sz w:val="28"/>
          <w:szCs w:val="28"/>
          <w:lang w:val="uk-UA"/>
        </w:rPr>
        <w:t xml:space="preserve">Проводить розрахунки </w:t>
      </w:r>
      <w:r w:rsidR="00171692">
        <w:rPr>
          <w:spacing w:val="5"/>
          <w:sz w:val="28"/>
          <w:szCs w:val="28"/>
          <w:lang w:val="uk-UA"/>
        </w:rPr>
        <w:t>зі</w:t>
      </w:r>
      <w:r>
        <w:rPr>
          <w:spacing w:val="5"/>
          <w:sz w:val="28"/>
          <w:szCs w:val="28"/>
          <w:lang w:val="uk-UA"/>
        </w:rPr>
        <w:t xml:space="preserve"> сплат</w:t>
      </w:r>
      <w:r w:rsidR="00171692">
        <w:rPr>
          <w:spacing w:val="5"/>
          <w:sz w:val="28"/>
          <w:szCs w:val="28"/>
          <w:lang w:val="uk-UA"/>
        </w:rPr>
        <w:t>и</w:t>
      </w:r>
      <w:r>
        <w:rPr>
          <w:spacing w:val="5"/>
          <w:sz w:val="28"/>
          <w:szCs w:val="28"/>
          <w:lang w:val="uk-UA"/>
        </w:rPr>
        <w:t xml:space="preserve"> орендної плати за </w:t>
      </w:r>
      <w:r>
        <w:rPr>
          <w:spacing w:val="-1"/>
          <w:sz w:val="28"/>
          <w:szCs w:val="28"/>
          <w:lang w:val="uk-UA"/>
        </w:rPr>
        <w:t>оренду рухомого та нерухомого комунального майна</w:t>
      </w:r>
      <w:r w:rsidR="00171692">
        <w:rPr>
          <w:spacing w:val="5"/>
          <w:sz w:val="28"/>
          <w:szCs w:val="28"/>
          <w:lang w:val="uk-UA"/>
        </w:rPr>
        <w:t>,</w:t>
      </w:r>
    </w:p>
    <w:p w:rsidR="00957521" w:rsidRDefault="00957521" w:rsidP="00957521">
      <w:pPr>
        <w:shd w:val="clear" w:color="auto" w:fill="FFFFFF"/>
        <w:tabs>
          <w:tab w:val="left" w:pos="1258"/>
        </w:tabs>
        <w:spacing w:before="5"/>
        <w:jc w:val="both"/>
        <w:rPr>
          <w:spacing w:val="5"/>
          <w:sz w:val="28"/>
          <w:szCs w:val="28"/>
          <w:lang w:val="uk-UA"/>
        </w:rPr>
      </w:pPr>
    </w:p>
    <w:p w:rsidR="00957521" w:rsidRDefault="00957521" w:rsidP="00957521">
      <w:pPr>
        <w:shd w:val="clear" w:color="auto" w:fill="FFFFFF"/>
        <w:spacing w:before="5"/>
        <w:jc w:val="both"/>
        <w:rPr>
          <w:sz w:val="28"/>
          <w:szCs w:val="28"/>
          <w:lang w:val="uk-UA"/>
        </w:rPr>
      </w:pPr>
      <w:r>
        <w:rPr>
          <w:b/>
          <w:sz w:val="28"/>
          <w:szCs w:val="28"/>
          <w:lang w:val="uk-UA"/>
        </w:rPr>
        <w:tab/>
        <w:t>2.</w:t>
      </w:r>
      <w:r>
        <w:rPr>
          <w:b/>
          <w:spacing w:val="4"/>
          <w:sz w:val="28"/>
          <w:szCs w:val="28"/>
          <w:lang w:val="uk-UA"/>
        </w:rPr>
        <w:t>2.2.</w:t>
      </w:r>
      <w:r>
        <w:rPr>
          <w:spacing w:val="4"/>
          <w:sz w:val="28"/>
          <w:szCs w:val="28"/>
          <w:lang w:val="uk-UA"/>
        </w:rPr>
        <w:t xml:space="preserve"> Розповсюдження платежів (надходження коштів) за об’єкти оренди комунального майна</w:t>
      </w:r>
      <w:r w:rsidR="00171692">
        <w:rPr>
          <w:sz w:val="28"/>
          <w:szCs w:val="28"/>
          <w:lang w:val="uk-UA"/>
        </w:rPr>
        <w:t>,</w:t>
      </w:r>
    </w:p>
    <w:p w:rsidR="00957521" w:rsidRDefault="00957521" w:rsidP="00957521">
      <w:pPr>
        <w:shd w:val="clear" w:color="auto" w:fill="FFFFFF"/>
        <w:spacing w:before="5"/>
        <w:jc w:val="both"/>
        <w:rPr>
          <w:sz w:val="28"/>
          <w:szCs w:val="28"/>
          <w:lang w:val="uk-UA"/>
        </w:rPr>
      </w:pPr>
      <w:r>
        <w:rPr>
          <w:sz w:val="28"/>
          <w:szCs w:val="28"/>
          <w:lang w:val="uk-UA"/>
        </w:rPr>
        <w:t xml:space="preserve"> </w:t>
      </w:r>
    </w:p>
    <w:p w:rsidR="00957521" w:rsidRDefault="00957521" w:rsidP="00957521">
      <w:pPr>
        <w:shd w:val="clear" w:color="auto" w:fill="FFFFFF"/>
        <w:spacing w:before="5"/>
        <w:jc w:val="both"/>
        <w:rPr>
          <w:sz w:val="28"/>
          <w:szCs w:val="28"/>
          <w:lang w:val="uk-UA"/>
        </w:rPr>
      </w:pPr>
      <w:r>
        <w:rPr>
          <w:b/>
          <w:sz w:val="28"/>
          <w:szCs w:val="28"/>
          <w:lang w:val="uk-UA"/>
        </w:rPr>
        <w:tab/>
        <w:t>2.2.3.</w:t>
      </w:r>
      <w:r>
        <w:rPr>
          <w:sz w:val="28"/>
          <w:szCs w:val="28"/>
          <w:lang w:val="uk-UA"/>
        </w:rPr>
        <w:t xml:space="preserve"> </w:t>
      </w:r>
      <w:r>
        <w:rPr>
          <w:spacing w:val="4"/>
          <w:sz w:val="28"/>
          <w:szCs w:val="28"/>
          <w:lang w:val="uk-UA"/>
        </w:rPr>
        <w:t xml:space="preserve">Веде облік надходжень коштів від оренди </w:t>
      </w:r>
      <w:r>
        <w:rPr>
          <w:spacing w:val="5"/>
          <w:sz w:val="28"/>
          <w:szCs w:val="28"/>
          <w:lang w:val="uk-UA"/>
        </w:rPr>
        <w:t xml:space="preserve">нежилих </w:t>
      </w:r>
      <w:r>
        <w:rPr>
          <w:sz w:val="28"/>
          <w:szCs w:val="28"/>
          <w:lang w:val="uk-UA"/>
        </w:rPr>
        <w:t>приміщень та рухомого майна</w:t>
      </w:r>
      <w:r>
        <w:rPr>
          <w:spacing w:val="4"/>
          <w:sz w:val="28"/>
          <w:szCs w:val="28"/>
          <w:lang w:val="uk-UA"/>
        </w:rPr>
        <w:t xml:space="preserve">, </w:t>
      </w:r>
      <w:r w:rsidR="00171692">
        <w:rPr>
          <w:sz w:val="28"/>
          <w:szCs w:val="28"/>
          <w:lang w:val="uk-UA"/>
        </w:rPr>
        <w:t>податку на додану вартість,</w:t>
      </w:r>
    </w:p>
    <w:p w:rsidR="00957521" w:rsidRDefault="00957521" w:rsidP="00957521">
      <w:pPr>
        <w:shd w:val="clear" w:color="auto" w:fill="FFFFFF"/>
        <w:spacing w:before="5"/>
        <w:jc w:val="both"/>
        <w:rPr>
          <w:sz w:val="28"/>
          <w:szCs w:val="28"/>
          <w:lang w:val="uk-UA"/>
        </w:rPr>
      </w:pPr>
    </w:p>
    <w:p w:rsidR="00957521" w:rsidRDefault="00957521" w:rsidP="00957521">
      <w:pPr>
        <w:shd w:val="clear" w:color="auto" w:fill="FFFFFF"/>
        <w:spacing w:before="5"/>
        <w:jc w:val="both"/>
        <w:rPr>
          <w:sz w:val="28"/>
          <w:szCs w:val="28"/>
          <w:lang w:val="uk-UA"/>
        </w:rPr>
      </w:pPr>
      <w:r>
        <w:rPr>
          <w:b/>
          <w:sz w:val="28"/>
          <w:szCs w:val="28"/>
          <w:lang w:val="uk-UA"/>
        </w:rPr>
        <w:tab/>
        <w:t>2.2.4.</w:t>
      </w:r>
      <w:r>
        <w:rPr>
          <w:sz w:val="28"/>
          <w:szCs w:val="28"/>
          <w:lang w:val="uk-UA"/>
        </w:rPr>
        <w:t xml:space="preserve"> </w:t>
      </w:r>
      <w:r>
        <w:rPr>
          <w:spacing w:val="-2"/>
          <w:sz w:val="28"/>
          <w:szCs w:val="28"/>
          <w:lang w:val="uk-UA"/>
        </w:rPr>
        <w:t>Готує інформацію з надходження та перерахування орендної</w:t>
      </w:r>
      <w:r>
        <w:rPr>
          <w:spacing w:val="-2"/>
          <w:sz w:val="28"/>
          <w:szCs w:val="28"/>
          <w:lang w:val="uk-UA"/>
        </w:rPr>
        <w:br/>
      </w:r>
      <w:r>
        <w:rPr>
          <w:sz w:val="28"/>
          <w:szCs w:val="28"/>
          <w:lang w:val="uk-UA"/>
        </w:rPr>
        <w:t>пл</w:t>
      </w:r>
      <w:r w:rsidR="00171692">
        <w:rPr>
          <w:sz w:val="28"/>
          <w:szCs w:val="28"/>
          <w:lang w:val="uk-UA"/>
        </w:rPr>
        <w:t>ати, податку на додану вартість,</w:t>
      </w:r>
    </w:p>
    <w:p w:rsidR="00957521" w:rsidRDefault="00957521" w:rsidP="00957521">
      <w:pPr>
        <w:shd w:val="clear" w:color="auto" w:fill="FFFFFF"/>
        <w:spacing w:before="5"/>
        <w:jc w:val="both"/>
        <w:rPr>
          <w:sz w:val="28"/>
          <w:szCs w:val="28"/>
          <w:lang w:val="uk-UA"/>
        </w:rPr>
      </w:pPr>
    </w:p>
    <w:p w:rsidR="00957521" w:rsidRDefault="00957521" w:rsidP="00957521">
      <w:pPr>
        <w:shd w:val="clear" w:color="auto" w:fill="FFFFFF"/>
        <w:spacing w:before="5"/>
        <w:jc w:val="both"/>
        <w:rPr>
          <w:spacing w:val="-1"/>
          <w:sz w:val="28"/>
          <w:szCs w:val="28"/>
          <w:lang w:val="uk-UA"/>
        </w:rPr>
      </w:pPr>
      <w:r>
        <w:rPr>
          <w:b/>
          <w:sz w:val="28"/>
          <w:szCs w:val="28"/>
          <w:lang w:val="uk-UA"/>
        </w:rPr>
        <w:tab/>
        <w:t>2.2.5.</w:t>
      </w:r>
      <w:r>
        <w:rPr>
          <w:sz w:val="28"/>
          <w:szCs w:val="28"/>
          <w:lang w:val="uk-UA"/>
        </w:rPr>
        <w:t xml:space="preserve"> Проводить звірку з Управлінням держказначейства в </w:t>
      </w:r>
      <w:r>
        <w:rPr>
          <w:spacing w:val="1"/>
          <w:sz w:val="28"/>
          <w:szCs w:val="28"/>
          <w:lang w:val="uk-UA"/>
        </w:rPr>
        <w:t xml:space="preserve">Чернівецькій області щодо правильності та повноти надходження коштів від </w:t>
      </w:r>
      <w:r>
        <w:rPr>
          <w:spacing w:val="-1"/>
          <w:sz w:val="28"/>
          <w:szCs w:val="28"/>
          <w:lang w:val="uk-UA"/>
        </w:rPr>
        <w:t>орендної плати за оренду рухомого та нерухомого комунального майна</w:t>
      </w:r>
      <w:r w:rsidR="00171692">
        <w:rPr>
          <w:spacing w:val="-1"/>
          <w:sz w:val="28"/>
          <w:szCs w:val="28"/>
          <w:lang w:val="uk-UA"/>
        </w:rPr>
        <w:t>,</w:t>
      </w:r>
    </w:p>
    <w:p w:rsidR="00957521" w:rsidRDefault="00957521" w:rsidP="00957521">
      <w:pPr>
        <w:shd w:val="clear" w:color="auto" w:fill="FFFFFF"/>
        <w:spacing w:before="5"/>
        <w:jc w:val="both"/>
        <w:rPr>
          <w:sz w:val="28"/>
          <w:szCs w:val="28"/>
          <w:lang w:val="uk-UA"/>
        </w:rPr>
      </w:pPr>
    </w:p>
    <w:p w:rsidR="00957521" w:rsidRDefault="00957521" w:rsidP="00957521">
      <w:pPr>
        <w:shd w:val="clear" w:color="auto" w:fill="FFFFFF"/>
        <w:spacing w:before="5"/>
        <w:jc w:val="both"/>
        <w:rPr>
          <w:sz w:val="28"/>
          <w:szCs w:val="28"/>
          <w:lang w:val="uk-UA"/>
        </w:rPr>
      </w:pPr>
      <w:r>
        <w:rPr>
          <w:b/>
          <w:sz w:val="28"/>
          <w:szCs w:val="28"/>
          <w:lang w:val="uk-UA"/>
        </w:rPr>
        <w:tab/>
        <w:t>2.2.6.</w:t>
      </w:r>
      <w:r>
        <w:rPr>
          <w:sz w:val="28"/>
          <w:szCs w:val="28"/>
          <w:lang w:val="uk-UA"/>
        </w:rPr>
        <w:t xml:space="preserve"> Звіряє з орендарями правильність нарахувань та повноту </w:t>
      </w:r>
      <w:r w:rsidR="00171692">
        <w:rPr>
          <w:sz w:val="28"/>
          <w:szCs w:val="28"/>
          <w:lang w:val="uk-UA"/>
        </w:rPr>
        <w:t>перерахування орендної плати,</w:t>
      </w:r>
    </w:p>
    <w:p w:rsidR="00957521" w:rsidRDefault="00957521" w:rsidP="00957521">
      <w:pPr>
        <w:shd w:val="clear" w:color="auto" w:fill="FFFFFF"/>
        <w:tabs>
          <w:tab w:val="left" w:pos="1258"/>
        </w:tabs>
        <w:spacing w:before="5"/>
        <w:jc w:val="both"/>
        <w:rPr>
          <w:sz w:val="28"/>
          <w:szCs w:val="28"/>
          <w:lang w:val="uk-UA"/>
        </w:rPr>
      </w:pPr>
    </w:p>
    <w:p w:rsidR="00957521" w:rsidRDefault="00957521" w:rsidP="00957521">
      <w:pPr>
        <w:shd w:val="clear" w:color="auto" w:fill="FFFFFF"/>
        <w:tabs>
          <w:tab w:val="left" w:pos="0"/>
        </w:tabs>
        <w:spacing w:before="5"/>
        <w:jc w:val="both"/>
        <w:rPr>
          <w:sz w:val="28"/>
          <w:szCs w:val="28"/>
          <w:lang w:val="uk-UA"/>
        </w:rPr>
      </w:pPr>
      <w:r>
        <w:rPr>
          <w:b/>
          <w:sz w:val="28"/>
          <w:szCs w:val="28"/>
          <w:lang w:val="uk-UA"/>
        </w:rPr>
        <w:tab/>
        <w:t>2.2.7.</w:t>
      </w:r>
      <w:r>
        <w:rPr>
          <w:sz w:val="28"/>
          <w:szCs w:val="28"/>
          <w:lang w:val="uk-UA"/>
        </w:rPr>
        <w:t xml:space="preserve"> </w:t>
      </w:r>
      <w:r>
        <w:rPr>
          <w:spacing w:val="-1"/>
          <w:sz w:val="28"/>
          <w:szCs w:val="28"/>
          <w:lang w:val="uk-UA"/>
        </w:rPr>
        <w:t>Направляє листи-попередження орендарям-боржникам про</w:t>
      </w:r>
      <w:r>
        <w:rPr>
          <w:sz w:val="28"/>
          <w:szCs w:val="28"/>
          <w:lang w:val="uk-UA"/>
        </w:rPr>
        <w:t xml:space="preserve"> заборгованість</w:t>
      </w:r>
      <w:r w:rsidR="00171692">
        <w:rPr>
          <w:sz w:val="28"/>
          <w:szCs w:val="28"/>
          <w:lang w:val="uk-UA"/>
        </w:rPr>
        <w:t>,</w:t>
      </w:r>
    </w:p>
    <w:p w:rsidR="00957521" w:rsidRDefault="00957521" w:rsidP="00957521">
      <w:pPr>
        <w:shd w:val="clear" w:color="auto" w:fill="FFFFFF"/>
        <w:tabs>
          <w:tab w:val="left" w:pos="0"/>
        </w:tabs>
        <w:spacing w:before="5"/>
        <w:jc w:val="both"/>
        <w:rPr>
          <w:sz w:val="28"/>
          <w:szCs w:val="28"/>
          <w:lang w:val="uk-UA"/>
        </w:rPr>
      </w:pPr>
    </w:p>
    <w:p w:rsidR="00957521" w:rsidRDefault="00957521" w:rsidP="00957521">
      <w:pPr>
        <w:shd w:val="clear" w:color="auto" w:fill="FFFFFF"/>
        <w:tabs>
          <w:tab w:val="left" w:pos="0"/>
        </w:tabs>
        <w:spacing w:before="5"/>
        <w:jc w:val="both"/>
        <w:rPr>
          <w:spacing w:val="2"/>
          <w:sz w:val="28"/>
          <w:szCs w:val="28"/>
          <w:lang w:val="uk-UA"/>
        </w:rPr>
      </w:pPr>
      <w:r>
        <w:rPr>
          <w:b/>
          <w:sz w:val="28"/>
          <w:szCs w:val="28"/>
          <w:lang w:val="uk-UA"/>
        </w:rPr>
        <w:tab/>
        <w:t>2.</w:t>
      </w:r>
      <w:r>
        <w:rPr>
          <w:b/>
          <w:spacing w:val="-1"/>
          <w:sz w:val="28"/>
          <w:szCs w:val="28"/>
          <w:lang w:val="uk-UA"/>
        </w:rPr>
        <w:t>2.8.</w:t>
      </w:r>
      <w:r>
        <w:rPr>
          <w:spacing w:val="-1"/>
          <w:sz w:val="28"/>
          <w:szCs w:val="28"/>
          <w:lang w:val="uk-UA"/>
        </w:rPr>
        <w:t xml:space="preserve"> Готує матеріали щодо примусового стягнення заборгованості </w:t>
      </w:r>
      <w:r>
        <w:rPr>
          <w:spacing w:val="2"/>
          <w:sz w:val="28"/>
          <w:szCs w:val="28"/>
          <w:lang w:val="uk-UA"/>
        </w:rPr>
        <w:t>по орендній платі, дострокового розірвання дого</w:t>
      </w:r>
      <w:r w:rsidR="00171692">
        <w:rPr>
          <w:spacing w:val="2"/>
          <w:sz w:val="28"/>
          <w:szCs w:val="28"/>
          <w:lang w:val="uk-UA"/>
        </w:rPr>
        <w:t>ворів оренди в судовому порядку,</w:t>
      </w:r>
    </w:p>
    <w:p w:rsidR="00957521" w:rsidRDefault="00957521" w:rsidP="00957521">
      <w:pPr>
        <w:shd w:val="clear" w:color="auto" w:fill="FFFFFF"/>
        <w:tabs>
          <w:tab w:val="left" w:pos="0"/>
        </w:tabs>
        <w:spacing w:before="5"/>
        <w:jc w:val="both"/>
        <w:rPr>
          <w:b/>
          <w:sz w:val="28"/>
          <w:szCs w:val="28"/>
          <w:lang w:val="uk-UA"/>
        </w:rPr>
      </w:pPr>
      <w:r>
        <w:rPr>
          <w:b/>
          <w:sz w:val="28"/>
          <w:szCs w:val="28"/>
          <w:lang w:val="uk-UA"/>
        </w:rPr>
        <w:tab/>
      </w:r>
    </w:p>
    <w:p w:rsidR="00957521" w:rsidRDefault="00957521" w:rsidP="00957521">
      <w:pPr>
        <w:shd w:val="clear" w:color="auto" w:fill="FFFFFF"/>
        <w:tabs>
          <w:tab w:val="left" w:pos="0"/>
        </w:tabs>
        <w:spacing w:before="5"/>
        <w:jc w:val="both"/>
        <w:rPr>
          <w:sz w:val="28"/>
          <w:szCs w:val="28"/>
          <w:lang w:val="uk-UA"/>
        </w:rPr>
      </w:pPr>
      <w:r>
        <w:rPr>
          <w:b/>
          <w:sz w:val="28"/>
          <w:szCs w:val="28"/>
          <w:lang w:val="uk-UA"/>
        </w:rPr>
        <w:tab/>
        <w:t>2.</w:t>
      </w:r>
      <w:r>
        <w:rPr>
          <w:b/>
          <w:spacing w:val="-1"/>
          <w:sz w:val="28"/>
          <w:szCs w:val="28"/>
          <w:lang w:val="uk-UA"/>
        </w:rPr>
        <w:t>2.9.</w:t>
      </w:r>
      <w:r>
        <w:rPr>
          <w:spacing w:val="-1"/>
          <w:sz w:val="28"/>
          <w:szCs w:val="28"/>
          <w:lang w:val="uk-UA"/>
        </w:rPr>
        <w:t xml:space="preserve"> Організовує роботу з проведення розрахунків податку на додану </w:t>
      </w:r>
      <w:r>
        <w:rPr>
          <w:spacing w:val="3"/>
          <w:sz w:val="28"/>
          <w:szCs w:val="28"/>
          <w:lang w:val="uk-UA"/>
        </w:rPr>
        <w:t xml:space="preserve">вартість, оформлення та обліку податкових накладних, передачі їх </w:t>
      </w:r>
      <w:r>
        <w:rPr>
          <w:spacing w:val="-1"/>
          <w:sz w:val="28"/>
          <w:szCs w:val="28"/>
          <w:lang w:val="uk-UA"/>
        </w:rPr>
        <w:t>орендарям</w:t>
      </w:r>
      <w:r w:rsidR="00171692">
        <w:rPr>
          <w:spacing w:val="-1"/>
          <w:sz w:val="28"/>
          <w:szCs w:val="28"/>
          <w:lang w:val="uk-UA"/>
        </w:rPr>
        <w:t>,</w:t>
      </w:r>
    </w:p>
    <w:p w:rsidR="00957521" w:rsidRDefault="00957521" w:rsidP="00957521">
      <w:pPr>
        <w:shd w:val="clear" w:color="auto" w:fill="FFFFFF"/>
        <w:tabs>
          <w:tab w:val="left" w:pos="1258"/>
        </w:tabs>
        <w:spacing w:before="5"/>
        <w:jc w:val="both"/>
        <w:rPr>
          <w:sz w:val="28"/>
          <w:szCs w:val="28"/>
          <w:lang w:val="uk-UA"/>
        </w:rPr>
      </w:pPr>
    </w:p>
    <w:p w:rsidR="00957521" w:rsidRDefault="00957521" w:rsidP="00957521">
      <w:pPr>
        <w:shd w:val="clear" w:color="auto" w:fill="FFFFFF"/>
        <w:tabs>
          <w:tab w:val="left" w:pos="0"/>
        </w:tabs>
        <w:spacing w:before="5"/>
        <w:jc w:val="both"/>
        <w:rPr>
          <w:spacing w:val="-1"/>
          <w:sz w:val="28"/>
          <w:szCs w:val="28"/>
          <w:lang w:val="uk-UA"/>
        </w:rPr>
      </w:pPr>
      <w:r>
        <w:rPr>
          <w:b/>
          <w:sz w:val="28"/>
          <w:szCs w:val="28"/>
          <w:lang w:val="uk-UA"/>
        </w:rPr>
        <w:tab/>
        <w:t>2.</w:t>
      </w:r>
      <w:r>
        <w:rPr>
          <w:b/>
          <w:spacing w:val="2"/>
          <w:sz w:val="28"/>
          <w:szCs w:val="28"/>
          <w:lang w:val="uk-UA"/>
        </w:rPr>
        <w:t>2.10.</w:t>
      </w:r>
      <w:r>
        <w:rPr>
          <w:spacing w:val="2"/>
          <w:sz w:val="28"/>
          <w:szCs w:val="28"/>
          <w:lang w:val="uk-UA"/>
        </w:rPr>
        <w:t xml:space="preserve"> Здійснює контроль за своєчасною сплатою орендарями </w:t>
      </w:r>
      <w:r w:rsidR="00171692">
        <w:rPr>
          <w:spacing w:val="-1"/>
          <w:sz w:val="28"/>
          <w:szCs w:val="28"/>
          <w:lang w:val="uk-UA"/>
        </w:rPr>
        <w:t>орендної плати,</w:t>
      </w:r>
    </w:p>
    <w:p w:rsidR="00957521" w:rsidRDefault="00957521" w:rsidP="00957521">
      <w:pPr>
        <w:shd w:val="clear" w:color="auto" w:fill="FFFFFF"/>
        <w:tabs>
          <w:tab w:val="left" w:pos="1258"/>
        </w:tabs>
        <w:spacing w:before="5"/>
        <w:jc w:val="both"/>
        <w:rPr>
          <w:spacing w:val="-1"/>
          <w:sz w:val="28"/>
          <w:szCs w:val="28"/>
          <w:lang w:val="uk-UA"/>
        </w:rPr>
      </w:pPr>
    </w:p>
    <w:p w:rsidR="00957521" w:rsidRDefault="00957521" w:rsidP="00957521">
      <w:pPr>
        <w:shd w:val="clear" w:color="auto" w:fill="FFFFFF"/>
        <w:tabs>
          <w:tab w:val="left" w:pos="0"/>
        </w:tabs>
        <w:spacing w:before="5"/>
        <w:jc w:val="both"/>
        <w:rPr>
          <w:spacing w:val="-1"/>
          <w:sz w:val="28"/>
          <w:szCs w:val="28"/>
          <w:lang w:val="uk-UA"/>
        </w:rPr>
      </w:pPr>
      <w:r>
        <w:rPr>
          <w:b/>
          <w:sz w:val="28"/>
          <w:szCs w:val="28"/>
          <w:lang w:val="uk-UA"/>
        </w:rPr>
        <w:tab/>
        <w:t xml:space="preserve">2.2.11. </w:t>
      </w:r>
      <w:r>
        <w:rPr>
          <w:spacing w:val="-1"/>
          <w:sz w:val="28"/>
          <w:szCs w:val="28"/>
          <w:lang w:val="uk-UA"/>
        </w:rPr>
        <w:t xml:space="preserve">Розглядає листи, заяви, пропозиції громадян та юридичних осіб з питань, які </w:t>
      </w:r>
      <w:r w:rsidR="00171692">
        <w:rPr>
          <w:spacing w:val="-1"/>
          <w:sz w:val="28"/>
          <w:szCs w:val="28"/>
          <w:lang w:val="uk-UA"/>
        </w:rPr>
        <w:t>належать до компетенції Відділу,</w:t>
      </w:r>
    </w:p>
    <w:p w:rsidR="00171692" w:rsidRDefault="00171692" w:rsidP="00957521">
      <w:pPr>
        <w:shd w:val="clear" w:color="auto" w:fill="FFFFFF"/>
        <w:tabs>
          <w:tab w:val="left" w:pos="0"/>
        </w:tabs>
        <w:spacing w:before="5"/>
        <w:jc w:val="both"/>
        <w:rPr>
          <w:spacing w:val="-1"/>
          <w:sz w:val="28"/>
          <w:szCs w:val="28"/>
          <w:lang w:val="uk-UA"/>
        </w:rPr>
      </w:pPr>
    </w:p>
    <w:p w:rsidR="00957521" w:rsidRDefault="00957521" w:rsidP="00957521">
      <w:pPr>
        <w:shd w:val="clear" w:color="auto" w:fill="FFFFFF"/>
        <w:tabs>
          <w:tab w:val="left" w:pos="0"/>
        </w:tabs>
        <w:spacing w:before="5"/>
        <w:jc w:val="both"/>
        <w:rPr>
          <w:sz w:val="28"/>
          <w:szCs w:val="28"/>
          <w:lang w:val="uk-UA"/>
        </w:rPr>
      </w:pPr>
      <w:r>
        <w:rPr>
          <w:b/>
          <w:sz w:val="28"/>
          <w:szCs w:val="28"/>
          <w:lang w:val="uk-UA"/>
        </w:rPr>
        <w:tab/>
        <w:t>2.</w:t>
      </w:r>
      <w:r>
        <w:rPr>
          <w:b/>
          <w:spacing w:val="-1"/>
          <w:sz w:val="28"/>
          <w:szCs w:val="28"/>
          <w:lang w:val="uk-UA"/>
        </w:rPr>
        <w:t>2.1</w:t>
      </w:r>
      <w:r w:rsidR="00171692">
        <w:rPr>
          <w:b/>
          <w:spacing w:val="-1"/>
          <w:sz w:val="28"/>
          <w:szCs w:val="28"/>
          <w:lang w:val="uk-UA"/>
        </w:rPr>
        <w:t>2</w:t>
      </w:r>
      <w:r>
        <w:rPr>
          <w:b/>
          <w:spacing w:val="-1"/>
          <w:sz w:val="28"/>
          <w:szCs w:val="28"/>
          <w:lang w:val="uk-UA"/>
        </w:rPr>
        <w:t>.</w:t>
      </w:r>
      <w:r>
        <w:rPr>
          <w:spacing w:val="-1"/>
          <w:sz w:val="28"/>
          <w:szCs w:val="28"/>
          <w:lang w:val="uk-UA"/>
        </w:rPr>
        <w:t xml:space="preserve"> Здійснює моніторинг процесу, аналіз функціонування процесу та досягнення поставленої перед Відділом мети.</w:t>
      </w:r>
    </w:p>
    <w:p w:rsidR="00957521" w:rsidRDefault="00957521" w:rsidP="00957521">
      <w:pPr>
        <w:shd w:val="clear" w:color="auto" w:fill="FFFFFF"/>
        <w:ind w:right="62"/>
        <w:jc w:val="both"/>
        <w:rPr>
          <w:spacing w:val="-1"/>
          <w:sz w:val="28"/>
          <w:szCs w:val="28"/>
          <w:lang w:val="uk-UA"/>
        </w:rPr>
      </w:pPr>
    </w:p>
    <w:p w:rsidR="00957521" w:rsidRDefault="00957521" w:rsidP="00957521">
      <w:pPr>
        <w:shd w:val="clear" w:color="auto" w:fill="FFFFFF"/>
        <w:ind w:right="62"/>
        <w:jc w:val="center"/>
        <w:rPr>
          <w:b/>
          <w:sz w:val="28"/>
          <w:szCs w:val="28"/>
          <w:lang w:val="uk-UA"/>
        </w:rPr>
      </w:pPr>
      <w:r>
        <w:rPr>
          <w:b/>
          <w:sz w:val="28"/>
          <w:szCs w:val="28"/>
          <w:lang w:val="uk-UA"/>
        </w:rPr>
        <w:t>3. Права і повноваження</w:t>
      </w:r>
    </w:p>
    <w:p w:rsidR="00957521" w:rsidRDefault="00957521" w:rsidP="00957521">
      <w:pPr>
        <w:shd w:val="clear" w:color="auto" w:fill="FFFFFF"/>
        <w:ind w:right="62"/>
        <w:jc w:val="center"/>
        <w:rPr>
          <w:sz w:val="28"/>
          <w:szCs w:val="28"/>
          <w:lang w:val="uk-UA"/>
        </w:rPr>
      </w:pPr>
    </w:p>
    <w:p w:rsidR="00957521" w:rsidRDefault="00957521" w:rsidP="00957521">
      <w:pPr>
        <w:shd w:val="clear" w:color="auto" w:fill="FFFFFF"/>
        <w:ind w:right="62" w:firstLine="708"/>
        <w:jc w:val="both"/>
        <w:rPr>
          <w:b/>
          <w:sz w:val="28"/>
          <w:szCs w:val="28"/>
          <w:lang w:val="uk-UA"/>
        </w:rPr>
      </w:pPr>
      <w:r>
        <w:rPr>
          <w:b/>
          <w:sz w:val="28"/>
          <w:szCs w:val="28"/>
          <w:lang w:val="uk-UA"/>
        </w:rPr>
        <w:t>3.1 Відділ має право:</w:t>
      </w:r>
    </w:p>
    <w:p w:rsidR="00957521" w:rsidRDefault="00957521" w:rsidP="00957521">
      <w:pPr>
        <w:shd w:val="clear" w:color="auto" w:fill="FFFFFF"/>
        <w:tabs>
          <w:tab w:val="left" w:pos="744"/>
        </w:tabs>
        <w:jc w:val="both"/>
        <w:rPr>
          <w:sz w:val="28"/>
          <w:szCs w:val="28"/>
          <w:lang w:val="uk-UA"/>
        </w:rPr>
      </w:pPr>
      <w:r>
        <w:rPr>
          <w:b/>
          <w:sz w:val="28"/>
          <w:szCs w:val="28"/>
          <w:lang w:val="uk-UA"/>
        </w:rPr>
        <w:lastRenderedPageBreak/>
        <w:tab/>
        <w:t>3.1.1.</w:t>
      </w:r>
      <w:r>
        <w:rPr>
          <w:sz w:val="28"/>
          <w:szCs w:val="28"/>
          <w:lang w:val="uk-UA"/>
        </w:rPr>
        <w:t xml:space="preserve"> Одержувати від підприємств, організацій, установ, орендарів необхідну </w:t>
      </w:r>
      <w:r>
        <w:rPr>
          <w:spacing w:val="2"/>
          <w:sz w:val="28"/>
          <w:szCs w:val="28"/>
          <w:lang w:val="uk-UA"/>
        </w:rPr>
        <w:t xml:space="preserve">інформацію для виконання завдань та функцій, встановлених цим </w:t>
      </w:r>
      <w:r w:rsidR="00171692">
        <w:rPr>
          <w:sz w:val="28"/>
          <w:szCs w:val="28"/>
          <w:lang w:val="uk-UA"/>
        </w:rPr>
        <w:t>Положенням,</w:t>
      </w:r>
    </w:p>
    <w:p w:rsidR="00957521" w:rsidRDefault="00957521" w:rsidP="00957521">
      <w:pPr>
        <w:shd w:val="clear" w:color="auto" w:fill="FFFFFF"/>
        <w:tabs>
          <w:tab w:val="left" w:pos="744"/>
        </w:tabs>
        <w:jc w:val="both"/>
        <w:rPr>
          <w:sz w:val="28"/>
          <w:szCs w:val="28"/>
          <w:lang w:val="uk-UA"/>
        </w:rPr>
      </w:pPr>
    </w:p>
    <w:p w:rsidR="00957521" w:rsidRDefault="00957521" w:rsidP="00957521">
      <w:pPr>
        <w:shd w:val="clear" w:color="auto" w:fill="FFFFFF"/>
        <w:tabs>
          <w:tab w:val="left" w:pos="744"/>
        </w:tabs>
        <w:jc w:val="both"/>
        <w:rPr>
          <w:sz w:val="28"/>
          <w:szCs w:val="28"/>
          <w:lang w:val="uk-UA"/>
        </w:rPr>
      </w:pPr>
      <w:r>
        <w:rPr>
          <w:b/>
          <w:spacing w:val="4"/>
          <w:sz w:val="28"/>
          <w:szCs w:val="28"/>
          <w:lang w:val="uk-UA"/>
        </w:rPr>
        <w:tab/>
        <w:t xml:space="preserve">3.1.2. </w:t>
      </w:r>
      <w:r>
        <w:rPr>
          <w:spacing w:val="4"/>
          <w:sz w:val="28"/>
          <w:szCs w:val="28"/>
          <w:lang w:val="uk-UA"/>
        </w:rPr>
        <w:t xml:space="preserve">Представляти інтереси департаменту економіки в установах, закладах в межах </w:t>
      </w:r>
      <w:r>
        <w:rPr>
          <w:sz w:val="28"/>
          <w:szCs w:val="28"/>
          <w:lang w:val="uk-UA"/>
        </w:rPr>
        <w:t>своєї компетенції</w:t>
      </w:r>
      <w:r w:rsidR="00171692">
        <w:rPr>
          <w:sz w:val="28"/>
          <w:szCs w:val="28"/>
          <w:lang w:val="uk-UA"/>
        </w:rPr>
        <w:t>,</w:t>
      </w:r>
    </w:p>
    <w:p w:rsidR="00957521" w:rsidRDefault="00957521" w:rsidP="00957521">
      <w:pPr>
        <w:shd w:val="clear" w:color="auto" w:fill="FFFFFF"/>
        <w:tabs>
          <w:tab w:val="left" w:pos="744"/>
        </w:tabs>
        <w:jc w:val="both"/>
        <w:rPr>
          <w:sz w:val="28"/>
          <w:szCs w:val="28"/>
          <w:lang w:val="uk-UA"/>
        </w:rPr>
      </w:pPr>
    </w:p>
    <w:p w:rsidR="00957521" w:rsidRDefault="00957521" w:rsidP="00957521">
      <w:pPr>
        <w:shd w:val="clear" w:color="auto" w:fill="FFFFFF"/>
        <w:tabs>
          <w:tab w:val="left" w:pos="744"/>
        </w:tabs>
        <w:jc w:val="both"/>
        <w:rPr>
          <w:sz w:val="28"/>
          <w:szCs w:val="28"/>
          <w:lang w:val="uk-UA"/>
        </w:rPr>
      </w:pPr>
      <w:r>
        <w:rPr>
          <w:b/>
          <w:spacing w:val="10"/>
          <w:sz w:val="28"/>
          <w:szCs w:val="28"/>
          <w:lang w:val="uk-UA"/>
        </w:rPr>
        <w:tab/>
        <w:t>3.1.3.</w:t>
      </w:r>
      <w:r>
        <w:rPr>
          <w:spacing w:val="10"/>
          <w:sz w:val="28"/>
          <w:szCs w:val="28"/>
          <w:lang w:val="uk-UA"/>
        </w:rPr>
        <w:t xml:space="preserve"> </w:t>
      </w:r>
      <w:r>
        <w:rPr>
          <w:spacing w:val="-1"/>
          <w:sz w:val="28"/>
          <w:szCs w:val="28"/>
          <w:lang w:val="uk-UA"/>
        </w:rPr>
        <w:t xml:space="preserve">Відділ несе відповідальність за неякісне та несвоєчасне виконання </w:t>
      </w:r>
      <w:r>
        <w:rPr>
          <w:spacing w:val="2"/>
          <w:sz w:val="28"/>
          <w:szCs w:val="28"/>
          <w:lang w:val="uk-UA"/>
        </w:rPr>
        <w:t>функцій та завдань, визначених цим Положенням.</w:t>
      </w:r>
    </w:p>
    <w:p w:rsidR="00957521" w:rsidRDefault="00957521" w:rsidP="00957521">
      <w:pPr>
        <w:shd w:val="clear" w:color="auto" w:fill="FFFFFF"/>
        <w:spacing w:line="317" w:lineRule="exact"/>
        <w:rPr>
          <w:spacing w:val="2"/>
          <w:sz w:val="28"/>
          <w:szCs w:val="28"/>
          <w:lang w:val="uk-UA"/>
        </w:rPr>
      </w:pPr>
    </w:p>
    <w:p w:rsidR="00957521" w:rsidRDefault="00957521" w:rsidP="00957521">
      <w:pPr>
        <w:shd w:val="clear" w:color="auto" w:fill="FFFFFF"/>
        <w:tabs>
          <w:tab w:val="left" w:pos="567"/>
          <w:tab w:val="left" w:pos="709"/>
          <w:tab w:val="left" w:pos="851"/>
        </w:tabs>
        <w:spacing w:line="317" w:lineRule="exact"/>
        <w:rPr>
          <w:b/>
          <w:spacing w:val="2"/>
          <w:sz w:val="28"/>
          <w:szCs w:val="28"/>
          <w:lang w:val="uk-UA"/>
        </w:rPr>
      </w:pPr>
      <w:r>
        <w:rPr>
          <w:b/>
          <w:spacing w:val="2"/>
          <w:sz w:val="28"/>
          <w:szCs w:val="28"/>
          <w:lang w:val="uk-UA"/>
        </w:rPr>
        <w:tab/>
        <w:t>3.2. Відділ наділений повноваженнями:</w:t>
      </w:r>
    </w:p>
    <w:p w:rsidR="00957521" w:rsidRDefault="00957521" w:rsidP="00957521">
      <w:pPr>
        <w:shd w:val="clear" w:color="auto" w:fill="FFFFFF"/>
        <w:tabs>
          <w:tab w:val="left" w:pos="567"/>
          <w:tab w:val="left" w:pos="709"/>
          <w:tab w:val="left" w:pos="851"/>
        </w:tabs>
        <w:spacing w:line="317" w:lineRule="exact"/>
        <w:rPr>
          <w:b/>
          <w:i/>
          <w:spacing w:val="2"/>
          <w:sz w:val="28"/>
          <w:szCs w:val="28"/>
          <w:lang w:val="uk-UA"/>
        </w:rPr>
      </w:pPr>
    </w:p>
    <w:p w:rsidR="00957521" w:rsidRDefault="00957521" w:rsidP="00957521">
      <w:pPr>
        <w:shd w:val="clear" w:color="auto" w:fill="FFFFFF"/>
        <w:ind w:firstLine="708"/>
        <w:jc w:val="both"/>
        <w:rPr>
          <w:sz w:val="28"/>
          <w:szCs w:val="28"/>
          <w:lang w:val="uk-UA"/>
        </w:rPr>
      </w:pPr>
      <w:r>
        <w:rPr>
          <w:b/>
          <w:spacing w:val="2"/>
          <w:sz w:val="28"/>
          <w:szCs w:val="28"/>
          <w:lang w:val="uk-UA"/>
        </w:rPr>
        <w:t>3.2.1.</w:t>
      </w:r>
      <w:r>
        <w:rPr>
          <w:i/>
          <w:spacing w:val="2"/>
          <w:sz w:val="28"/>
          <w:szCs w:val="28"/>
          <w:lang w:val="uk-UA"/>
        </w:rPr>
        <w:t xml:space="preserve"> </w:t>
      </w:r>
      <w:r>
        <w:rPr>
          <w:spacing w:val="10"/>
          <w:sz w:val="28"/>
          <w:szCs w:val="28"/>
          <w:lang w:val="uk-UA"/>
        </w:rPr>
        <w:t xml:space="preserve">Вносити пропозиції щодо покращання роботи відділу оренди та </w:t>
      </w:r>
      <w:r>
        <w:rPr>
          <w:sz w:val="28"/>
          <w:szCs w:val="28"/>
          <w:lang w:val="uk-UA"/>
        </w:rPr>
        <w:t>управління;</w:t>
      </w:r>
    </w:p>
    <w:p w:rsidR="00957521" w:rsidRDefault="00957521" w:rsidP="00957521">
      <w:pPr>
        <w:shd w:val="clear" w:color="auto" w:fill="FFFFFF"/>
        <w:jc w:val="both"/>
        <w:rPr>
          <w:sz w:val="28"/>
          <w:szCs w:val="28"/>
          <w:lang w:val="uk-UA"/>
        </w:rPr>
      </w:pPr>
    </w:p>
    <w:p w:rsidR="00957521" w:rsidRDefault="00957521" w:rsidP="00957521">
      <w:pPr>
        <w:shd w:val="clear" w:color="auto" w:fill="FFFFFF"/>
        <w:ind w:firstLine="708"/>
        <w:jc w:val="both"/>
        <w:rPr>
          <w:sz w:val="28"/>
          <w:szCs w:val="28"/>
          <w:lang w:val="uk-UA"/>
        </w:rPr>
      </w:pPr>
      <w:r>
        <w:rPr>
          <w:b/>
          <w:sz w:val="28"/>
          <w:szCs w:val="28"/>
          <w:lang w:val="uk-UA"/>
        </w:rPr>
        <w:t>3.2.2.</w:t>
      </w:r>
      <w:r>
        <w:rPr>
          <w:sz w:val="28"/>
          <w:szCs w:val="28"/>
          <w:lang w:val="uk-UA"/>
        </w:rPr>
        <w:t xml:space="preserve"> Підписувати, завіряти, погоджувати документи в межах своєї компетенції.</w:t>
      </w:r>
    </w:p>
    <w:p w:rsidR="00957521" w:rsidRDefault="00957521" w:rsidP="00957521">
      <w:pPr>
        <w:shd w:val="clear" w:color="auto" w:fill="FFFFFF"/>
        <w:tabs>
          <w:tab w:val="left" w:pos="567"/>
          <w:tab w:val="left" w:pos="709"/>
          <w:tab w:val="left" w:pos="851"/>
        </w:tabs>
        <w:spacing w:line="317" w:lineRule="exact"/>
        <w:rPr>
          <w:spacing w:val="2"/>
          <w:sz w:val="28"/>
          <w:szCs w:val="28"/>
          <w:lang w:val="uk-UA"/>
        </w:rPr>
      </w:pPr>
    </w:p>
    <w:p w:rsidR="00957521" w:rsidRDefault="00957521" w:rsidP="00957521">
      <w:pPr>
        <w:shd w:val="clear" w:color="auto" w:fill="FFFFFF"/>
        <w:spacing w:line="317" w:lineRule="exact"/>
        <w:jc w:val="center"/>
        <w:rPr>
          <w:b/>
          <w:spacing w:val="-2"/>
          <w:sz w:val="28"/>
          <w:szCs w:val="28"/>
          <w:lang w:val="uk-UA"/>
        </w:rPr>
      </w:pPr>
      <w:r>
        <w:rPr>
          <w:b/>
          <w:spacing w:val="-2"/>
          <w:sz w:val="28"/>
          <w:szCs w:val="28"/>
          <w:lang w:val="uk-UA"/>
        </w:rPr>
        <w:t>4. Чисельність, штат та управління Відділом</w:t>
      </w:r>
    </w:p>
    <w:p w:rsidR="00957521" w:rsidRDefault="00957521" w:rsidP="00957521">
      <w:pPr>
        <w:shd w:val="clear" w:color="auto" w:fill="FFFFFF"/>
        <w:spacing w:line="317" w:lineRule="exact"/>
        <w:jc w:val="center"/>
        <w:rPr>
          <w:b/>
          <w:spacing w:val="-2"/>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t>4.1.</w:t>
      </w:r>
      <w:r>
        <w:rPr>
          <w:sz w:val="28"/>
          <w:szCs w:val="28"/>
          <w:lang w:val="uk-UA"/>
        </w:rPr>
        <w:t xml:space="preserve"> Структуру, загальну чисельність працівників, штатний розпис Відділу затверджує Чернівецький міський голова</w:t>
      </w:r>
      <w:r w:rsidR="00171692">
        <w:rPr>
          <w:sz w:val="28"/>
          <w:szCs w:val="28"/>
          <w:lang w:val="uk-UA"/>
        </w:rPr>
        <w:t>,</w:t>
      </w:r>
    </w:p>
    <w:p w:rsidR="00957521" w:rsidRDefault="00957521" w:rsidP="00957521">
      <w:pPr>
        <w:shd w:val="clear" w:color="auto" w:fill="FFFFFF"/>
        <w:spacing w:line="317" w:lineRule="exact"/>
        <w:ind w:firstLine="708"/>
        <w:jc w:val="both"/>
        <w:rPr>
          <w:b/>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t>4.2.</w:t>
      </w:r>
      <w:r>
        <w:rPr>
          <w:sz w:val="28"/>
          <w:szCs w:val="28"/>
          <w:lang w:val="uk-UA"/>
        </w:rPr>
        <w:t xml:space="preserve"> Відділ очолює начальник, який призначається на посаду і звільняється з посади Чернівецьким міським головою</w:t>
      </w:r>
      <w:r w:rsidR="00171692">
        <w:rPr>
          <w:sz w:val="28"/>
          <w:szCs w:val="28"/>
          <w:lang w:val="uk-UA"/>
        </w:rPr>
        <w:t>,</w:t>
      </w:r>
    </w:p>
    <w:p w:rsidR="00957521" w:rsidRDefault="00957521" w:rsidP="00957521">
      <w:pPr>
        <w:shd w:val="clear" w:color="auto" w:fill="FFFFFF"/>
        <w:spacing w:line="317" w:lineRule="exact"/>
        <w:jc w:val="both"/>
        <w:rPr>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t>4.3.</w:t>
      </w:r>
      <w:r>
        <w:rPr>
          <w:sz w:val="28"/>
          <w:szCs w:val="28"/>
          <w:lang w:val="uk-UA"/>
        </w:rPr>
        <w:t xml:space="preserve"> На посаду начальника Відділу призначається особа з вищою освітою і досвідом роботи.</w:t>
      </w:r>
    </w:p>
    <w:p w:rsidR="00957521" w:rsidRDefault="00957521" w:rsidP="00957521">
      <w:pPr>
        <w:shd w:val="clear" w:color="auto" w:fill="FFFFFF"/>
        <w:spacing w:line="317" w:lineRule="exact"/>
        <w:jc w:val="both"/>
        <w:rPr>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t>4.4.</w:t>
      </w:r>
      <w:r>
        <w:rPr>
          <w:sz w:val="28"/>
          <w:szCs w:val="28"/>
          <w:lang w:val="uk-UA"/>
        </w:rPr>
        <w:t xml:space="preserve"> Начальник Відділу:</w:t>
      </w:r>
    </w:p>
    <w:p w:rsidR="00957521" w:rsidRDefault="00957521" w:rsidP="00957521">
      <w:pPr>
        <w:shd w:val="clear" w:color="auto" w:fill="FFFFFF"/>
        <w:spacing w:line="317" w:lineRule="exact"/>
        <w:jc w:val="both"/>
        <w:rPr>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t>4.4.1.</w:t>
      </w:r>
      <w:r>
        <w:rPr>
          <w:sz w:val="28"/>
          <w:szCs w:val="28"/>
          <w:lang w:val="uk-UA"/>
        </w:rPr>
        <w:t xml:space="preserve"> Безпосередньо підпорядкований директору департаменту роз</w:t>
      </w:r>
      <w:r w:rsidR="00171692">
        <w:rPr>
          <w:sz w:val="28"/>
          <w:szCs w:val="28"/>
          <w:lang w:val="uk-UA"/>
        </w:rPr>
        <w:t>витку Чернівецької міської ради,</w:t>
      </w:r>
    </w:p>
    <w:p w:rsidR="00957521" w:rsidRDefault="00957521" w:rsidP="00957521">
      <w:pPr>
        <w:shd w:val="clear" w:color="auto" w:fill="FFFFFF"/>
        <w:spacing w:line="317" w:lineRule="exact"/>
        <w:jc w:val="both"/>
        <w:rPr>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lastRenderedPageBreak/>
        <w:t>4.4.2.</w:t>
      </w:r>
      <w:r>
        <w:rPr>
          <w:sz w:val="28"/>
          <w:szCs w:val="28"/>
          <w:lang w:val="uk-UA"/>
        </w:rPr>
        <w:t xml:space="preserve"> Здійснює керівництво відділом, визначає завдання і розподіляє обов’язки між співробітниками Відділу, сп</w:t>
      </w:r>
      <w:r w:rsidR="00171692">
        <w:rPr>
          <w:sz w:val="28"/>
          <w:szCs w:val="28"/>
          <w:lang w:val="uk-UA"/>
        </w:rPr>
        <w:t>рияє підвищенню їх кваліфікації,</w:t>
      </w:r>
    </w:p>
    <w:p w:rsidR="00957521" w:rsidRDefault="00957521" w:rsidP="00957521">
      <w:pPr>
        <w:shd w:val="clear" w:color="auto" w:fill="FFFFFF"/>
        <w:spacing w:line="317" w:lineRule="exact"/>
        <w:jc w:val="both"/>
        <w:rPr>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t xml:space="preserve">4.4.3. </w:t>
      </w:r>
      <w:r>
        <w:rPr>
          <w:sz w:val="28"/>
          <w:szCs w:val="28"/>
          <w:lang w:val="uk-UA"/>
        </w:rPr>
        <w:t>Своєчасно інформує керівництво щодо стану функціонування процесів та досягне</w:t>
      </w:r>
      <w:r w:rsidR="00BB5849">
        <w:rPr>
          <w:sz w:val="28"/>
          <w:szCs w:val="28"/>
          <w:lang w:val="uk-UA"/>
        </w:rPr>
        <w:t>ння встановленої процесами мети,</w:t>
      </w:r>
    </w:p>
    <w:p w:rsidR="00957521" w:rsidRDefault="00957521" w:rsidP="00957521">
      <w:pPr>
        <w:shd w:val="clear" w:color="auto" w:fill="FFFFFF"/>
        <w:spacing w:line="317" w:lineRule="exact"/>
        <w:jc w:val="both"/>
        <w:rPr>
          <w:sz w:val="28"/>
          <w:szCs w:val="28"/>
          <w:lang w:val="uk-UA"/>
        </w:rPr>
      </w:pPr>
    </w:p>
    <w:p w:rsidR="00957521" w:rsidRDefault="00957521" w:rsidP="00957521">
      <w:pPr>
        <w:shd w:val="clear" w:color="auto" w:fill="FFFFFF"/>
        <w:spacing w:line="317" w:lineRule="exact"/>
        <w:ind w:firstLine="708"/>
        <w:jc w:val="both"/>
        <w:rPr>
          <w:sz w:val="28"/>
          <w:szCs w:val="28"/>
          <w:lang w:val="uk-UA"/>
        </w:rPr>
      </w:pPr>
      <w:r>
        <w:rPr>
          <w:b/>
          <w:sz w:val="28"/>
          <w:szCs w:val="28"/>
          <w:lang w:val="uk-UA"/>
        </w:rPr>
        <w:t>4.4.4.</w:t>
      </w:r>
      <w:r>
        <w:rPr>
          <w:sz w:val="28"/>
          <w:szCs w:val="28"/>
          <w:lang w:val="uk-UA"/>
        </w:rPr>
        <w:t xml:space="preserve"> Здійснює інші повноваження відповідно до цього Положення, а також покладених на нього завдань окремими рішеннями Чернівецької міської ради, її виконавчого комітету, дорученнями, розпорядженнями Чернівецького міського голови, наказами та дорученнями директора департаменту економіки.</w:t>
      </w:r>
    </w:p>
    <w:p w:rsidR="00957521" w:rsidRDefault="00957521" w:rsidP="00957521">
      <w:pPr>
        <w:shd w:val="clear" w:color="auto" w:fill="FFFFFF"/>
        <w:spacing w:line="317" w:lineRule="exact"/>
        <w:jc w:val="both"/>
        <w:rPr>
          <w:sz w:val="28"/>
          <w:szCs w:val="28"/>
          <w:lang w:val="uk-UA"/>
        </w:rPr>
      </w:pPr>
    </w:p>
    <w:p w:rsidR="00957521" w:rsidRDefault="00957521" w:rsidP="00957521">
      <w:pPr>
        <w:shd w:val="clear" w:color="auto" w:fill="FFFFFF"/>
        <w:spacing w:line="317" w:lineRule="exact"/>
        <w:ind w:firstLine="708"/>
        <w:jc w:val="both"/>
        <w:rPr>
          <w:spacing w:val="4"/>
          <w:sz w:val="28"/>
          <w:szCs w:val="28"/>
          <w:lang w:val="uk-UA"/>
        </w:rPr>
      </w:pPr>
      <w:r>
        <w:rPr>
          <w:b/>
          <w:spacing w:val="4"/>
          <w:sz w:val="28"/>
          <w:szCs w:val="28"/>
          <w:lang w:val="uk-UA"/>
        </w:rPr>
        <w:t>4.5.</w:t>
      </w:r>
      <w:r>
        <w:rPr>
          <w:spacing w:val="4"/>
          <w:sz w:val="28"/>
          <w:szCs w:val="28"/>
          <w:lang w:val="uk-UA"/>
        </w:rPr>
        <w:t xml:space="preserve"> Начальник Відділу несе персональну відповідальність за:</w:t>
      </w:r>
    </w:p>
    <w:p w:rsidR="00957521" w:rsidRDefault="00957521" w:rsidP="00957521">
      <w:pPr>
        <w:shd w:val="clear" w:color="auto" w:fill="FFFFFF"/>
        <w:spacing w:line="317" w:lineRule="exact"/>
        <w:jc w:val="both"/>
        <w:rPr>
          <w:spacing w:val="4"/>
          <w:sz w:val="28"/>
          <w:szCs w:val="28"/>
          <w:lang w:val="uk-UA"/>
        </w:rPr>
      </w:pPr>
    </w:p>
    <w:p w:rsidR="00957521" w:rsidRDefault="00957521" w:rsidP="00957521">
      <w:pPr>
        <w:shd w:val="clear" w:color="auto" w:fill="FFFFFF"/>
        <w:spacing w:line="317" w:lineRule="exact"/>
        <w:ind w:firstLine="708"/>
        <w:jc w:val="both"/>
        <w:rPr>
          <w:spacing w:val="4"/>
          <w:sz w:val="28"/>
          <w:szCs w:val="28"/>
          <w:lang w:val="uk-UA"/>
        </w:rPr>
      </w:pPr>
      <w:r>
        <w:rPr>
          <w:b/>
          <w:spacing w:val="4"/>
          <w:sz w:val="28"/>
          <w:szCs w:val="28"/>
          <w:lang w:val="uk-UA"/>
        </w:rPr>
        <w:t>4.5.1.</w:t>
      </w:r>
      <w:r>
        <w:rPr>
          <w:spacing w:val="4"/>
          <w:sz w:val="28"/>
          <w:szCs w:val="28"/>
          <w:lang w:val="uk-UA"/>
        </w:rPr>
        <w:t xml:space="preserve"> Виконання покладених на Відділ завдань і здійснення ним своїх функціональних обов’язків відповідно до цього Положення</w:t>
      </w:r>
      <w:r>
        <w:rPr>
          <w:sz w:val="28"/>
          <w:szCs w:val="28"/>
          <w:lang w:val="uk-UA"/>
        </w:rPr>
        <w:t xml:space="preserve"> та посадових інструкцій працівників Відділу</w:t>
      </w:r>
      <w:r w:rsidR="00BB5849">
        <w:rPr>
          <w:spacing w:val="4"/>
          <w:sz w:val="28"/>
          <w:szCs w:val="28"/>
          <w:lang w:val="uk-UA"/>
        </w:rPr>
        <w:t>,</w:t>
      </w:r>
    </w:p>
    <w:p w:rsidR="00957521" w:rsidRDefault="00957521" w:rsidP="00957521">
      <w:pPr>
        <w:shd w:val="clear" w:color="auto" w:fill="FFFFFF"/>
        <w:spacing w:line="317" w:lineRule="exact"/>
        <w:jc w:val="both"/>
        <w:rPr>
          <w:spacing w:val="4"/>
          <w:sz w:val="28"/>
          <w:szCs w:val="28"/>
          <w:lang w:val="uk-UA"/>
        </w:rPr>
      </w:pPr>
    </w:p>
    <w:p w:rsidR="00957521" w:rsidRDefault="00957521" w:rsidP="00957521">
      <w:pPr>
        <w:shd w:val="clear" w:color="auto" w:fill="FFFFFF"/>
        <w:spacing w:line="317" w:lineRule="exact"/>
        <w:ind w:firstLine="708"/>
        <w:jc w:val="both"/>
        <w:rPr>
          <w:spacing w:val="4"/>
          <w:sz w:val="28"/>
          <w:szCs w:val="28"/>
          <w:lang w:val="uk-UA"/>
        </w:rPr>
      </w:pPr>
      <w:r>
        <w:rPr>
          <w:b/>
          <w:spacing w:val="4"/>
          <w:sz w:val="28"/>
          <w:szCs w:val="28"/>
          <w:lang w:val="uk-UA"/>
        </w:rPr>
        <w:t>4.5.2.</w:t>
      </w:r>
      <w:r>
        <w:rPr>
          <w:spacing w:val="4"/>
          <w:sz w:val="28"/>
          <w:szCs w:val="28"/>
          <w:lang w:val="uk-UA"/>
        </w:rPr>
        <w:t xml:space="preserve"> Своєчасне і достовірне надання інформації та звітів, що </w:t>
      </w:r>
      <w:r w:rsidR="00BB5849">
        <w:rPr>
          <w:spacing w:val="4"/>
          <w:sz w:val="28"/>
          <w:szCs w:val="28"/>
          <w:lang w:val="uk-UA"/>
        </w:rPr>
        <w:t>належить до компетенції Відділу,</w:t>
      </w:r>
    </w:p>
    <w:p w:rsidR="00957521" w:rsidRDefault="00957521" w:rsidP="00957521">
      <w:pPr>
        <w:shd w:val="clear" w:color="auto" w:fill="FFFFFF"/>
        <w:spacing w:line="317" w:lineRule="exact"/>
        <w:ind w:firstLine="708"/>
        <w:jc w:val="both"/>
        <w:rPr>
          <w:spacing w:val="4"/>
          <w:sz w:val="28"/>
          <w:szCs w:val="28"/>
          <w:lang w:val="uk-UA"/>
        </w:rPr>
      </w:pPr>
    </w:p>
    <w:p w:rsidR="00957521" w:rsidRDefault="00957521" w:rsidP="00957521">
      <w:pPr>
        <w:shd w:val="clear" w:color="auto" w:fill="FFFFFF"/>
        <w:ind w:right="-280" w:firstLine="708"/>
        <w:jc w:val="both"/>
        <w:rPr>
          <w:spacing w:val="4"/>
          <w:sz w:val="28"/>
          <w:szCs w:val="28"/>
          <w:lang w:val="uk-UA"/>
        </w:rPr>
      </w:pPr>
      <w:r>
        <w:rPr>
          <w:b/>
          <w:spacing w:val="4"/>
          <w:sz w:val="28"/>
          <w:szCs w:val="28"/>
          <w:lang w:val="uk-UA"/>
        </w:rPr>
        <w:t>4.5.3.</w:t>
      </w:r>
      <w:r>
        <w:rPr>
          <w:spacing w:val="4"/>
          <w:sz w:val="28"/>
          <w:szCs w:val="28"/>
          <w:lang w:val="uk-UA"/>
        </w:rPr>
        <w:t xml:space="preserve"> </w:t>
      </w:r>
      <w:r>
        <w:rPr>
          <w:spacing w:val="2"/>
          <w:sz w:val="28"/>
          <w:szCs w:val="28"/>
          <w:lang w:val="uk-UA"/>
        </w:rPr>
        <w:t xml:space="preserve">Виконання </w:t>
      </w:r>
      <w:r>
        <w:rPr>
          <w:spacing w:val="4"/>
          <w:sz w:val="28"/>
          <w:szCs w:val="28"/>
          <w:lang w:val="uk-UA"/>
        </w:rPr>
        <w:t>працівниками Відділу</w:t>
      </w:r>
      <w:r>
        <w:rPr>
          <w:spacing w:val="2"/>
          <w:sz w:val="28"/>
          <w:szCs w:val="28"/>
          <w:lang w:val="uk-UA"/>
        </w:rPr>
        <w:t xml:space="preserve"> функціональних обов'язків</w:t>
      </w:r>
      <w:r>
        <w:rPr>
          <w:spacing w:val="4"/>
          <w:sz w:val="28"/>
          <w:szCs w:val="28"/>
          <w:lang w:val="uk-UA"/>
        </w:rPr>
        <w:t>.</w:t>
      </w:r>
    </w:p>
    <w:p w:rsidR="00957521" w:rsidRDefault="00957521" w:rsidP="00957521">
      <w:pPr>
        <w:shd w:val="clear" w:color="auto" w:fill="FFFFFF"/>
        <w:spacing w:line="317" w:lineRule="exact"/>
        <w:jc w:val="both"/>
        <w:rPr>
          <w:spacing w:val="4"/>
          <w:sz w:val="28"/>
          <w:szCs w:val="28"/>
          <w:lang w:val="uk-UA"/>
        </w:rPr>
      </w:pPr>
    </w:p>
    <w:p w:rsidR="00957521" w:rsidRDefault="00957521" w:rsidP="00957521">
      <w:pPr>
        <w:shd w:val="clear" w:color="auto" w:fill="FFFFFF"/>
        <w:spacing w:line="317" w:lineRule="exact"/>
        <w:jc w:val="center"/>
        <w:rPr>
          <w:b/>
          <w:spacing w:val="4"/>
          <w:sz w:val="28"/>
          <w:szCs w:val="28"/>
          <w:lang w:val="uk-UA"/>
        </w:rPr>
      </w:pPr>
      <w:r>
        <w:rPr>
          <w:b/>
          <w:spacing w:val="4"/>
          <w:sz w:val="28"/>
          <w:szCs w:val="28"/>
          <w:lang w:val="uk-UA"/>
        </w:rPr>
        <w:t>5. Фінансування видатків, умови оплати праці Відділу</w:t>
      </w:r>
    </w:p>
    <w:p w:rsidR="00957521" w:rsidRDefault="00957521" w:rsidP="00957521">
      <w:pPr>
        <w:shd w:val="clear" w:color="auto" w:fill="FFFFFF"/>
        <w:spacing w:line="317" w:lineRule="exact"/>
        <w:rPr>
          <w:b/>
          <w:spacing w:val="4"/>
          <w:sz w:val="28"/>
          <w:szCs w:val="28"/>
          <w:lang w:val="uk-UA"/>
        </w:rPr>
      </w:pPr>
    </w:p>
    <w:p w:rsidR="00957521" w:rsidRDefault="00957521" w:rsidP="00957521">
      <w:pPr>
        <w:shd w:val="clear" w:color="auto" w:fill="FFFFFF"/>
        <w:spacing w:line="317" w:lineRule="exact"/>
        <w:ind w:firstLine="708"/>
        <w:jc w:val="both"/>
        <w:rPr>
          <w:spacing w:val="4"/>
          <w:sz w:val="28"/>
          <w:szCs w:val="28"/>
          <w:lang w:val="uk-UA"/>
        </w:rPr>
      </w:pPr>
      <w:r>
        <w:rPr>
          <w:b/>
          <w:spacing w:val="4"/>
          <w:sz w:val="28"/>
          <w:szCs w:val="28"/>
          <w:lang w:val="uk-UA"/>
        </w:rPr>
        <w:t>5.1.</w:t>
      </w:r>
      <w:r>
        <w:rPr>
          <w:spacing w:val="4"/>
          <w:sz w:val="28"/>
          <w:szCs w:val="28"/>
          <w:lang w:val="uk-UA"/>
        </w:rPr>
        <w:t xml:space="preserve"> Утримання Відділу здійснюється за рахунок коштів спеціального фонду міського бюджету.</w:t>
      </w:r>
    </w:p>
    <w:p w:rsidR="00957521" w:rsidRDefault="00957521" w:rsidP="00957521">
      <w:pPr>
        <w:shd w:val="clear" w:color="auto" w:fill="FFFFFF"/>
        <w:spacing w:line="317" w:lineRule="exact"/>
        <w:jc w:val="both"/>
        <w:rPr>
          <w:spacing w:val="4"/>
          <w:sz w:val="28"/>
          <w:szCs w:val="28"/>
          <w:lang w:val="uk-UA"/>
        </w:rPr>
      </w:pPr>
    </w:p>
    <w:p w:rsidR="00957521" w:rsidRDefault="00957521" w:rsidP="00957521">
      <w:pPr>
        <w:shd w:val="clear" w:color="auto" w:fill="FFFFFF"/>
        <w:spacing w:line="317" w:lineRule="exact"/>
        <w:ind w:firstLine="708"/>
        <w:jc w:val="both"/>
        <w:rPr>
          <w:spacing w:val="4"/>
          <w:sz w:val="28"/>
          <w:szCs w:val="28"/>
          <w:lang w:val="uk-UA"/>
        </w:rPr>
      </w:pPr>
      <w:r>
        <w:rPr>
          <w:b/>
          <w:spacing w:val="4"/>
          <w:sz w:val="28"/>
          <w:szCs w:val="28"/>
          <w:lang w:val="uk-UA"/>
        </w:rPr>
        <w:t xml:space="preserve">5.2. </w:t>
      </w:r>
      <w:r>
        <w:rPr>
          <w:spacing w:val="4"/>
          <w:sz w:val="28"/>
          <w:szCs w:val="28"/>
          <w:lang w:val="uk-UA"/>
        </w:rPr>
        <w:t xml:space="preserve">Оплата праці співробітників Відділу здійснюється згідно з чинним законодавством України. </w:t>
      </w:r>
    </w:p>
    <w:p w:rsidR="00957521" w:rsidRDefault="00957521" w:rsidP="00957521">
      <w:pPr>
        <w:shd w:val="clear" w:color="auto" w:fill="FFFFFF"/>
        <w:spacing w:line="317" w:lineRule="exact"/>
        <w:jc w:val="both"/>
        <w:rPr>
          <w:spacing w:val="4"/>
          <w:sz w:val="28"/>
          <w:szCs w:val="28"/>
          <w:lang w:val="uk-UA"/>
        </w:rPr>
      </w:pPr>
    </w:p>
    <w:p w:rsidR="00957521" w:rsidRDefault="00957521" w:rsidP="00957521">
      <w:pPr>
        <w:shd w:val="clear" w:color="auto" w:fill="FFFFFF"/>
        <w:spacing w:line="317" w:lineRule="exact"/>
        <w:ind w:firstLine="708"/>
        <w:jc w:val="both"/>
        <w:rPr>
          <w:spacing w:val="4"/>
          <w:sz w:val="28"/>
          <w:szCs w:val="28"/>
          <w:lang w:val="uk-UA"/>
        </w:rPr>
      </w:pPr>
      <w:r>
        <w:rPr>
          <w:b/>
          <w:spacing w:val="4"/>
          <w:sz w:val="28"/>
          <w:szCs w:val="28"/>
          <w:lang w:val="uk-UA"/>
        </w:rPr>
        <w:t>5.3.</w:t>
      </w:r>
      <w:r>
        <w:rPr>
          <w:spacing w:val="4"/>
          <w:sz w:val="28"/>
          <w:szCs w:val="28"/>
          <w:lang w:val="uk-UA"/>
        </w:rPr>
        <w:t xml:space="preserve"> Преміювання працівників Відділу здійснюється відповідно до Положення про матеріальне стимулювання працівників підрозділів, створених при виконавчих органах Чернівецької міської ради</w:t>
      </w:r>
      <w:r w:rsidR="0096085A">
        <w:rPr>
          <w:spacing w:val="4"/>
          <w:sz w:val="28"/>
          <w:szCs w:val="28"/>
          <w:lang w:val="uk-UA"/>
        </w:rPr>
        <w:t>.</w:t>
      </w:r>
    </w:p>
    <w:p w:rsidR="00957521" w:rsidRDefault="00957521" w:rsidP="00957521">
      <w:pPr>
        <w:shd w:val="clear" w:color="auto" w:fill="FFFFFF"/>
        <w:spacing w:line="317" w:lineRule="exact"/>
        <w:jc w:val="both"/>
        <w:rPr>
          <w:b/>
          <w:spacing w:val="4"/>
          <w:sz w:val="28"/>
          <w:szCs w:val="28"/>
          <w:lang w:val="uk-UA"/>
        </w:rPr>
      </w:pPr>
    </w:p>
    <w:p w:rsidR="00957521" w:rsidRDefault="00957521" w:rsidP="00957521">
      <w:pPr>
        <w:shd w:val="clear" w:color="auto" w:fill="FFFFFF"/>
        <w:spacing w:line="317" w:lineRule="exact"/>
        <w:jc w:val="center"/>
        <w:rPr>
          <w:b/>
          <w:spacing w:val="4"/>
          <w:sz w:val="28"/>
          <w:szCs w:val="28"/>
          <w:lang w:val="uk-UA"/>
        </w:rPr>
      </w:pPr>
      <w:r>
        <w:rPr>
          <w:b/>
          <w:spacing w:val="4"/>
          <w:sz w:val="28"/>
          <w:szCs w:val="28"/>
          <w:lang w:val="uk-UA"/>
        </w:rPr>
        <w:t>6. Ліквідація та реорганізація Відділу</w:t>
      </w:r>
    </w:p>
    <w:p w:rsidR="00957521" w:rsidRDefault="00957521" w:rsidP="00957521">
      <w:pPr>
        <w:shd w:val="clear" w:color="auto" w:fill="FFFFFF"/>
        <w:spacing w:line="317" w:lineRule="exact"/>
        <w:rPr>
          <w:b/>
          <w:spacing w:val="4"/>
          <w:sz w:val="28"/>
          <w:szCs w:val="28"/>
          <w:lang w:val="uk-UA"/>
        </w:rPr>
      </w:pPr>
    </w:p>
    <w:p w:rsidR="00957521" w:rsidRPr="00CD2840" w:rsidRDefault="00957521" w:rsidP="00957521">
      <w:pPr>
        <w:shd w:val="clear" w:color="auto" w:fill="FFFFFF"/>
        <w:spacing w:line="317" w:lineRule="exact"/>
        <w:jc w:val="both"/>
        <w:rPr>
          <w:b/>
          <w:spacing w:val="4"/>
          <w:sz w:val="28"/>
          <w:szCs w:val="28"/>
          <w:lang w:val="uk-UA"/>
        </w:rPr>
      </w:pPr>
      <w:r>
        <w:rPr>
          <w:spacing w:val="4"/>
          <w:sz w:val="28"/>
          <w:szCs w:val="28"/>
          <w:lang w:val="uk-UA"/>
        </w:rPr>
        <w:t xml:space="preserve"> </w:t>
      </w:r>
      <w:r>
        <w:rPr>
          <w:spacing w:val="4"/>
          <w:sz w:val="28"/>
          <w:szCs w:val="28"/>
          <w:lang w:val="uk-UA"/>
        </w:rPr>
        <w:tab/>
      </w:r>
      <w:r>
        <w:rPr>
          <w:b/>
          <w:spacing w:val="4"/>
          <w:sz w:val="28"/>
          <w:szCs w:val="28"/>
          <w:lang w:val="uk-UA"/>
        </w:rPr>
        <w:t xml:space="preserve">6.1. </w:t>
      </w:r>
      <w:r>
        <w:rPr>
          <w:spacing w:val="4"/>
          <w:sz w:val="28"/>
          <w:szCs w:val="28"/>
          <w:lang w:val="uk-UA"/>
        </w:rPr>
        <w:t>Ліквідація та реорганізація Відділу проводиться сесією Чернівецько</w:t>
      </w:r>
      <w:r w:rsidR="00BB5849">
        <w:rPr>
          <w:spacing w:val="4"/>
          <w:sz w:val="28"/>
          <w:szCs w:val="28"/>
          <w:lang w:val="uk-UA"/>
        </w:rPr>
        <w:t>ю</w:t>
      </w:r>
      <w:r>
        <w:rPr>
          <w:spacing w:val="4"/>
          <w:sz w:val="28"/>
          <w:szCs w:val="28"/>
          <w:lang w:val="uk-UA"/>
        </w:rPr>
        <w:t xml:space="preserve"> місько</w:t>
      </w:r>
      <w:r w:rsidR="00BB5849">
        <w:rPr>
          <w:spacing w:val="4"/>
          <w:sz w:val="28"/>
          <w:szCs w:val="28"/>
          <w:lang w:val="uk-UA"/>
        </w:rPr>
        <w:t>ю</w:t>
      </w:r>
      <w:r>
        <w:rPr>
          <w:spacing w:val="4"/>
          <w:sz w:val="28"/>
          <w:szCs w:val="28"/>
          <w:lang w:val="uk-UA"/>
        </w:rPr>
        <w:t xml:space="preserve"> рад</w:t>
      </w:r>
      <w:r w:rsidR="00BB5849">
        <w:rPr>
          <w:spacing w:val="4"/>
          <w:sz w:val="28"/>
          <w:szCs w:val="28"/>
          <w:lang w:val="uk-UA"/>
        </w:rPr>
        <w:t>ою</w:t>
      </w:r>
      <w:r>
        <w:rPr>
          <w:spacing w:val="4"/>
          <w:sz w:val="28"/>
          <w:szCs w:val="28"/>
          <w:lang w:val="uk-UA"/>
        </w:rPr>
        <w:t xml:space="preserve"> згідно з чинним законодавством.</w:t>
      </w:r>
      <w:r>
        <w:rPr>
          <w:b/>
          <w:sz w:val="28"/>
          <w:szCs w:val="28"/>
          <w:lang w:val="uk-UA"/>
        </w:rPr>
        <w:t xml:space="preserve"> </w:t>
      </w:r>
    </w:p>
    <w:p w:rsidR="00DF521A" w:rsidRDefault="00DF521A">
      <w:pPr>
        <w:rPr>
          <w:lang w:val="uk-UA"/>
        </w:rPr>
      </w:pPr>
    </w:p>
    <w:p w:rsidR="00BB5849" w:rsidRDefault="00BB5849">
      <w:pPr>
        <w:rPr>
          <w:lang w:val="uk-UA"/>
        </w:rPr>
      </w:pPr>
    </w:p>
    <w:p w:rsidR="00BB5849" w:rsidRDefault="00BB5849">
      <w:pPr>
        <w:rPr>
          <w:lang w:val="uk-UA"/>
        </w:rPr>
      </w:pPr>
    </w:p>
    <w:p w:rsidR="00BB5849" w:rsidRPr="00BB5849" w:rsidRDefault="00BB5849">
      <w:pPr>
        <w:rPr>
          <w:b/>
          <w:sz w:val="28"/>
          <w:szCs w:val="28"/>
          <w:lang w:val="uk-UA"/>
        </w:rPr>
      </w:pPr>
      <w:r w:rsidRPr="00BB5849">
        <w:rPr>
          <w:b/>
          <w:sz w:val="28"/>
          <w:szCs w:val="28"/>
          <w:lang w:val="uk-UA"/>
        </w:rPr>
        <w:t>Секретар Чернівецької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В.Продан</w:t>
      </w:r>
    </w:p>
    <w:sectPr w:rsidR="00BB5849" w:rsidRPr="00BB5849" w:rsidSect="001860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D768A"/>
    <w:multiLevelType w:val="hybridMultilevel"/>
    <w:tmpl w:val="E36E9AE4"/>
    <w:lvl w:ilvl="0" w:tplc="B8DEA4B2">
      <w:start w:val="1"/>
      <w:numFmt w:val="decimal"/>
      <w:lvlText w:val="%1."/>
      <w:lvlJc w:val="left"/>
      <w:pPr>
        <w:tabs>
          <w:tab w:val="num" w:pos="394"/>
        </w:tabs>
        <w:ind w:left="394" w:hanging="360"/>
      </w:pPr>
      <w:rPr>
        <w:rFonts w:hint="default"/>
        <w:b/>
      </w:rPr>
    </w:lvl>
    <w:lvl w:ilvl="1" w:tplc="C2224178">
      <w:numFmt w:val="none"/>
      <w:lvlText w:val=""/>
      <w:lvlJc w:val="left"/>
      <w:pPr>
        <w:tabs>
          <w:tab w:val="num" w:pos="360"/>
        </w:tabs>
      </w:pPr>
    </w:lvl>
    <w:lvl w:ilvl="2" w:tplc="18A01AA6">
      <w:numFmt w:val="none"/>
      <w:lvlText w:val=""/>
      <w:lvlJc w:val="left"/>
      <w:pPr>
        <w:tabs>
          <w:tab w:val="num" w:pos="360"/>
        </w:tabs>
      </w:pPr>
    </w:lvl>
    <w:lvl w:ilvl="3" w:tplc="CC4899D8">
      <w:numFmt w:val="none"/>
      <w:lvlText w:val=""/>
      <w:lvlJc w:val="left"/>
      <w:pPr>
        <w:tabs>
          <w:tab w:val="num" w:pos="360"/>
        </w:tabs>
      </w:pPr>
    </w:lvl>
    <w:lvl w:ilvl="4" w:tplc="A392B722">
      <w:numFmt w:val="none"/>
      <w:lvlText w:val=""/>
      <w:lvlJc w:val="left"/>
      <w:pPr>
        <w:tabs>
          <w:tab w:val="num" w:pos="360"/>
        </w:tabs>
      </w:pPr>
    </w:lvl>
    <w:lvl w:ilvl="5" w:tplc="1E76FEB4">
      <w:numFmt w:val="none"/>
      <w:lvlText w:val=""/>
      <w:lvlJc w:val="left"/>
      <w:pPr>
        <w:tabs>
          <w:tab w:val="num" w:pos="360"/>
        </w:tabs>
      </w:pPr>
    </w:lvl>
    <w:lvl w:ilvl="6" w:tplc="F39A0C8E">
      <w:numFmt w:val="none"/>
      <w:lvlText w:val=""/>
      <w:lvlJc w:val="left"/>
      <w:pPr>
        <w:tabs>
          <w:tab w:val="num" w:pos="360"/>
        </w:tabs>
      </w:pPr>
    </w:lvl>
    <w:lvl w:ilvl="7" w:tplc="F21A8FEE">
      <w:numFmt w:val="none"/>
      <w:lvlText w:val=""/>
      <w:lvlJc w:val="left"/>
      <w:pPr>
        <w:tabs>
          <w:tab w:val="num" w:pos="360"/>
        </w:tabs>
      </w:pPr>
    </w:lvl>
    <w:lvl w:ilvl="8" w:tplc="3490FB38">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521"/>
    <w:rsid w:val="00057EC0"/>
    <w:rsid w:val="00171692"/>
    <w:rsid w:val="00366C29"/>
    <w:rsid w:val="005B09FB"/>
    <w:rsid w:val="00807066"/>
    <w:rsid w:val="008640A8"/>
    <w:rsid w:val="00957521"/>
    <w:rsid w:val="0096085A"/>
    <w:rsid w:val="00A905A4"/>
    <w:rsid w:val="00BB5849"/>
    <w:rsid w:val="00C45F51"/>
    <w:rsid w:val="00D401AC"/>
    <w:rsid w:val="00DF521A"/>
    <w:rsid w:val="00E30390"/>
    <w:rsid w:val="00E64A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2B0842-1276-4269-AA9B-21B1EE33D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52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0390"/>
    <w:rPr>
      <w:rFonts w:ascii="Tahoma" w:hAnsi="Tahoma" w:cs="Tahoma"/>
      <w:sz w:val="16"/>
      <w:szCs w:val="16"/>
    </w:rPr>
  </w:style>
  <w:style w:type="character" w:customStyle="1" w:styleId="a4">
    <w:name w:val="Текст выноски Знак"/>
    <w:basedOn w:val="a0"/>
    <w:link w:val="a3"/>
    <w:uiPriority w:val="99"/>
    <w:semiHidden/>
    <w:rsid w:val="00E3039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7C84D-1026-46A7-AAA2-FFB8733BA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960</Words>
  <Characters>5472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cp:lastPrinted>2019-02-25T12:26:00Z</cp:lastPrinted>
  <dcterms:created xsi:type="dcterms:W3CDTF">2019-03-04T13:43:00Z</dcterms:created>
  <dcterms:modified xsi:type="dcterms:W3CDTF">2019-03-04T13:43:00Z</dcterms:modified>
</cp:coreProperties>
</file>