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F6F" w:rsidRDefault="008F0F6F">
      <w:pPr>
        <w:jc w:val="center"/>
        <w:rPr>
          <w:b/>
          <w:sz w:val="28"/>
          <w:szCs w:val="28"/>
          <w:lang w:val="en-US"/>
        </w:rPr>
      </w:pPr>
      <w:bookmarkStart w:id="0" w:name="_GoBack"/>
      <w:bookmarkEnd w:id="0"/>
    </w:p>
    <w:p w:rsidR="008F0F6F" w:rsidRDefault="008F0F6F">
      <w:pPr>
        <w:tabs>
          <w:tab w:val="left" w:pos="3360"/>
        </w:tabs>
        <w:rPr>
          <w:sz w:val="28"/>
          <w:szCs w:val="28"/>
          <w:lang w:val="uk-UA"/>
        </w:rPr>
      </w:pPr>
      <w:r>
        <w:rPr>
          <w:sz w:val="28"/>
          <w:szCs w:val="28"/>
          <w:lang w:val="uk-UA"/>
        </w:rPr>
        <w:t>Ці доповнення  є невід′ємною</w:t>
      </w:r>
      <w:r>
        <w:rPr>
          <w:sz w:val="28"/>
          <w:szCs w:val="28"/>
          <w:lang w:val="uk-UA"/>
        </w:rPr>
        <w:tab/>
        <w:t xml:space="preserve">              </w:t>
      </w:r>
      <w:r>
        <w:rPr>
          <w:sz w:val="28"/>
          <w:szCs w:val="28"/>
          <w:lang w:val="uk-UA"/>
        </w:rPr>
        <w:tab/>
        <w:t xml:space="preserve">       </w:t>
      </w:r>
      <w:r>
        <w:rPr>
          <w:b/>
          <w:sz w:val="28"/>
          <w:szCs w:val="28"/>
          <w:lang w:val="uk-UA"/>
        </w:rPr>
        <w:t>ЗАТВЕРДЖЕНО</w:t>
      </w:r>
    </w:p>
    <w:p w:rsidR="008F0F6F" w:rsidRDefault="008F0F6F">
      <w:pPr>
        <w:rPr>
          <w:sz w:val="28"/>
          <w:szCs w:val="28"/>
          <w:lang w:val="uk-UA"/>
        </w:rPr>
      </w:pPr>
      <w:r>
        <w:rPr>
          <w:sz w:val="28"/>
          <w:szCs w:val="28"/>
          <w:lang w:val="uk-UA"/>
        </w:rPr>
        <w:t>частиною Статуту, затвердженого</w:t>
      </w:r>
      <w:r>
        <w:rPr>
          <w:b/>
          <w:sz w:val="28"/>
          <w:szCs w:val="28"/>
          <w:lang w:val="uk-UA"/>
        </w:rPr>
        <w:t xml:space="preserve">                             </w:t>
      </w:r>
      <w:r>
        <w:rPr>
          <w:sz w:val="28"/>
          <w:szCs w:val="28"/>
          <w:lang w:val="uk-UA"/>
        </w:rPr>
        <w:t xml:space="preserve">Рішення  міської ради  </w:t>
      </w:r>
    </w:p>
    <w:p w:rsidR="008F0F6F" w:rsidRPr="007E3537" w:rsidRDefault="008F0F6F">
      <w:pPr>
        <w:rPr>
          <w:sz w:val="28"/>
          <w:szCs w:val="28"/>
          <w:lang w:val="uk-UA"/>
        </w:rPr>
      </w:pPr>
      <w:r>
        <w:rPr>
          <w:sz w:val="28"/>
          <w:szCs w:val="28"/>
          <w:lang w:val="uk-UA"/>
        </w:rPr>
        <w:t xml:space="preserve">рішенням Чернівецької  міської ради                        </w:t>
      </w:r>
      <w:r w:rsidR="007E3537">
        <w:rPr>
          <w:sz w:val="28"/>
          <w:szCs w:val="28"/>
          <w:lang w:val="en-US"/>
        </w:rPr>
        <w:t>VII</w:t>
      </w:r>
      <w:r w:rsidR="007E3537" w:rsidRPr="007E3537">
        <w:rPr>
          <w:sz w:val="28"/>
          <w:szCs w:val="28"/>
        </w:rPr>
        <w:t xml:space="preserve"> </w:t>
      </w:r>
      <w:r>
        <w:rPr>
          <w:sz w:val="28"/>
          <w:szCs w:val="28"/>
          <w:lang w:val="uk-UA"/>
        </w:rPr>
        <w:t>скликання</w:t>
      </w:r>
    </w:p>
    <w:tbl>
      <w:tblPr>
        <w:tblW w:w="0" w:type="auto"/>
        <w:tblLayout w:type="fixed"/>
        <w:tblLook w:val="0000" w:firstRow="0" w:lastRow="0" w:firstColumn="0" w:lastColumn="0" w:noHBand="0" w:noVBand="0"/>
      </w:tblPr>
      <w:tblGrid>
        <w:gridCol w:w="9648"/>
      </w:tblGrid>
      <w:tr w:rsidR="008F0F6F">
        <w:tc>
          <w:tcPr>
            <w:tcW w:w="9648" w:type="dxa"/>
            <w:shd w:val="clear" w:color="auto" w:fill="auto"/>
          </w:tcPr>
          <w:p w:rsidR="008F0F6F" w:rsidRDefault="008F0F6F">
            <w:pPr>
              <w:pStyle w:val="a7"/>
              <w:spacing w:after="0"/>
            </w:pPr>
            <w:r>
              <w:rPr>
                <w:sz w:val="28"/>
                <w:szCs w:val="28"/>
                <w:lang w:val="en-US"/>
              </w:rPr>
              <w:t>VI</w:t>
            </w:r>
            <w:r>
              <w:rPr>
                <w:sz w:val="28"/>
                <w:szCs w:val="28"/>
                <w:lang w:val="uk-UA"/>
              </w:rPr>
              <w:t>І</w:t>
            </w:r>
            <w:r>
              <w:rPr>
                <w:sz w:val="28"/>
                <w:szCs w:val="28"/>
                <w:lang w:val="en-US"/>
              </w:rPr>
              <w:t xml:space="preserve"> </w:t>
            </w:r>
            <w:r>
              <w:rPr>
                <w:sz w:val="28"/>
                <w:szCs w:val="28"/>
                <w:lang w:val="uk-UA"/>
              </w:rPr>
              <w:t xml:space="preserve">скликання  </w:t>
            </w:r>
            <w:r>
              <w:rPr>
                <w:sz w:val="28"/>
                <w:szCs w:val="28"/>
                <w:lang w:val="en-US"/>
              </w:rPr>
              <w:t>2</w:t>
            </w:r>
            <w:r>
              <w:rPr>
                <w:sz w:val="28"/>
                <w:szCs w:val="28"/>
                <w:lang w:val="uk-UA"/>
              </w:rPr>
              <w:t xml:space="preserve">6.04.2018 № 1249                               </w:t>
            </w:r>
            <w:r w:rsidR="007E3537">
              <w:rPr>
                <w:sz w:val="28"/>
                <w:szCs w:val="28"/>
                <w:lang w:val="en-US"/>
              </w:rPr>
              <w:t>20</w:t>
            </w:r>
            <w:r w:rsidR="007E3537">
              <w:rPr>
                <w:sz w:val="28"/>
                <w:szCs w:val="28"/>
                <w:lang w:val="uk-UA"/>
              </w:rPr>
              <w:t>.12.</w:t>
            </w:r>
            <w:r>
              <w:rPr>
                <w:sz w:val="28"/>
                <w:szCs w:val="28"/>
                <w:lang w:val="uk-UA"/>
              </w:rPr>
              <w:t>201</w:t>
            </w:r>
            <w:r>
              <w:rPr>
                <w:rFonts w:hint="eastAsia"/>
                <w:sz w:val="28"/>
                <w:szCs w:val="28"/>
                <w:lang w:val="uk-UA"/>
              </w:rPr>
              <w:t>8</w:t>
            </w:r>
            <w:r>
              <w:rPr>
                <w:sz w:val="28"/>
                <w:szCs w:val="28"/>
                <w:lang w:val="uk-UA"/>
              </w:rPr>
              <w:t>р. №</w:t>
            </w:r>
            <w:r w:rsidR="007E3537">
              <w:rPr>
                <w:sz w:val="28"/>
                <w:szCs w:val="28"/>
                <w:lang w:val="uk-UA"/>
              </w:rPr>
              <w:t>1587</w:t>
            </w:r>
          </w:p>
        </w:tc>
      </w:tr>
      <w:tr w:rsidR="008F0F6F">
        <w:tc>
          <w:tcPr>
            <w:tcW w:w="9648" w:type="dxa"/>
            <w:shd w:val="clear" w:color="auto" w:fill="auto"/>
          </w:tcPr>
          <w:p w:rsidR="008F0F6F" w:rsidRDefault="008F0F6F">
            <w:pPr>
              <w:pStyle w:val="a7"/>
              <w:snapToGrid w:val="0"/>
              <w:spacing w:after="0"/>
              <w:rPr>
                <w:sz w:val="28"/>
                <w:szCs w:val="28"/>
                <w:lang w:val="uk-UA"/>
              </w:rPr>
            </w:pPr>
          </w:p>
        </w:tc>
      </w:tr>
    </w:tbl>
    <w:p w:rsidR="008F0F6F" w:rsidRDefault="008F0F6F">
      <w:pPr>
        <w:rPr>
          <w:b/>
          <w:sz w:val="28"/>
          <w:szCs w:val="28"/>
          <w:lang w:val="uk-UA"/>
        </w:rPr>
      </w:pPr>
      <w:r>
        <w:rPr>
          <w:lang w:val="uk-UA"/>
        </w:rPr>
        <w:tab/>
        <w:t xml:space="preserve">         </w:t>
      </w:r>
    </w:p>
    <w:p w:rsidR="008F0F6F" w:rsidRDefault="008F0F6F">
      <w:pPr>
        <w:pStyle w:val="a7"/>
      </w:pPr>
      <w:r>
        <w:rPr>
          <w:b/>
          <w:sz w:val="28"/>
          <w:szCs w:val="28"/>
          <w:lang w:val="uk-UA"/>
        </w:rPr>
        <w:t xml:space="preserve">                                                                              </w:t>
      </w:r>
    </w:p>
    <w:tbl>
      <w:tblPr>
        <w:tblW w:w="0" w:type="auto"/>
        <w:tblLayout w:type="fixed"/>
        <w:tblLook w:val="0000" w:firstRow="0" w:lastRow="0" w:firstColumn="0" w:lastColumn="0" w:noHBand="0" w:noVBand="0"/>
      </w:tblPr>
      <w:tblGrid>
        <w:gridCol w:w="6588"/>
      </w:tblGrid>
      <w:tr w:rsidR="008F0F6F">
        <w:trPr>
          <w:trHeight w:val="270"/>
        </w:trPr>
        <w:tc>
          <w:tcPr>
            <w:tcW w:w="6588" w:type="dxa"/>
            <w:shd w:val="clear" w:color="auto" w:fill="auto"/>
          </w:tcPr>
          <w:p w:rsidR="008F0F6F" w:rsidRDefault="008F0F6F">
            <w:pPr>
              <w:pStyle w:val="a7"/>
              <w:snapToGrid w:val="0"/>
              <w:spacing w:after="0"/>
            </w:pPr>
          </w:p>
        </w:tc>
      </w:tr>
      <w:tr w:rsidR="008F0F6F">
        <w:tc>
          <w:tcPr>
            <w:tcW w:w="6588" w:type="dxa"/>
            <w:shd w:val="clear" w:color="auto" w:fill="auto"/>
          </w:tcPr>
          <w:p w:rsidR="008F0F6F" w:rsidRDefault="008F0F6F">
            <w:pPr>
              <w:pStyle w:val="a7"/>
              <w:snapToGrid w:val="0"/>
              <w:spacing w:after="0"/>
              <w:rPr>
                <w:sz w:val="28"/>
                <w:szCs w:val="28"/>
                <w:lang w:val="uk-UA"/>
              </w:rPr>
            </w:pPr>
          </w:p>
        </w:tc>
      </w:tr>
      <w:tr w:rsidR="008F0F6F">
        <w:tc>
          <w:tcPr>
            <w:tcW w:w="6588" w:type="dxa"/>
            <w:shd w:val="clear" w:color="auto" w:fill="auto"/>
          </w:tcPr>
          <w:p w:rsidR="008F0F6F" w:rsidRDefault="008F0F6F">
            <w:pPr>
              <w:pStyle w:val="a7"/>
              <w:snapToGrid w:val="0"/>
              <w:spacing w:after="0"/>
              <w:rPr>
                <w:sz w:val="28"/>
                <w:szCs w:val="28"/>
                <w:lang w:val="uk-UA"/>
              </w:rPr>
            </w:pPr>
          </w:p>
        </w:tc>
      </w:tr>
      <w:tr w:rsidR="008F0F6F">
        <w:tc>
          <w:tcPr>
            <w:tcW w:w="6588" w:type="dxa"/>
            <w:shd w:val="clear" w:color="auto" w:fill="auto"/>
          </w:tcPr>
          <w:p w:rsidR="008F0F6F" w:rsidRDefault="008F0F6F">
            <w:pPr>
              <w:pStyle w:val="a7"/>
              <w:snapToGrid w:val="0"/>
              <w:spacing w:after="0"/>
              <w:rPr>
                <w:sz w:val="28"/>
                <w:szCs w:val="28"/>
                <w:lang w:val="uk-UA"/>
              </w:rPr>
            </w:pPr>
          </w:p>
        </w:tc>
      </w:tr>
      <w:tr w:rsidR="008F0F6F">
        <w:tc>
          <w:tcPr>
            <w:tcW w:w="6588" w:type="dxa"/>
            <w:shd w:val="clear" w:color="auto" w:fill="auto"/>
          </w:tcPr>
          <w:p w:rsidR="008F0F6F" w:rsidRDefault="008F0F6F">
            <w:pPr>
              <w:pStyle w:val="a7"/>
              <w:snapToGrid w:val="0"/>
              <w:spacing w:after="0"/>
              <w:rPr>
                <w:sz w:val="28"/>
                <w:szCs w:val="28"/>
                <w:lang w:val="uk-UA"/>
              </w:rPr>
            </w:pPr>
          </w:p>
        </w:tc>
      </w:tr>
      <w:tr w:rsidR="008F0F6F">
        <w:tc>
          <w:tcPr>
            <w:tcW w:w="6588" w:type="dxa"/>
            <w:shd w:val="clear" w:color="auto" w:fill="auto"/>
          </w:tcPr>
          <w:p w:rsidR="008F0F6F" w:rsidRDefault="008F0F6F">
            <w:pPr>
              <w:pStyle w:val="a7"/>
              <w:snapToGrid w:val="0"/>
              <w:spacing w:after="0"/>
              <w:rPr>
                <w:sz w:val="28"/>
                <w:szCs w:val="28"/>
                <w:lang w:val="uk-UA"/>
              </w:rPr>
            </w:pPr>
          </w:p>
        </w:tc>
      </w:tr>
      <w:tr w:rsidR="008F0F6F">
        <w:tc>
          <w:tcPr>
            <w:tcW w:w="6588" w:type="dxa"/>
            <w:shd w:val="clear" w:color="auto" w:fill="auto"/>
          </w:tcPr>
          <w:p w:rsidR="008F0F6F" w:rsidRDefault="008F0F6F">
            <w:pPr>
              <w:pStyle w:val="a7"/>
              <w:snapToGrid w:val="0"/>
              <w:spacing w:after="0"/>
              <w:rPr>
                <w:sz w:val="28"/>
                <w:szCs w:val="28"/>
                <w:lang w:val="uk-UA"/>
              </w:rPr>
            </w:pPr>
          </w:p>
        </w:tc>
      </w:tr>
      <w:tr w:rsidR="008F0F6F">
        <w:tc>
          <w:tcPr>
            <w:tcW w:w="6588" w:type="dxa"/>
            <w:shd w:val="clear" w:color="auto" w:fill="auto"/>
          </w:tcPr>
          <w:p w:rsidR="008F0F6F" w:rsidRDefault="008F0F6F">
            <w:pPr>
              <w:pStyle w:val="a7"/>
              <w:snapToGrid w:val="0"/>
              <w:spacing w:after="0"/>
              <w:rPr>
                <w:sz w:val="28"/>
                <w:szCs w:val="28"/>
                <w:lang w:val="uk-UA"/>
              </w:rPr>
            </w:pPr>
          </w:p>
        </w:tc>
      </w:tr>
    </w:tbl>
    <w:p w:rsidR="008F0F6F" w:rsidRDefault="008F0F6F">
      <w:pPr>
        <w:pStyle w:val="a7"/>
        <w:rPr>
          <w:b/>
          <w:sz w:val="28"/>
          <w:szCs w:val="28"/>
          <w:lang w:val="uk-UA"/>
        </w:rPr>
      </w:pPr>
    </w:p>
    <w:p w:rsidR="008F0F6F" w:rsidRDefault="008F0F6F">
      <w:pPr>
        <w:pStyle w:val="a7"/>
        <w:jc w:val="center"/>
        <w:rPr>
          <w:b/>
          <w:sz w:val="36"/>
          <w:szCs w:val="36"/>
          <w:lang w:val="uk-UA"/>
        </w:rPr>
      </w:pPr>
      <w:r>
        <w:rPr>
          <w:b/>
          <w:sz w:val="48"/>
          <w:szCs w:val="48"/>
          <w:lang w:val="uk-UA"/>
        </w:rPr>
        <w:t>СТАТУТ</w:t>
      </w:r>
    </w:p>
    <w:p w:rsidR="008F0F6F" w:rsidRDefault="008F0F6F">
      <w:pPr>
        <w:pStyle w:val="a7"/>
        <w:jc w:val="center"/>
        <w:rPr>
          <w:b/>
          <w:sz w:val="40"/>
          <w:szCs w:val="40"/>
          <w:lang w:val="uk-UA"/>
        </w:rPr>
      </w:pPr>
      <w:r>
        <w:rPr>
          <w:b/>
          <w:sz w:val="36"/>
          <w:szCs w:val="36"/>
          <w:lang w:val="uk-UA"/>
        </w:rPr>
        <w:t xml:space="preserve">міського комунального підприємства </w:t>
      </w:r>
    </w:p>
    <w:p w:rsidR="008F0F6F" w:rsidRDefault="008F0F6F">
      <w:pPr>
        <w:pStyle w:val="a7"/>
        <w:jc w:val="center"/>
        <w:rPr>
          <w:sz w:val="28"/>
          <w:szCs w:val="28"/>
          <w:lang w:val="uk-UA"/>
        </w:rPr>
      </w:pPr>
      <w:r>
        <w:rPr>
          <w:b/>
          <w:sz w:val="40"/>
          <w:szCs w:val="40"/>
          <w:lang w:val="uk-UA"/>
        </w:rPr>
        <w:t>«Центр стерилізації тварин»</w:t>
      </w:r>
    </w:p>
    <w:p w:rsidR="008F0F6F" w:rsidRDefault="008F0F6F">
      <w:pPr>
        <w:pStyle w:val="a7"/>
        <w:tabs>
          <w:tab w:val="left" w:pos="4170"/>
        </w:tabs>
        <w:jc w:val="center"/>
        <w:rPr>
          <w:sz w:val="28"/>
          <w:szCs w:val="28"/>
          <w:lang w:val="uk-UA"/>
        </w:rPr>
      </w:pPr>
      <w:r>
        <w:rPr>
          <w:sz w:val="28"/>
          <w:szCs w:val="28"/>
          <w:lang w:val="uk-UA"/>
        </w:rPr>
        <w:t>(нова редакція)</w:t>
      </w: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p>
    <w:p w:rsidR="008F0F6F" w:rsidRDefault="008F0F6F">
      <w:pPr>
        <w:pStyle w:val="a7"/>
        <w:jc w:val="center"/>
        <w:rPr>
          <w:sz w:val="28"/>
          <w:szCs w:val="28"/>
          <w:lang w:val="uk-UA"/>
        </w:rPr>
      </w:pPr>
      <w:r>
        <w:rPr>
          <w:sz w:val="28"/>
          <w:szCs w:val="28"/>
          <w:lang w:val="uk-UA"/>
        </w:rPr>
        <w:t>м. Чернівці</w:t>
      </w:r>
    </w:p>
    <w:p w:rsidR="008F0F6F" w:rsidRDefault="008F0F6F">
      <w:pPr>
        <w:pStyle w:val="a7"/>
        <w:tabs>
          <w:tab w:val="left" w:pos="4320"/>
        </w:tabs>
        <w:jc w:val="center"/>
        <w:rPr>
          <w:b/>
          <w:sz w:val="28"/>
          <w:szCs w:val="28"/>
          <w:lang w:val="uk-UA"/>
        </w:rPr>
      </w:pPr>
      <w:r>
        <w:rPr>
          <w:sz w:val="28"/>
          <w:szCs w:val="28"/>
          <w:lang w:val="uk-UA"/>
        </w:rPr>
        <w:t xml:space="preserve"> 201</w:t>
      </w:r>
      <w:r>
        <w:rPr>
          <w:rFonts w:hint="eastAsia"/>
          <w:sz w:val="28"/>
          <w:szCs w:val="28"/>
          <w:lang w:val="uk-UA"/>
        </w:rPr>
        <w:t>8</w:t>
      </w:r>
      <w:r>
        <w:rPr>
          <w:sz w:val="28"/>
          <w:szCs w:val="28"/>
          <w:lang w:val="uk-UA"/>
        </w:rPr>
        <w:t xml:space="preserve"> р.</w:t>
      </w:r>
    </w:p>
    <w:p w:rsidR="008F0F6F" w:rsidRDefault="008F0F6F">
      <w:pPr>
        <w:jc w:val="center"/>
        <w:rPr>
          <w:b/>
          <w:sz w:val="28"/>
          <w:szCs w:val="28"/>
          <w:lang w:val="uk-UA"/>
        </w:rPr>
      </w:pPr>
    </w:p>
    <w:p w:rsidR="008F0F6F" w:rsidRDefault="008F0F6F">
      <w:pPr>
        <w:jc w:val="center"/>
        <w:rPr>
          <w:sz w:val="28"/>
          <w:szCs w:val="28"/>
          <w:lang w:val="uk-UA"/>
        </w:rPr>
      </w:pPr>
      <w:r>
        <w:rPr>
          <w:b/>
          <w:sz w:val="28"/>
          <w:szCs w:val="28"/>
          <w:lang w:val="uk-UA"/>
        </w:rPr>
        <w:t>1. ЗАГАЛЬНІ ПОЛОЖЕННЯ</w:t>
      </w:r>
    </w:p>
    <w:p w:rsidR="008F0F6F" w:rsidRDefault="008F0F6F">
      <w:pPr>
        <w:jc w:val="both"/>
        <w:rPr>
          <w:sz w:val="28"/>
          <w:szCs w:val="28"/>
          <w:lang w:val="uk-UA"/>
        </w:rPr>
      </w:pPr>
    </w:p>
    <w:p w:rsidR="008F0F6F" w:rsidRDefault="008F0F6F">
      <w:pPr>
        <w:ind w:firstLine="709"/>
        <w:jc w:val="both"/>
        <w:rPr>
          <w:sz w:val="28"/>
          <w:szCs w:val="28"/>
          <w:lang w:val="uk-UA"/>
        </w:rPr>
      </w:pPr>
      <w:r>
        <w:rPr>
          <w:sz w:val="28"/>
          <w:szCs w:val="28"/>
          <w:lang w:val="uk-UA"/>
        </w:rPr>
        <w:t>1.1. Міське комунальне підприємство «Центр стерилізації тварин» (далі — Підприємство) засноване на власності територіальної громади  м.Чернівці, належить до сфери управління департаменту житлово-комунального господарства Чернівецької міської ради (далі - Орган управління).</w:t>
      </w:r>
    </w:p>
    <w:p w:rsidR="008F0F6F" w:rsidRDefault="008F0F6F">
      <w:pPr>
        <w:widowControl w:val="0"/>
        <w:autoSpaceDE w:val="0"/>
        <w:ind w:firstLine="709"/>
        <w:jc w:val="both"/>
        <w:rPr>
          <w:sz w:val="28"/>
          <w:szCs w:val="28"/>
          <w:lang w:val="uk-UA"/>
        </w:rPr>
      </w:pPr>
      <w:r>
        <w:rPr>
          <w:sz w:val="28"/>
          <w:szCs w:val="28"/>
          <w:lang w:val="uk-UA"/>
        </w:rPr>
        <w:t>1.2. Підприємство – самостійний господарюючий суб’єкт, який має статус юридичної особи, має самостійний  баланс, розрахункові та інші  рахунки в установах банку, печатку із своїм найменуванням, фірмові бланки, кутові та інші штампи, інші реквізити.</w:t>
      </w:r>
    </w:p>
    <w:p w:rsidR="008F0F6F" w:rsidRDefault="008F0F6F">
      <w:pPr>
        <w:widowControl w:val="0"/>
        <w:tabs>
          <w:tab w:val="left" w:pos="0"/>
        </w:tabs>
        <w:autoSpaceDE w:val="0"/>
        <w:ind w:firstLine="709"/>
        <w:jc w:val="both"/>
        <w:rPr>
          <w:sz w:val="28"/>
          <w:szCs w:val="28"/>
          <w:lang w:val="uk-UA"/>
        </w:rPr>
      </w:pPr>
      <w:r>
        <w:rPr>
          <w:sz w:val="28"/>
          <w:szCs w:val="28"/>
          <w:lang w:val="uk-UA"/>
        </w:rPr>
        <w:t xml:space="preserve">1.3. Підприємство у своїй діяльності керується Законом України «Про місцеве самоврядування в Україні», Цивільним кодексом України, Господарським кодексом України, рішеннями міської ради та виконавчого комітету міської ради, іншими законами і нормативно-правовими актами України та цим  Статутом. </w:t>
      </w:r>
    </w:p>
    <w:p w:rsidR="008F0F6F" w:rsidRDefault="008F0F6F">
      <w:pPr>
        <w:widowControl w:val="0"/>
        <w:tabs>
          <w:tab w:val="left" w:pos="0"/>
          <w:tab w:val="left" w:pos="1920"/>
        </w:tabs>
        <w:autoSpaceDE w:val="0"/>
        <w:ind w:firstLine="709"/>
        <w:jc w:val="both"/>
        <w:rPr>
          <w:sz w:val="28"/>
          <w:szCs w:val="28"/>
          <w:lang w:val="uk-UA"/>
        </w:rPr>
      </w:pPr>
      <w:r>
        <w:rPr>
          <w:sz w:val="28"/>
          <w:szCs w:val="28"/>
          <w:lang w:val="uk-UA"/>
        </w:rPr>
        <w:t>1.4. Підприємство має право від свого імені та в межах своєї компетенції укладати правочини, договори, контракти, набувати майнові  та  особисті немайнові права та обов’язки, пов’язані з його діяльністю, бути позивачем, вiдповiдачем, третьою особою  у судових інстанціях.</w:t>
      </w:r>
    </w:p>
    <w:p w:rsidR="008F0F6F" w:rsidRDefault="008F0F6F">
      <w:pPr>
        <w:widowControl w:val="0"/>
        <w:tabs>
          <w:tab w:val="left" w:pos="0"/>
          <w:tab w:val="left" w:pos="1920"/>
        </w:tabs>
        <w:autoSpaceDE w:val="0"/>
        <w:ind w:firstLine="709"/>
        <w:jc w:val="both"/>
        <w:rPr>
          <w:sz w:val="28"/>
          <w:szCs w:val="28"/>
          <w:lang w:val="uk-UA"/>
        </w:rPr>
      </w:pPr>
      <w:r>
        <w:rPr>
          <w:sz w:val="28"/>
          <w:szCs w:val="28"/>
          <w:lang w:val="uk-UA"/>
        </w:rPr>
        <w:t xml:space="preserve">1.5. Підприємство несе вiдповiдальнiсть за своїми  зобов’язаннями  усім належним йому майном, на яке може бути накладене стягнення, згідно з чинним законодавством України.      </w:t>
      </w:r>
    </w:p>
    <w:p w:rsidR="008F0F6F" w:rsidRDefault="008F0F6F">
      <w:pPr>
        <w:widowControl w:val="0"/>
        <w:tabs>
          <w:tab w:val="left" w:pos="0"/>
          <w:tab w:val="left" w:pos="1920"/>
        </w:tabs>
        <w:autoSpaceDE w:val="0"/>
        <w:ind w:firstLine="709"/>
        <w:jc w:val="both"/>
        <w:rPr>
          <w:sz w:val="28"/>
          <w:szCs w:val="28"/>
          <w:lang w:val="uk-UA"/>
        </w:rPr>
      </w:pPr>
      <w:r>
        <w:rPr>
          <w:sz w:val="28"/>
          <w:szCs w:val="28"/>
          <w:lang w:val="uk-UA"/>
        </w:rPr>
        <w:t>1.6. Підприємство не несе вiдповiдальностi  за зобов’язаннями  держави, територіальної громади м. Чернівців (далі - Власник), рівно як і Власник, не несе відповідальності по зобов’язаннях Підприємства.</w:t>
      </w:r>
    </w:p>
    <w:p w:rsidR="008F0F6F" w:rsidRDefault="008F0F6F">
      <w:pPr>
        <w:widowControl w:val="0"/>
        <w:tabs>
          <w:tab w:val="left" w:pos="1920"/>
        </w:tabs>
        <w:autoSpaceDE w:val="0"/>
        <w:ind w:firstLine="709"/>
        <w:jc w:val="both"/>
        <w:rPr>
          <w:sz w:val="28"/>
          <w:szCs w:val="28"/>
          <w:lang w:val="uk-UA"/>
        </w:rPr>
      </w:pPr>
      <w:r>
        <w:rPr>
          <w:sz w:val="28"/>
          <w:szCs w:val="28"/>
          <w:lang w:val="uk-UA"/>
        </w:rPr>
        <w:t>1.7. Повна назва Підприємства – міське комунальне підприємство «Центр стерилізації тварин», скорочена назва – МКП «Центр стерилізації тварин».</w:t>
      </w:r>
    </w:p>
    <w:p w:rsidR="008F0F6F" w:rsidRDefault="008F0F6F">
      <w:pPr>
        <w:widowControl w:val="0"/>
        <w:tabs>
          <w:tab w:val="left" w:pos="1920"/>
        </w:tabs>
        <w:autoSpaceDE w:val="0"/>
        <w:ind w:firstLine="709"/>
        <w:jc w:val="both"/>
        <w:rPr>
          <w:sz w:val="28"/>
          <w:szCs w:val="28"/>
          <w:lang w:val="uk-UA"/>
        </w:rPr>
      </w:pPr>
      <w:r>
        <w:rPr>
          <w:sz w:val="28"/>
          <w:szCs w:val="28"/>
          <w:lang w:val="uk-UA"/>
        </w:rPr>
        <w:t xml:space="preserve">1.8. Місцезнаходження Підприємства: вул. Південно-Кільцева, 47,       м. Чернівці, Україна, 58023. </w:t>
      </w:r>
    </w:p>
    <w:p w:rsidR="008F0F6F" w:rsidRDefault="008F0F6F">
      <w:pPr>
        <w:widowControl w:val="0"/>
        <w:tabs>
          <w:tab w:val="left" w:pos="1920"/>
        </w:tabs>
        <w:autoSpaceDE w:val="0"/>
        <w:ind w:firstLine="709"/>
        <w:jc w:val="both"/>
        <w:rPr>
          <w:sz w:val="28"/>
          <w:szCs w:val="28"/>
          <w:lang w:val="uk-UA"/>
        </w:rPr>
      </w:pPr>
      <w:r>
        <w:rPr>
          <w:sz w:val="28"/>
          <w:szCs w:val="28"/>
          <w:lang w:val="uk-UA"/>
        </w:rPr>
        <w:t xml:space="preserve">1.9. При зміні юридичної адреси Підприємство зобов’язано в десятиденний термін повідомити про це орган, що здійснює державну реєстрацію, державну податкову інспекцію в м. Чернівцях  та інші зацікавлені органи. </w:t>
      </w:r>
    </w:p>
    <w:p w:rsidR="008F0F6F" w:rsidRDefault="008F0F6F">
      <w:pPr>
        <w:jc w:val="both"/>
        <w:rPr>
          <w:sz w:val="28"/>
          <w:szCs w:val="28"/>
          <w:lang w:val="uk-UA"/>
        </w:rPr>
      </w:pPr>
    </w:p>
    <w:p w:rsidR="008F0F6F" w:rsidRDefault="008F0F6F">
      <w:pPr>
        <w:widowControl w:val="0"/>
        <w:autoSpaceDE w:val="0"/>
        <w:ind w:firstLine="709"/>
        <w:jc w:val="center"/>
        <w:rPr>
          <w:sz w:val="28"/>
          <w:szCs w:val="28"/>
          <w:lang w:val="uk-UA"/>
        </w:rPr>
      </w:pPr>
      <w:r>
        <w:rPr>
          <w:b/>
          <w:sz w:val="28"/>
          <w:szCs w:val="28"/>
          <w:lang w:val="uk-UA"/>
        </w:rPr>
        <w:t>2. МЕТА І ПРЕДМЕТ ДІЯЛЬНОСТІ ПІДПРИЄМСТВА</w:t>
      </w:r>
    </w:p>
    <w:p w:rsidR="008F0F6F" w:rsidRDefault="008F0F6F">
      <w:pPr>
        <w:jc w:val="both"/>
        <w:rPr>
          <w:sz w:val="28"/>
          <w:szCs w:val="28"/>
          <w:lang w:val="uk-UA"/>
        </w:rPr>
      </w:pPr>
    </w:p>
    <w:p w:rsidR="008F0F6F" w:rsidRDefault="008F0F6F">
      <w:pPr>
        <w:ind w:firstLine="708"/>
        <w:jc w:val="both"/>
        <w:rPr>
          <w:sz w:val="28"/>
          <w:szCs w:val="28"/>
          <w:lang w:val="uk-UA"/>
        </w:rPr>
      </w:pPr>
      <w:r>
        <w:rPr>
          <w:sz w:val="28"/>
          <w:szCs w:val="28"/>
          <w:lang w:val="uk-UA"/>
        </w:rPr>
        <w:t>2.1. Метою діяльності Підприємства є отримання прибутку,  регулювання кількості безпритульних тварин в м. Чернівцях.</w:t>
      </w:r>
    </w:p>
    <w:p w:rsidR="008F0F6F" w:rsidRDefault="008F0F6F">
      <w:pPr>
        <w:ind w:firstLine="708"/>
        <w:jc w:val="both"/>
        <w:rPr>
          <w:sz w:val="28"/>
          <w:szCs w:val="28"/>
          <w:lang w:val="uk-UA"/>
        </w:rPr>
      </w:pPr>
      <w:r>
        <w:rPr>
          <w:sz w:val="28"/>
          <w:szCs w:val="28"/>
          <w:lang w:val="uk-UA"/>
        </w:rPr>
        <w:t>2.2. Основними напрямками діяльності Підприємства є:</w:t>
      </w:r>
    </w:p>
    <w:p w:rsidR="008F0F6F" w:rsidRDefault="008F0F6F">
      <w:pPr>
        <w:ind w:firstLine="708"/>
        <w:jc w:val="both"/>
        <w:rPr>
          <w:sz w:val="28"/>
          <w:szCs w:val="28"/>
          <w:lang w:val="uk-UA"/>
        </w:rPr>
      </w:pPr>
      <w:r>
        <w:rPr>
          <w:sz w:val="28"/>
          <w:szCs w:val="28"/>
          <w:lang w:val="uk-UA"/>
        </w:rPr>
        <w:lastRenderedPageBreak/>
        <w:t>2.2.1. Забезпечення дотримання Правил утримання тварин в м.Чернівцях.</w:t>
      </w:r>
    </w:p>
    <w:p w:rsidR="008F0F6F" w:rsidRDefault="008F0F6F">
      <w:pPr>
        <w:ind w:firstLine="708"/>
        <w:jc w:val="both"/>
        <w:rPr>
          <w:sz w:val="28"/>
          <w:szCs w:val="28"/>
          <w:lang w:val="uk-UA"/>
        </w:rPr>
      </w:pPr>
      <w:r>
        <w:rPr>
          <w:sz w:val="28"/>
          <w:szCs w:val="28"/>
          <w:lang w:val="uk-UA"/>
        </w:rPr>
        <w:t>2.2.2. Регулювання кількості безпритульних тварин шляхом їх вилову, стерилізації, кастрації перетримки та утримання в притулках.</w:t>
      </w:r>
    </w:p>
    <w:p w:rsidR="008F0F6F" w:rsidRDefault="008F0F6F">
      <w:pPr>
        <w:ind w:firstLine="708"/>
        <w:jc w:val="both"/>
        <w:rPr>
          <w:sz w:val="28"/>
          <w:szCs w:val="28"/>
          <w:lang w:val="uk-UA"/>
        </w:rPr>
      </w:pPr>
      <w:r>
        <w:rPr>
          <w:sz w:val="28"/>
          <w:szCs w:val="28"/>
          <w:lang w:val="uk-UA"/>
        </w:rPr>
        <w:t>2.2.3. Пошук нових власників та реалізація їм тварин.</w:t>
      </w:r>
    </w:p>
    <w:p w:rsidR="008F0F6F" w:rsidRDefault="008F0F6F">
      <w:pPr>
        <w:ind w:firstLine="708"/>
        <w:jc w:val="both"/>
        <w:rPr>
          <w:sz w:val="28"/>
          <w:szCs w:val="28"/>
          <w:lang w:val="uk-UA"/>
        </w:rPr>
      </w:pPr>
      <w:r>
        <w:rPr>
          <w:sz w:val="28"/>
          <w:szCs w:val="28"/>
          <w:lang w:val="uk-UA"/>
        </w:rPr>
        <w:t>2.2.4. Евтаназія тварин за ветеринарними показниками, в тому числі агресивних тварин, відповідно до чинного законодавства України.</w:t>
      </w:r>
    </w:p>
    <w:p w:rsidR="008F0F6F" w:rsidRDefault="008F0F6F">
      <w:pPr>
        <w:ind w:firstLine="708"/>
        <w:jc w:val="both"/>
        <w:rPr>
          <w:sz w:val="28"/>
          <w:szCs w:val="28"/>
          <w:lang w:val="uk-UA"/>
        </w:rPr>
      </w:pPr>
      <w:r>
        <w:rPr>
          <w:sz w:val="28"/>
          <w:szCs w:val="28"/>
          <w:lang w:val="uk-UA"/>
        </w:rPr>
        <w:t>2.2.5. Сприяння розробці і введенню нових гуманних методів евтаназії на основі препаратів та речовин, дозволених для використання в Україні.</w:t>
      </w:r>
    </w:p>
    <w:p w:rsidR="008F0F6F" w:rsidRDefault="008F0F6F">
      <w:pPr>
        <w:ind w:firstLine="708"/>
        <w:jc w:val="both"/>
        <w:rPr>
          <w:sz w:val="28"/>
          <w:szCs w:val="28"/>
          <w:lang w:val="uk-UA"/>
        </w:rPr>
      </w:pPr>
      <w:r>
        <w:rPr>
          <w:sz w:val="28"/>
          <w:szCs w:val="28"/>
          <w:lang w:val="uk-UA"/>
        </w:rPr>
        <w:t>2.2.6. Вивчення можливостей застосування та використання препаратів, що використовуються за кордоном для евтаназії.</w:t>
      </w:r>
    </w:p>
    <w:p w:rsidR="008F0F6F" w:rsidRDefault="008F0F6F">
      <w:pPr>
        <w:ind w:firstLine="708"/>
        <w:jc w:val="both"/>
        <w:rPr>
          <w:sz w:val="28"/>
          <w:szCs w:val="28"/>
          <w:lang w:val="uk-UA"/>
        </w:rPr>
      </w:pPr>
      <w:r>
        <w:rPr>
          <w:sz w:val="28"/>
          <w:szCs w:val="28"/>
          <w:lang w:val="uk-UA"/>
        </w:rPr>
        <w:t xml:space="preserve">2.2.7. Організація і утримання притулків для собак, котів інших тварин. </w:t>
      </w:r>
    </w:p>
    <w:p w:rsidR="008F0F6F" w:rsidRDefault="008F0F6F">
      <w:pPr>
        <w:ind w:firstLine="708"/>
        <w:jc w:val="both"/>
        <w:rPr>
          <w:sz w:val="28"/>
          <w:szCs w:val="28"/>
          <w:lang w:val="uk-UA"/>
        </w:rPr>
      </w:pPr>
      <w:r>
        <w:rPr>
          <w:sz w:val="28"/>
          <w:szCs w:val="28"/>
          <w:lang w:val="uk-UA"/>
        </w:rPr>
        <w:t>2.2.8. Організація збору, утилізації, захоронення, а також кремація трупів тварин.</w:t>
      </w:r>
    </w:p>
    <w:p w:rsidR="008F0F6F" w:rsidRDefault="008F0F6F">
      <w:pPr>
        <w:ind w:firstLine="708"/>
        <w:jc w:val="both"/>
        <w:rPr>
          <w:sz w:val="28"/>
          <w:szCs w:val="28"/>
          <w:lang w:val="uk-UA"/>
        </w:rPr>
      </w:pPr>
      <w:r>
        <w:rPr>
          <w:sz w:val="28"/>
          <w:szCs w:val="28"/>
          <w:lang w:val="uk-UA"/>
        </w:rPr>
        <w:t>2.2.9. Організація і утримання кладовищ, колумбарію та утилізація загиблих тварин.</w:t>
      </w:r>
    </w:p>
    <w:p w:rsidR="008F0F6F" w:rsidRDefault="008F0F6F">
      <w:pPr>
        <w:ind w:firstLine="708"/>
        <w:jc w:val="both"/>
        <w:rPr>
          <w:sz w:val="28"/>
          <w:szCs w:val="28"/>
          <w:lang w:val="uk-UA"/>
        </w:rPr>
      </w:pPr>
      <w:r>
        <w:rPr>
          <w:sz w:val="28"/>
          <w:szCs w:val="28"/>
          <w:lang w:val="uk-UA"/>
        </w:rPr>
        <w:t>2.2.10. Застосування механізму збору, утилізації і знешкодження відходів життєдіяльності тварин.</w:t>
      </w:r>
    </w:p>
    <w:p w:rsidR="008F0F6F" w:rsidRDefault="008F0F6F">
      <w:pPr>
        <w:ind w:firstLine="708"/>
        <w:jc w:val="both"/>
        <w:rPr>
          <w:sz w:val="28"/>
          <w:szCs w:val="28"/>
          <w:lang w:val="uk-UA"/>
        </w:rPr>
      </w:pPr>
      <w:r>
        <w:rPr>
          <w:sz w:val="28"/>
          <w:szCs w:val="28"/>
          <w:lang w:val="uk-UA"/>
        </w:rPr>
        <w:t>2.2.11. Розробка пропозицій щодо змін та доповнень до правил, положень та інших нормативно-правових документів, які регулюють життя тварин у місті.</w:t>
      </w:r>
    </w:p>
    <w:p w:rsidR="008F0F6F" w:rsidRDefault="008F0F6F">
      <w:pPr>
        <w:ind w:firstLine="708"/>
        <w:jc w:val="both"/>
        <w:rPr>
          <w:sz w:val="28"/>
          <w:szCs w:val="28"/>
          <w:lang w:val="uk-UA"/>
        </w:rPr>
      </w:pPr>
      <w:r>
        <w:rPr>
          <w:sz w:val="28"/>
          <w:szCs w:val="28"/>
          <w:lang w:val="uk-UA"/>
        </w:rPr>
        <w:t>2.2.12. Пропагування проведення фестивалів, виставок, кінологічних та фелінологічних заходів, досвіду у сфері охорони довкілля та захисту тварин.</w:t>
      </w:r>
    </w:p>
    <w:p w:rsidR="008F0F6F" w:rsidRDefault="008F0F6F">
      <w:pPr>
        <w:ind w:firstLine="708"/>
        <w:jc w:val="both"/>
        <w:rPr>
          <w:sz w:val="28"/>
          <w:szCs w:val="28"/>
          <w:lang w:val="uk-UA"/>
        </w:rPr>
      </w:pPr>
      <w:r>
        <w:rPr>
          <w:sz w:val="28"/>
          <w:szCs w:val="28"/>
          <w:lang w:val="uk-UA"/>
        </w:rPr>
        <w:t>2.2.13. Участь у проведенні виставок, змагань, атракціонів та інших спеціалізованих заходів з тваринами.</w:t>
      </w:r>
    </w:p>
    <w:p w:rsidR="008F0F6F" w:rsidRDefault="008F0F6F">
      <w:pPr>
        <w:ind w:firstLine="708"/>
        <w:jc w:val="both"/>
        <w:rPr>
          <w:sz w:val="28"/>
          <w:szCs w:val="28"/>
          <w:lang w:val="uk-UA"/>
        </w:rPr>
      </w:pPr>
      <w:r>
        <w:rPr>
          <w:sz w:val="28"/>
          <w:szCs w:val="28"/>
          <w:lang w:val="uk-UA"/>
        </w:rPr>
        <w:t>2.2.14. Організація у встановленому порядку навчальних курсів, шкіл, курсів техмінімумів з кінології та фелінології та видача відповідних документів на право дресирування тварин.</w:t>
      </w:r>
    </w:p>
    <w:p w:rsidR="008F0F6F" w:rsidRDefault="008F0F6F">
      <w:pPr>
        <w:ind w:firstLine="708"/>
        <w:jc w:val="both"/>
        <w:rPr>
          <w:sz w:val="28"/>
          <w:szCs w:val="28"/>
          <w:lang w:val="uk-UA"/>
        </w:rPr>
      </w:pPr>
      <w:r>
        <w:rPr>
          <w:sz w:val="28"/>
          <w:szCs w:val="28"/>
          <w:lang w:val="uk-UA"/>
        </w:rPr>
        <w:t>2.2.15. Проведення консультацій стосовно утримання тварин та поводження з ними.</w:t>
      </w:r>
    </w:p>
    <w:p w:rsidR="008F0F6F" w:rsidRDefault="008F0F6F">
      <w:pPr>
        <w:ind w:firstLine="708"/>
        <w:jc w:val="both"/>
        <w:rPr>
          <w:sz w:val="28"/>
          <w:szCs w:val="28"/>
          <w:lang w:val="uk-UA"/>
        </w:rPr>
      </w:pPr>
      <w:r>
        <w:rPr>
          <w:sz w:val="28"/>
          <w:szCs w:val="28"/>
          <w:lang w:val="uk-UA"/>
        </w:rPr>
        <w:t>2.2.16. Участь у роботі адміністративної комісії при виконавчому комітеті Чернівецької міської ради з питань, які входять до компетенції Підприємства.</w:t>
      </w:r>
    </w:p>
    <w:p w:rsidR="008F0F6F" w:rsidRDefault="008F0F6F">
      <w:pPr>
        <w:ind w:firstLine="708"/>
        <w:jc w:val="both"/>
        <w:rPr>
          <w:sz w:val="28"/>
          <w:szCs w:val="28"/>
          <w:lang w:val="uk-UA"/>
        </w:rPr>
      </w:pPr>
      <w:r>
        <w:rPr>
          <w:sz w:val="28"/>
          <w:szCs w:val="28"/>
          <w:lang w:val="uk-UA"/>
        </w:rPr>
        <w:t>2.2.17. Вивчення (обмін) досвіду інших міст України та зарубіжжя, стажування спеціалістів, участь у конференціях, запрошення фахівців для надання консультацій, обмін методичними напрацюваннями, інформацією, пов'язаною з напрямками роботи Підприємства.</w:t>
      </w:r>
    </w:p>
    <w:p w:rsidR="008F0F6F" w:rsidRDefault="008F0F6F">
      <w:pPr>
        <w:ind w:firstLine="708"/>
        <w:jc w:val="both"/>
        <w:rPr>
          <w:sz w:val="28"/>
          <w:szCs w:val="28"/>
          <w:lang w:val="uk-UA"/>
        </w:rPr>
      </w:pPr>
      <w:r>
        <w:rPr>
          <w:sz w:val="28"/>
          <w:szCs w:val="28"/>
          <w:lang w:val="uk-UA"/>
        </w:rPr>
        <w:t xml:space="preserve">2.2.18. Організація інформаційно-просвітницької роботи з населенням через засоби масової інформації, розгляд питань, пов'язаних з утриманням домашніх тварин та гуманним скороченням чисельності безпритульних тварин в місті, випуск друкованих видань (буклетів, проспектів тощо), а також роботи громадських інспекторів у сфері поводження з тваринами. </w:t>
      </w:r>
    </w:p>
    <w:p w:rsidR="008F0F6F" w:rsidRDefault="008F0F6F">
      <w:pPr>
        <w:ind w:firstLine="708"/>
        <w:jc w:val="both"/>
        <w:rPr>
          <w:sz w:val="28"/>
          <w:szCs w:val="28"/>
          <w:lang w:val="uk-UA"/>
        </w:rPr>
      </w:pPr>
      <w:r>
        <w:rPr>
          <w:sz w:val="28"/>
          <w:szCs w:val="28"/>
          <w:lang w:val="uk-UA"/>
        </w:rPr>
        <w:lastRenderedPageBreak/>
        <w:t>2.2.19. Організація виробництва та реалізація кормів, кормових добавок та інших товарів для домашніх тварин.</w:t>
      </w:r>
    </w:p>
    <w:p w:rsidR="008F0F6F" w:rsidRDefault="008F0F6F">
      <w:pPr>
        <w:ind w:firstLine="708"/>
        <w:jc w:val="both"/>
        <w:rPr>
          <w:sz w:val="28"/>
          <w:szCs w:val="28"/>
          <w:lang w:val="uk-UA"/>
        </w:rPr>
      </w:pPr>
      <w:r>
        <w:rPr>
          <w:sz w:val="28"/>
          <w:szCs w:val="28"/>
          <w:lang w:val="uk-UA"/>
        </w:rPr>
        <w:t>2.2.20. Моніторинг фауни м. Чернівці (в тому числі безпритульних тварин) та ступеня їх здоров'я, складання прогнозу ситуації та надання практичних рекомендацій.</w:t>
      </w:r>
    </w:p>
    <w:p w:rsidR="008F0F6F" w:rsidRDefault="008F0F6F">
      <w:pPr>
        <w:ind w:firstLine="708"/>
        <w:jc w:val="both"/>
        <w:rPr>
          <w:sz w:val="28"/>
          <w:szCs w:val="28"/>
          <w:lang w:val="uk-UA"/>
        </w:rPr>
      </w:pPr>
      <w:r>
        <w:rPr>
          <w:sz w:val="28"/>
          <w:szCs w:val="28"/>
          <w:lang w:val="uk-UA"/>
        </w:rPr>
        <w:t>2.2.21. Участь у проведенні загальноміських протиепізоотичних заходів.</w:t>
      </w:r>
    </w:p>
    <w:p w:rsidR="008F0F6F" w:rsidRDefault="008F0F6F">
      <w:pPr>
        <w:ind w:firstLine="708"/>
        <w:jc w:val="both"/>
        <w:rPr>
          <w:sz w:val="28"/>
          <w:szCs w:val="28"/>
          <w:lang w:val="uk-UA"/>
        </w:rPr>
      </w:pPr>
      <w:r>
        <w:rPr>
          <w:sz w:val="28"/>
          <w:szCs w:val="28"/>
          <w:lang w:val="uk-UA"/>
        </w:rPr>
        <w:t>2.2.22. Реалізація рішень органів державної влади та органів місцевого самоврядування щодо охорони навколишнього середовища забезпечення екологічного, епізоотичного, санітарно-епідеміологічного благополуччя населення міста в межах своєї компетенції.</w:t>
      </w:r>
    </w:p>
    <w:p w:rsidR="008F0F6F" w:rsidRDefault="008F0F6F">
      <w:pPr>
        <w:ind w:firstLine="708"/>
        <w:jc w:val="both"/>
        <w:rPr>
          <w:sz w:val="28"/>
          <w:szCs w:val="28"/>
          <w:lang w:val="uk-UA"/>
        </w:rPr>
      </w:pPr>
      <w:r>
        <w:rPr>
          <w:sz w:val="28"/>
          <w:szCs w:val="28"/>
          <w:lang w:val="uk-UA"/>
        </w:rPr>
        <w:t>2.2.23. Проведення реєстрації, ідентифікації тварин. Ведення бази даних тварин.</w:t>
      </w:r>
    </w:p>
    <w:p w:rsidR="008F0F6F" w:rsidRDefault="008F0F6F">
      <w:pPr>
        <w:ind w:firstLine="708"/>
        <w:jc w:val="both"/>
        <w:rPr>
          <w:sz w:val="28"/>
          <w:szCs w:val="28"/>
          <w:lang w:val="uk-UA"/>
        </w:rPr>
      </w:pPr>
      <w:r>
        <w:rPr>
          <w:sz w:val="28"/>
          <w:szCs w:val="28"/>
          <w:lang w:val="uk-UA"/>
        </w:rPr>
        <w:t>2.2.24. Ветеринарна практика та лабораторні дослідження.</w:t>
      </w:r>
    </w:p>
    <w:p w:rsidR="008F0F6F" w:rsidRDefault="008F0F6F">
      <w:pPr>
        <w:ind w:firstLine="708"/>
        <w:jc w:val="both"/>
        <w:rPr>
          <w:sz w:val="28"/>
          <w:szCs w:val="28"/>
          <w:lang w:val="uk-UA"/>
        </w:rPr>
      </w:pPr>
      <w:r>
        <w:rPr>
          <w:sz w:val="28"/>
          <w:szCs w:val="28"/>
          <w:lang w:val="uk-UA"/>
        </w:rPr>
        <w:t>2.2.25. Готельні послуги для тварин.</w:t>
      </w:r>
    </w:p>
    <w:p w:rsidR="008F0F6F" w:rsidRDefault="008F0F6F">
      <w:pPr>
        <w:widowControl w:val="0"/>
        <w:autoSpaceDE w:val="0"/>
        <w:ind w:firstLine="709"/>
        <w:jc w:val="both"/>
        <w:rPr>
          <w:sz w:val="28"/>
          <w:szCs w:val="28"/>
          <w:lang w:val="uk-UA"/>
        </w:rPr>
      </w:pPr>
      <w:r>
        <w:rPr>
          <w:sz w:val="28"/>
          <w:szCs w:val="28"/>
          <w:lang w:val="uk-UA"/>
        </w:rPr>
        <w:t xml:space="preserve">2.3. Здійснення окремих видів діяльності, які вимагають отримання різного роду дозволів, патентів, ліцензій тощо.  Підприємство має право здійснювати з моменту отримання відповідних дозволів, патентів, ліцензій тощо.  </w:t>
      </w:r>
    </w:p>
    <w:p w:rsidR="008F0F6F" w:rsidRDefault="008F0F6F">
      <w:pPr>
        <w:widowControl w:val="0"/>
        <w:autoSpaceDE w:val="0"/>
        <w:ind w:firstLine="709"/>
        <w:jc w:val="both"/>
        <w:rPr>
          <w:sz w:val="26"/>
          <w:szCs w:val="26"/>
          <w:lang w:val="uk-UA"/>
        </w:rPr>
      </w:pPr>
      <w:r>
        <w:rPr>
          <w:sz w:val="28"/>
          <w:szCs w:val="28"/>
          <w:lang w:val="uk-UA"/>
        </w:rPr>
        <w:t>2.4. Використання об’єктів і приміщень, призначених для провадження діяльності, пов’язаної з придбанням, перевезенням, зберіганням, використанням, реалізацією (відпуском) та знищенням наркотичних засобів, психотропних речовин і прекурсорів, при наявності виданого дозволу.</w:t>
      </w:r>
    </w:p>
    <w:p w:rsidR="008F0F6F" w:rsidRDefault="008F0F6F">
      <w:pPr>
        <w:widowControl w:val="0"/>
        <w:autoSpaceDE w:val="0"/>
        <w:ind w:firstLine="709"/>
        <w:jc w:val="center"/>
        <w:rPr>
          <w:sz w:val="26"/>
          <w:szCs w:val="26"/>
          <w:lang w:val="uk-UA"/>
        </w:rPr>
      </w:pPr>
    </w:p>
    <w:p w:rsidR="008F0F6F" w:rsidRDefault="008F0F6F">
      <w:pPr>
        <w:widowControl w:val="0"/>
        <w:autoSpaceDE w:val="0"/>
        <w:ind w:firstLine="709"/>
        <w:jc w:val="center"/>
        <w:rPr>
          <w:sz w:val="26"/>
          <w:szCs w:val="26"/>
          <w:lang w:val="uk-UA"/>
        </w:rPr>
      </w:pPr>
      <w:r>
        <w:rPr>
          <w:b/>
          <w:bCs/>
          <w:sz w:val="28"/>
          <w:szCs w:val="28"/>
          <w:lang w:val="uk-UA"/>
        </w:rPr>
        <w:t>3. МАЙНО ПІДПРИЄМСТВА</w:t>
      </w:r>
    </w:p>
    <w:p w:rsidR="008F0F6F" w:rsidRDefault="008F0F6F">
      <w:pPr>
        <w:widowControl w:val="0"/>
        <w:autoSpaceDE w:val="0"/>
        <w:ind w:firstLine="709"/>
        <w:jc w:val="center"/>
        <w:rPr>
          <w:sz w:val="26"/>
          <w:szCs w:val="26"/>
          <w:lang w:val="uk-UA"/>
        </w:rPr>
      </w:pPr>
    </w:p>
    <w:p w:rsidR="008F0F6F" w:rsidRDefault="008F0F6F">
      <w:pPr>
        <w:pStyle w:val="31"/>
        <w:spacing w:after="0"/>
        <w:ind w:left="0" w:firstLine="709"/>
        <w:jc w:val="both"/>
        <w:rPr>
          <w:sz w:val="28"/>
          <w:szCs w:val="28"/>
          <w:lang w:val="uk-UA"/>
        </w:rPr>
      </w:pPr>
      <w:r>
        <w:rPr>
          <w:sz w:val="28"/>
          <w:szCs w:val="28"/>
          <w:lang w:val="uk-UA"/>
        </w:rPr>
        <w:t>3.1. Підприємство засноване на власності територіальної громади міста Чернівців.</w:t>
      </w:r>
    </w:p>
    <w:p w:rsidR="008F0F6F" w:rsidRDefault="008F0F6F">
      <w:pPr>
        <w:widowControl w:val="0"/>
        <w:autoSpaceDE w:val="0"/>
        <w:ind w:firstLine="709"/>
        <w:jc w:val="both"/>
        <w:rPr>
          <w:sz w:val="28"/>
          <w:szCs w:val="28"/>
          <w:lang w:val="uk-UA"/>
        </w:rPr>
      </w:pPr>
      <w:r>
        <w:rPr>
          <w:sz w:val="28"/>
          <w:szCs w:val="28"/>
          <w:lang w:val="uk-UA"/>
        </w:rPr>
        <w:t>3.2. Майно підприємства становлять основні  фонди, оборотні засоби,  інші матеріальні  цiнностi, вартість яких  відображається  у  самостійному балансі Підприємства.</w:t>
      </w:r>
    </w:p>
    <w:p w:rsidR="008F0F6F" w:rsidRDefault="008F0F6F">
      <w:pPr>
        <w:widowControl w:val="0"/>
        <w:autoSpaceDE w:val="0"/>
        <w:ind w:firstLine="709"/>
        <w:jc w:val="both"/>
        <w:rPr>
          <w:sz w:val="28"/>
          <w:szCs w:val="28"/>
          <w:lang w:val="uk-UA"/>
        </w:rPr>
      </w:pPr>
      <w:r>
        <w:rPr>
          <w:sz w:val="28"/>
          <w:szCs w:val="28"/>
          <w:lang w:val="uk-UA"/>
        </w:rPr>
        <w:t xml:space="preserve">3.3. Джерелами формування майна підприємства  є: </w:t>
      </w:r>
    </w:p>
    <w:p w:rsidR="008F0F6F" w:rsidRDefault="008F0F6F">
      <w:pPr>
        <w:widowControl w:val="0"/>
        <w:numPr>
          <w:ilvl w:val="2"/>
          <w:numId w:val="2"/>
        </w:numPr>
        <w:autoSpaceDE w:val="0"/>
        <w:ind w:left="0" w:firstLine="709"/>
        <w:jc w:val="both"/>
        <w:rPr>
          <w:sz w:val="28"/>
          <w:szCs w:val="28"/>
          <w:lang w:val="uk-UA"/>
        </w:rPr>
      </w:pPr>
      <w:r>
        <w:rPr>
          <w:sz w:val="28"/>
          <w:szCs w:val="28"/>
          <w:lang w:val="uk-UA"/>
        </w:rPr>
        <w:t xml:space="preserve">Грошові та матеріальні внески Власника. </w:t>
      </w:r>
    </w:p>
    <w:p w:rsidR="008F0F6F" w:rsidRDefault="008F0F6F">
      <w:pPr>
        <w:widowControl w:val="0"/>
        <w:numPr>
          <w:ilvl w:val="2"/>
          <w:numId w:val="2"/>
        </w:numPr>
        <w:autoSpaceDE w:val="0"/>
        <w:ind w:left="0" w:firstLine="709"/>
        <w:jc w:val="both"/>
        <w:rPr>
          <w:sz w:val="28"/>
          <w:szCs w:val="28"/>
          <w:lang w:val="uk-UA"/>
        </w:rPr>
      </w:pPr>
      <w:r>
        <w:rPr>
          <w:sz w:val="28"/>
          <w:szCs w:val="28"/>
          <w:lang w:val="uk-UA"/>
        </w:rPr>
        <w:t>Доходи, одержані вiд реалiзацiї продукції (робіт, послуг), а також вiд інших видів господарської діяльності.</w:t>
      </w:r>
    </w:p>
    <w:p w:rsidR="008F0F6F" w:rsidRDefault="008F0F6F">
      <w:pPr>
        <w:widowControl w:val="0"/>
        <w:numPr>
          <w:ilvl w:val="2"/>
          <w:numId w:val="2"/>
        </w:numPr>
        <w:autoSpaceDE w:val="0"/>
        <w:ind w:left="0" w:firstLine="709"/>
        <w:jc w:val="both"/>
        <w:rPr>
          <w:sz w:val="28"/>
          <w:szCs w:val="28"/>
          <w:lang w:val="uk-UA"/>
        </w:rPr>
      </w:pPr>
      <w:r>
        <w:rPr>
          <w:sz w:val="28"/>
          <w:szCs w:val="28"/>
          <w:lang w:val="uk-UA"/>
        </w:rPr>
        <w:t>Кредити банків.</w:t>
      </w:r>
    </w:p>
    <w:p w:rsidR="008F0F6F" w:rsidRDefault="008F0F6F">
      <w:pPr>
        <w:widowControl w:val="0"/>
        <w:numPr>
          <w:ilvl w:val="2"/>
          <w:numId w:val="2"/>
        </w:numPr>
        <w:autoSpaceDE w:val="0"/>
        <w:ind w:left="0" w:firstLine="709"/>
        <w:jc w:val="both"/>
        <w:rPr>
          <w:sz w:val="28"/>
          <w:szCs w:val="28"/>
          <w:lang w:val="uk-UA"/>
        </w:rPr>
      </w:pPr>
      <w:r>
        <w:rPr>
          <w:sz w:val="28"/>
          <w:szCs w:val="28"/>
          <w:lang w:val="uk-UA"/>
        </w:rPr>
        <w:t xml:space="preserve">Капiтальнi вкладення. </w:t>
      </w:r>
    </w:p>
    <w:p w:rsidR="008F0F6F" w:rsidRDefault="008F0F6F">
      <w:pPr>
        <w:widowControl w:val="0"/>
        <w:numPr>
          <w:ilvl w:val="2"/>
          <w:numId w:val="2"/>
        </w:numPr>
        <w:autoSpaceDE w:val="0"/>
        <w:ind w:left="0" w:firstLine="709"/>
        <w:jc w:val="both"/>
        <w:rPr>
          <w:sz w:val="28"/>
          <w:szCs w:val="28"/>
          <w:lang w:val="uk-UA"/>
        </w:rPr>
      </w:pPr>
      <w:r>
        <w:rPr>
          <w:sz w:val="28"/>
          <w:szCs w:val="28"/>
          <w:lang w:val="uk-UA"/>
        </w:rPr>
        <w:t>Майно, придбане в інших суб’єктів господарювання, організацій та громадян у встановленому законодавством порядку.</w:t>
      </w:r>
    </w:p>
    <w:p w:rsidR="008F0F6F" w:rsidRDefault="008F0F6F">
      <w:pPr>
        <w:widowControl w:val="0"/>
        <w:numPr>
          <w:ilvl w:val="2"/>
          <w:numId w:val="2"/>
        </w:numPr>
        <w:autoSpaceDE w:val="0"/>
        <w:ind w:left="0" w:firstLine="709"/>
        <w:jc w:val="both"/>
        <w:rPr>
          <w:sz w:val="28"/>
          <w:szCs w:val="28"/>
          <w:lang w:val="uk-UA"/>
        </w:rPr>
      </w:pPr>
      <w:r>
        <w:rPr>
          <w:sz w:val="28"/>
          <w:szCs w:val="28"/>
          <w:lang w:val="uk-UA"/>
        </w:rPr>
        <w:t>Безоплатні і благодійні внески, пожертвування організацій і громадян.</w:t>
      </w:r>
    </w:p>
    <w:p w:rsidR="008F0F6F" w:rsidRDefault="008F0F6F">
      <w:pPr>
        <w:widowControl w:val="0"/>
        <w:numPr>
          <w:ilvl w:val="2"/>
          <w:numId w:val="2"/>
        </w:numPr>
        <w:autoSpaceDE w:val="0"/>
        <w:ind w:left="0" w:firstLine="709"/>
        <w:jc w:val="both"/>
        <w:rPr>
          <w:sz w:val="28"/>
          <w:szCs w:val="28"/>
          <w:lang w:val="uk-UA"/>
        </w:rPr>
      </w:pPr>
      <w:r>
        <w:rPr>
          <w:sz w:val="28"/>
          <w:szCs w:val="28"/>
          <w:lang w:val="uk-UA"/>
        </w:rPr>
        <w:t>Іншi  джерела,  не  заборонені законодавством України.</w:t>
      </w:r>
    </w:p>
    <w:p w:rsidR="008F0F6F" w:rsidRDefault="008F0F6F">
      <w:pPr>
        <w:widowControl w:val="0"/>
        <w:autoSpaceDE w:val="0"/>
        <w:ind w:firstLine="709"/>
        <w:jc w:val="both"/>
        <w:rPr>
          <w:sz w:val="28"/>
          <w:szCs w:val="28"/>
          <w:lang w:val="uk-UA"/>
        </w:rPr>
      </w:pPr>
      <w:r>
        <w:rPr>
          <w:sz w:val="28"/>
          <w:szCs w:val="28"/>
          <w:lang w:val="uk-UA"/>
        </w:rPr>
        <w:t>3.4.</w:t>
      </w:r>
      <w:r>
        <w:rPr>
          <w:sz w:val="28"/>
          <w:szCs w:val="28"/>
          <w:lang w:val="uk-UA"/>
        </w:rPr>
        <w:tab/>
        <w:t xml:space="preserve">Майно Підприємства перебуває у комунальній власності </w:t>
      </w:r>
      <w:r>
        <w:rPr>
          <w:sz w:val="28"/>
          <w:szCs w:val="28"/>
          <w:lang w:val="uk-UA"/>
        </w:rPr>
        <w:lastRenderedPageBreak/>
        <w:t xml:space="preserve">територіальної громади м. Чернівців i закріплене  за Підприємством  на праві господарського відання. Здійснюючи право  господарського відання,  Підприємство володіє, розпоряджається та користується закріпленим за ним майном, з обмеженням правомочності розпорядження щодо окремих видів майна за згодою Власника. Підприємство здійснює право господарського відання  в порядку, передбаченому  чинним законодавством України та цим Статутом. </w:t>
      </w:r>
    </w:p>
    <w:p w:rsidR="008F0F6F" w:rsidRDefault="008F0F6F">
      <w:pPr>
        <w:widowControl w:val="0"/>
        <w:autoSpaceDE w:val="0"/>
        <w:ind w:firstLine="709"/>
        <w:jc w:val="both"/>
        <w:rPr>
          <w:sz w:val="28"/>
          <w:szCs w:val="28"/>
          <w:lang w:val="uk-UA"/>
        </w:rPr>
      </w:pPr>
      <w:r>
        <w:rPr>
          <w:sz w:val="28"/>
          <w:szCs w:val="28"/>
          <w:lang w:val="uk-UA"/>
        </w:rPr>
        <w:t>3.5. Відчуження основних фондів Підприємства здійснюється за рішенням Власника та згідно з затвердженими положеннями уповноваженого ним органу, а малоцінний інвентар  використовується Підприємством для виконання статутних видів діяльності.</w:t>
      </w:r>
    </w:p>
    <w:p w:rsidR="008F0F6F" w:rsidRDefault="008F0F6F">
      <w:pPr>
        <w:widowControl w:val="0"/>
        <w:autoSpaceDE w:val="0"/>
        <w:ind w:firstLine="709"/>
        <w:jc w:val="both"/>
        <w:rPr>
          <w:b/>
          <w:sz w:val="28"/>
          <w:szCs w:val="28"/>
          <w:lang w:val="uk-UA"/>
        </w:rPr>
      </w:pPr>
      <w:r>
        <w:rPr>
          <w:sz w:val="28"/>
          <w:szCs w:val="28"/>
          <w:lang w:val="uk-UA"/>
        </w:rPr>
        <w:t>3.6.</w:t>
      </w:r>
      <w:r>
        <w:rPr>
          <w:sz w:val="28"/>
          <w:szCs w:val="28"/>
          <w:lang w:val="uk-UA"/>
        </w:rPr>
        <w:tab/>
        <w:t xml:space="preserve">Власник майна, закріпленого на праві господарського відання за Підприємством, здійснює контроль за використанням та збереженням належного йому майна безпосередньо або через Орган управління, не втручаючись в оперативно-господарську діяльність підприємства. </w:t>
      </w:r>
    </w:p>
    <w:p w:rsidR="008F0F6F" w:rsidRDefault="008F0F6F">
      <w:pPr>
        <w:jc w:val="center"/>
        <w:rPr>
          <w:b/>
          <w:sz w:val="28"/>
          <w:szCs w:val="28"/>
          <w:lang w:val="uk-UA"/>
        </w:rPr>
      </w:pPr>
    </w:p>
    <w:p w:rsidR="008F0F6F" w:rsidRDefault="008F0F6F">
      <w:pPr>
        <w:widowControl w:val="0"/>
        <w:autoSpaceDE w:val="0"/>
        <w:ind w:firstLine="709"/>
        <w:jc w:val="center"/>
        <w:rPr>
          <w:sz w:val="28"/>
          <w:szCs w:val="28"/>
          <w:lang w:val="uk-UA"/>
        </w:rPr>
      </w:pPr>
      <w:r>
        <w:rPr>
          <w:b/>
          <w:sz w:val="28"/>
          <w:szCs w:val="28"/>
          <w:lang w:val="uk-UA"/>
        </w:rPr>
        <w:t>4. ПРАВОЗДАТНІСТЬ ПІДПРИЄМСТВА</w:t>
      </w:r>
    </w:p>
    <w:p w:rsidR="008F0F6F" w:rsidRDefault="008F0F6F">
      <w:pPr>
        <w:widowControl w:val="0"/>
        <w:autoSpaceDE w:val="0"/>
        <w:ind w:firstLine="709"/>
        <w:jc w:val="center"/>
        <w:rPr>
          <w:sz w:val="28"/>
          <w:szCs w:val="28"/>
          <w:lang w:val="uk-UA"/>
        </w:rPr>
      </w:pPr>
    </w:p>
    <w:p w:rsidR="008F0F6F" w:rsidRDefault="008F0F6F">
      <w:pPr>
        <w:widowControl w:val="0"/>
        <w:autoSpaceDE w:val="0"/>
        <w:ind w:firstLine="709"/>
        <w:jc w:val="both"/>
        <w:rPr>
          <w:sz w:val="28"/>
          <w:szCs w:val="28"/>
          <w:lang w:val="uk-UA"/>
        </w:rPr>
      </w:pPr>
      <w:r>
        <w:rPr>
          <w:sz w:val="28"/>
          <w:szCs w:val="28"/>
          <w:lang w:val="uk-UA"/>
        </w:rPr>
        <w:t>4.1.</w:t>
      </w:r>
      <w:r>
        <w:rPr>
          <w:sz w:val="28"/>
          <w:szCs w:val="28"/>
          <w:lang w:val="uk-UA"/>
        </w:rPr>
        <w:tab/>
        <w:t>Підприємство має право самостійно:</w:t>
      </w:r>
    </w:p>
    <w:p w:rsidR="008F0F6F" w:rsidRDefault="008F0F6F">
      <w:pPr>
        <w:widowControl w:val="0"/>
        <w:autoSpaceDE w:val="0"/>
        <w:ind w:firstLine="709"/>
        <w:jc w:val="both"/>
        <w:rPr>
          <w:sz w:val="28"/>
          <w:szCs w:val="28"/>
          <w:lang w:val="uk-UA"/>
        </w:rPr>
      </w:pPr>
      <w:r>
        <w:rPr>
          <w:sz w:val="28"/>
          <w:szCs w:val="28"/>
          <w:lang w:val="uk-UA"/>
        </w:rPr>
        <w:t>4.</w:t>
      </w:r>
      <w:r>
        <w:rPr>
          <w:sz w:val="28"/>
          <w:szCs w:val="28"/>
        </w:rPr>
        <w:t>1</w:t>
      </w:r>
      <w:r>
        <w:rPr>
          <w:sz w:val="28"/>
          <w:szCs w:val="28"/>
          <w:lang w:val="uk-UA"/>
        </w:rPr>
        <w:t>.1. Визначати стратегію та основні  напрями  свого  розвитку  вiдповiдно  до державних, місцевих  програм та замовлень, плану розвитку підприємства.</w:t>
      </w:r>
    </w:p>
    <w:p w:rsidR="008F0F6F" w:rsidRDefault="008F0F6F">
      <w:pPr>
        <w:widowControl w:val="0"/>
        <w:autoSpaceDE w:val="0"/>
        <w:ind w:firstLine="709"/>
        <w:jc w:val="both"/>
        <w:rPr>
          <w:sz w:val="28"/>
          <w:szCs w:val="28"/>
          <w:lang w:val="uk-UA"/>
        </w:rPr>
      </w:pPr>
      <w:r>
        <w:rPr>
          <w:sz w:val="28"/>
          <w:szCs w:val="28"/>
          <w:lang w:val="uk-UA"/>
        </w:rPr>
        <w:t>4.</w:t>
      </w:r>
      <w:r>
        <w:rPr>
          <w:sz w:val="28"/>
          <w:szCs w:val="28"/>
        </w:rPr>
        <w:t>1</w:t>
      </w:r>
      <w:r>
        <w:rPr>
          <w:sz w:val="28"/>
          <w:szCs w:val="28"/>
          <w:lang w:val="uk-UA"/>
        </w:rPr>
        <w:t>.2. Організовувати свою дiяльнiсть щодо  забезпечення  виконання заказів органів місцевого самоврядування  м. Чернівців та уповноважених ними органів, а також укладених договорів.</w:t>
      </w:r>
    </w:p>
    <w:p w:rsidR="008F0F6F" w:rsidRDefault="008F0F6F">
      <w:pPr>
        <w:pStyle w:val="a7"/>
        <w:spacing w:after="0"/>
        <w:ind w:firstLine="709"/>
        <w:jc w:val="both"/>
        <w:rPr>
          <w:sz w:val="28"/>
          <w:szCs w:val="28"/>
          <w:lang w:val="uk-UA"/>
        </w:rPr>
      </w:pPr>
      <w:r>
        <w:rPr>
          <w:sz w:val="28"/>
          <w:szCs w:val="28"/>
          <w:lang w:val="uk-UA"/>
        </w:rPr>
        <w:t>4.</w:t>
      </w:r>
      <w:r>
        <w:rPr>
          <w:sz w:val="28"/>
          <w:szCs w:val="28"/>
        </w:rPr>
        <w:t>1</w:t>
      </w:r>
      <w:r>
        <w:rPr>
          <w:sz w:val="28"/>
          <w:szCs w:val="28"/>
          <w:lang w:val="uk-UA"/>
        </w:rPr>
        <w:t xml:space="preserve">.3. Виконувати роботи, надавати послуги, реалізовувати свою продукцію, товари, майно за цінами і тарифами, які встановлює самостійно  або на договірній основі, а у випадках, передбачених законодавством України - за державними або комунальними цінами і тарифами. </w:t>
      </w:r>
    </w:p>
    <w:p w:rsidR="008F0F6F" w:rsidRDefault="008F0F6F">
      <w:pPr>
        <w:widowControl w:val="0"/>
        <w:autoSpaceDE w:val="0"/>
        <w:ind w:firstLine="709"/>
        <w:jc w:val="both"/>
        <w:rPr>
          <w:sz w:val="28"/>
          <w:szCs w:val="28"/>
          <w:lang w:val="uk-UA"/>
        </w:rPr>
      </w:pPr>
      <w:r>
        <w:rPr>
          <w:sz w:val="28"/>
          <w:szCs w:val="28"/>
          <w:lang w:val="uk-UA"/>
        </w:rPr>
        <w:t>4.1.4. Самостійно  здійснювати    господарську    дiяльнiсть    за    наявності вільних  для виконання робіт, послуг,  виробничих потужностей.</w:t>
      </w:r>
    </w:p>
    <w:p w:rsidR="008F0F6F" w:rsidRDefault="008F0F6F">
      <w:pPr>
        <w:widowControl w:val="0"/>
        <w:autoSpaceDE w:val="0"/>
        <w:ind w:firstLine="709"/>
        <w:jc w:val="both"/>
        <w:rPr>
          <w:sz w:val="28"/>
          <w:szCs w:val="28"/>
          <w:lang w:val="uk-UA"/>
        </w:rPr>
      </w:pPr>
      <w:r>
        <w:rPr>
          <w:sz w:val="28"/>
          <w:szCs w:val="28"/>
          <w:lang w:val="uk-UA"/>
        </w:rPr>
        <w:t>4.1.5 Брати участь спільно з працівниками Головного управління Національної поліції, Інспекції з благоустрою при виконавчому комітеті та житлово-експлуатаційних організацій в рейдах з метою перевірки дотримання власниками тварин Правил утримання домашніх тварин в м.Чернівцях.</w:t>
      </w:r>
    </w:p>
    <w:p w:rsidR="008F0F6F" w:rsidRDefault="008F0F6F">
      <w:pPr>
        <w:ind w:firstLine="709"/>
        <w:jc w:val="both"/>
        <w:rPr>
          <w:sz w:val="28"/>
          <w:szCs w:val="28"/>
          <w:lang w:val="uk-UA"/>
        </w:rPr>
      </w:pPr>
      <w:r>
        <w:rPr>
          <w:sz w:val="28"/>
          <w:szCs w:val="28"/>
          <w:lang w:val="uk-UA"/>
        </w:rPr>
        <w:t>4.1.6.  Брати участь у здійсненні спільних з юридичними та фізичними особами проектів щодо утримання, поводження, розведення, реалізації, утилізації тварин.</w:t>
      </w:r>
    </w:p>
    <w:p w:rsidR="008F0F6F" w:rsidRDefault="008F0F6F">
      <w:pPr>
        <w:widowControl w:val="0"/>
        <w:autoSpaceDE w:val="0"/>
        <w:ind w:firstLine="709"/>
        <w:jc w:val="both"/>
        <w:rPr>
          <w:sz w:val="28"/>
          <w:szCs w:val="28"/>
          <w:lang w:val="uk-UA"/>
        </w:rPr>
      </w:pPr>
      <w:r>
        <w:rPr>
          <w:sz w:val="28"/>
          <w:szCs w:val="28"/>
          <w:lang w:val="uk-UA"/>
        </w:rPr>
        <w:lastRenderedPageBreak/>
        <w:t xml:space="preserve">4.2. </w:t>
      </w:r>
      <w:r>
        <w:rPr>
          <w:sz w:val="28"/>
          <w:szCs w:val="28"/>
          <w:lang w:val="uk-UA"/>
        </w:rPr>
        <w:tab/>
        <w:t>Підприємство має право за погодженням з Органом управління:</w:t>
      </w:r>
    </w:p>
    <w:p w:rsidR="008F0F6F" w:rsidRDefault="008F0F6F">
      <w:pPr>
        <w:widowControl w:val="0"/>
        <w:autoSpaceDE w:val="0"/>
        <w:ind w:firstLine="709"/>
        <w:jc w:val="both"/>
        <w:rPr>
          <w:sz w:val="28"/>
          <w:szCs w:val="28"/>
          <w:lang w:val="uk-UA"/>
        </w:rPr>
      </w:pPr>
      <w:r>
        <w:rPr>
          <w:sz w:val="28"/>
          <w:szCs w:val="28"/>
          <w:lang w:val="uk-UA"/>
        </w:rPr>
        <w:t xml:space="preserve">4.2.1. Одержувати кредити під виконання замовлень органів місцевого самоврядування м. Чернівців та уповноважених ними органів,  а також для інших цілей.  </w:t>
      </w:r>
    </w:p>
    <w:p w:rsidR="008F0F6F" w:rsidRDefault="008F0F6F">
      <w:pPr>
        <w:widowControl w:val="0"/>
        <w:autoSpaceDE w:val="0"/>
        <w:ind w:firstLine="709"/>
        <w:rPr>
          <w:sz w:val="28"/>
          <w:szCs w:val="28"/>
          <w:lang w:val="uk-UA"/>
        </w:rPr>
      </w:pPr>
      <w:r>
        <w:rPr>
          <w:sz w:val="28"/>
          <w:szCs w:val="28"/>
          <w:lang w:val="uk-UA"/>
        </w:rPr>
        <w:t>4.3.</w:t>
      </w:r>
      <w:r>
        <w:rPr>
          <w:sz w:val="28"/>
          <w:szCs w:val="28"/>
          <w:lang w:val="uk-UA"/>
        </w:rPr>
        <w:tab/>
        <w:t>Підприємство зобов’язано:</w:t>
      </w:r>
    </w:p>
    <w:p w:rsidR="008F0F6F" w:rsidRDefault="008F0F6F">
      <w:pPr>
        <w:pStyle w:val="a7"/>
        <w:spacing w:after="0"/>
        <w:ind w:firstLine="709"/>
        <w:jc w:val="both"/>
        <w:rPr>
          <w:sz w:val="28"/>
          <w:szCs w:val="28"/>
          <w:lang w:val="uk-UA"/>
        </w:rPr>
      </w:pPr>
      <w:r>
        <w:rPr>
          <w:sz w:val="28"/>
          <w:szCs w:val="28"/>
          <w:lang w:val="uk-UA"/>
        </w:rPr>
        <w:t xml:space="preserve">4.3.1. Забезпечувати виконання робіт (надання послуг), реалізацію, виробництво та поставку продукції, товарів, інших матеріальних цінностей вiдповiдно до прямих угод, контрактів, договорів, завдань або замовлень органів місцевого самоврядування м. Чернівців та уповноважених ними органів. </w:t>
      </w:r>
    </w:p>
    <w:p w:rsidR="008F0F6F" w:rsidRDefault="008F0F6F">
      <w:pPr>
        <w:widowControl w:val="0"/>
        <w:autoSpaceDE w:val="0"/>
        <w:ind w:firstLine="709"/>
        <w:jc w:val="both"/>
        <w:rPr>
          <w:sz w:val="28"/>
          <w:szCs w:val="28"/>
          <w:lang w:val="uk-UA"/>
        </w:rPr>
      </w:pPr>
      <w:r>
        <w:rPr>
          <w:sz w:val="28"/>
          <w:szCs w:val="28"/>
          <w:lang w:val="uk-UA"/>
        </w:rPr>
        <w:t xml:space="preserve">4.3.2. Забезпечувати своєчасну сплату податків i зборів (обов’язкових платежів) до бюджету та до державних цільових фондів згідно із законодавством України. </w:t>
      </w:r>
    </w:p>
    <w:p w:rsidR="008F0F6F" w:rsidRDefault="008F0F6F">
      <w:pPr>
        <w:widowControl w:val="0"/>
        <w:autoSpaceDE w:val="0"/>
        <w:ind w:firstLine="709"/>
        <w:jc w:val="both"/>
        <w:rPr>
          <w:sz w:val="28"/>
          <w:szCs w:val="28"/>
          <w:lang w:val="uk-UA"/>
        </w:rPr>
      </w:pPr>
      <w:r>
        <w:rPr>
          <w:sz w:val="28"/>
          <w:szCs w:val="28"/>
          <w:lang w:val="uk-UA"/>
        </w:rPr>
        <w:t>4.3.3. Забезпечувати  цільове  використання  закріпленого  за  ним  майна  та виділених державних  коштів і коштів місцевого бюджету.</w:t>
      </w:r>
    </w:p>
    <w:p w:rsidR="008F0F6F" w:rsidRDefault="008F0F6F">
      <w:pPr>
        <w:widowControl w:val="0"/>
        <w:autoSpaceDE w:val="0"/>
        <w:ind w:firstLine="709"/>
        <w:jc w:val="both"/>
        <w:rPr>
          <w:sz w:val="28"/>
          <w:szCs w:val="28"/>
          <w:lang w:val="uk-UA"/>
        </w:rPr>
      </w:pPr>
      <w:r>
        <w:rPr>
          <w:sz w:val="28"/>
          <w:szCs w:val="28"/>
          <w:lang w:val="uk-UA"/>
        </w:rPr>
        <w:t xml:space="preserve">4.3.4.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 </w:t>
      </w:r>
    </w:p>
    <w:p w:rsidR="008F0F6F" w:rsidRDefault="008F0F6F">
      <w:pPr>
        <w:widowControl w:val="0"/>
        <w:autoSpaceDE w:val="0"/>
        <w:ind w:firstLine="709"/>
        <w:jc w:val="both"/>
        <w:rPr>
          <w:sz w:val="28"/>
          <w:szCs w:val="28"/>
          <w:lang w:val="uk-UA"/>
        </w:rPr>
      </w:pPr>
      <w:r>
        <w:rPr>
          <w:sz w:val="28"/>
          <w:szCs w:val="28"/>
          <w:lang w:val="uk-UA"/>
        </w:rPr>
        <w:t>4.3.5. Здійснювати заходи з удосконалення організації роботи підприємства, заробітної плати працівників з метою  посилення  їх  матеріальної  зацікавленості  як  у результатах  особистої  праці,  так  i  у   загальних підсумках роботи підприємства. Забезпечувати  своєчасні розрахунки з працівниками підприємства.</w:t>
      </w:r>
    </w:p>
    <w:p w:rsidR="008F0F6F" w:rsidRDefault="008F0F6F">
      <w:pPr>
        <w:widowControl w:val="0"/>
        <w:autoSpaceDE w:val="0"/>
        <w:ind w:firstLine="709"/>
        <w:jc w:val="both"/>
        <w:rPr>
          <w:sz w:val="28"/>
          <w:szCs w:val="28"/>
          <w:shd w:val="clear" w:color="auto" w:fill="FFFF00"/>
          <w:lang w:val="uk-UA"/>
        </w:rPr>
      </w:pPr>
      <w:r>
        <w:rPr>
          <w:sz w:val="28"/>
          <w:szCs w:val="28"/>
          <w:lang w:val="uk-UA"/>
        </w:rPr>
        <w:t>4.3.6. Виконувати  норми  i  вимоги  щодо  охорони   довкілля,    раціонального використання i відтворення природних ресурсів,  забезпечення  екологічної безпеки.</w:t>
      </w:r>
    </w:p>
    <w:p w:rsidR="008F0F6F" w:rsidRDefault="008F0F6F">
      <w:pPr>
        <w:jc w:val="center"/>
        <w:rPr>
          <w:sz w:val="28"/>
          <w:szCs w:val="28"/>
          <w:shd w:val="clear" w:color="auto" w:fill="FFFF00"/>
          <w:lang w:val="uk-UA"/>
        </w:rPr>
      </w:pPr>
    </w:p>
    <w:p w:rsidR="008F0F6F" w:rsidRDefault="008F0F6F">
      <w:pPr>
        <w:widowControl w:val="0"/>
        <w:autoSpaceDE w:val="0"/>
        <w:ind w:firstLine="709"/>
        <w:jc w:val="center"/>
        <w:rPr>
          <w:sz w:val="28"/>
          <w:szCs w:val="28"/>
          <w:lang w:val="uk-UA"/>
        </w:rPr>
      </w:pPr>
      <w:r>
        <w:rPr>
          <w:b/>
          <w:sz w:val="28"/>
          <w:szCs w:val="28"/>
          <w:lang w:val="uk-UA"/>
        </w:rPr>
        <w:t>5. ФОНДИ ПІДПРИЄМСТВА</w:t>
      </w:r>
    </w:p>
    <w:p w:rsidR="008F0F6F" w:rsidRDefault="008F0F6F">
      <w:pPr>
        <w:widowControl w:val="0"/>
        <w:autoSpaceDE w:val="0"/>
        <w:ind w:firstLine="709"/>
        <w:jc w:val="center"/>
        <w:rPr>
          <w:sz w:val="28"/>
          <w:szCs w:val="28"/>
          <w:lang w:val="uk-UA"/>
        </w:rPr>
      </w:pPr>
    </w:p>
    <w:p w:rsidR="008F0F6F" w:rsidRDefault="008F0F6F">
      <w:pPr>
        <w:ind w:firstLine="708"/>
        <w:rPr>
          <w:b/>
          <w:sz w:val="28"/>
          <w:szCs w:val="28"/>
          <w:lang w:val="uk-UA"/>
        </w:rPr>
      </w:pPr>
      <w:r>
        <w:rPr>
          <w:b/>
          <w:sz w:val="28"/>
          <w:szCs w:val="28"/>
          <w:lang w:val="uk-UA"/>
        </w:rPr>
        <w:t xml:space="preserve">5.1. </w:t>
      </w:r>
      <w:r>
        <w:rPr>
          <w:sz w:val="28"/>
          <w:szCs w:val="28"/>
          <w:lang w:val="uk-UA"/>
        </w:rPr>
        <w:t>Статутний фонд Підприємства складає 6162189,54 грн. (шість мільйонів сто шістдесят дві тисячі сто вісімдесят дев’ять грн. 54 коп.)</w:t>
      </w:r>
    </w:p>
    <w:p w:rsidR="008F0F6F" w:rsidRDefault="008F0F6F">
      <w:pPr>
        <w:widowControl w:val="0"/>
        <w:autoSpaceDE w:val="0"/>
        <w:ind w:left="709"/>
        <w:jc w:val="both"/>
        <w:rPr>
          <w:sz w:val="28"/>
          <w:szCs w:val="28"/>
          <w:lang w:val="uk-UA"/>
        </w:rPr>
      </w:pPr>
      <w:r>
        <w:rPr>
          <w:b/>
          <w:sz w:val="28"/>
          <w:szCs w:val="28"/>
          <w:lang w:val="uk-UA"/>
        </w:rPr>
        <w:t>5.2.</w:t>
      </w:r>
      <w:r>
        <w:rPr>
          <w:sz w:val="28"/>
          <w:szCs w:val="28"/>
          <w:lang w:val="uk-UA"/>
        </w:rPr>
        <w:t xml:space="preserve"> Структура статутного фонду Підприємства  визначена у додатку  до цього Статуту. </w:t>
      </w:r>
    </w:p>
    <w:p w:rsidR="008F0F6F" w:rsidRDefault="008F0F6F">
      <w:pPr>
        <w:widowControl w:val="0"/>
        <w:autoSpaceDE w:val="0"/>
        <w:ind w:firstLine="709"/>
        <w:jc w:val="both"/>
        <w:rPr>
          <w:sz w:val="28"/>
          <w:szCs w:val="28"/>
          <w:lang w:val="uk-UA"/>
        </w:rPr>
      </w:pPr>
    </w:p>
    <w:p w:rsidR="008F0F6F" w:rsidRDefault="008F0F6F">
      <w:pPr>
        <w:widowControl w:val="0"/>
        <w:numPr>
          <w:ilvl w:val="0"/>
          <w:numId w:val="4"/>
        </w:numPr>
        <w:autoSpaceDE w:val="0"/>
        <w:jc w:val="center"/>
        <w:rPr>
          <w:lang w:val="uk-UA"/>
        </w:rPr>
      </w:pPr>
      <w:r>
        <w:rPr>
          <w:b/>
          <w:sz w:val="28"/>
          <w:szCs w:val="28"/>
          <w:lang w:val="uk-UA"/>
        </w:rPr>
        <w:t>ФІНАНСОВІ ТА  КРЕДИТНІ  ВІДНОСИНИ</w:t>
      </w:r>
    </w:p>
    <w:p w:rsidR="008F0F6F" w:rsidRDefault="008F0F6F">
      <w:pPr>
        <w:widowControl w:val="0"/>
        <w:autoSpaceDE w:val="0"/>
        <w:ind w:firstLine="709"/>
        <w:rPr>
          <w:lang w:val="uk-UA"/>
        </w:rPr>
      </w:pPr>
    </w:p>
    <w:p w:rsidR="008F0F6F" w:rsidRDefault="008F0F6F">
      <w:pPr>
        <w:pStyle w:val="a9"/>
        <w:ind w:firstLine="426"/>
        <w:rPr>
          <w:sz w:val="28"/>
          <w:szCs w:val="28"/>
          <w:lang w:val="uk-UA"/>
        </w:rPr>
      </w:pPr>
      <w:r>
        <w:rPr>
          <w:sz w:val="28"/>
          <w:szCs w:val="28"/>
        </w:rPr>
        <w:t xml:space="preserve">6.1. </w:t>
      </w:r>
      <w:r>
        <w:rPr>
          <w:sz w:val="28"/>
          <w:szCs w:val="28"/>
        </w:rPr>
        <w:tab/>
        <w:t>Джерелом формування фінансових ресурсів є:</w:t>
      </w:r>
    </w:p>
    <w:p w:rsidR="008F0F6F" w:rsidRDefault="008F0F6F">
      <w:pPr>
        <w:widowControl w:val="0"/>
        <w:autoSpaceDE w:val="0"/>
        <w:jc w:val="both"/>
        <w:rPr>
          <w:sz w:val="28"/>
          <w:szCs w:val="28"/>
          <w:lang w:val="uk-UA"/>
        </w:rPr>
      </w:pPr>
      <w:r>
        <w:rPr>
          <w:sz w:val="28"/>
          <w:szCs w:val="28"/>
          <w:lang w:val="uk-UA"/>
        </w:rPr>
        <w:t xml:space="preserve">        6.1.1. Чистий прибуток. </w:t>
      </w:r>
    </w:p>
    <w:p w:rsidR="008F0F6F" w:rsidRDefault="008F0F6F">
      <w:pPr>
        <w:widowControl w:val="0"/>
        <w:numPr>
          <w:ilvl w:val="2"/>
          <w:numId w:val="4"/>
        </w:numPr>
        <w:autoSpaceDE w:val="0"/>
        <w:jc w:val="both"/>
        <w:rPr>
          <w:sz w:val="28"/>
          <w:szCs w:val="28"/>
          <w:lang w:val="uk-UA"/>
        </w:rPr>
      </w:pPr>
      <w:r>
        <w:rPr>
          <w:sz w:val="28"/>
          <w:szCs w:val="28"/>
          <w:lang w:val="uk-UA"/>
        </w:rPr>
        <w:t xml:space="preserve">Кошти, видiленi в установленому порядку  з  місцевого бюджету. </w:t>
      </w:r>
    </w:p>
    <w:p w:rsidR="008F0F6F" w:rsidRDefault="008F0F6F">
      <w:pPr>
        <w:widowControl w:val="0"/>
        <w:numPr>
          <w:ilvl w:val="2"/>
          <w:numId w:val="4"/>
        </w:numPr>
        <w:autoSpaceDE w:val="0"/>
        <w:jc w:val="both"/>
        <w:rPr>
          <w:sz w:val="28"/>
          <w:szCs w:val="28"/>
          <w:lang w:val="uk-UA"/>
        </w:rPr>
      </w:pPr>
      <w:r>
        <w:rPr>
          <w:sz w:val="28"/>
          <w:szCs w:val="28"/>
          <w:lang w:val="uk-UA"/>
        </w:rPr>
        <w:t>Амортизацiйнi відрахування.</w:t>
      </w:r>
    </w:p>
    <w:p w:rsidR="008F0F6F" w:rsidRDefault="008F0F6F">
      <w:pPr>
        <w:widowControl w:val="0"/>
        <w:numPr>
          <w:ilvl w:val="2"/>
          <w:numId w:val="4"/>
        </w:numPr>
        <w:autoSpaceDE w:val="0"/>
        <w:jc w:val="both"/>
        <w:rPr>
          <w:sz w:val="28"/>
          <w:szCs w:val="28"/>
          <w:lang w:val="uk-UA"/>
        </w:rPr>
      </w:pPr>
      <w:r>
        <w:rPr>
          <w:sz w:val="28"/>
          <w:szCs w:val="28"/>
          <w:lang w:val="uk-UA"/>
        </w:rPr>
        <w:t xml:space="preserve">Кредити банків.                                                                                                                                                                                                                                                                                                                                                                                                                                                                                                                                                                                                                                                                                                                                                                                                                                                                                                                                                                                                                                                                                                                                                                                                                                                                                                                                                                                                                                                                                                                                                                                                                                                                                                                                                                                                                                                                                                                                                                                                                                                                                                                                                                                                                                                                                                                                                                                                                                                                                                                                                                                                                                                                                                                                                                                                                                                                                                                                                                                                                                                                                                                                                                                                                                                                                                                                                                                                                                                                                                                                                                                                                                                                                                                                                                                                                                                                                                                                                                                                                                                                                                                                                                                                                                                                                                                                                                                                                                                                                             </w:t>
      </w:r>
    </w:p>
    <w:p w:rsidR="008F0F6F" w:rsidRDefault="008F0F6F">
      <w:pPr>
        <w:widowControl w:val="0"/>
        <w:numPr>
          <w:ilvl w:val="2"/>
          <w:numId w:val="4"/>
        </w:numPr>
        <w:autoSpaceDE w:val="0"/>
        <w:jc w:val="both"/>
        <w:rPr>
          <w:sz w:val="28"/>
          <w:szCs w:val="28"/>
          <w:lang w:val="uk-UA"/>
        </w:rPr>
      </w:pPr>
      <w:r>
        <w:rPr>
          <w:sz w:val="28"/>
          <w:szCs w:val="28"/>
          <w:lang w:val="uk-UA"/>
        </w:rPr>
        <w:t>Капiтальнi вкладення.</w:t>
      </w:r>
    </w:p>
    <w:p w:rsidR="008F0F6F" w:rsidRDefault="008F0F6F">
      <w:pPr>
        <w:widowControl w:val="0"/>
        <w:numPr>
          <w:ilvl w:val="2"/>
          <w:numId w:val="4"/>
        </w:numPr>
        <w:autoSpaceDE w:val="0"/>
        <w:jc w:val="both"/>
        <w:rPr>
          <w:sz w:val="28"/>
          <w:szCs w:val="28"/>
          <w:lang w:val="uk-UA"/>
        </w:rPr>
      </w:pPr>
      <w:r>
        <w:rPr>
          <w:sz w:val="28"/>
          <w:szCs w:val="28"/>
          <w:lang w:val="uk-UA"/>
        </w:rPr>
        <w:lastRenderedPageBreak/>
        <w:t xml:space="preserve">Безоплатні і благодійні внески, пожертвування організацій і громадян.  </w:t>
      </w:r>
    </w:p>
    <w:p w:rsidR="008F0F6F" w:rsidRDefault="008F0F6F">
      <w:pPr>
        <w:widowControl w:val="0"/>
        <w:numPr>
          <w:ilvl w:val="2"/>
          <w:numId w:val="4"/>
        </w:numPr>
        <w:autoSpaceDE w:val="0"/>
        <w:ind w:left="0" w:firstLine="709"/>
        <w:jc w:val="both"/>
        <w:rPr>
          <w:sz w:val="28"/>
          <w:szCs w:val="28"/>
          <w:lang w:val="uk-UA"/>
        </w:rPr>
      </w:pPr>
      <w:r>
        <w:rPr>
          <w:sz w:val="28"/>
          <w:szCs w:val="28"/>
          <w:lang w:val="uk-UA"/>
        </w:rPr>
        <w:t xml:space="preserve">Іншi грошові доходи та надходження, одержані Підприємством у встановленому законодавством порядку. </w:t>
      </w:r>
    </w:p>
    <w:p w:rsidR="008F0F6F" w:rsidRDefault="008F0F6F">
      <w:pPr>
        <w:widowControl w:val="0"/>
        <w:autoSpaceDE w:val="0"/>
        <w:ind w:firstLine="709"/>
        <w:jc w:val="both"/>
        <w:rPr>
          <w:sz w:val="28"/>
          <w:szCs w:val="28"/>
          <w:lang w:val="uk-UA"/>
        </w:rPr>
      </w:pPr>
      <w:r>
        <w:rPr>
          <w:sz w:val="28"/>
          <w:szCs w:val="28"/>
          <w:lang w:val="uk-UA"/>
        </w:rPr>
        <w:t>6.2. Підприємство користується банківським кредитом на комерційній договірній основі. Підприємство має право надавати банкам на договірній основі право використання своїми грошовими коштами і встановлювати проценти за їх використання.</w:t>
      </w:r>
    </w:p>
    <w:p w:rsidR="008F0F6F" w:rsidRDefault="008F0F6F">
      <w:pPr>
        <w:widowControl w:val="0"/>
        <w:autoSpaceDE w:val="0"/>
        <w:ind w:firstLine="709"/>
        <w:jc w:val="both"/>
        <w:rPr>
          <w:sz w:val="28"/>
          <w:szCs w:val="28"/>
          <w:lang w:val="uk-UA"/>
        </w:rPr>
      </w:pPr>
      <w:r>
        <w:rPr>
          <w:sz w:val="28"/>
          <w:szCs w:val="28"/>
          <w:lang w:val="uk-UA"/>
        </w:rPr>
        <w:t>6.3. Підприємство має право відкривати розрахункові та інші рахунки для зберігання грошових  коштів і здійснення всіх видів розрахункових, кредитних та касових операцій за місцем реєстрації Підприємства  у будь-якому банку України.</w:t>
      </w:r>
    </w:p>
    <w:p w:rsidR="008F0F6F" w:rsidRDefault="008F0F6F">
      <w:pPr>
        <w:widowControl w:val="0"/>
        <w:autoSpaceDE w:val="0"/>
        <w:ind w:firstLine="709"/>
        <w:jc w:val="both"/>
        <w:rPr>
          <w:sz w:val="28"/>
          <w:szCs w:val="28"/>
          <w:lang w:val="uk-UA"/>
        </w:rPr>
      </w:pPr>
      <w:r>
        <w:rPr>
          <w:sz w:val="28"/>
          <w:szCs w:val="28"/>
          <w:lang w:val="uk-UA"/>
        </w:rPr>
        <w:t>6.4. Підприємство несе повну відповідальність за дотримання кредитних договорів, розрахункової дисципліни.</w:t>
      </w:r>
    </w:p>
    <w:p w:rsidR="008F0F6F" w:rsidRDefault="008F0F6F">
      <w:pPr>
        <w:widowControl w:val="0"/>
        <w:autoSpaceDE w:val="0"/>
        <w:ind w:firstLine="709"/>
        <w:jc w:val="both"/>
        <w:rPr>
          <w:sz w:val="28"/>
          <w:szCs w:val="28"/>
          <w:lang w:val="uk-UA"/>
        </w:rPr>
      </w:pPr>
      <w:r>
        <w:rPr>
          <w:sz w:val="28"/>
          <w:szCs w:val="28"/>
          <w:lang w:val="uk-UA"/>
        </w:rPr>
        <w:t xml:space="preserve">6.5. Збитки завдані Підприємству в результаті порушення його майнових прав фізичними та юридичними особами, відшкодовуються за рішенням суду, якщо ці питання не врегульовані іншим способом. </w:t>
      </w:r>
    </w:p>
    <w:p w:rsidR="008F0F6F" w:rsidRDefault="008F0F6F">
      <w:pPr>
        <w:widowControl w:val="0"/>
        <w:autoSpaceDE w:val="0"/>
        <w:ind w:firstLine="709"/>
        <w:jc w:val="both"/>
        <w:rPr>
          <w:sz w:val="28"/>
          <w:szCs w:val="28"/>
          <w:lang w:val="uk-UA"/>
        </w:rPr>
      </w:pPr>
    </w:p>
    <w:p w:rsidR="008F0F6F" w:rsidRDefault="008F0F6F">
      <w:pPr>
        <w:widowControl w:val="0"/>
        <w:autoSpaceDE w:val="0"/>
        <w:jc w:val="center"/>
        <w:rPr>
          <w:sz w:val="28"/>
          <w:szCs w:val="28"/>
          <w:lang w:val="uk-UA"/>
        </w:rPr>
      </w:pPr>
      <w:r>
        <w:rPr>
          <w:b/>
          <w:sz w:val="28"/>
          <w:szCs w:val="28"/>
          <w:lang w:val="uk-UA"/>
        </w:rPr>
        <w:t>7. ПОРЯДОК РОЗПОДІЛУ ПРИБУТКУ</w:t>
      </w:r>
    </w:p>
    <w:p w:rsidR="008F0F6F" w:rsidRDefault="008F0F6F">
      <w:pPr>
        <w:pStyle w:val="a7"/>
        <w:spacing w:after="0"/>
        <w:ind w:firstLine="709"/>
        <w:jc w:val="both"/>
        <w:rPr>
          <w:sz w:val="28"/>
          <w:szCs w:val="28"/>
          <w:lang w:val="uk-UA"/>
        </w:rPr>
      </w:pPr>
    </w:p>
    <w:p w:rsidR="008F0F6F" w:rsidRDefault="008F0F6F">
      <w:pPr>
        <w:pStyle w:val="a7"/>
        <w:spacing w:after="0"/>
        <w:ind w:firstLine="709"/>
        <w:jc w:val="both"/>
        <w:rPr>
          <w:sz w:val="28"/>
          <w:szCs w:val="28"/>
          <w:lang w:val="uk-UA"/>
        </w:rPr>
      </w:pPr>
      <w:r>
        <w:rPr>
          <w:sz w:val="28"/>
          <w:szCs w:val="28"/>
          <w:lang w:val="uk-UA"/>
        </w:rPr>
        <w:t xml:space="preserve">7.1. Отриманий Підприємством прибуток направляється на виплату податків та обов'язкових платежів, що сплачуються з прибутку, і на утворення чистого прибутку. Прибуток, що залишається в розпорядженні Підприємства, використовується згідно чинного законодавства України. </w:t>
      </w:r>
    </w:p>
    <w:p w:rsidR="008F0F6F" w:rsidRDefault="008F0F6F">
      <w:pPr>
        <w:pStyle w:val="a7"/>
        <w:spacing w:after="0"/>
        <w:ind w:firstLine="709"/>
        <w:jc w:val="both"/>
        <w:rPr>
          <w:sz w:val="28"/>
          <w:szCs w:val="28"/>
          <w:lang w:val="uk-UA"/>
        </w:rPr>
      </w:pPr>
      <w:r>
        <w:rPr>
          <w:sz w:val="28"/>
          <w:szCs w:val="28"/>
          <w:lang w:val="uk-UA"/>
        </w:rPr>
        <w:t>7.2. Чистий прибуток, одержаний після зазначених розрахунків, залишається у повному розпорядженні Підприємства і вилученню не підлягає, крім випадків, передбачених чинним законодавством України.</w:t>
      </w:r>
    </w:p>
    <w:p w:rsidR="008F0F6F" w:rsidRDefault="008F0F6F">
      <w:pPr>
        <w:pStyle w:val="a7"/>
        <w:spacing w:after="0"/>
        <w:ind w:firstLine="709"/>
        <w:jc w:val="both"/>
        <w:rPr>
          <w:sz w:val="28"/>
          <w:szCs w:val="28"/>
          <w:lang w:val="uk-UA"/>
        </w:rPr>
      </w:pPr>
    </w:p>
    <w:p w:rsidR="008F0F6F" w:rsidRDefault="008F0F6F">
      <w:pPr>
        <w:widowControl w:val="0"/>
        <w:numPr>
          <w:ilvl w:val="0"/>
          <w:numId w:val="3"/>
        </w:numPr>
        <w:autoSpaceDE w:val="0"/>
        <w:jc w:val="center"/>
        <w:rPr>
          <w:sz w:val="28"/>
          <w:szCs w:val="28"/>
          <w:lang w:val="uk-UA"/>
        </w:rPr>
      </w:pPr>
      <w:r>
        <w:rPr>
          <w:b/>
          <w:sz w:val="28"/>
          <w:szCs w:val="28"/>
          <w:lang w:val="uk-UA"/>
        </w:rPr>
        <w:t>УПРАВЛІННЯ ПІДПРИЄМСТВОМ  І САМОВРЯДУВАННЯ ТРУДОВОГО КОЛЕКТИВУ</w:t>
      </w:r>
    </w:p>
    <w:p w:rsidR="008F0F6F" w:rsidRDefault="008F0F6F">
      <w:pPr>
        <w:widowControl w:val="0"/>
        <w:autoSpaceDE w:val="0"/>
        <w:ind w:firstLine="709"/>
        <w:rPr>
          <w:sz w:val="28"/>
          <w:szCs w:val="28"/>
          <w:lang w:val="uk-UA"/>
        </w:rPr>
      </w:pPr>
      <w:r>
        <w:rPr>
          <w:sz w:val="28"/>
          <w:szCs w:val="28"/>
          <w:lang w:val="uk-UA"/>
        </w:rPr>
        <w:t xml:space="preserve"> </w:t>
      </w:r>
    </w:p>
    <w:p w:rsidR="008F0F6F" w:rsidRDefault="008F0F6F">
      <w:pPr>
        <w:widowControl w:val="0"/>
        <w:autoSpaceDE w:val="0"/>
        <w:ind w:firstLine="709"/>
        <w:jc w:val="both"/>
        <w:rPr>
          <w:sz w:val="28"/>
          <w:szCs w:val="28"/>
          <w:lang w:val="uk-UA"/>
        </w:rPr>
      </w:pPr>
      <w:r>
        <w:rPr>
          <w:sz w:val="28"/>
          <w:szCs w:val="28"/>
          <w:lang w:val="uk-UA"/>
        </w:rPr>
        <w:t>8.1. Управлiння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колективу.Контроль за діяльністю Підприємства здійснює Орган управління.</w:t>
      </w:r>
    </w:p>
    <w:p w:rsidR="008F0F6F" w:rsidRDefault="008F0F6F">
      <w:pPr>
        <w:widowControl w:val="0"/>
        <w:autoSpaceDE w:val="0"/>
        <w:ind w:firstLine="709"/>
        <w:jc w:val="both"/>
        <w:rPr>
          <w:sz w:val="28"/>
          <w:szCs w:val="28"/>
          <w:lang w:val="uk-UA"/>
        </w:rPr>
      </w:pPr>
      <w:r>
        <w:rPr>
          <w:sz w:val="28"/>
          <w:szCs w:val="28"/>
          <w:lang w:val="uk-UA"/>
        </w:rPr>
        <w:t>8.2.  До виключної компетенції Засновника (Власника) належить:</w:t>
      </w:r>
    </w:p>
    <w:p w:rsidR="008F0F6F" w:rsidRDefault="008F0F6F">
      <w:pPr>
        <w:widowControl w:val="0"/>
        <w:autoSpaceDE w:val="0"/>
        <w:ind w:firstLine="709"/>
        <w:jc w:val="both"/>
        <w:rPr>
          <w:sz w:val="28"/>
          <w:szCs w:val="28"/>
          <w:lang w:val="uk-UA"/>
        </w:rPr>
      </w:pPr>
      <w:r>
        <w:rPr>
          <w:sz w:val="28"/>
          <w:szCs w:val="28"/>
          <w:lang w:val="uk-UA"/>
        </w:rPr>
        <w:t>8.2.1. Створення, ліквідація, реорганізація та перепрофілювання Підприємства.</w:t>
      </w:r>
    </w:p>
    <w:p w:rsidR="008F0F6F" w:rsidRDefault="008F0F6F">
      <w:pPr>
        <w:widowControl w:val="0"/>
        <w:autoSpaceDE w:val="0"/>
        <w:ind w:firstLine="709"/>
        <w:jc w:val="both"/>
        <w:rPr>
          <w:sz w:val="28"/>
          <w:szCs w:val="28"/>
          <w:lang w:val="uk-UA"/>
        </w:rPr>
      </w:pPr>
      <w:r>
        <w:rPr>
          <w:sz w:val="28"/>
          <w:szCs w:val="28"/>
          <w:lang w:val="uk-UA"/>
        </w:rPr>
        <w:t>8.2.2. Затвердження Статуту Підприємства та внесення змін до нього.</w:t>
      </w:r>
    </w:p>
    <w:p w:rsidR="008F0F6F" w:rsidRDefault="008F0F6F">
      <w:pPr>
        <w:widowControl w:val="0"/>
        <w:autoSpaceDE w:val="0"/>
        <w:ind w:firstLine="709"/>
        <w:jc w:val="both"/>
        <w:rPr>
          <w:sz w:val="28"/>
          <w:szCs w:val="28"/>
          <w:lang w:val="uk-UA"/>
        </w:rPr>
      </w:pPr>
      <w:r>
        <w:rPr>
          <w:sz w:val="28"/>
          <w:szCs w:val="28"/>
          <w:lang w:val="uk-UA"/>
        </w:rPr>
        <w:t xml:space="preserve">8.3. Управління   фінансово-господарською  діяльністю Підприємства  здійснює  його директор, за винятком питань, віднесених до компетенції </w:t>
      </w:r>
      <w:r>
        <w:rPr>
          <w:sz w:val="28"/>
          <w:szCs w:val="28"/>
          <w:lang w:val="uk-UA"/>
        </w:rPr>
        <w:lastRenderedPageBreak/>
        <w:t xml:space="preserve">Власника або уповноваженого ним органу. </w:t>
      </w:r>
    </w:p>
    <w:p w:rsidR="008F0F6F" w:rsidRDefault="008F0F6F">
      <w:pPr>
        <w:widowControl w:val="0"/>
        <w:autoSpaceDE w:val="0"/>
        <w:ind w:firstLine="709"/>
        <w:jc w:val="both"/>
        <w:rPr>
          <w:sz w:val="28"/>
          <w:szCs w:val="28"/>
          <w:lang w:val="uk-UA"/>
        </w:rPr>
      </w:pPr>
      <w:r>
        <w:rPr>
          <w:sz w:val="28"/>
          <w:szCs w:val="28"/>
          <w:lang w:val="uk-UA"/>
        </w:rPr>
        <w:t>8.4. Директор Підприємства призначається розпорядженням Чернівецького міського голови за результатами відкритого конкурсу.</w:t>
      </w:r>
    </w:p>
    <w:p w:rsidR="008F0F6F" w:rsidRDefault="008F0F6F">
      <w:pPr>
        <w:pStyle w:val="a7"/>
        <w:spacing w:after="0"/>
        <w:ind w:firstLine="709"/>
        <w:jc w:val="both"/>
        <w:rPr>
          <w:sz w:val="28"/>
          <w:szCs w:val="28"/>
          <w:lang w:val="uk-UA"/>
        </w:rPr>
      </w:pPr>
      <w:r>
        <w:rPr>
          <w:sz w:val="28"/>
          <w:szCs w:val="28"/>
          <w:lang w:val="uk-UA"/>
        </w:rPr>
        <w:t>8.5.</w:t>
      </w:r>
      <w:r>
        <w:rPr>
          <w:sz w:val="28"/>
          <w:szCs w:val="28"/>
          <w:lang w:val="uk-UA"/>
        </w:rPr>
        <w:tab/>
        <w:t xml:space="preserve">Повноваження директора Підприємства: </w:t>
      </w:r>
    </w:p>
    <w:p w:rsidR="008F0F6F" w:rsidRDefault="008F0F6F">
      <w:pPr>
        <w:widowControl w:val="0"/>
        <w:autoSpaceDE w:val="0"/>
        <w:ind w:firstLine="709"/>
        <w:jc w:val="both"/>
        <w:rPr>
          <w:sz w:val="28"/>
          <w:szCs w:val="28"/>
          <w:lang w:val="uk-UA"/>
        </w:rPr>
      </w:pPr>
      <w:r>
        <w:rPr>
          <w:sz w:val="28"/>
          <w:szCs w:val="28"/>
          <w:lang w:val="uk-UA"/>
        </w:rPr>
        <w:t xml:space="preserve">8.5.1. Несе вiдповiдальнiсть за формування  i  виконання  фінансового  плану  i плану  розвитку   підприємства,    результати    господарської    дiяльностi підприємства, виконання  показників   дiяльностi  підприємства, ефективне використання комунального майна i прибутку згідно з контрактом. </w:t>
      </w:r>
    </w:p>
    <w:p w:rsidR="008F0F6F" w:rsidRDefault="008F0F6F">
      <w:pPr>
        <w:widowControl w:val="0"/>
        <w:autoSpaceDE w:val="0"/>
        <w:ind w:firstLine="709"/>
        <w:jc w:val="both"/>
        <w:rPr>
          <w:sz w:val="28"/>
          <w:szCs w:val="28"/>
          <w:lang w:val="uk-UA"/>
        </w:rPr>
      </w:pPr>
      <w:r>
        <w:rPr>
          <w:sz w:val="28"/>
          <w:szCs w:val="28"/>
          <w:lang w:val="uk-UA"/>
        </w:rPr>
        <w:t>8.5.2. Користується  правом  розпорядження коштами Підприємства вiдповiдно до законодавства та цього Статуту.</w:t>
      </w:r>
    </w:p>
    <w:p w:rsidR="008F0F6F" w:rsidRDefault="008F0F6F">
      <w:pPr>
        <w:widowControl w:val="0"/>
        <w:autoSpaceDE w:val="0"/>
        <w:ind w:firstLine="709"/>
        <w:jc w:val="both"/>
        <w:rPr>
          <w:sz w:val="28"/>
          <w:szCs w:val="28"/>
          <w:lang w:val="uk-UA"/>
        </w:rPr>
      </w:pPr>
      <w:r>
        <w:rPr>
          <w:sz w:val="28"/>
          <w:szCs w:val="28"/>
          <w:lang w:val="uk-UA"/>
        </w:rPr>
        <w:t>8.5.3. Діє без довіреності вiд iменi Підприємства,  представляє  його інтереси в  органах державної влади і органах місцевого самоврядування,  інших установах та організаціях, у відносинах з юридичними особами та громадянами.</w:t>
      </w:r>
    </w:p>
    <w:p w:rsidR="008F0F6F" w:rsidRDefault="008F0F6F">
      <w:pPr>
        <w:widowControl w:val="0"/>
        <w:autoSpaceDE w:val="0"/>
        <w:ind w:firstLine="709"/>
        <w:jc w:val="both"/>
        <w:rPr>
          <w:sz w:val="28"/>
          <w:szCs w:val="28"/>
          <w:lang w:val="uk-UA"/>
        </w:rPr>
      </w:pPr>
      <w:r>
        <w:rPr>
          <w:sz w:val="28"/>
          <w:szCs w:val="28"/>
          <w:lang w:val="uk-UA"/>
        </w:rPr>
        <w:t>8.5.4. Самостійно укладає контракти, договори, у тому числі трудові, інші правочини,     визначає    організаційну   структуру    підприємства,   затверджує штатний розпис за погодженням з Органом управління.</w:t>
      </w:r>
    </w:p>
    <w:p w:rsidR="008F0F6F" w:rsidRDefault="008F0F6F">
      <w:pPr>
        <w:widowControl w:val="0"/>
        <w:autoSpaceDE w:val="0"/>
        <w:ind w:firstLine="709"/>
        <w:jc w:val="both"/>
        <w:rPr>
          <w:sz w:val="28"/>
          <w:szCs w:val="28"/>
          <w:lang w:val="uk-UA"/>
        </w:rPr>
      </w:pPr>
      <w:r>
        <w:rPr>
          <w:sz w:val="28"/>
          <w:szCs w:val="28"/>
          <w:lang w:val="uk-UA"/>
        </w:rPr>
        <w:t>8.5.5. Призначає та звільняє бухгалтера Підприємства.</w:t>
      </w:r>
    </w:p>
    <w:p w:rsidR="008F0F6F" w:rsidRDefault="008F0F6F">
      <w:pPr>
        <w:widowControl w:val="0"/>
        <w:autoSpaceDE w:val="0"/>
        <w:ind w:firstLine="709"/>
        <w:jc w:val="both"/>
        <w:rPr>
          <w:sz w:val="28"/>
          <w:szCs w:val="28"/>
          <w:lang w:val="uk-UA"/>
        </w:rPr>
      </w:pPr>
      <w:r>
        <w:rPr>
          <w:sz w:val="28"/>
          <w:szCs w:val="28"/>
          <w:lang w:val="uk-UA"/>
        </w:rPr>
        <w:t xml:space="preserve">8.5.6. Приймає на роботу і звільняє працівників Підприємства, вживає заходи заохочення і накладає дисциплінарні стягнення. </w:t>
      </w:r>
    </w:p>
    <w:p w:rsidR="008F0F6F" w:rsidRDefault="008F0F6F">
      <w:pPr>
        <w:widowControl w:val="0"/>
        <w:autoSpaceDE w:val="0"/>
        <w:ind w:firstLine="709"/>
        <w:jc w:val="both"/>
        <w:rPr>
          <w:sz w:val="28"/>
          <w:szCs w:val="28"/>
          <w:lang w:val="uk-UA"/>
        </w:rPr>
      </w:pPr>
      <w:r>
        <w:rPr>
          <w:sz w:val="28"/>
          <w:szCs w:val="28"/>
          <w:lang w:val="uk-UA"/>
        </w:rPr>
        <w:t xml:space="preserve">8.5.7. Укладає  договори,  видає  довiреностi,  відкриває  в  установах  банків розрахункові та iншi рахунки. </w:t>
      </w:r>
    </w:p>
    <w:p w:rsidR="008F0F6F" w:rsidRDefault="008F0F6F">
      <w:pPr>
        <w:widowControl w:val="0"/>
        <w:autoSpaceDE w:val="0"/>
        <w:ind w:firstLine="709"/>
        <w:jc w:val="both"/>
        <w:rPr>
          <w:sz w:val="28"/>
          <w:szCs w:val="28"/>
          <w:lang w:val="uk-UA"/>
        </w:rPr>
      </w:pPr>
      <w:r>
        <w:rPr>
          <w:sz w:val="28"/>
          <w:szCs w:val="28"/>
          <w:lang w:val="uk-UA"/>
        </w:rPr>
        <w:t xml:space="preserve">8.5.8. Видає  накази,  дає  вказівки, обов’язкові до виконання для всіх працiвникiв Підприємства. </w:t>
      </w:r>
    </w:p>
    <w:p w:rsidR="008F0F6F" w:rsidRDefault="008F0F6F">
      <w:pPr>
        <w:widowControl w:val="0"/>
        <w:autoSpaceDE w:val="0"/>
        <w:ind w:firstLine="709"/>
        <w:jc w:val="both"/>
        <w:rPr>
          <w:sz w:val="28"/>
          <w:szCs w:val="28"/>
          <w:lang w:val="uk-UA"/>
        </w:rPr>
      </w:pPr>
      <w:r>
        <w:rPr>
          <w:sz w:val="28"/>
          <w:szCs w:val="28"/>
          <w:lang w:val="uk-UA"/>
        </w:rPr>
        <w:t>8.5.9. Вирішує iншi  питання  згідно чинного  законодавства  віднесені до компетенції директора.</w:t>
      </w:r>
    </w:p>
    <w:p w:rsidR="008F0F6F" w:rsidRDefault="008F0F6F">
      <w:pPr>
        <w:pStyle w:val="a7"/>
        <w:spacing w:after="0"/>
        <w:ind w:firstLine="709"/>
        <w:jc w:val="both"/>
        <w:rPr>
          <w:sz w:val="28"/>
          <w:szCs w:val="28"/>
          <w:lang w:val="uk-UA"/>
        </w:rPr>
      </w:pPr>
      <w:r>
        <w:rPr>
          <w:sz w:val="28"/>
          <w:szCs w:val="28"/>
          <w:lang w:val="uk-UA"/>
        </w:rPr>
        <w:t>8.6. Трудовий колектив підприємства складають всі працівники, які своєю працею беруть участь в його діяльності на підставі трудового договору (контракту), а також інших форм, що регулюють трудові відносини працівників з Підприємством.</w:t>
      </w:r>
    </w:p>
    <w:p w:rsidR="008F0F6F" w:rsidRDefault="008F0F6F">
      <w:pPr>
        <w:pStyle w:val="a7"/>
        <w:spacing w:after="0"/>
        <w:ind w:firstLine="709"/>
        <w:jc w:val="both"/>
        <w:rPr>
          <w:sz w:val="28"/>
          <w:szCs w:val="28"/>
          <w:lang w:val="uk-UA"/>
        </w:rPr>
      </w:pPr>
      <w:r>
        <w:rPr>
          <w:sz w:val="28"/>
          <w:szCs w:val="28"/>
          <w:lang w:val="uk-UA"/>
        </w:rPr>
        <w:t xml:space="preserve">8.7. Члени трудового  колективу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користуватись пільгами та послугами Підприємства.    </w:t>
      </w:r>
    </w:p>
    <w:p w:rsidR="008F0F6F" w:rsidRDefault="008F0F6F">
      <w:pPr>
        <w:pStyle w:val="a7"/>
        <w:spacing w:after="0"/>
        <w:ind w:firstLine="709"/>
        <w:jc w:val="both"/>
        <w:rPr>
          <w:sz w:val="28"/>
          <w:szCs w:val="28"/>
          <w:lang w:val="uk-UA"/>
        </w:rPr>
      </w:pPr>
      <w:r>
        <w:rPr>
          <w:sz w:val="28"/>
          <w:szCs w:val="28"/>
          <w:lang w:val="uk-UA"/>
        </w:rPr>
        <w:t xml:space="preserve"> 8.8. З метою регулювання  виробничих,  трудових  i  соцiально-економiчних відносин  трудового колективу з власником та уповноваженим ним органом, а також питань охорони праці, соціального захисту, участі працівників у використанні прибутку Підприємства, вiдповiдно до  законодавства  України,  на пiдприємствi  укладається  Колективний договір.</w:t>
      </w:r>
    </w:p>
    <w:p w:rsidR="008F0F6F" w:rsidRDefault="008F0F6F">
      <w:pPr>
        <w:pStyle w:val="a7"/>
        <w:spacing w:after="0"/>
        <w:ind w:firstLine="709"/>
        <w:jc w:val="both"/>
        <w:rPr>
          <w:sz w:val="28"/>
          <w:szCs w:val="28"/>
          <w:lang w:val="uk-UA"/>
        </w:rPr>
      </w:pPr>
      <w:r>
        <w:rPr>
          <w:sz w:val="28"/>
          <w:szCs w:val="28"/>
          <w:lang w:val="uk-UA"/>
        </w:rPr>
        <w:lastRenderedPageBreak/>
        <w:t xml:space="preserve"> 8.9. Колективний договір на Підприємстві укладається між директором Підприємства та трудовим колективом, в особі уповноваженого представника трудового колективу.</w:t>
      </w:r>
    </w:p>
    <w:p w:rsidR="008F0F6F" w:rsidRDefault="008F0F6F">
      <w:pPr>
        <w:pStyle w:val="a7"/>
        <w:spacing w:after="0"/>
        <w:ind w:firstLine="709"/>
        <w:rPr>
          <w:sz w:val="28"/>
          <w:szCs w:val="28"/>
          <w:lang w:val="uk-UA"/>
        </w:rPr>
      </w:pPr>
    </w:p>
    <w:p w:rsidR="008F0F6F" w:rsidRDefault="008F0F6F">
      <w:pPr>
        <w:widowControl w:val="0"/>
        <w:autoSpaceDE w:val="0"/>
        <w:jc w:val="center"/>
        <w:rPr>
          <w:sz w:val="28"/>
          <w:szCs w:val="28"/>
          <w:lang w:val="uk-UA"/>
        </w:rPr>
      </w:pPr>
      <w:r>
        <w:rPr>
          <w:b/>
          <w:sz w:val="28"/>
          <w:szCs w:val="28"/>
          <w:lang w:val="uk-UA"/>
        </w:rPr>
        <w:t>9. ГОСПОДАРСЬКА ТА СОЦІАЛЬНА ДІЯЛЬНІСТЬ</w:t>
      </w:r>
    </w:p>
    <w:p w:rsidR="008F0F6F" w:rsidRDefault="008F0F6F">
      <w:pPr>
        <w:widowControl w:val="0"/>
        <w:autoSpaceDE w:val="0"/>
        <w:ind w:firstLine="709"/>
        <w:jc w:val="center"/>
        <w:rPr>
          <w:sz w:val="28"/>
          <w:szCs w:val="28"/>
          <w:lang w:val="uk-UA"/>
        </w:rPr>
      </w:pPr>
    </w:p>
    <w:p w:rsidR="008F0F6F" w:rsidRDefault="008F0F6F">
      <w:pPr>
        <w:pStyle w:val="a7"/>
        <w:spacing w:after="0"/>
        <w:ind w:firstLine="709"/>
        <w:jc w:val="both"/>
        <w:rPr>
          <w:sz w:val="28"/>
          <w:szCs w:val="28"/>
          <w:lang w:val="uk-UA"/>
        </w:rPr>
      </w:pPr>
      <w:r>
        <w:rPr>
          <w:sz w:val="28"/>
          <w:szCs w:val="28"/>
          <w:lang w:val="uk-UA"/>
        </w:rPr>
        <w:t xml:space="preserve">9.1.  </w:t>
      </w:r>
      <w:r>
        <w:rPr>
          <w:sz w:val="28"/>
          <w:szCs w:val="28"/>
          <w:lang w:val="uk-UA"/>
        </w:rPr>
        <w:tab/>
        <w:t>Господарську діяльність Підприємство здійснює на базі майна, що передане йому у господарське відання, товарно-матеріальних цінностей, наданих в оренду або безкоштовне користування, кредитів, обігових коштів.</w:t>
      </w:r>
    </w:p>
    <w:p w:rsidR="008F0F6F" w:rsidRDefault="008F0F6F">
      <w:pPr>
        <w:pStyle w:val="a7"/>
        <w:spacing w:after="0"/>
        <w:ind w:firstLine="709"/>
        <w:jc w:val="both"/>
        <w:rPr>
          <w:sz w:val="28"/>
          <w:szCs w:val="28"/>
          <w:lang w:val="uk-UA"/>
        </w:rPr>
      </w:pPr>
      <w:r>
        <w:rPr>
          <w:sz w:val="28"/>
          <w:szCs w:val="28"/>
          <w:lang w:val="uk-UA"/>
        </w:rPr>
        <w:t>9.2. Основним    узагальнюючим    показником    фінансових    результатів господарської  дiяльностi  Підприємства  є  прибуток.</w:t>
      </w:r>
    </w:p>
    <w:p w:rsidR="008F0F6F" w:rsidRDefault="008F0F6F">
      <w:pPr>
        <w:pStyle w:val="a7"/>
        <w:spacing w:after="0"/>
        <w:ind w:firstLine="709"/>
        <w:jc w:val="both"/>
        <w:rPr>
          <w:sz w:val="28"/>
          <w:szCs w:val="28"/>
          <w:lang w:val="uk-UA"/>
        </w:rPr>
      </w:pPr>
      <w:r>
        <w:rPr>
          <w:sz w:val="28"/>
          <w:szCs w:val="28"/>
          <w:lang w:val="uk-UA"/>
        </w:rPr>
        <w:t xml:space="preserve">9.3. </w:t>
      </w:r>
      <w:r>
        <w:rPr>
          <w:sz w:val="28"/>
          <w:szCs w:val="28"/>
          <w:lang w:val="uk-UA"/>
        </w:rPr>
        <w:tab/>
        <w:t>Підприємство самостійно планує свою діяльність і визначає перспективи розвитку, виходячи із завдань, доведених Власником або уповноваженим ним Органом, а також необхідності забезпечення виробничого розвитку. Основу планів складають замовлення Власника  та уповноважених  ним органів.</w:t>
      </w:r>
    </w:p>
    <w:p w:rsidR="008F0F6F" w:rsidRDefault="008F0F6F">
      <w:pPr>
        <w:pStyle w:val="a7"/>
        <w:spacing w:after="0"/>
        <w:ind w:firstLine="709"/>
        <w:jc w:val="both"/>
        <w:rPr>
          <w:sz w:val="28"/>
          <w:szCs w:val="28"/>
          <w:lang w:val="uk-UA"/>
        </w:rPr>
      </w:pPr>
      <w:r>
        <w:rPr>
          <w:sz w:val="28"/>
          <w:szCs w:val="28"/>
          <w:lang w:val="uk-UA"/>
        </w:rPr>
        <w:t xml:space="preserve">9.4. </w:t>
      </w:r>
      <w:r>
        <w:rPr>
          <w:sz w:val="28"/>
          <w:szCs w:val="28"/>
          <w:lang w:val="uk-UA"/>
        </w:rPr>
        <w:tab/>
        <w:t xml:space="preserve">Підприємство здійснює реалізацію своєї продукції, послуг, робіт, товарів, інших матеріальних цінностей на основі прямих угод, контрактів, договорів, завдань або замовлень Власника або уповноваженого ним Органу, а також через товарні біржі. </w:t>
      </w:r>
    </w:p>
    <w:p w:rsidR="008F0F6F" w:rsidRDefault="008F0F6F">
      <w:pPr>
        <w:pStyle w:val="a7"/>
        <w:spacing w:after="0"/>
        <w:ind w:firstLine="709"/>
        <w:jc w:val="both"/>
        <w:rPr>
          <w:sz w:val="28"/>
          <w:szCs w:val="28"/>
          <w:lang w:val="uk-UA"/>
        </w:rPr>
      </w:pPr>
      <w:r>
        <w:rPr>
          <w:sz w:val="28"/>
          <w:szCs w:val="28"/>
          <w:lang w:val="uk-UA"/>
        </w:rPr>
        <w:t xml:space="preserve">9.5. </w:t>
      </w:r>
      <w:r>
        <w:rPr>
          <w:sz w:val="28"/>
          <w:szCs w:val="28"/>
          <w:lang w:val="uk-UA"/>
        </w:rPr>
        <w:tab/>
        <w:t xml:space="preserve">Підприємство виконує роботи, надає послуги, реалізує свою продукцію, товари, майно за цінами і тарифами, які встановлює самостійно  або на договірній основі, а у випадках, передбачених законодавством України - за державними або комунальними цінами і тарифами. </w:t>
      </w:r>
    </w:p>
    <w:p w:rsidR="008F0F6F" w:rsidRDefault="008F0F6F">
      <w:pPr>
        <w:widowControl w:val="0"/>
        <w:autoSpaceDE w:val="0"/>
        <w:ind w:firstLine="709"/>
        <w:jc w:val="both"/>
        <w:rPr>
          <w:sz w:val="28"/>
          <w:szCs w:val="28"/>
          <w:lang w:val="uk-UA"/>
        </w:rPr>
      </w:pPr>
      <w:r>
        <w:rPr>
          <w:sz w:val="28"/>
          <w:szCs w:val="28"/>
          <w:lang w:val="uk-UA"/>
        </w:rPr>
        <w:t xml:space="preserve">9.6. </w:t>
      </w:r>
      <w:r>
        <w:rPr>
          <w:sz w:val="28"/>
          <w:szCs w:val="28"/>
          <w:lang w:val="uk-UA"/>
        </w:rPr>
        <w:tab/>
        <w:t>Підприємство здійснює володіння i користування природними  ресурсами у встановленому законодавством України порядку. У разі порушення Підприємством законодавства про охорону  довкілля,  його дiяльнiсть може бути обмежена, тимчасово заборонена або припинена вiдповiдно до законодавства України.</w:t>
      </w:r>
    </w:p>
    <w:p w:rsidR="008F0F6F" w:rsidRDefault="008F0F6F">
      <w:pPr>
        <w:pStyle w:val="a7"/>
        <w:spacing w:after="0"/>
        <w:ind w:firstLine="709"/>
        <w:jc w:val="both"/>
        <w:rPr>
          <w:sz w:val="28"/>
          <w:szCs w:val="28"/>
          <w:lang w:val="uk-UA"/>
        </w:rPr>
      </w:pPr>
      <w:r>
        <w:rPr>
          <w:sz w:val="28"/>
          <w:szCs w:val="28"/>
          <w:lang w:val="uk-UA"/>
        </w:rPr>
        <w:t xml:space="preserve">9.7. </w:t>
      </w:r>
      <w:r>
        <w:rPr>
          <w:sz w:val="28"/>
          <w:szCs w:val="28"/>
          <w:lang w:val="uk-UA"/>
        </w:rPr>
        <w:tab/>
        <w:t>Умови праці, оплата праці  та умови преміювання,  режим роботи та відпочинку, інші трудові правовідносини Підприємства з працівниками встановлюються нормами трудового законодавства України та колективним договором.</w:t>
      </w:r>
    </w:p>
    <w:p w:rsidR="008F0F6F" w:rsidRDefault="008F0F6F">
      <w:pPr>
        <w:pStyle w:val="a7"/>
        <w:spacing w:after="0"/>
        <w:ind w:firstLine="709"/>
        <w:jc w:val="both"/>
        <w:rPr>
          <w:sz w:val="28"/>
          <w:szCs w:val="28"/>
          <w:lang w:val="uk-UA"/>
        </w:rPr>
      </w:pPr>
      <w:r>
        <w:rPr>
          <w:sz w:val="28"/>
          <w:szCs w:val="28"/>
          <w:lang w:val="uk-UA"/>
        </w:rPr>
        <w:t>9.8.</w:t>
      </w:r>
      <w:r>
        <w:rPr>
          <w:sz w:val="28"/>
          <w:szCs w:val="28"/>
          <w:lang w:val="uk-UA"/>
        </w:rPr>
        <w:tab/>
        <w:t>Форми, розміри, системи оплати праці встановлюються Підприємством самостійно. Підприємство забезпечує працівникам гарантований державою мінімальний розмір заробітної плати. Працівники підприємства підлягають соціальному і пенсійному забезпеченню в порядку і на умовах передбачених законодавством.</w:t>
      </w:r>
    </w:p>
    <w:p w:rsidR="008F0F6F" w:rsidRDefault="008F0F6F">
      <w:pPr>
        <w:pStyle w:val="a7"/>
        <w:spacing w:after="0"/>
        <w:ind w:firstLine="709"/>
        <w:jc w:val="both"/>
        <w:rPr>
          <w:sz w:val="28"/>
          <w:szCs w:val="28"/>
          <w:lang w:val="uk-UA"/>
        </w:rPr>
      </w:pPr>
      <w:r>
        <w:rPr>
          <w:sz w:val="28"/>
          <w:szCs w:val="28"/>
          <w:lang w:val="uk-UA"/>
        </w:rPr>
        <w:t>9.9.    Підприємство створює працівникам безпечні умови праці і несе відповідальність за шкоду заподіяну їх здоров’ю і працездатності.</w:t>
      </w:r>
    </w:p>
    <w:p w:rsidR="008F0F6F" w:rsidRDefault="008F0F6F">
      <w:pPr>
        <w:pStyle w:val="a7"/>
        <w:spacing w:after="0"/>
        <w:ind w:firstLine="709"/>
        <w:jc w:val="both"/>
        <w:rPr>
          <w:sz w:val="28"/>
          <w:szCs w:val="28"/>
          <w:lang w:val="uk-UA"/>
        </w:rPr>
      </w:pPr>
      <w:r>
        <w:rPr>
          <w:sz w:val="28"/>
          <w:szCs w:val="28"/>
          <w:lang w:val="uk-UA"/>
        </w:rPr>
        <w:lastRenderedPageBreak/>
        <w:t xml:space="preserve">9.10. </w:t>
      </w:r>
      <w:r>
        <w:rPr>
          <w:sz w:val="28"/>
          <w:szCs w:val="28"/>
          <w:lang w:val="uk-UA"/>
        </w:rPr>
        <w:tab/>
        <w:t>Підприємство може самостійно встановлювати для своїх працівників додаткові відпустки згідно чинного законодавства, скорочений робочий день та інші пільги.</w:t>
      </w:r>
    </w:p>
    <w:p w:rsidR="008F0F6F" w:rsidRDefault="008F0F6F">
      <w:pPr>
        <w:pStyle w:val="a7"/>
        <w:spacing w:after="0"/>
        <w:ind w:firstLine="709"/>
        <w:jc w:val="both"/>
        <w:rPr>
          <w:b/>
          <w:sz w:val="28"/>
          <w:szCs w:val="28"/>
          <w:lang w:val="uk-UA"/>
        </w:rPr>
      </w:pPr>
      <w:r>
        <w:rPr>
          <w:sz w:val="28"/>
          <w:szCs w:val="28"/>
          <w:lang w:val="uk-UA"/>
        </w:rPr>
        <w:t xml:space="preserve"> </w:t>
      </w:r>
    </w:p>
    <w:p w:rsidR="008F0F6F" w:rsidRDefault="008F0F6F">
      <w:pPr>
        <w:pStyle w:val="a7"/>
        <w:spacing w:after="0"/>
        <w:jc w:val="center"/>
        <w:rPr>
          <w:sz w:val="28"/>
          <w:szCs w:val="28"/>
          <w:lang w:val="uk-UA"/>
        </w:rPr>
      </w:pPr>
      <w:r>
        <w:rPr>
          <w:b/>
          <w:sz w:val="28"/>
          <w:szCs w:val="28"/>
          <w:lang w:val="uk-UA"/>
        </w:rPr>
        <w:t>10. ОБЛІК І ЗВІТНІСТЬ</w:t>
      </w:r>
    </w:p>
    <w:p w:rsidR="008F0F6F" w:rsidRDefault="008F0F6F">
      <w:pPr>
        <w:pStyle w:val="a7"/>
        <w:spacing w:after="0"/>
        <w:ind w:firstLine="709"/>
        <w:jc w:val="both"/>
        <w:rPr>
          <w:sz w:val="28"/>
          <w:szCs w:val="28"/>
          <w:lang w:val="uk-UA"/>
        </w:rPr>
      </w:pPr>
    </w:p>
    <w:p w:rsidR="008F0F6F" w:rsidRDefault="008F0F6F">
      <w:pPr>
        <w:pStyle w:val="a7"/>
        <w:spacing w:after="0"/>
        <w:ind w:firstLine="709"/>
        <w:jc w:val="both"/>
        <w:rPr>
          <w:sz w:val="28"/>
          <w:szCs w:val="28"/>
          <w:lang w:val="uk-UA"/>
        </w:rPr>
      </w:pPr>
      <w:r>
        <w:rPr>
          <w:sz w:val="28"/>
          <w:szCs w:val="28"/>
          <w:lang w:val="uk-UA"/>
        </w:rPr>
        <w:t>10.1.</w:t>
      </w:r>
      <w:r>
        <w:rPr>
          <w:sz w:val="28"/>
          <w:szCs w:val="28"/>
          <w:lang w:val="uk-UA"/>
        </w:rPr>
        <w:tab/>
        <w:t>Підприємство здійснює  бухгалтерський,  оперативний  облік  та  веде бухгалтерську i статистичну звiтнiсть, згідно  із  законодавством  України.</w:t>
      </w:r>
    </w:p>
    <w:p w:rsidR="008F0F6F" w:rsidRDefault="008F0F6F">
      <w:pPr>
        <w:pStyle w:val="a7"/>
        <w:spacing w:after="0"/>
        <w:ind w:firstLine="709"/>
        <w:jc w:val="both"/>
        <w:rPr>
          <w:sz w:val="28"/>
          <w:szCs w:val="28"/>
          <w:lang w:val="uk-UA"/>
        </w:rPr>
      </w:pPr>
      <w:r>
        <w:rPr>
          <w:sz w:val="28"/>
          <w:szCs w:val="28"/>
          <w:lang w:val="uk-UA"/>
        </w:rPr>
        <w:t xml:space="preserve">10.2. </w:t>
      </w:r>
      <w:r>
        <w:rPr>
          <w:sz w:val="28"/>
          <w:szCs w:val="28"/>
          <w:lang w:val="uk-UA"/>
        </w:rPr>
        <w:tab/>
        <w:t>Директор  Підприємства  та  бухгалтер   несуть    персональну вiдповiдальнiсть за додержання порядку ведення  i  достовiрнiсть  обліку  та звiтностi. Контроль за окремими сторонами діяльності Підприємства здійснюють органи, на які відповідно до законодавства покладений обов’язок здійснювати контроль за діяльністю Підприємства.</w:t>
      </w:r>
    </w:p>
    <w:p w:rsidR="008F0F6F" w:rsidRDefault="008F0F6F">
      <w:pPr>
        <w:widowControl w:val="0"/>
        <w:autoSpaceDE w:val="0"/>
        <w:ind w:firstLine="709"/>
        <w:jc w:val="both"/>
        <w:rPr>
          <w:sz w:val="28"/>
          <w:szCs w:val="28"/>
          <w:lang w:val="uk-UA"/>
        </w:rPr>
      </w:pPr>
    </w:p>
    <w:p w:rsidR="008F0F6F" w:rsidRDefault="008F0F6F">
      <w:pPr>
        <w:widowControl w:val="0"/>
        <w:autoSpaceDE w:val="0"/>
        <w:jc w:val="center"/>
        <w:rPr>
          <w:sz w:val="28"/>
          <w:szCs w:val="28"/>
          <w:lang w:val="uk-UA"/>
        </w:rPr>
      </w:pPr>
      <w:r>
        <w:rPr>
          <w:b/>
          <w:sz w:val="28"/>
          <w:szCs w:val="28"/>
          <w:lang w:val="uk-UA"/>
        </w:rPr>
        <w:t>11. ЗОВНІШНЬОЕКОНОМІЧНА ДІЯЛЬНІСТЬ</w:t>
      </w:r>
    </w:p>
    <w:p w:rsidR="008F0F6F" w:rsidRDefault="008F0F6F">
      <w:pPr>
        <w:widowControl w:val="0"/>
        <w:autoSpaceDE w:val="0"/>
        <w:ind w:firstLine="709"/>
        <w:jc w:val="both"/>
        <w:rPr>
          <w:sz w:val="28"/>
          <w:szCs w:val="28"/>
          <w:lang w:val="uk-UA"/>
        </w:rPr>
      </w:pPr>
    </w:p>
    <w:p w:rsidR="008F0F6F" w:rsidRDefault="008F0F6F">
      <w:pPr>
        <w:pStyle w:val="a7"/>
        <w:spacing w:after="0"/>
        <w:ind w:firstLine="709"/>
        <w:jc w:val="both"/>
        <w:rPr>
          <w:sz w:val="28"/>
          <w:szCs w:val="28"/>
          <w:lang w:val="uk-UA"/>
        </w:rPr>
      </w:pPr>
      <w:r>
        <w:rPr>
          <w:sz w:val="28"/>
          <w:szCs w:val="28"/>
          <w:lang w:val="uk-UA"/>
        </w:rPr>
        <w:t>11.1.</w:t>
      </w:r>
      <w:r>
        <w:rPr>
          <w:sz w:val="28"/>
          <w:szCs w:val="28"/>
          <w:lang w:val="uk-UA"/>
        </w:rPr>
        <w:tab/>
        <w:t>Зовнішньоекономічна діяльність  Підприємства регламентується Законом України «Про зовнішньоекономічну діяльність», іншим чинним законодавством, а також нормами  міжнародного права.</w:t>
      </w:r>
    </w:p>
    <w:p w:rsidR="008F0F6F" w:rsidRDefault="008F0F6F">
      <w:pPr>
        <w:widowControl w:val="0"/>
        <w:autoSpaceDE w:val="0"/>
        <w:ind w:firstLine="709"/>
        <w:jc w:val="both"/>
        <w:rPr>
          <w:sz w:val="28"/>
          <w:szCs w:val="28"/>
          <w:lang w:val="uk-UA"/>
        </w:rPr>
      </w:pPr>
      <w:r>
        <w:rPr>
          <w:sz w:val="28"/>
          <w:szCs w:val="28"/>
          <w:lang w:val="uk-UA"/>
        </w:rPr>
        <w:t>11.2.</w:t>
      </w:r>
      <w:r>
        <w:rPr>
          <w:sz w:val="28"/>
          <w:szCs w:val="28"/>
          <w:lang w:val="uk-UA"/>
        </w:rPr>
        <w:tab/>
        <w:t xml:space="preserve">Здійснюючи зовнішньоекономічну діяльність Підприємство має право: </w:t>
      </w:r>
    </w:p>
    <w:p w:rsidR="008F0F6F" w:rsidRDefault="008F0F6F">
      <w:pPr>
        <w:widowControl w:val="0"/>
        <w:autoSpaceDE w:val="0"/>
        <w:ind w:firstLine="709"/>
        <w:jc w:val="both"/>
        <w:rPr>
          <w:sz w:val="28"/>
          <w:szCs w:val="28"/>
          <w:lang w:val="uk-UA"/>
        </w:rPr>
      </w:pPr>
      <w:r>
        <w:rPr>
          <w:sz w:val="28"/>
          <w:szCs w:val="28"/>
          <w:lang w:val="uk-UA"/>
        </w:rPr>
        <w:t>11.2.1. Здійснювати експортно-імпортні, товарообмінні (в тому числі бартерні) операції.</w:t>
      </w:r>
    </w:p>
    <w:p w:rsidR="008F0F6F" w:rsidRDefault="008F0F6F">
      <w:pPr>
        <w:widowControl w:val="0"/>
        <w:autoSpaceDE w:val="0"/>
        <w:ind w:firstLine="709"/>
        <w:jc w:val="both"/>
        <w:rPr>
          <w:sz w:val="28"/>
          <w:szCs w:val="28"/>
          <w:lang w:val="uk-UA"/>
        </w:rPr>
      </w:pPr>
      <w:r>
        <w:rPr>
          <w:sz w:val="28"/>
          <w:szCs w:val="28"/>
          <w:lang w:val="uk-UA"/>
        </w:rPr>
        <w:t>11.2.2. Надавати іноземним суб’єктам господарської діяльності виробничі, посередницькі, агентські послуги, а також одержувати різні види послуг від іноземних партнерів.</w:t>
      </w:r>
    </w:p>
    <w:p w:rsidR="008F0F6F" w:rsidRDefault="008F0F6F">
      <w:pPr>
        <w:widowControl w:val="0"/>
        <w:autoSpaceDE w:val="0"/>
        <w:ind w:firstLine="709"/>
        <w:jc w:val="both"/>
        <w:rPr>
          <w:sz w:val="28"/>
          <w:szCs w:val="28"/>
          <w:lang w:val="uk-UA"/>
        </w:rPr>
      </w:pPr>
      <w:r>
        <w:rPr>
          <w:sz w:val="28"/>
          <w:szCs w:val="28"/>
          <w:lang w:val="uk-UA"/>
        </w:rPr>
        <w:t>11.2.3. Проводити розрахункові і кредитні операції з іноземними суб’єктами господарської діяльності.</w:t>
      </w:r>
    </w:p>
    <w:p w:rsidR="008F0F6F" w:rsidRDefault="008F0F6F">
      <w:pPr>
        <w:pStyle w:val="21"/>
        <w:spacing w:after="0" w:line="240" w:lineRule="auto"/>
        <w:ind w:left="0" w:firstLine="709"/>
        <w:jc w:val="both"/>
        <w:rPr>
          <w:sz w:val="28"/>
          <w:szCs w:val="28"/>
          <w:lang w:val="uk-UA"/>
        </w:rPr>
      </w:pPr>
      <w:r>
        <w:rPr>
          <w:sz w:val="28"/>
          <w:szCs w:val="28"/>
          <w:lang w:val="uk-UA"/>
        </w:rPr>
        <w:t>11.3.</w:t>
      </w:r>
      <w:r>
        <w:rPr>
          <w:sz w:val="28"/>
          <w:szCs w:val="28"/>
          <w:lang w:val="uk-UA"/>
        </w:rPr>
        <w:tab/>
        <w:t>Валютна виручка зараховується на валютний  балансовий рахунок Підприємства і може використовуватися на придбання продукції, товарів, обладнання, послуг, зміцнення матеріальної бази, соціальної сфери та інші цілі, що не суперечать Статуту  та законодавству.</w:t>
      </w:r>
    </w:p>
    <w:p w:rsidR="008F0F6F" w:rsidRDefault="008F0F6F">
      <w:pPr>
        <w:widowControl w:val="0"/>
        <w:autoSpaceDE w:val="0"/>
        <w:ind w:firstLine="709"/>
        <w:jc w:val="both"/>
        <w:rPr>
          <w:sz w:val="28"/>
          <w:szCs w:val="28"/>
          <w:lang w:val="uk-UA"/>
        </w:rPr>
      </w:pPr>
      <w:r>
        <w:rPr>
          <w:sz w:val="28"/>
          <w:szCs w:val="28"/>
          <w:lang w:val="uk-UA"/>
        </w:rPr>
        <w:t xml:space="preserve">11.4. </w:t>
      </w:r>
      <w:r>
        <w:rPr>
          <w:sz w:val="28"/>
          <w:szCs w:val="28"/>
          <w:lang w:val="uk-UA"/>
        </w:rPr>
        <w:tab/>
        <w:t>Валютні відрахування в державний і місцевий бюджети проводяться із валютної виручки  Підприємства, після відрахування прямих валютних витрат. Ставки валютних відрахувань у бюджет регулюються  законодавством України.</w:t>
      </w:r>
    </w:p>
    <w:p w:rsidR="008F0F6F" w:rsidRDefault="008F0F6F">
      <w:pPr>
        <w:widowControl w:val="0"/>
        <w:autoSpaceDE w:val="0"/>
        <w:ind w:firstLine="709"/>
        <w:jc w:val="both"/>
        <w:rPr>
          <w:b/>
          <w:sz w:val="28"/>
          <w:szCs w:val="28"/>
          <w:lang w:val="uk-UA"/>
        </w:rPr>
      </w:pPr>
      <w:r>
        <w:rPr>
          <w:sz w:val="28"/>
          <w:szCs w:val="28"/>
          <w:lang w:val="uk-UA"/>
        </w:rPr>
        <w:t>11.5. З метою ефективного співробітництва з зарубіжними країнами Підприємство може брати участь у переговорах з технічних, комерційних та інших питань з іноземними партнерами в проведенні аукціонів, торгів, відряджати своїх спеціалістів за кордон для обміну досвідом, навчання.</w:t>
      </w:r>
    </w:p>
    <w:p w:rsidR="008F0F6F" w:rsidRDefault="008F0F6F">
      <w:pPr>
        <w:widowControl w:val="0"/>
        <w:autoSpaceDE w:val="0"/>
        <w:jc w:val="center"/>
        <w:rPr>
          <w:b/>
          <w:sz w:val="28"/>
          <w:szCs w:val="28"/>
          <w:lang w:val="uk-UA"/>
        </w:rPr>
      </w:pPr>
    </w:p>
    <w:p w:rsidR="008F0F6F" w:rsidRDefault="008F0F6F">
      <w:pPr>
        <w:widowControl w:val="0"/>
        <w:autoSpaceDE w:val="0"/>
        <w:jc w:val="center"/>
        <w:rPr>
          <w:sz w:val="28"/>
          <w:szCs w:val="28"/>
          <w:lang w:val="uk-UA"/>
        </w:rPr>
      </w:pPr>
      <w:r>
        <w:rPr>
          <w:b/>
          <w:sz w:val="28"/>
          <w:szCs w:val="28"/>
          <w:lang w:val="uk-UA"/>
        </w:rPr>
        <w:lastRenderedPageBreak/>
        <w:t xml:space="preserve">12. </w:t>
      </w:r>
      <w:r>
        <w:rPr>
          <w:b/>
          <w:sz w:val="28"/>
          <w:szCs w:val="28"/>
        </w:rPr>
        <w:t xml:space="preserve"> </w:t>
      </w:r>
      <w:r>
        <w:rPr>
          <w:b/>
          <w:sz w:val="28"/>
          <w:szCs w:val="28"/>
          <w:lang w:val="uk-UA"/>
        </w:rPr>
        <w:t>ПОРЯДОК ВНЕСЕННЯ ЗМІН ТА ДОПОВНЕНЬ ДО СТАТУТУ</w:t>
      </w:r>
    </w:p>
    <w:p w:rsidR="008F0F6F" w:rsidRDefault="008F0F6F">
      <w:pPr>
        <w:widowControl w:val="0"/>
        <w:autoSpaceDE w:val="0"/>
        <w:ind w:firstLine="709"/>
        <w:jc w:val="both"/>
        <w:rPr>
          <w:sz w:val="28"/>
          <w:szCs w:val="28"/>
          <w:lang w:val="uk-UA"/>
        </w:rPr>
      </w:pPr>
    </w:p>
    <w:p w:rsidR="008F0F6F" w:rsidRDefault="008F0F6F">
      <w:pPr>
        <w:pStyle w:val="31"/>
        <w:spacing w:after="0"/>
        <w:ind w:left="0" w:firstLine="709"/>
        <w:jc w:val="both"/>
        <w:rPr>
          <w:sz w:val="28"/>
          <w:szCs w:val="28"/>
          <w:lang w:val="uk-UA"/>
        </w:rPr>
      </w:pPr>
      <w:r>
        <w:rPr>
          <w:sz w:val="28"/>
          <w:szCs w:val="28"/>
          <w:lang w:val="uk-UA"/>
        </w:rPr>
        <w:t xml:space="preserve">12.1.  </w:t>
      </w:r>
      <w:r>
        <w:rPr>
          <w:sz w:val="28"/>
          <w:szCs w:val="28"/>
          <w:lang w:val="uk-UA"/>
        </w:rPr>
        <w:tab/>
        <w:t>Зміна основних положень Статуту Підприємства, внесення доповнень до нього проводиться  за рішенням Власника або уповноваженого ним органу, в порядку передбаченому рішеннями міської ради та її виконавчого комітету і чинним законодавством.</w:t>
      </w:r>
    </w:p>
    <w:p w:rsidR="008F0F6F" w:rsidRDefault="008F0F6F">
      <w:pPr>
        <w:widowControl w:val="0"/>
        <w:autoSpaceDE w:val="0"/>
        <w:ind w:firstLine="709"/>
        <w:jc w:val="both"/>
        <w:rPr>
          <w:sz w:val="28"/>
          <w:szCs w:val="28"/>
          <w:lang w:val="uk-UA"/>
        </w:rPr>
      </w:pPr>
    </w:p>
    <w:p w:rsidR="008F0F6F" w:rsidRDefault="008F0F6F">
      <w:pPr>
        <w:widowControl w:val="0"/>
        <w:autoSpaceDE w:val="0"/>
        <w:ind w:firstLine="709"/>
        <w:jc w:val="center"/>
        <w:rPr>
          <w:sz w:val="28"/>
          <w:szCs w:val="28"/>
          <w:lang w:val="uk-UA"/>
        </w:rPr>
      </w:pPr>
      <w:r>
        <w:rPr>
          <w:b/>
          <w:sz w:val="28"/>
          <w:szCs w:val="28"/>
          <w:lang w:val="uk-UA"/>
        </w:rPr>
        <w:t>13. ЛІКВІДАЦІЯ І РЕОРГАНІЗАЦІЯ ПІДПРИЄМСТВА</w:t>
      </w:r>
    </w:p>
    <w:p w:rsidR="008F0F6F" w:rsidRDefault="008F0F6F">
      <w:pPr>
        <w:widowControl w:val="0"/>
        <w:autoSpaceDE w:val="0"/>
        <w:ind w:firstLine="709"/>
        <w:jc w:val="both"/>
        <w:rPr>
          <w:sz w:val="28"/>
          <w:szCs w:val="28"/>
          <w:lang w:val="uk-UA"/>
        </w:rPr>
      </w:pPr>
      <w:r>
        <w:rPr>
          <w:sz w:val="28"/>
          <w:szCs w:val="28"/>
          <w:lang w:val="uk-UA"/>
        </w:rPr>
        <w:t xml:space="preserve"> </w:t>
      </w:r>
    </w:p>
    <w:p w:rsidR="008F0F6F" w:rsidRDefault="008F0F6F">
      <w:pPr>
        <w:widowControl w:val="0"/>
        <w:autoSpaceDE w:val="0"/>
        <w:ind w:firstLine="709"/>
        <w:jc w:val="both"/>
        <w:rPr>
          <w:sz w:val="28"/>
          <w:szCs w:val="28"/>
          <w:lang w:val="uk-UA"/>
        </w:rPr>
      </w:pPr>
      <w:r>
        <w:rPr>
          <w:sz w:val="28"/>
          <w:szCs w:val="28"/>
          <w:lang w:val="uk-UA"/>
        </w:rPr>
        <w:t xml:space="preserve">13.1. </w:t>
      </w:r>
      <w:r>
        <w:rPr>
          <w:sz w:val="28"/>
          <w:szCs w:val="28"/>
          <w:lang w:val="uk-UA"/>
        </w:rPr>
        <w:tab/>
        <w:t>Лiквiдацiя i реорганiзацiя  Підприємства  здійснюється  за  рішенням Власника, уповноваженого ним органу, суду.</w:t>
      </w:r>
    </w:p>
    <w:p w:rsidR="008F0F6F" w:rsidRDefault="008F0F6F">
      <w:pPr>
        <w:widowControl w:val="0"/>
        <w:autoSpaceDE w:val="0"/>
        <w:ind w:firstLine="709"/>
        <w:jc w:val="both"/>
        <w:rPr>
          <w:sz w:val="28"/>
          <w:szCs w:val="28"/>
          <w:lang w:val="uk-UA"/>
        </w:rPr>
      </w:pPr>
      <w:r>
        <w:rPr>
          <w:sz w:val="28"/>
          <w:szCs w:val="28"/>
          <w:lang w:val="uk-UA"/>
        </w:rPr>
        <w:t xml:space="preserve">13.2. </w:t>
      </w:r>
      <w:r>
        <w:rPr>
          <w:sz w:val="28"/>
          <w:szCs w:val="28"/>
          <w:lang w:val="uk-UA"/>
        </w:rPr>
        <w:tab/>
        <w:t>Підприємство ліквідовується також  у випадках:</w:t>
      </w:r>
    </w:p>
    <w:p w:rsidR="008F0F6F" w:rsidRDefault="008F0F6F">
      <w:pPr>
        <w:widowControl w:val="0"/>
        <w:numPr>
          <w:ilvl w:val="2"/>
          <w:numId w:val="1"/>
        </w:numPr>
        <w:autoSpaceDE w:val="0"/>
        <w:ind w:left="0" w:firstLine="709"/>
        <w:jc w:val="both"/>
        <w:rPr>
          <w:sz w:val="28"/>
          <w:szCs w:val="28"/>
          <w:lang w:val="uk-UA"/>
        </w:rPr>
      </w:pPr>
      <w:r>
        <w:rPr>
          <w:sz w:val="28"/>
          <w:szCs w:val="28"/>
          <w:lang w:val="uk-UA"/>
        </w:rPr>
        <w:t>. Визнання його банкрутом.</w:t>
      </w:r>
    </w:p>
    <w:p w:rsidR="008F0F6F" w:rsidRDefault="008F0F6F">
      <w:pPr>
        <w:widowControl w:val="0"/>
        <w:autoSpaceDE w:val="0"/>
        <w:ind w:firstLine="709"/>
        <w:jc w:val="both"/>
        <w:rPr>
          <w:sz w:val="28"/>
          <w:szCs w:val="28"/>
          <w:lang w:val="uk-UA"/>
        </w:rPr>
      </w:pPr>
      <w:r>
        <w:rPr>
          <w:sz w:val="28"/>
          <w:szCs w:val="28"/>
          <w:lang w:val="uk-UA"/>
        </w:rPr>
        <w:t>13.2.2. Якщо прийнято рішення про заборону діяльності Підприємства через порушення законодавства України.</w:t>
      </w:r>
    </w:p>
    <w:p w:rsidR="008F0F6F" w:rsidRDefault="008F0F6F">
      <w:pPr>
        <w:widowControl w:val="0"/>
        <w:autoSpaceDE w:val="0"/>
        <w:ind w:firstLine="709"/>
        <w:jc w:val="both"/>
        <w:rPr>
          <w:sz w:val="28"/>
          <w:szCs w:val="28"/>
          <w:lang w:val="uk-UA"/>
        </w:rPr>
      </w:pPr>
      <w:r>
        <w:rPr>
          <w:sz w:val="28"/>
          <w:szCs w:val="28"/>
          <w:lang w:val="uk-UA"/>
        </w:rPr>
        <w:t>13.2.3. Якщо рішенням суду будуть визнані недійсними установчі документи і рішення про створення підприємства.</w:t>
      </w:r>
    </w:p>
    <w:p w:rsidR="008F0F6F" w:rsidRDefault="008F0F6F">
      <w:pPr>
        <w:widowControl w:val="0"/>
        <w:autoSpaceDE w:val="0"/>
        <w:ind w:firstLine="709"/>
        <w:jc w:val="both"/>
        <w:rPr>
          <w:sz w:val="28"/>
          <w:szCs w:val="28"/>
          <w:lang w:val="uk-UA"/>
        </w:rPr>
      </w:pPr>
      <w:r>
        <w:rPr>
          <w:sz w:val="28"/>
          <w:szCs w:val="28"/>
          <w:lang w:val="uk-UA"/>
        </w:rPr>
        <w:t xml:space="preserve">13.2.4. З інших підстав, що передбаченні чинним законодавством </w:t>
      </w:r>
      <w:r>
        <w:rPr>
          <w:sz w:val="28"/>
          <w:szCs w:val="28"/>
          <w:lang w:val="uk-UA"/>
        </w:rPr>
        <w:br/>
        <w:t>України.</w:t>
      </w:r>
    </w:p>
    <w:p w:rsidR="008F0F6F" w:rsidRDefault="008F0F6F">
      <w:pPr>
        <w:widowControl w:val="0"/>
        <w:autoSpaceDE w:val="0"/>
        <w:ind w:firstLine="709"/>
        <w:jc w:val="both"/>
        <w:rPr>
          <w:sz w:val="28"/>
          <w:szCs w:val="28"/>
          <w:lang w:val="uk-UA"/>
        </w:rPr>
      </w:pPr>
      <w:r>
        <w:rPr>
          <w:sz w:val="28"/>
          <w:szCs w:val="28"/>
          <w:lang w:val="uk-UA"/>
        </w:rPr>
        <w:t>13.3. При лiквiдацiї  або реорганiзацiї Підприємства  працівникам,  які вивільняються,  гарантується дотримання їх прав та інтересів  відповідно до  трудового законодавства України.</w:t>
      </w:r>
    </w:p>
    <w:p w:rsidR="008F0F6F" w:rsidRDefault="008F0F6F">
      <w:pPr>
        <w:pStyle w:val="a7"/>
        <w:spacing w:after="0"/>
        <w:ind w:firstLine="709"/>
        <w:jc w:val="both"/>
        <w:rPr>
          <w:sz w:val="28"/>
          <w:szCs w:val="28"/>
          <w:lang w:val="uk-UA"/>
        </w:rPr>
      </w:pPr>
      <w:r>
        <w:rPr>
          <w:sz w:val="28"/>
          <w:szCs w:val="28"/>
          <w:lang w:val="uk-UA"/>
        </w:rPr>
        <w:t xml:space="preserve">13.4. Орган, який прийняв рішення  про ліквідацію підприємства, призначає  ліквідаційну   комісію,  встановлює   порядок  та  строки проведення ліквідації, а також строк для заяв кредиторами претензій, який не може бути менше 2 місяців з моменту оголошення про ліквідацію. </w:t>
      </w:r>
    </w:p>
    <w:p w:rsidR="008F0F6F" w:rsidRDefault="008F0F6F">
      <w:pPr>
        <w:pStyle w:val="a7"/>
        <w:spacing w:after="0"/>
        <w:ind w:firstLine="709"/>
        <w:jc w:val="both"/>
        <w:rPr>
          <w:sz w:val="28"/>
          <w:szCs w:val="28"/>
          <w:lang w:val="uk-UA"/>
        </w:rPr>
      </w:pPr>
      <w:r>
        <w:rPr>
          <w:sz w:val="28"/>
          <w:szCs w:val="28"/>
          <w:lang w:val="uk-UA"/>
        </w:rPr>
        <w:t xml:space="preserve">13.5. Ліквідація Підприємства здійснюється ліквідаційною комісією, яка оцінює наявне  майно  Підприємства, що ліквідується і розраховується з кредиторами, складає ліквідаційний баланс та подає органу, який призначив ліквідаційну комісію. </w:t>
      </w:r>
    </w:p>
    <w:p w:rsidR="008F0F6F" w:rsidRDefault="008F0F6F">
      <w:pPr>
        <w:widowControl w:val="0"/>
        <w:autoSpaceDE w:val="0"/>
        <w:ind w:firstLine="709"/>
        <w:jc w:val="both"/>
        <w:rPr>
          <w:sz w:val="28"/>
          <w:szCs w:val="28"/>
          <w:lang w:val="uk-UA"/>
        </w:rPr>
      </w:pPr>
      <w:r>
        <w:rPr>
          <w:sz w:val="28"/>
          <w:szCs w:val="28"/>
          <w:lang w:val="uk-UA"/>
        </w:rPr>
        <w:t xml:space="preserve">13.6. У разі реорганізації Підприємства шляхом злиття з іншим підприємством всі майнові права  та обов’язки кожного з них переходять до підприємства, яке утворюється в результаті злиття. </w:t>
      </w:r>
    </w:p>
    <w:p w:rsidR="008F0F6F" w:rsidRDefault="008F0F6F">
      <w:pPr>
        <w:pStyle w:val="a7"/>
        <w:spacing w:after="0"/>
        <w:ind w:firstLine="709"/>
        <w:jc w:val="both"/>
        <w:rPr>
          <w:sz w:val="28"/>
          <w:szCs w:val="28"/>
          <w:lang w:val="uk-UA"/>
        </w:rPr>
      </w:pPr>
      <w:r>
        <w:rPr>
          <w:sz w:val="28"/>
          <w:szCs w:val="28"/>
          <w:lang w:val="uk-UA"/>
        </w:rPr>
        <w:t>13.7.</w:t>
      </w:r>
      <w:r>
        <w:rPr>
          <w:sz w:val="28"/>
          <w:szCs w:val="28"/>
          <w:lang w:val="uk-UA"/>
        </w:rPr>
        <w:tab/>
        <w:t>В разі реорганізації Підприємства  його права і обов’язки переходять до правонаступників  в порядку і на умовах передбачених чинним законодавством України.</w:t>
      </w:r>
    </w:p>
    <w:p w:rsidR="008F0F6F" w:rsidRDefault="008F0F6F">
      <w:pPr>
        <w:widowControl w:val="0"/>
        <w:numPr>
          <w:ilvl w:val="1"/>
          <w:numId w:val="5"/>
        </w:numPr>
        <w:autoSpaceDE w:val="0"/>
        <w:ind w:left="0" w:firstLine="709"/>
        <w:jc w:val="both"/>
      </w:pPr>
      <w:r>
        <w:rPr>
          <w:sz w:val="28"/>
          <w:szCs w:val="28"/>
          <w:lang w:val="uk-UA"/>
        </w:rPr>
        <w:t>Підприємство вважається реорганізованим або лiквiдованим з моменту виключення його з державного реєстру України.</w:t>
      </w:r>
    </w:p>
    <w:p w:rsidR="008F0F6F" w:rsidRDefault="008F0F6F">
      <w:pPr>
        <w:widowControl w:val="0"/>
        <w:autoSpaceDE w:val="0"/>
        <w:ind w:firstLine="709"/>
        <w:jc w:val="both"/>
      </w:pPr>
    </w:p>
    <w:p w:rsidR="008F0F6F" w:rsidRDefault="008F0F6F">
      <w:pPr>
        <w:widowControl w:val="0"/>
        <w:autoSpaceDE w:val="0"/>
        <w:ind w:firstLine="709"/>
        <w:jc w:val="both"/>
      </w:pPr>
    </w:p>
    <w:p w:rsidR="008F0F6F" w:rsidRDefault="008F0F6F">
      <w:pPr>
        <w:widowControl w:val="0"/>
        <w:autoSpaceDE w:val="0"/>
        <w:ind w:firstLine="709"/>
        <w:jc w:val="both"/>
      </w:pPr>
    </w:p>
    <w:p w:rsidR="008F0F6F" w:rsidRDefault="008F0F6F">
      <w:pPr>
        <w:widowControl w:val="0"/>
        <w:autoSpaceDE w:val="0"/>
        <w:ind w:firstLine="709"/>
        <w:jc w:val="both"/>
      </w:pPr>
    </w:p>
    <w:p w:rsidR="008F0F6F" w:rsidRDefault="008F0F6F">
      <w:pPr>
        <w:tabs>
          <w:tab w:val="left" w:pos="3360"/>
        </w:tabs>
        <w:jc w:val="both"/>
        <w:rPr>
          <w:b/>
          <w:sz w:val="28"/>
          <w:szCs w:val="28"/>
          <w:lang w:val="uk-UA"/>
        </w:rPr>
      </w:pPr>
      <w:r>
        <w:rPr>
          <w:lang w:val="uk-UA"/>
        </w:rPr>
        <w:t xml:space="preserve">                            </w:t>
      </w:r>
      <w:r>
        <w:rPr>
          <w:b/>
          <w:lang w:val="uk-UA"/>
        </w:rPr>
        <w:t xml:space="preserve">  </w:t>
      </w:r>
    </w:p>
    <w:p w:rsidR="008F0F6F" w:rsidRDefault="008F0F6F">
      <w:pPr>
        <w:tabs>
          <w:tab w:val="left" w:pos="3360"/>
        </w:tabs>
        <w:jc w:val="center"/>
        <w:rPr>
          <w:sz w:val="28"/>
          <w:szCs w:val="28"/>
          <w:lang w:val="uk-UA"/>
        </w:rPr>
      </w:pPr>
      <w:r>
        <w:rPr>
          <w:b/>
          <w:sz w:val="28"/>
          <w:szCs w:val="28"/>
          <w:lang w:val="uk-UA"/>
        </w:rPr>
        <w:lastRenderedPageBreak/>
        <w:t>14. МЕТА ОБРОБКИ ПЕРСОНАЛЬНИХ ДАНИХ</w:t>
      </w:r>
    </w:p>
    <w:p w:rsidR="008F0F6F" w:rsidRDefault="008F0F6F">
      <w:pPr>
        <w:pStyle w:val="210"/>
        <w:spacing w:after="0" w:line="240" w:lineRule="auto"/>
        <w:rPr>
          <w:sz w:val="28"/>
          <w:szCs w:val="28"/>
          <w:lang w:val="uk-UA"/>
        </w:rPr>
      </w:pPr>
    </w:p>
    <w:p w:rsidR="008F0F6F" w:rsidRDefault="008F0F6F">
      <w:pPr>
        <w:pStyle w:val="210"/>
        <w:spacing w:after="0" w:line="240" w:lineRule="auto"/>
        <w:jc w:val="both"/>
        <w:rPr>
          <w:sz w:val="28"/>
          <w:szCs w:val="28"/>
          <w:lang w:val="uk-UA"/>
        </w:rPr>
      </w:pPr>
      <w:r>
        <w:rPr>
          <w:sz w:val="28"/>
          <w:szCs w:val="28"/>
          <w:lang w:val="uk-UA"/>
        </w:rPr>
        <w:t xml:space="preserve"> </w:t>
      </w:r>
      <w:r>
        <w:rPr>
          <w:sz w:val="28"/>
          <w:szCs w:val="28"/>
          <w:lang w:val="uk-UA"/>
        </w:rPr>
        <w:tab/>
        <w:t>14.1. Підприємство є володільцем бази персональних даних, а саме: бази «Наймані працівники» та розпоряджається нею відповідно до Закону України «Про захист персональних даних».</w:t>
      </w:r>
    </w:p>
    <w:p w:rsidR="008F0F6F" w:rsidRDefault="008F0F6F">
      <w:pPr>
        <w:pStyle w:val="210"/>
        <w:spacing w:after="0" w:line="240" w:lineRule="auto"/>
        <w:ind w:firstLine="708"/>
        <w:jc w:val="both"/>
        <w:rPr>
          <w:sz w:val="28"/>
          <w:szCs w:val="28"/>
          <w:lang w:val="uk-UA"/>
        </w:rPr>
      </w:pPr>
      <w:r>
        <w:rPr>
          <w:sz w:val="28"/>
          <w:szCs w:val="28"/>
          <w:lang w:val="uk-UA"/>
        </w:rPr>
        <w:t xml:space="preserve">14.2. Обробка персональних даних проводиться з метою забезпечення реалізації трудових відносин, відносин у сфері управління людськими ресурсами, адміністративно-правових, податкових відносин, відносин у сфері бухгалтерського обліку пенсійного та соціального страхування, відповідно до Закону України «Про захист персональних даних», Кодексу законів про працю України, Податкового кодексу України, наказу Державного комітету статистики України від 05.12.2008р. № 489, Міністерства оборони України від 25 грудня 2009р. № 495/656 «Про затвердження типової форми первинного обліку № П-2 «Особова картка працівника», Правил роботи архівних підрозділів органів державної влади, місцевого самоврядування, підприємств, установ і організацій, затверджених Наказом Державного комітету архівів України від 16.03.2001р. № 16, цього Статуту, Закону України «Про військовий обов’язок і військову службу», Закону України «Про мобілізаційну підготовку та мобілізацію» в порядку, встановленому законодавством. </w:t>
      </w:r>
    </w:p>
    <w:p w:rsidR="008F0F6F" w:rsidRDefault="008F0F6F">
      <w:pPr>
        <w:jc w:val="both"/>
        <w:rPr>
          <w:sz w:val="28"/>
          <w:szCs w:val="28"/>
          <w:lang w:val="uk-UA"/>
        </w:rPr>
      </w:pPr>
    </w:p>
    <w:p w:rsidR="008F0F6F" w:rsidRDefault="008F0F6F">
      <w:pPr>
        <w:jc w:val="both"/>
        <w:rPr>
          <w:sz w:val="28"/>
          <w:szCs w:val="28"/>
          <w:lang w:val="uk-UA"/>
        </w:rPr>
      </w:pPr>
      <w:r>
        <w:rPr>
          <w:b/>
          <w:sz w:val="28"/>
          <w:szCs w:val="28"/>
          <w:lang w:val="uk-UA"/>
        </w:rPr>
        <w:t>Секретар Чернівецької міської ради                                            В.Продан</w:t>
      </w:r>
    </w:p>
    <w:p w:rsidR="008F0F6F" w:rsidRDefault="008F0F6F">
      <w:pPr>
        <w:jc w:val="both"/>
        <w:rPr>
          <w:sz w:val="28"/>
          <w:szCs w:val="28"/>
          <w:lang w:val="uk-UA"/>
        </w:rPr>
      </w:pPr>
    </w:p>
    <w:p w:rsidR="008F0F6F" w:rsidRDefault="008F0F6F">
      <w:pPr>
        <w:jc w:val="both"/>
        <w:rPr>
          <w:sz w:val="28"/>
          <w:szCs w:val="28"/>
          <w:lang w:val="uk-UA"/>
        </w:rPr>
      </w:pPr>
    </w:p>
    <w:tbl>
      <w:tblPr>
        <w:tblW w:w="0" w:type="auto"/>
        <w:tblLayout w:type="fixed"/>
        <w:tblLook w:val="0000" w:firstRow="0" w:lastRow="0" w:firstColumn="0" w:lastColumn="0" w:noHBand="0" w:noVBand="0"/>
      </w:tblPr>
      <w:tblGrid>
        <w:gridCol w:w="4558"/>
        <w:gridCol w:w="4559"/>
      </w:tblGrid>
      <w:tr w:rsidR="008F0F6F">
        <w:tc>
          <w:tcPr>
            <w:tcW w:w="4558" w:type="dxa"/>
            <w:shd w:val="clear" w:color="auto" w:fill="auto"/>
          </w:tcPr>
          <w:p w:rsidR="008F0F6F" w:rsidRDefault="008F0F6F">
            <w:pPr>
              <w:pStyle w:val="a7"/>
              <w:spacing w:after="0"/>
              <w:rPr>
                <w:sz w:val="28"/>
                <w:szCs w:val="28"/>
                <w:lang w:val="uk-UA"/>
              </w:rPr>
            </w:pPr>
            <w:r>
              <w:rPr>
                <w:sz w:val="28"/>
                <w:szCs w:val="28"/>
                <w:lang w:val="uk-UA"/>
              </w:rPr>
              <w:t>Директор департаменту         житлово-комунального господарства Чернівецької міської ради</w:t>
            </w:r>
          </w:p>
          <w:p w:rsidR="008F0F6F" w:rsidRDefault="008F0F6F">
            <w:pPr>
              <w:pStyle w:val="a7"/>
              <w:spacing w:after="0"/>
              <w:rPr>
                <w:sz w:val="28"/>
                <w:szCs w:val="28"/>
                <w:lang w:val="uk-UA"/>
              </w:rPr>
            </w:pPr>
          </w:p>
          <w:p w:rsidR="008F0F6F" w:rsidRDefault="008F0F6F">
            <w:pPr>
              <w:pStyle w:val="a7"/>
              <w:spacing w:after="0"/>
              <w:rPr>
                <w:sz w:val="28"/>
                <w:szCs w:val="28"/>
                <w:lang w:val="uk-UA"/>
              </w:rPr>
            </w:pPr>
            <w:r>
              <w:rPr>
                <w:sz w:val="28"/>
                <w:szCs w:val="28"/>
                <w:lang w:val="uk-UA"/>
              </w:rPr>
              <w:t>__________________ В.Бешлей</w:t>
            </w:r>
          </w:p>
        </w:tc>
        <w:tc>
          <w:tcPr>
            <w:tcW w:w="4559" w:type="dxa"/>
            <w:shd w:val="clear" w:color="auto" w:fill="auto"/>
          </w:tcPr>
          <w:p w:rsidR="008F0F6F" w:rsidRDefault="008F0F6F">
            <w:pPr>
              <w:pStyle w:val="a7"/>
              <w:spacing w:after="0"/>
              <w:jc w:val="both"/>
              <w:rPr>
                <w:sz w:val="28"/>
                <w:szCs w:val="28"/>
                <w:lang w:val="uk-UA"/>
              </w:rPr>
            </w:pPr>
            <w:r>
              <w:rPr>
                <w:sz w:val="28"/>
                <w:szCs w:val="28"/>
                <w:lang w:val="uk-UA"/>
              </w:rPr>
              <w:t>Начальник юридичного</w:t>
            </w:r>
          </w:p>
          <w:p w:rsidR="008F0F6F" w:rsidRDefault="008F0F6F">
            <w:pPr>
              <w:pStyle w:val="a7"/>
              <w:spacing w:after="0"/>
              <w:jc w:val="both"/>
              <w:rPr>
                <w:sz w:val="28"/>
                <w:szCs w:val="28"/>
                <w:lang w:val="uk-UA"/>
              </w:rPr>
            </w:pPr>
            <w:r>
              <w:rPr>
                <w:sz w:val="28"/>
                <w:szCs w:val="28"/>
                <w:lang w:val="uk-UA"/>
              </w:rPr>
              <w:t>управління Чернівецької</w:t>
            </w:r>
          </w:p>
          <w:p w:rsidR="008F0F6F" w:rsidRDefault="008F0F6F">
            <w:pPr>
              <w:pStyle w:val="a7"/>
              <w:spacing w:after="0"/>
              <w:jc w:val="both"/>
              <w:rPr>
                <w:b/>
                <w:i/>
                <w:sz w:val="28"/>
                <w:szCs w:val="28"/>
                <w:lang w:val="uk-UA"/>
              </w:rPr>
            </w:pPr>
            <w:r>
              <w:rPr>
                <w:sz w:val="28"/>
                <w:szCs w:val="28"/>
                <w:lang w:val="uk-UA"/>
              </w:rPr>
              <w:t>міської ради</w:t>
            </w:r>
          </w:p>
          <w:p w:rsidR="008F0F6F" w:rsidRDefault="008F0F6F">
            <w:pPr>
              <w:pStyle w:val="a7"/>
              <w:spacing w:after="0"/>
              <w:jc w:val="both"/>
              <w:rPr>
                <w:b/>
                <w:i/>
                <w:sz w:val="28"/>
                <w:szCs w:val="28"/>
                <w:lang w:val="uk-UA"/>
              </w:rPr>
            </w:pPr>
          </w:p>
          <w:p w:rsidR="008F0F6F" w:rsidRDefault="008F0F6F">
            <w:pPr>
              <w:pStyle w:val="a7"/>
              <w:spacing w:after="0"/>
              <w:jc w:val="both"/>
              <w:rPr>
                <w:sz w:val="28"/>
                <w:szCs w:val="28"/>
                <w:lang w:val="uk-UA"/>
              </w:rPr>
            </w:pPr>
            <w:r>
              <w:rPr>
                <w:b/>
                <w:i/>
                <w:sz w:val="28"/>
                <w:szCs w:val="28"/>
                <w:lang w:val="uk-UA"/>
              </w:rPr>
              <w:t xml:space="preserve">_________________ </w:t>
            </w:r>
            <w:r>
              <w:rPr>
                <w:sz w:val="28"/>
                <w:szCs w:val="28"/>
                <w:lang w:val="uk-UA"/>
              </w:rPr>
              <w:t>О. Шиба</w:t>
            </w:r>
          </w:p>
          <w:p w:rsidR="008F0F6F" w:rsidRDefault="008F0F6F">
            <w:pPr>
              <w:pStyle w:val="a7"/>
              <w:spacing w:after="0"/>
              <w:jc w:val="both"/>
              <w:rPr>
                <w:sz w:val="28"/>
                <w:szCs w:val="28"/>
                <w:lang w:val="uk-UA"/>
              </w:rPr>
            </w:pPr>
          </w:p>
          <w:p w:rsidR="008F0F6F" w:rsidRDefault="008F0F6F">
            <w:pPr>
              <w:pStyle w:val="a7"/>
              <w:spacing w:after="0"/>
              <w:jc w:val="both"/>
              <w:rPr>
                <w:b/>
                <w:i/>
                <w:sz w:val="28"/>
                <w:szCs w:val="28"/>
                <w:lang w:val="uk-UA"/>
              </w:rPr>
            </w:pPr>
          </w:p>
        </w:tc>
      </w:tr>
      <w:tr w:rsidR="008F0F6F">
        <w:tc>
          <w:tcPr>
            <w:tcW w:w="4558" w:type="dxa"/>
            <w:shd w:val="clear" w:color="auto" w:fill="auto"/>
          </w:tcPr>
          <w:p w:rsidR="008F0F6F" w:rsidRDefault="008F0F6F">
            <w:pPr>
              <w:pStyle w:val="a7"/>
              <w:snapToGrid w:val="0"/>
              <w:spacing w:after="0"/>
              <w:rPr>
                <w:rFonts w:hint="eastAsia"/>
                <w:b/>
                <w:i/>
                <w:sz w:val="28"/>
                <w:szCs w:val="28"/>
                <w:lang w:val="uk-UA"/>
              </w:rPr>
            </w:pPr>
          </w:p>
          <w:p w:rsidR="008F0F6F" w:rsidRDefault="008F0F6F">
            <w:pPr>
              <w:pStyle w:val="a7"/>
              <w:spacing w:after="0"/>
              <w:rPr>
                <w:sz w:val="28"/>
                <w:szCs w:val="28"/>
                <w:lang w:val="uk-UA"/>
              </w:rPr>
            </w:pPr>
          </w:p>
          <w:p w:rsidR="008F0F6F" w:rsidRDefault="008F0F6F">
            <w:pPr>
              <w:pStyle w:val="a7"/>
              <w:spacing w:after="0"/>
              <w:rPr>
                <w:sz w:val="28"/>
                <w:szCs w:val="28"/>
                <w:lang w:val="uk-UA"/>
              </w:rPr>
            </w:pPr>
            <w:r>
              <w:rPr>
                <w:sz w:val="28"/>
                <w:szCs w:val="28"/>
                <w:lang w:val="uk-UA"/>
              </w:rPr>
              <w:t>Директор  департаменту економіки Чернівецької міської ради</w:t>
            </w:r>
          </w:p>
          <w:p w:rsidR="008F0F6F" w:rsidRDefault="008F0F6F">
            <w:pPr>
              <w:pStyle w:val="a7"/>
              <w:spacing w:after="0"/>
              <w:rPr>
                <w:rFonts w:hint="eastAsia"/>
                <w:sz w:val="28"/>
                <w:szCs w:val="28"/>
                <w:lang w:val="uk-UA"/>
              </w:rPr>
            </w:pPr>
            <w:r>
              <w:rPr>
                <w:sz w:val="28"/>
                <w:szCs w:val="28"/>
                <w:lang w:val="uk-UA"/>
              </w:rPr>
              <w:t>__________________ В. Гавриш</w:t>
            </w:r>
          </w:p>
        </w:tc>
        <w:tc>
          <w:tcPr>
            <w:tcW w:w="4559" w:type="dxa"/>
            <w:shd w:val="clear" w:color="auto" w:fill="auto"/>
          </w:tcPr>
          <w:p w:rsidR="008F0F6F" w:rsidRDefault="008F0F6F">
            <w:pPr>
              <w:pStyle w:val="a7"/>
              <w:snapToGrid w:val="0"/>
              <w:spacing w:after="0"/>
              <w:rPr>
                <w:rFonts w:hint="eastAsia"/>
                <w:sz w:val="28"/>
                <w:szCs w:val="28"/>
                <w:lang w:val="uk-UA"/>
              </w:rPr>
            </w:pPr>
          </w:p>
          <w:p w:rsidR="008F0F6F" w:rsidRDefault="008F0F6F">
            <w:pPr>
              <w:pStyle w:val="a7"/>
              <w:spacing w:after="0"/>
              <w:rPr>
                <w:sz w:val="28"/>
                <w:szCs w:val="28"/>
                <w:lang w:val="uk-UA"/>
              </w:rPr>
            </w:pPr>
          </w:p>
          <w:p w:rsidR="008F0F6F" w:rsidRDefault="008F0F6F">
            <w:pPr>
              <w:pStyle w:val="a7"/>
              <w:spacing w:after="0"/>
              <w:rPr>
                <w:sz w:val="28"/>
                <w:szCs w:val="28"/>
                <w:lang w:val="uk-UA"/>
              </w:rPr>
            </w:pPr>
            <w:r>
              <w:rPr>
                <w:sz w:val="28"/>
                <w:szCs w:val="28"/>
                <w:lang w:val="uk-UA"/>
              </w:rPr>
              <w:t>Директор міського комунального підприємства «Центр стерилізації тварин»</w:t>
            </w:r>
          </w:p>
          <w:p w:rsidR="008F0F6F" w:rsidRDefault="008F0F6F">
            <w:pPr>
              <w:pStyle w:val="a7"/>
              <w:spacing w:after="0"/>
            </w:pPr>
            <w:r>
              <w:rPr>
                <w:sz w:val="28"/>
                <w:szCs w:val="28"/>
                <w:lang w:val="uk-UA"/>
              </w:rPr>
              <w:t>__________________ В. Виноградов</w:t>
            </w:r>
          </w:p>
        </w:tc>
      </w:tr>
      <w:tr w:rsidR="008F0F6F">
        <w:tc>
          <w:tcPr>
            <w:tcW w:w="4558" w:type="dxa"/>
            <w:shd w:val="clear" w:color="auto" w:fill="auto"/>
          </w:tcPr>
          <w:p w:rsidR="008F0F6F" w:rsidRDefault="008F0F6F">
            <w:pPr>
              <w:pStyle w:val="a7"/>
              <w:snapToGrid w:val="0"/>
              <w:spacing w:after="0"/>
              <w:rPr>
                <w:rFonts w:hint="eastAsia"/>
                <w:b/>
                <w:i/>
                <w:sz w:val="28"/>
                <w:szCs w:val="28"/>
                <w:lang w:val="uk-UA"/>
              </w:rPr>
            </w:pPr>
          </w:p>
        </w:tc>
        <w:tc>
          <w:tcPr>
            <w:tcW w:w="4559" w:type="dxa"/>
            <w:shd w:val="clear" w:color="auto" w:fill="auto"/>
          </w:tcPr>
          <w:p w:rsidR="008F0F6F" w:rsidRDefault="008F0F6F">
            <w:pPr>
              <w:pStyle w:val="a7"/>
              <w:snapToGrid w:val="0"/>
              <w:spacing w:after="0"/>
              <w:jc w:val="both"/>
              <w:rPr>
                <w:sz w:val="28"/>
                <w:szCs w:val="28"/>
                <w:lang w:val="uk-UA"/>
              </w:rPr>
            </w:pPr>
          </w:p>
        </w:tc>
      </w:tr>
    </w:tbl>
    <w:p w:rsidR="008F0F6F" w:rsidRDefault="008F0F6F">
      <w:pPr>
        <w:tabs>
          <w:tab w:val="left" w:pos="9360"/>
        </w:tabs>
        <w:ind w:left="5940"/>
        <w:rPr>
          <w:sz w:val="28"/>
          <w:szCs w:val="28"/>
          <w:lang w:val="uk-UA"/>
        </w:rPr>
      </w:pPr>
    </w:p>
    <w:p w:rsidR="008F0F6F" w:rsidRDefault="008F0F6F">
      <w:pPr>
        <w:tabs>
          <w:tab w:val="left" w:pos="9360"/>
        </w:tabs>
        <w:ind w:left="5940"/>
        <w:rPr>
          <w:sz w:val="28"/>
          <w:szCs w:val="28"/>
          <w:lang w:val="uk-UA"/>
        </w:rPr>
      </w:pPr>
    </w:p>
    <w:p w:rsidR="008F0F6F" w:rsidRDefault="008F0F6F">
      <w:pPr>
        <w:tabs>
          <w:tab w:val="left" w:pos="9360"/>
        </w:tabs>
        <w:rPr>
          <w:sz w:val="28"/>
          <w:szCs w:val="28"/>
          <w:lang w:val="uk-UA"/>
        </w:rPr>
      </w:pPr>
    </w:p>
    <w:p w:rsidR="008F0F6F" w:rsidRDefault="008F0F6F">
      <w:pPr>
        <w:tabs>
          <w:tab w:val="left" w:pos="9360"/>
        </w:tabs>
        <w:rPr>
          <w:sz w:val="28"/>
          <w:szCs w:val="28"/>
          <w:lang w:val="uk-UA"/>
        </w:rPr>
      </w:pPr>
      <w:r>
        <w:rPr>
          <w:sz w:val="28"/>
          <w:szCs w:val="28"/>
          <w:lang w:val="uk-UA"/>
        </w:rPr>
        <w:t xml:space="preserve">                                                                                 </w:t>
      </w:r>
    </w:p>
    <w:p w:rsidR="008F0F6F" w:rsidRDefault="008F0F6F">
      <w:pPr>
        <w:tabs>
          <w:tab w:val="left" w:pos="9360"/>
        </w:tabs>
        <w:rPr>
          <w:sz w:val="28"/>
          <w:szCs w:val="28"/>
          <w:lang w:val="uk-UA"/>
        </w:rPr>
      </w:pPr>
      <w:r>
        <w:rPr>
          <w:sz w:val="28"/>
          <w:szCs w:val="28"/>
          <w:lang w:val="uk-UA"/>
        </w:rPr>
        <w:lastRenderedPageBreak/>
        <w:t xml:space="preserve">                                                                                  Додаток  1</w:t>
      </w:r>
    </w:p>
    <w:p w:rsidR="008F0F6F" w:rsidRDefault="008F0F6F">
      <w:pPr>
        <w:tabs>
          <w:tab w:val="left" w:pos="9360"/>
        </w:tabs>
        <w:rPr>
          <w:sz w:val="28"/>
          <w:szCs w:val="28"/>
          <w:lang w:val="uk-UA"/>
        </w:rPr>
      </w:pPr>
      <w:r>
        <w:rPr>
          <w:sz w:val="28"/>
          <w:szCs w:val="28"/>
          <w:lang w:val="uk-UA"/>
        </w:rPr>
        <w:t xml:space="preserve">                                                                                 до Статуту міського </w:t>
      </w:r>
    </w:p>
    <w:p w:rsidR="008F0F6F" w:rsidRDefault="008F0F6F">
      <w:pPr>
        <w:tabs>
          <w:tab w:val="left" w:pos="9360"/>
        </w:tabs>
        <w:rPr>
          <w:sz w:val="28"/>
          <w:szCs w:val="28"/>
          <w:lang w:val="uk-UA"/>
        </w:rPr>
      </w:pPr>
      <w:r>
        <w:rPr>
          <w:sz w:val="28"/>
          <w:szCs w:val="28"/>
          <w:lang w:val="uk-UA"/>
        </w:rPr>
        <w:t xml:space="preserve">                                                                                 комунального підприємства  </w:t>
      </w:r>
    </w:p>
    <w:p w:rsidR="008F0F6F" w:rsidRDefault="008F0F6F">
      <w:pPr>
        <w:tabs>
          <w:tab w:val="left" w:pos="9360"/>
        </w:tabs>
        <w:rPr>
          <w:sz w:val="28"/>
          <w:szCs w:val="28"/>
          <w:lang w:val="uk-UA"/>
        </w:rPr>
      </w:pPr>
      <w:r>
        <w:rPr>
          <w:sz w:val="28"/>
          <w:szCs w:val="28"/>
          <w:lang w:val="uk-UA"/>
        </w:rPr>
        <w:t xml:space="preserve">                                                                                  «Центр стерилізації тварин»</w:t>
      </w:r>
    </w:p>
    <w:p w:rsidR="008F0F6F" w:rsidRDefault="008F0F6F">
      <w:pPr>
        <w:tabs>
          <w:tab w:val="left" w:pos="9360"/>
        </w:tabs>
        <w:rPr>
          <w:sz w:val="28"/>
          <w:szCs w:val="28"/>
          <w:lang w:val="uk-UA"/>
        </w:rPr>
      </w:pPr>
      <w:r>
        <w:rPr>
          <w:sz w:val="28"/>
          <w:szCs w:val="28"/>
          <w:lang w:val="uk-UA"/>
        </w:rPr>
        <w:t xml:space="preserve">                                                                                  </w:t>
      </w:r>
      <w:r w:rsidR="00B04D7A">
        <w:rPr>
          <w:sz w:val="28"/>
          <w:szCs w:val="28"/>
          <w:lang w:val="uk-UA"/>
        </w:rPr>
        <w:t>20.12.2018 №1587</w:t>
      </w:r>
    </w:p>
    <w:p w:rsidR="008F0F6F" w:rsidRDefault="008F0F6F">
      <w:pPr>
        <w:tabs>
          <w:tab w:val="left" w:pos="7635"/>
        </w:tabs>
        <w:jc w:val="center"/>
        <w:rPr>
          <w:sz w:val="28"/>
          <w:szCs w:val="28"/>
          <w:lang w:val="uk-UA"/>
        </w:rPr>
      </w:pPr>
    </w:p>
    <w:p w:rsidR="008F0F6F" w:rsidRDefault="008F0F6F">
      <w:pPr>
        <w:tabs>
          <w:tab w:val="left" w:pos="7635"/>
        </w:tabs>
        <w:jc w:val="center"/>
        <w:rPr>
          <w:sz w:val="28"/>
          <w:szCs w:val="28"/>
          <w:lang w:val="uk-UA"/>
        </w:rPr>
      </w:pPr>
      <w:r>
        <w:rPr>
          <w:sz w:val="28"/>
          <w:szCs w:val="28"/>
          <w:lang w:val="uk-UA"/>
        </w:rPr>
        <w:t>СТРУКТУРА СТАТУТНОГО ФОНДУ</w:t>
      </w:r>
    </w:p>
    <w:p w:rsidR="008F0F6F" w:rsidRDefault="008F0F6F">
      <w:pPr>
        <w:tabs>
          <w:tab w:val="left" w:pos="7635"/>
        </w:tabs>
        <w:jc w:val="center"/>
        <w:rPr>
          <w:sz w:val="28"/>
          <w:szCs w:val="28"/>
          <w:lang w:val="uk-UA"/>
        </w:rPr>
      </w:pPr>
      <w:r>
        <w:rPr>
          <w:sz w:val="28"/>
          <w:szCs w:val="28"/>
          <w:lang w:val="uk-UA"/>
        </w:rPr>
        <w:t>міського комунального підприємства «Центр стерилізації тварин»</w:t>
      </w:r>
    </w:p>
    <w:p w:rsidR="008F0F6F" w:rsidRDefault="008F0F6F">
      <w:pPr>
        <w:tabs>
          <w:tab w:val="left" w:pos="7635"/>
        </w:tabs>
        <w:jc w:val="center"/>
        <w:rPr>
          <w:lang w:val="uk-UA"/>
        </w:rPr>
      </w:pPr>
      <w:r>
        <w:rPr>
          <w:sz w:val="28"/>
          <w:szCs w:val="28"/>
          <w:lang w:val="uk-UA"/>
        </w:rPr>
        <w:t xml:space="preserve">станом на  </w:t>
      </w:r>
      <w:r>
        <w:rPr>
          <w:sz w:val="28"/>
          <w:szCs w:val="28"/>
          <w:u w:val="single"/>
          <w:lang w:val="uk-UA"/>
        </w:rPr>
        <w:t xml:space="preserve">1 січня 2018 </w:t>
      </w:r>
      <w:r>
        <w:rPr>
          <w:sz w:val="28"/>
          <w:szCs w:val="28"/>
          <w:lang w:val="uk-UA"/>
        </w:rPr>
        <w:t>р.</w:t>
      </w:r>
    </w:p>
    <w:p w:rsidR="008F0F6F" w:rsidRDefault="008F0F6F">
      <w:pPr>
        <w:tabs>
          <w:tab w:val="left" w:pos="7635"/>
        </w:tabs>
        <w:jc w:val="both"/>
        <w:rPr>
          <w:lang w:val="uk-UA"/>
        </w:rPr>
      </w:pPr>
    </w:p>
    <w:tbl>
      <w:tblPr>
        <w:tblW w:w="0" w:type="auto"/>
        <w:tblInd w:w="108" w:type="dxa"/>
        <w:tblLayout w:type="fixed"/>
        <w:tblLook w:val="0000" w:firstRow="0" w:lastRow="0" w:firstColumn="0" w:lastColumn="0" w:noHBand="0" w:noVBand="0"/>
      </w:tblPr>
      <w:tblGrid>
        <w:gridCol w:w="600"/>
        <w:gridCol w:w="2439"/>
        <w:gridCol w:w="921"/>
        <w:gridCol w:w="1774"/>
        <w:gridCol w:w="1276"/>
        <w:gridCol w:w="1377"/>
      </w:tblGrid>
      <w:tr w:rsidR="008F0F6F">
        <w:trPr>
          <w:trHeight w:val="785"/>
        </w:trPr>
        <w:tc>
          <w:tcPr>
            <w:tcW w:w="600" w:type="dxa"/>
            <w:tcBorders>
              <w:top w:val="single" w:sz="4" w:space="0" w:color="000000"/>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w:t>
            </w:r>
          </w:p>
        </w:tc>
        <w:tc>
          <w:tcPr>
            <w:tcW w:w="2439" w:type="dxa"/>
            <w:tcBorders>
              <w:top w:val="single" w:sz="4" w:space="0" w:color="000000"/>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Об’єкти обліку</w:t>
            </w:r>
          </w:p>
        </w:tc>
        <w:tc>
          <w:tcPr>
            <w:tcW w:w="921" w:type="dxa"/>
            <w:tcBorders>
              <w:top w:val="single" w:sz="4" w:space="0" w:color="000000"/>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Рахунок</w:t>
            </w:r>
          </w:p>
        </w:tc>
        <w:tc>
          <w:tcPr>
            <w:tcW w:w="1774" w:type="dxa"/>
            <w:tcBorders>
              <w:top w:val="single" w:sz="4" w:space="0" w:color="000000"/>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Початкова вартість(первісна)</w:t>
            </w:r>
          </w:p>
        </w:tc>
        <w:tc>
          <w:tcPr>
            <w:tcW w:w="1276" w:type="dxa"/>
            <w:tcBorders>
              <w:top w:val="single" w:sz="4" w:space="0" w:color="000000"/>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Знос</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Залишкова (балансова) вартість</w:t>
            </w:r>
          </w:p>
        </w:tc>
      </w:tr>
      <w:tr w:rsidR="008F0F6F">
        <w:trPr>
          <w:trHeight w:val="615"/>
        </w:trPr>
        <w:tc>
          <w:tcPr>
            <w:tcW w:w="600" w:type="dxa"/>
            <w:tcBorders>
              <w:top w:val="single" w:sz="4" w:space="0" w:color="000000"/>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w:t>
            </w:r>
          </w:p>
        </w:tc>
        <w:tc>
          <w:tcPr>
            <w:tcW w:w="2439" w:type="dxa"/>
            <w:tcBorders>
              <w:top w:val="single" w:sz="4" w:space="0" w:color="000000"/>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 xml:space="preserve">Будівля літ. А за адресою Південно-Кільцева,47 </w:t>
            </w:r>
          </w:p>
        </w:tc>
        <w:tc>
          <w:tcPr>
            <w:tcW w:w="921" w:type="dxa"/>
            <w:tcBorders>
              <w:top w:val="single" w:sz="4" w:space="0" w:color="000000"/>
              <w:left w:val="single" w:sz="4" w:space="0" w:color="000000"/>
              <w:bottom w:val="single" w:sz="4" w:space="0" w:color="000000"/>
            </w:tcBorders>
            <w:shd w:val="clear" w:color="auto" w:fill="auto"/>
            <w:vAlign w:val="center"/>
          </w:tcPr>
          <w:p w:rsidR="008F0F6F" w:rsidRDefault="008F0F6F">
            <w:pPr>
              <w:snapToGrid w:val="0"/>
              <w:jc w:val="center"/>
              <w:rPr>
                <w:color w:val="000000"/>
                <w:sz w:val="20"/>
                <w:szCs w:val="20"/>
                <w:lang w:val="uk-UA"/>
              </w:rPr>
            </w:pPr>
          </w:p>
          <w:p w:rsidR="008F0F6F" w:rsidRDefault="008F0F6F">
            <w:pPr>
              <w:jc w:val="center"/>
              <w:rPr>
                <w:color w:val="000000"/>
                <w:sz w:val="20"/>
                <w:szCs w:val="20"/>
                <w:lang w:val="uk-UA"/>
              </w:rPr>
            </w:pPr>
            <w:r>
              <w:rPr>
                <w:color w:val="000000"/>
                <w:sz w:val="20"/>
                <w:szCs w:val="20"/>
                <w:lang w:val="uk-UA"/>
              </w:rPr>
              <w:t>103</w:t>
            </w:r>
          </w:p>
        </w:tc>
        <w:tc>
          <w:tcPr>
            <w:tcW w:w="1774" w:type="dxa"/>
            <w:tcBorders>
              <w:top w:val="single" w:sz="4" w:space="0" w:color="000000"/>
              <w:left w:val="single" w:sz="4" w:space="0" w:color="000000"/>
              <w:bottom w:val="single" w:sz="4" w:space="0" w:color="000000"/>
            </w:tcBorders>
            <w:shd w:val="clear" w:color="auto" w:fill="auto"/>
            <w:vAlign w:val="center"/>
          </w:tcPr>
          <w:p w:rsidR="008F0F6F" w:rsidRDefault="008F0F6F">
            <w:pPr>
              <w:snapToGrid w:val="0"/>
              <w:jc w:val="center"/>
              <w:rPr>
                <w:color w:val="000000"/>
                <w:sz w:val="20"/>
                <w:szCs w:val="20"/>
                <w:lang w:val="uk-UA"/>
              </w:rPr>
            </w:pPr>
          </w:p>
          <w:p w:rsidR="008F0F6F" w:rsidRDefault="008F0F6F">
            <w:pPr>
              <w:jc w:val="center"/>
              <w:rPr>
                <w:color w:val="000000"/>
                <w:sz w:val="20"/>
                <w:szCs w:val="20"/>
                <w:lang w:val="uk-UA"/>
              </w:rPr>
            </w:pPr>
            <w:r>
              <w:rPr>
                <w:color w:val="000000"/>
                <w:sz w:val="20"/>
                <w:szCs w:val="20"/>
                <w:lang w:val="uk-UA"/>
              </w:rPr>
              <w:t>4834234,87</w:t>
            </w:r>
          </w:p>
        </w:tc>
        <w:tc>
          <w:tcPr>
            <w:tcW w:w="1276" w:type="dxa"/>
            <w:tcBorders>
              <w:top w:val="single" w:sz="4" w:space="0" w:color="000000"/>
              <w:left w:val="single" w:sz="4" w:space="0" w:color="000000"/>
              <w:bottom w:val="single" w:sz="4" w:space="0" w:color="000000"/>
            </w:tcBorders>
            <w:shd w:val="clear" w:color="auto" w:fill="auto"/>
            <w:vAlign w:val="center"/>
          </w:tcPr>
          <w:p w:rsidR="008F0F6F" w:rsidRDefault="008F0F6F">
            <w:pPr>
              <w:snapToGrid w:val="0"/>
              <w:jc w:val="center"/>
              <w:rPr>
                <w:color w:val="000000"/>
                <w:sz w:val="20"/>
                <w:szCs w:val="20"/>
                <w:lang w:val="uk-UA"/>
              </w:rPr>
            </w:pPr>
          </w:p>
          <w:p w:rsidR="008F0F6F" w:rsidRDefault="008F0F6F">
            <w:pPr>
              <w:jc w:val="center"/>
              <w:rPr>
                <w:color w:val="000000"/>
                <w:sz w:val="20"/>
                <w:szCs w:val="20"/>
                <w:lang w:val="uk-UA"/>
              </w:rPr>
            </w:pPr>
            <w:r>
              <w:rPr>
                <w:color w:val="000000"/>
                <w:sz w:val="20"/>
                <w:szCs w:val="20"/>
                <w:lang w:val="uk-UA"/>
              </w:rPr>
              <w:t>331805,66</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4502429,21</w:t>
            </w:r>
          </w:p>
        </w:tc>
      </w:tr>
      <w:tr w:rsidR="008F0F6F">
        <w:trPr>
          <w:trHeight w:val="510"/>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2</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Білі вольєри</w:t>
            </w:r>
          </w:p>
          <w:p w:rsidR="008F0F6F" w:rsidRDefault="008F0F6F">
            <w:pPr>
              <w:rPr>
                <w:color w:val="000000"/>
                <w:sz w:val="20"/>
                <w:szCs w:val="20"/>
                <w:lang w:val="uk-UA"/>
              </w:rPr>
            </w:pPr>
            <w:r>
              <w:rPr>
                <w:color w:val="000000"/>
                <w:sz w:val="20"/>
                <w:szCs w:val="20"/>
                <w:lang w:val="uk-UA"/>
              </w:rPr>
              <w:t>буділя літ. Б</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103</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1372388,00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45579,60</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1326808,40</w:t>
            </w:r>
          </w:p>
        </w:tc>
      </w:tr>
      <w:tr w:rsidR="008F0F6F">
        <w:trPr>
          <w:trHeight w:val="463"/>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3</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Вантажний фургон Ford Transit</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105</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111300,75</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31890,24</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79410,51</w:t>
            </w:r>
          </w:p>
        </w:tc>
      </w:tr>
      <w:tr w:rsidR="008F0F6F">
        <w:trPr>
          <w:trHeight w:val="559"/>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4</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Вантажний фургон Газель</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105</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66524,64</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19357,38</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47167,26</w:t>
            </w:r>
          </w:p>
        </w:tc>
      </w:tr>
      <w:tr w:rsidR="008F0F6F">
        <w:trPr>
          <w:trHeight w:val="552"/>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5</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Комп’ютер додаткове обладнання</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14000,00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4199,94</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9800,06</w:t>
            </w:r>
          </w:p>
        </w:tc>
      </w:tr>
      <w:tr w:rsidR="008F0F6F">
        <w:trPr>
          <w:trHeight w:val="626"/>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6</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Пристрої відео спостереження</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25999,51</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5199,96</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20799,55</w:t>
            </w:r>
          </w:p>
        </w:tc>
      </w:tr>
      <w:tr w:rsidR="008F0F6F">
        <w:trPr>
          <w:trHeight w:val="542"/>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7</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Пристрої відео спостереження 1 поверх</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19658,30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1310,56</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18347,74</w:t>
            </w:r>
          </w:p>
        </w:tc>
      </w:tr>
      <w:tr w:rsidR="008F0F6F">
        <w:trPr>
          <w:trHeight w:val="332"/>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8</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Ноутбук №1</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11148,00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371,60</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10776,40</w:t>
            </w:r>
          </w:p>
        </w:tc>
      </w:tr>
      <w:tr w:rsidR="008F0F6F">
        <w:trPr>
          <w:trHeight w:val="423"/>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9</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Ноутбук №2</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11148,00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371,60</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10776,40</w:t>
            </w:r>
          </w:p>
        </w:tc>
      </w:tr>
      <w:tr w:rsidR="008F0F6F">
        <w:trPr>
          <w:trHeight w:val="650"/>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Обладнання «Кімната для прекурсорів»</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22 651,39</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755,04</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21896,35</w:t>
            </w:r>
          </w:p>
        </w:tc>
      </w:tr>
      <w:tr w:rsidR="008F0F6F">
        <w:trPr>
          <w:trHeight w:val="325"/>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11</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Утилізатор</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152000,00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57000,06</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94999,94</w:t>
            </w:r>
          </w:p>
        </w:tc>
      </w:tr>
      <w:tr w:rsidR="008F0F6F">
        <w:trPr>
          <w:trHeight w:val="400"/>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12</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Мотокоса FS-450</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106</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14059,00</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3672,24</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10386,76</w:t>
            </w:r>
          </w:p>
        </w:tc>
      </w:tr>
      <w:tr w:rsidR="008F0F6F">
        <w:trPr>
          <w:trHeight w:val="342"/>
        </w:trPr>
        <w:tc>
          <w:tcPr>
            <w:tcW w:w="600"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13</w:t>
            </w:r>
          </w:p>
        </w:tc>
        <w:tc>
          <w:tcPr>
            <w:tcW w:w="2439" w:type="dxa"/>
            <w:tcBorders>
              <w:left w:val="single" w:sz="4" w:space="0" w:color="000000"/>
              <w:bottom w:val="single" w:sz="4" w:space="0" w:color="000000"/>
            </w:tcBorders>
            <w:shd w:val="clear" w:color="auto" w:fill="auto"/>
          </w:tcPr>
          <w:p w:rsidR="008F0F6F" w:rsidRDefault="008F0F6F">
            <w:pPr>
              <w:rPr>
                <w:color w:val="000000"/>
                <w:sz w:val="20"/>
                <w:szCs w:val="20"/>
                <w:lang w:val="uk-UA"/>
              </w:rPr>
            </w:pPr>
            <w:r>
              <w:rPr>
                <w:color w:val="000000"/>
                <w:sz w:val="20"/>
                <w:szCs w:val="20"/>
                <w:lang w:val="uk-UA"/>
              </w:rPr>
              <w:t>Шпріциметр</w:t>
            </w:r>
          </w:p>
        </w:tc>
        <w:tc>
          <w:tcPr>
            <w:tcW w:w="921"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109</w:t>
            </w:r>
          </w:p>
        </w:tc>
        <w:tc>
          <w:tcPr>
            <w:tcW w:w="1774"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13745,62</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color w:val="000000"/>
                <w:sz w:val="20"/>
                <w:szCs w:val="20"/>
                <w:lang w:val="uk-UA"/>
              </w:rPr>
            </w:pPr>
            <w:r>
              <w:rPr>
                <w:color w:val="000000"/>
                <w:sz w:val="20"/>
                <w:szCs w:val="20"/>
                <w:lang w:val="uk-UA"/>
              </w:rPr>
              <w:t>5154,66</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color w:val="000000"/>
                <w:sz w:val="20"/>
                <w:szCs w:val="20"/>
                <w:lang w:val="uk-UA"/>
              </w:rPr>
              <w:t>8590,96</w:t>
            </w:r>
          </w:p>
        </w:tc>
      </w:tr>
      <w:tr w:rsidR="008F0F6F">
        <w:trPr>
          <w:trHeight w:val="300"/>
        </w:trPr>
        <w:tc>
          <w:tcPr>
            <w:tcW w:w="600" w:type="dxa"/>
            <w:tcBorders>
              <w:left w:val="single" w:sz="4" w:space="0" w:color="000000"/>
              <w:bottom w:val="single" w:sz="4" w:space="0" w:color="000000"/>
            </w:tcBorders>
            <w:shd w:val="clear" w:color="auto" w:fill="auto"/>
            <w:vAlign w:val="center"/>
          </w:tcPr>
          <w:p w:rsidR="008F0F6F" w:rsidRDefault="008F0F6F">
            <w:pPr>
              <w:snapToGrid w:val="0"/>
              <w:jc w:val="center"/>
              <w:rPr>
                <w:rFonts w:ascii="Calibri" w:hAnsi="Calibri" w:cs="Calibri"/>
                <w:color w:val="000000"/>
                <w:sz w:val="20"/>
                <w:szCs w:val="20"/>
                <w:lang w:val="uk-UA"/>
              </w:rPr>
            </w:pPr>
          </w:p>
        </w:tc>
        <w:tc>
          <w:tcPr>
            <w:tcW w:w="2439" w:type="dxa"/>
            <w:tcBorders>
              <w:left w:val="single" w:sz="4" w:space="0" w:color="000000"/>
              <w:bottom w:val="single" w:sz="4" w:space="0" w:color="000000"/>
            </w:tcBorders>
            <w:shd w:val="clear" w:color="auto" w:fill="auto"/>
          </w:tcPr>
          <w:p w:rsidR="008F0F6F" w:rsidRDefault="008F0F6F">
            <w:pPr>
              <w:rPr>
                <w:rFonts w:ascii="Calibri" w:hAnsi="Calibri" w:cs="Calibri"/>
                <w:b/>
                <w:color w:val="000000"/>
                <w:sz w:val="20"/>
                <w:szCs w:val="20"/>
                <w:lang w:val="uk-UA"/>
              </w:rPr>
            </w:pPr>
            <w:r>
              <w:rPr>
                <w:rFonts w:ascii="Calibri" w:hAnsi="Calibri" w:cs="Calibri"/>
                <w:b/>
                <w:color w:val="000000"/>
                <w:sz w:val="20"/>
                <w:szCs w:val="20"/>
                <w:lang w:val="uk-UA"/>
              </w:rPr>
              <w:t>ВСЬОГО</w:t>
            </w:r>
          </w:p>
        </w:tc>
        <w:tc>
          <w:tcPr>
            <w:tcW w:w="921" w:type="dxa"/>
            <w:tcBorders>
              <w:left w:val="single" w:sz="4" w:space="0" w:color="000000"/>
              <w:bottom w:val="single" w:sz="4" w:space="0" w:color="000000"/>
            </w:tcBorders>
            <w:shd w:val="clear" w:color="auto" w:fill="auto"/>
            <w:vAlign w:val="center"/>
          </w:tcPr>
          <w:p w:rsidR="008F0F6F" w:rsidRDefault="008F0F6F">
            <w:pPr>
              <w:snapToGrid w:val="0"/>
              <w:jc w:val="center"/>
              <w:rPr>
                <w:rFonts w:ascii="Calibri" w:hAnsi="Calibri" w:cs="Calibri"/>
                <w:b/>
                <w:color w:val="000000"/>
                <w:sz w:val="20"/>
                <w:szCs w:val="20"/>
                <w:lang w:val="uk-UA"/>
              </w:rPr>
            </w:pPr>
          </w:p>
        </w:tc>
        <w:tc>
          <w:tcPr>
            <w:tcW w:w="1774" w:type="dxa"/>
            <w:tcBorders>
              <w:left w:val="single" w:sz="4" w:space="0" w:color="000000"/>
              <w:bottom w:val="single" w:sz="4" w:space="0" w:color="000000"/>
            </w:tcBorders>
            <w:shd w:val="clear" w:color="auto" w:fill="auto"/>
            <w:vAlign w:val="center"/>
          </w:tcPr>
          <w:p w:rsidR="008F0F6F" w:rsidRDefault="008F0F6F">
            <w:pPr>
              <w:jc w:val="center"/>
              <w:rPr>
                <w:rFonts w:ascii="Calibri" w:hAnsi="Calibri" w:cs="Calibri"/>
                <w:b/>
                <w:color w:val="000000"/>
                <w:sz w:val="20"/>
                <w:szCs w:val="20"/>
                <w:lang w:val="uk-UA"/>
              </w:rPr>
            </w:pPr>
            <w:r>
              <w:rPr>
                <w:rFonts w:ascii="Calibri" w:hAnsi="Calibri" w:cs="Calibri"/>
                <w:b/>
                <w:color w:val="000000"/>
                <w:sz w:val="20"/>
                <w:szCs w:val="20"/>
                <w:lang w:val="uk-UA"/>
              </w:rPr>
              <w:t>6668858,08</w:t>
            </w:r>
          </w:p>
        </w:tc>
        <w:tc>
          <w:tcPr>
            <w:tcW w:w="1276" w:type="dxa"/>
            <w:tcBorders>
              <w:left w:val="single" w:sz="4" w:space="0" w:color="000000"/>
              <w:bottom w:val="single" w:sz="4" w:space="0" w:color="000000"/>
            </w:tcBorders>
            <w:shd w:val="clear" w:color="auto" w:fill="auto"/>
            <w:vAlign w:val="center"/>
          </w:tcPr>
          <w:p w:rsidR="008F0F6F" w:rsidRDefault="008F0F6F">
            <w:pPr>
              <w:jc w:val="center"/>
              <w:rPr>
                <w:rFonts w:ascii="Calibri" w:hAnsi="Calibri" w:cs="Calibri"/>
                <w:b/>
                <w:color w:val="000000"/>
                <w:sz w:val="20"/>
                <w:szCs w:val="20"/>
                <w:lang w:val="uk-UA"/>
              </w:rPr>
            </w:pPr>
            <w:r>
              <w:rPr>
                <w:rFonts w:ascii="Calibri" w:hAnsi="Calibri" w:cs="Calibri"/>
                <w:b/>
                <w:color w:val="000000"/>
                <w:sz w:val="20"/>
                <w:szCs w:val="20"/>
                <w:lang w:val="uk-UA"/>
              </w:rPr>
              <w:t>506668,54</w:t>
            </w:r>
          </w:p>
        </w:tc>
        <w:tc>
          <w:tcPr>
            <w:tcW w:w="1377" w:type="dxa"/>
            <w:tcBorders>
              <w:left w:val="single" w:sz="4" w:space="0" w:color="000000"/>
              <w:bottom w:val="single" w:sz="4" w:space="0" w:color="000000"/>
              <w:right w:val="single" w:sz="4" w:space="0" w:color="000000"/>
            </w:tcBorders>
            <w:shd w:val="clear" w:color="auto" w:fill="auto"/>
            <w:vAlign w:val="center"/>
          </w:tcPr>
          <w:p w:rsidR="008F0F6F" w:rsidRDefault="008F0F6F">
            <w:pPr>
              <w:jc w:val="center"/>
            </w:pPr>
            <w:r>
              <w:rPr>
                <w:rFonts w:ascii="Calibri" w:hAnsi="Calibri" w:cs="Calibri"/>
                <w:b/>
                <w:color w:val="000000"/>
                <w:sz w:val="20"/>
                <w:szCs w:val="20"/>
                <w:lang w:val="uk-UA"/>
              </w:rPr>
              <w:t>6162189,54</w:t>
            </w:r>
          </w:p>
        </w:tc>
      </w:tr>
    </w:tbl>
    <w:p w:rsidR="008F0F6F" w:rsidRDefault="008F0F6F">
      <w:pPr>
        <w:tabs>
          <w:tab w:val="left" w:pos="7635"/>
        </w:tabs>
        <w:jc w:val="both"/>
        <w:rPr>
          <w:lang w:val="uk-UA"/>
        </w:rPr>
      </w:pPr>
    </w:p>
    <w:p w:rsidR="008F0F6F" w:rsidRDefault="008F0F6F">
      <w:pPr>
        <w:ind w:firstLine="708"/>
        <w:rPr>
          <w:sz w:val="28"/>
          <w:szCs w:val="28"/>
          <w:lang w:val="uk-UA"/>
        </w:rPr>
      </w:pPr>
      <w:r>
        <w:rPr>
          <w:sz w:val="28"/>
          <w:szCs w:val="28"/>
          <w:lang w:val="uk-UA"/>
        </w:rPr>
        <w:t>Сума статутного фонду становить – шість мільйонів сто шістдесят дві тисячі сто вісімдесят дев’ять грн. 54 коп.</w:t>
      </w:r>
    </w:p>
    <w:p w:rsidR="008F0F6F" w:rsidRDefault="008F0F6F">
      <w:pPr>
        <w:tabs>
          <w:tab w:val="left" w:pos="7635"/>
        </w:tabs>
        <w:ind w:left="4536"/>
        <w:rPr>
          <w:sz w:val="28"/>
          <w:szCs w:val="28"/>
          <w:lang w:val="uk-UA"/>
        </w:rPr>
      </w:pPr>
    </w:p>
    <w:p w:rsidR="008F0F6F" w:rsidRDefault="008F0F6F">
      <w:pPr>
        <w:tabs>
          <w:tab w:val="left" w:pos="7635"/>
        </w:tabs>
        <w:ind w:left="4536"/>
        <w:rPr>
          <w:sz w:val="28"/>
          <w:szCs w:val="28"/>
          <w:lang w:val="uk-UA"/>
        </w:rPr>
      </w:pPr>
      <w:r>
        <w:rPr>
          <w:sz w:val="28"/>
          <w:szCs w:val="28"/>
          <w:lang w:val="uk-UA"/>
        </w:rPr>
        <w:t>Структура основних засобів звірена:</w:t>
      </w:r>
    </w:p>
    <w:p w:rsidR="008F0F6F" w:rsidRDefault="008F0F6F">
      <w:pPr>
        <w:tabs>
          <w:tab w:val="left" w:pos="7635"/>
        </w:tabs>
        <w:ind w:left="4536"/>
        <w:rPr>
          <w:sz w:val="28"/>
          <w:szCs w:val="28"/>
          <w:lang w:val="uk-UA"/>
        </w:rPr>
      </w:pPr>
      <w:r>
        <w:rPr>
          <w:sz w:val="28"/>
          <w:szCs w:val="28"/>
          <w:lang w:val="uk-UA"/>
        </w:rPr>
        <w:t>Начальник відділу обліку та приватизації майна департаменту економіки міської ради</w:t>
      </w:r>
    </w:p>
    <w:p w:rsidR="008F0F6F" w:rsidRPr="00CA16FB" w:rsidRDefault="008F0F6F" w:rsidP="00CA16FB">
      <w:pPr>
        <w:tabs>
          <w:tab w:val="left" w:pos="7635"/>
        </w:tabs>
        <w:rPr>
          <w:sz w:val="28"/>
          <w:szCs w:val="28"/>
          <w:lang w:val="uk-UA"/>
        </w:rPr>
      </w:pPr>
      <w:r>
        <w:rPr>
          <w:sz w:val="28"/>
          <w:szCs w:val="28"/>
          <w:lang w:val="uk-UA"/>
        </w:rPr>
        <w:t>_______________________Цибух Л.І.</w:t>
      </w:r>
      <w:r w:rsidR="00CA16FB">
        <w:rPr>
          <w:sz w:val="28"/>
          <w:szCs w:val="28"/>
          <w:lang w:val="uk-UA"/>
        </w:rPr>
        <w:t xml:space="preserve"> </w:t>
      </w:r>
      <w:r>
        <w:rPr>
          <w:sz w:val="28"/>
          <w:szCs w:val="28"/>
          <w:lang w:val="uk-UA"/>
        </w:rPr>
        <w:t>«___»______________________2018 р.</w:t>
      </w:r>
    </w:p>
    <w:sectPr w:rsidR="008F0F6F" w:rsidRPr="00CA16FB" w:rsidSect="00CA16FB">
      <w:headerReference w:type="default" r:id="rId7"/>
      <w:footerReference w:type="even" r:id="rId8"/>
      <w:footerReference w:type="default" r:id="rId9"/>
      <w:headerReference w:type="first" r:id="rId10"/>
      <w:footerReference w:type="first" r:id="rId11"/>
      <w:pgSz w:w="11906" w:h="16838"/>
      <w:pgMar w:top="1268" w:right="1138" w:bottom="284" w:left="1533" w:header="992" w:footer="1474"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0DF" w:rsidRDefault="009650DF">
      <w:r>
        <w:separator/>
      </w:r>
    </w:p>
  </w:endnote>
  <w:endnote w:type="continuationSeparator" w:id="0">
    <w:p w:rsidR="009650DF" w:rsidRDefault="0096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6FB" w:rsidRDefault="00CA16F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6FB" w:rsidRDefault="00CA16FB">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6FB" w:rsidRDefault="00CA16F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0DF" w:rsidRDefault="009650DF">
      <w:r>
        <w:separator/>
      </w:r>
    </w:p>
  </w:footnote>
  <w:footnote w:type="continuationSeparator" w:id="0">
    <w:p w:rsidR="009650DF" w:rsidRDefault="009650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6FB" w:rsidRDefault="00CA16FB">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6FB" w:rsidRDefault="00CA16F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3"/>
      <w:numFmt w:val="decimal"/>
      <w:lvlText w:val="%1"/>
      <w:lvlJc w:val="left"/>
      <w:pPr>
        <w:tabs>
          <w:tab w:val="num" w:pos="690"/>
        </w:tabs>
        <w:ind w:left="690" w:hanging="690"/>
      </w:pPr>
    </w:lvl>
    <w:lvl w:ilvl="1">
      <w:start w:val="2"/>
      <w:numFmt w:val="decimal"/>
      <w:lvlText w:val="%1.%2"/>
      <w:lvlJc w:val="left"/>
      <w:pPr>
        <w:tabs>
          <w:tab w:val="num" w:pos="690"/>
        </w:tabs>
        <w:ind w:left="690" w:hanging="69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0000002"/>
    <w:multiLevelType w:val="multilevel"/>
    <w:tmpl w:val="00000002"/>
    <w:name w:val="WW8Num2"/>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0000003"/>
    <w:multiLevelType w:val="singleLevel"/>
    <w:tmpl w:val="00000003"/>
    <w:name w:val="WW8Num3"/>
    <w:lvl w:ilvl="0">
      <w:start w:val="8"/>
      <w:numFmt w:val="decimal"/>
      <w:lvlText w:val="%1."/>
      <w:lvlJc w:val="left"/>
      <w:pPr>
        <w:tabs>
          <w:tab w:val="num" w:pos="0"/>
        </w:tabs>
        <w:ind w:left="1080" w:hanging="360"/>
      </w:pPr>
      <w:rPr>
        <w:rFonts w:hint="default"/>
      </w:r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rPr>
    </w:lvl>
    <w:lvl w:ilvl="2">
      <w:start w:val="2"/>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4" w15:restartNumberingAfterBreak="0">
    <w:nsid w:val="00000005"/>
    <w:multiLevelType w:val="multilevel"/>
    <w:tmpl w:val="00000005"/>
    <w:name w:val="WW8Num5"/>
    <w:lvl w:ilvl="0">
      <w:start w:val="13"/>
      <w:numFmt w:val="decimal"/>
      <w:lvlText w:val="%1."/>
      <w:lvlJc w:val="left"/>
      <w:pPr>
        <w:tabs>
          <w:tab w:val="num" w:pos="720"/>
        </w:tabs>
        <w:ind w:left="720" w:hanging="360"/>
      </w:pPr>
      <w:rPr>
        <w:rFonts w:hint="default"/>
        <w:b/>
        <w:sz w:val="28"/>
        <w:szCs w:val="28"/>
        <w:lang w:val="en-US"/>
      </w:r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F6F"/>
    <w:rsid w:val="007E3537"/>
    <w:rsid w:val="008F0F6F"/>
    <w:rsid w:val="009650DF"/>
    <w:rsid w:val="00B04D7A"/>
    <w:rsid w:val="00C82241"/>
    <w:rsid w:val="00CA1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5444D9C-C259-4D60-93A0-B885B4963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eastAsia="SimSun"/>
      <w:sz w:val="24"/>
      <w:szCs w:val="24"/>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style>
  <w:style w:type="character" w:customStyle="1" w:styleId="WW8Num1z1">
    <w:name w:val="WW8Num1z1"/>
    <w:rPr>
      <w:b/>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5z0">
    <w:name w:val="WW8Num5z0"/>
    <w:rPr>
      <w:rFonts w:hint="default"/>
      <w:b/>
      <w:sz w:val="28"/>
      <w:szCs w:val="28"/>
      <w:lang w:val="en-U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
    <w:name w:val="Основной шрифт абзаца1"/>
  </w:style>
  <w:style w:type="character" w:customStyle="1" w:styleId="a3">
    <w:name w:val="Основной текст Знак"/>
    <w:rPr>
      <w:lang w:val="ru-RU" w:eastAsia="ar-SA" w:bidi="ar-SA"/>
    </w:rPr>
  </w:style>
  <w:style w:type="character" w:customStyle="1" w:styleId="3">
    <w:name w:val="Основной текст с отступом 3 Знак"/>
    <w:rPr>
      <w:sz w:val="16"/>
      <w:szCs w:val="16"/>
      <w:lang w:val="ru-RU" w:eastAsia="ar-SA" w:bidi="ar-SA"/>
    </w:rPr>
  </w:style>
  <w:style w:type="character" w:customStyle="1" w:styleId="2">
    <w:name w:val="Основной текст с отступом 2 Знак"/>
    <w:rPr>
      <w:lang w:val="ru-RU" w:eastAsia="ar-SA" w:bidi="ar-SA"/>
    </w:rPr>
  </w:style>
  <w:style w:type="character" w:styleId="a4">
    <w:name w:val="page number"/>
    <w:basedOn w:val="1"/>
  </w:style>
  <w:style w:type="character" w:customStyle="1" w:styleId="a5">
    <w:name w:val="Символ нумерации"/>
  </w:style>
  <w:style w:type="paragraph" w:styleId="a6">
    <w:name w:val="Title"/>
    <w:basedOn w:val="a"/>
    <w:next w:val="a7"/>
    <w:qFormat/>
    <w:pPr>
      <w:keepNext/>
      <w:spacing w:before="240" w:after="120"/>
    </w:pPr>
    <w:rPr>
      <w:rFonts w:ascii="Arial" w:eastAsia="Microsoft YaHei" w:hAnsi="Arial" w:cs="Arial"/>
      <w:sz w:val="28"/>
      <w:szCs w:val="28"/>
    </w:rPr>
  </w:style>
  <w:style w:type="paragraph" w:styleId="a7">
    <w:name w:val="Body Text"/>
    <w:basedOn w:val="a"/>
    <w:pPr>
      <w:spacing w:after="120"/>
    </w:pPr>
    <w:rPr>
      <w:sz w:val="20"/>
      <w:szCs w:val="20"/>
    </w:rPr>
  </w:style>
  <w:style w:type="paragraph" w:styleId="a8">
    <w:name w:val="List"/>
    <w:basedOn w:val="a7"/>
    <w:rPr>
      <w:rFonts w:cs="Arial"/>
    </w:rPr>
  </w:style>
  <w:style w:type="paragraph" w:customStyle="1" w:styleId="10">
    <w:name w:val="Название1"/>
    <w:basedOn w:val="a"/>
    <w:pPr>
      <w:suppressLineNumbers/>
      <w:spacing w:before="120" w:after="120"/>
    </w:pPr>
    <w:rPr>
      <w:rFonts w:cs="Arial"/>
      <w:i/>
      <w:iCs/>
    </w:rPr>
  </w:style>
  <w:style w:type="paragraph" w:customStyle="1" w:styleId="11">
    <w:name w:val="Указатель1"/>
    <w:basedOn w:val="a"/>
    <w:pPr>
      <w:suppressLineNumbers/>
    </w:pPr>
    <w:rPr>
      <w:rFonts w:cs="Arial"/>
    </w:rPr>
  </w:style>
  <w:style w:type="paragraph" w:customStyle="1" w:styleId="31">
    <w:name w:val="Основной текст с отступом 31"/>
    <w:basedOn w:val="a"/>
    <w:pPr>
      <w:spacing w:after="120"/>
      <w:ind w:left="283"/>
    </w:pPr>
    <w:rPr>
      <w:sz w:val="16"/>
      <w:szCs w:val="16"/>
    </w:rPr>
  </w:style>
  <w:style w:type="paragraph" w:styleId="a9">
    <w:name w:val="Body Text Indent"/>
    <w:basedOn w:val="a"/>
    <w:pPr>
      <w:spacing w:after="120"/>
      <w:ind w:left="283"/>
    </w:pPr>
  </w:style>
  <w:style w:type="paragraph" w:customStyle="1" w:styleId="21">
    <w:name w:val="Основной текст с отступом 21"/>
    <w:basedOn w:val="a"/>
    <w:pPr>
      <w:spacing w:after="120" w:line="480" w:lineRule="auto"/>
      <w:ind w:left="283"/>
    </w:pPr>
    <w:rPr>
      <w:sz w:val="20"/>
      <w:szCs w:val="20"/>
    </w:rPr>
  </w:style>
  <w:style w:type="paragraph" w:customStyle="1" w:styleId="210">
    <w:name w:val="Основной текст 21"/>
    <w:basedOn w:val="a"/>
    <w:pPr>
      <w:spacing w:after="120" w:line="480" w:lineRule="auto"/>
    </w:pPr>
  </w:style>
  <w:style w:type="paragraph" w:styleId="aa">
    <w:name w:val="header"/>
    <w:basedOn w:val="a"/>
    <w:pPr>
      <w:tabs>
        <w:tab w:val="center" w:pos="4677"/>
        <w:tab w:val="right" w:pos="9355"/>
      </w:tabs>
    </w:p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customStyle="1" w:styleId="ad">
    <w:name w:val="Содержимое врезки"/>
    <w:basedOn w:val="a7"/>
  </w:style>
  <w:style w:type="paragraph" w:styleId="ae">
    <w:name w:val="footer"/>
    <w:basedOn w:val="a"/>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4513</Words>
  <Characters>25727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Ці доповнення  є невід′ємною</vt:lpstr>
    </vt:vector>
  </TitlesOfParts>
  <Company>NhT</Company>
  <LinksUpToDate>false</LinksUpToDate>
  <CharactersWithSpaces>30180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доповнення  є невід′ємною</dc:title>
  <dc:subject/>
  <dc:creator>user</dc:creator>
  <cp:keywords/>
  <cp:lastModifiedBy>kompvid2</cp:lastModifiedBy>
  <cp:revision>2</cp:revision>
  <cp:lastPrinted>2018-02-28T10:24:00Z</cp:lastPrinted>
  <dcterms:created xsi:type="dcterms:W3CDTF">2019-01-15T10:38:00Z</dcterms:created>
  <dcterms:modified xsi:type="dcterms:W3CDTF">2019-01-15T10:38:00Z</dcterms:modified>
</cp:coreProperties>
</file>