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E9E" w:rsidRPr="00BC7E9E" w:rsidRDefault="00BC7E9E" w:rsidP="00362493">
      <w:pPr>
        <w:pStyle w:val="10"/>
        <w:keepNext/>
        <w:keepLines/>
        <w:shd w:val="clear" w:color="auto" w:fill="auto"/>
        <w:ind w:left="-362"/>
        <w:rPr>
          <w:noProof/>
          <w:sz w:val="26"/>
          <w:szCs w:val="26"/>
          <w:lang w:eastAsia="uk-UA"/>
        </w:rPr>
      </w:pPr>
      <w:bookmarkStart w:id="0" w:name="bookmark0"/>
    </w:p>
    <w:p w:rsidR="002F5A4B" w:rsidRDefault="002F5A4B" w:rsidP="00362493">
      <w:pPr>
        <w:pStyle w:val="10"/>
        <w:keepNext/>
        <w:keepLines/>
        <w:shd w:val="clear" w:color="auto" w:fill="auto"/>
        <w:ind w:left="-362"/>
        <w:rPr>
          <w:noProof/>
          <w:sz w:val="26"/>
          <w:szCs w:val="26"/>
          <w:lang w:val="en-US" w:eastAsia="uk-UA"/>
        </w:rPr>
      </w:pPr>
    </w:p>
    <w:p w:rsidR="00362493" w:rsidRPr="002F5A4B" w:rsidRDefault="00B816D2" w:rsidP="00362493">
      <w:pPr>
        <w:pStyle w:val="10"/>
        <w:keepNext/>
        <w:keepLines/>
        <w:shd w:val="clear" w:color="auto" w:fill="auto"/>
        <w:ind w:left="-362"/>
        <w:rPr>
          <w:rStyle w:val="113pt"/>
          <w:b/>
          <w:bCs/>
          <w:lang w:val="en-US" w:eastAsia="uk-UA"/>
        </w:rPr>
      </w:pPr>
      <w:r>
        <w:rPr>
          <w:rStyle w:val="113pt"/>
          <w:b/>
          <w:bCs/>
          <w:noProof/>
          <w:lang w:val="ru-RU"/>
        </w:rPr>
        <w:drawing>
          <wp:inline distT="0" distB="0" distL="0" distR="0">
            <wp:extent cx="469265" cy="6889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62493" w:rsidRPr="00727C7B" w:rsidRDefault="00A434B9" w:rsidP="00362493">
      <w:pPr>
        <w:pStyle w:val="10"/>
        <w:keepNext/>
        <w:keepLines/>
        <w:shd w:val="clear" w:color="auto" w:fill="auto"/>
        <w:ind w:left="-362"/>
        <w:rPr>
          <w:rStyle w:val="113pt"/>
          <w:b/>
          <w:bCs/>
          <w:sz w:val="36"/>
          <w:szCs w:val="36"/>
          <w:lang w:eastAsia="uk-UA"/>
        </w:rPr>
      </w:pPr>
      <w:r>
        <w:rPr>
          <w:rStyle w:val="113pt"/>
          <w:b/>
          <w:bCs/>
          <w:sz w:val="32"/>
          <w:szCs w:val="32"/>
          <w:lang w:eastAsia="uk-UA"/>
        </w:rPr>
        <w:t xml:space="preserve"> </w:t>
      </w:r>
      <w:r w:rsidR="00542770" w:rsidRPr="00727C7B">
        <w:rPr>
          <w:rStyle w:val="113pt"/>
          <w:b/>
          <w:bCs/>
          <w:sz w:val="36"/>
          <w:szCs w:val="36"/>
          <w:lang w:eastAsia="uk-UA"/>
        </w:rPr>
        <w:t xml:space="preserve">УКРАЇНА </w:t>
      </w:r>
    </w:p>
    <w:p w:rsidR="00542770" w:rsidRPr="00727C7B" w:rsidRDefault="00542770" w:rsidP="00362493">
      <w:pPr>
        <w:pStyle w:val="10"/>
        <w:keepNext/>
        <w:keepLines/>
        <w:shd w:val="clear" w:color="auto" w:fill="auto"/>
        <w:ind w:left="-362"/>
        <w:rPr>
          <w:sz w:val="36"/>
          <w:szCs w:val="36"/>
        </w:rPr>
      </w:pPr>
      <w:r w:rsidRPr="00727C7B">
        <w:rPr>
          <w:sz w:val="36"/>
          <w:szCs w:val="36"/>
          <w:lang w:eastAsia="uk-UA"/>
        </w:rPr>
        <w:t>Чернівецька міська рада</w:t>
      </w:r>
      <w:bookmarkEnd w:id="0"/>
    </w:p>
    <w:p w:rsidR="00542770" w:rsidRPr="00727C7B" w:rsidRDefault="006568B5">
      <w:pPr>
        <w:pStyle w:val="10"/>
        <w:keepNext/>
        <w:keepLines/>
        <w:shd w:val="clear" w:color="auto" w:fill="auto"/>
        <w:tabs>
          <w:tab w:val="left" w:leader="underscore" w:pos="3242"/>
        </w:tabs>
        <w:ind w:left="2700"/>
        <w:jc w:val="left"/>
        <w:rPr>
          <w:sz w:val="36"/>
          <w:szCs w:val="36"/>
        </w:rPr>
      </w:pPr>
      <w:bookmarkStart w:id="1" w:name="bookmark1"/>
      <w:r>
        <w:rPr>
          <w:sz w:val="36"/>
          <w:szCs w:val="36"/>
          <w:lang w:eastAsia="uk-UA"/>
        </w:rPr>
        <w:t>65</w:t>
      </w:r>
      <w:r w:rsidR="00CE02CB">
        <w:rPr>
          <w:sz w:val="36"/>
          <w:szCs w:val="36"/>
          <w:lang w:val="en-US" w:eastAsia="uk-UA"/>
        </w:rPr>
        <w:t xml:space="preserve"> </w:t>
      </w:r>
      <w:r w:rsidR="00542770" w:rsidRPr="00727C7B">
        <w:rPr>
          <w:sz w:val="36"/>
          <w:szCs w:val="36"/>
          <w:lang w:eastAsia="uk-UA"/>
        </w:rPr>
        <w:t xml:space="preserve">сесія </w:t>
      </w:r>
      <w:r w:rsidR="00CE02CB">
        <w:rPr>
          <w:sz w:val="36"/>
          <w:szCs w:val="36"/>
          <w:lang w:val="en-US" w:eastAsia="uk-UA"/>
        </w:rPr>
        <w:t>VII</w:t>
      </w:r>
      <w:r w:rsidR="00542770" w:rsidRPr="00727C7B">
        <w:rPr>
          <w:sz w:val="36"/>
          <w:szCs w:val="36"/>
          <w:lang w:eastAsia="uk-UA"/>
        </w:rPr>
        <w:t xml:space="preserve"> скликання</w:t>
      </w:r>
      <w:bookmarkEnd w:id="1"/>
    </w:p>
    <w:p w:rsidR="00542770" w:rsidRPr="00727C7B" w:rsidRDefault="00542770">
      <w:pPr>
        <w:pStyle w:val="10"/>
        <w:keepNext/>
        <w:keepLines/>
        <w:shd w:val="clear" w:color="auto" w:fill="auto"/>
        <w:ind w:left="20"/>
        <w:rPr>
          <w:rStyle w:val="14pt"/>
          <w:b/>
          <w:bCs/>
          <w:sz w:val="36"/>
          <w:szCs w:val="36"/>
          <w:lang w:eastAsia="uk-UA"/>
        </w:rPr>
      </w:pPr>
      <w:bookmarkStart w:id="2" w:name="bookmark2"/>
      <w:r w:rsidRPr="00727C7B">
        <w:rPr>
          <w:rStyle w:val="14pt"/>
          <w:b/>
          <w:bCs/>
          <w:sz w:val="36"/>
          <w:szCs w:val="36"/>
          <w:lang w:eastAsia="uk-UA"/>
        </w:rPr>
        <w:t>РІШЕННЯ</w:t>
      </w:r>
      <w:bookmarkEnd w:id="2"/>
    </w:p>
    <w:p w:rsidR="00A434B9" w:rsidRPr="00362493" w:rsidRDefault="00A434B9">
      <w:pPr>
        <w:pStyle w:val="10"/>
        <w:keepNext/>
        <w:keepLines/>
        <w:shd w:val="clear" w:color="auto" w:fill="auto"/>
        <w:ind w:left="20"/>
      </w:pPr>
    </w:p>
    <w:p w:rsidR="00542770" w:rsidRPr="00362493" w:rsidRDefault="006568B5" w:rsidP="00362493">
      <w:pPr>
        <w:pStyle w:val="11"/>
        <w:shd w:val="clear" w:color="auto" w:fill="auto"/>
        <w:tabs>
          <w:tab w:val="left" w:leader="underscore" w:pos="3010"/>
          <w:tab w:val="left" w:pos="7887"/>
        </w:tabs>
        <w:spacing w:after="243" w:line="260" w:lineRule="exact"/>
        <w:ind w:left="362"/>
        <w:rPr>
          <w:sz w:val="28"/>
          <w:szCs w:val="28"/>
        </w:rPr>
      </w:pPr>
      <w:r w:rsidRPr="006568B5">
        <w:rPr>
          <w:rStyle w:val="a5"/>
          <w:sz w:val="28"/>
          <w:szCs w:val="28"/>
          <w:lang w:eastAsia="uk-UA"/>
        </w:rPr>
        <w:t>06.12.</w:t>
      </w:r>
      <w:r w:rsidR="00542770" w:rsidRPr="006568B5">
        <w:rPr>
          <w:rStyle w:val="a5"/>
          <w:sz w:val="28"/>
          <w:szCs w:val="28"/>
          <w:lang w:eastAsia="uk-UA"/>
        </w:rPr>
        <w:t>2018</w:t>
      </w:r>
      <w:r w:rsidR="00542770" w:rsidRPr="00362493">
        <w:rPr>
          <w:sz w:val="28"/>
          <w:szCs w:val="28"/>
          <w:lang w:eastAsia="uk-UA"/>
        </w:rPr>
        <w:t xml:space="preserve"> №</w:t>
      </w:r>
      <w:r w:rsidR="00FD625D">
        <w:rPr>
          <w:sz w:val="28"/>
          <w:szCs w:val="28"/>
          <w:lang w:eastAsia="uk-UA"/>
        </w:rPr>
        <w:t>15</w:t>
      </w:r>
      <w:r w:rsidR="00784041">
        <w:rPr>
          <w:sz w:val="28"/>
          <w:szCs w:val="28"/>
          <w:lang w:eastAsia="uk-UA"/>
        </w:rPr>
        <w:t>59</w:t>
      </w:r>
      <w:r w:rsidR="00FD625D">
        <w:rPr>
          <w:sz w:val="28"/>
          <w:szCs w:val="28"/>
          <w:lang w:eastAsia="uk-UA"/>
        </w:rPr>
        <w:t xml:space="preserve">                                                                        </w:t>
      </w:r>
      <w:r w:rsidR="00542770" w:rsidRPr="00362493">
        <w:rPr>
          <w:sz w:val="28"/>
          <w:szCs w:val="28"/>
          <w:lang w:eastAsia="uk-UA"/>
        </w:rPr>
        <w:t>м. Чернівці</w:t>
      </w:r>
    </w:p>
    <w:p w:rsidR="00362493" w:rsidRDefault="00362493" w:rsidP="00362493">
      <w:pPr>
        <w:pStyle w:val="20"/>
        <w:shd w:val="clear" w:color="auto" w:fill="auto"/>
        <w:spacing w:before="0"/>
        <w:ind w:left="20"/>
        <w:rPr>
          <w:sz w:val="28"/>
          <w:szCs w:val="28"/>
          <w:lang w:eastAsia="uk-UA"/>
        </w:rPr>
      </w:pPr>
    </w:p>
    <w:p w:rsidR="00BC7E9E" w:rsidRDefault="00542770" w:rsidP="00BC7E9E">
      <w:pPr>
        <w:pStyle w:val="20"/>
        <w:shd w:val="clear" w:color="auto" w:fill="auto"/>
        <w:spacing w:before="0" w:after="0"/>
        <w:rPr>
          <w:sz w:val="28"/>
          <w:szCs w:val="28"/>
          <w:lang w:eastAsia="uk-UA"/>
        </w:rPr>
      </w:pPr>
      <w:r w:rsidRPr="00362493">
        <w:rPr>
          <w:sz w:val="28"/>
          <w:szCs w:val="28"/>
          <w:lang w:eastAsia="uk-UA"/>
        </w:rPr>
        <w:t xml:space="preserve">Про </w:t>
      </w:r>
      <w:r w:rsidR="00727C7B">
        <w:rPr>
          <w:sz w:val="28"/>
          <w:szCs w:val="28"/>
          <w:lang w:eastAsia="uk-UA"/>
        </w:rPr>
        <w:t xml:space="preserve">внесення змін </w:t>
      </w:r>
      <w:r w:rsidR="00BC7E9E">
        <w:rPr>
          <w:sz w:val="28"/>
          <w:szCs w:val="28"/>
          <w:lang w:eastAsia="uk-UA"/>
        </w:rPr>
        <w:t xml:space="preserve">до </w:t>
      </w:r>
      <w:r w:rsidR="00BC7E9E" w:rsidRPr="00BC7E9E">
        <w:rPr>
          <w:sz w:val="28"/>
          <w:szCs w:val="28"/>
          <w:lang w:eastAsia="uk-UA"/>
        </w:rPr>
        <w:t>Положе</w:t>
      </w:r>
      <w:bookmarkStart w:id="3" w:name="_GoBack"/>
      <w:r w:rsidR="00BC7E9E" w:rsidRPr="00BC7E9E">
        <w:rPr>
          <w:sz w:val="28"/>
          <w:szCs w:val="28"/>
          <w:lang w:eastAsia="uk-UA"/>
        </w:rPr>
        <w:t>ння</w:t>
      </w:r>
      <w:r w:rsidR="00BC7E9E">
        <w:rPr>
          <w:sz w:val="28"/>
          <w:szCs w:val="28"/>
          <w:lang w:eastAsia="uk-UA"/>
        </w:rPr>
        <w:t xml:space="preserve"> </w:t>
      </w:r>
      <w:r w:rsidR="00BC7E9E" w:rsidRPr="00BC7E9E">
        <w:rPr>
          <w:sz w:val="28"/>
          <w:szCs w:val="28"/>
          <w:lang w:eastAsia="uk-UA"/>
        </w:rPr>
        <w:t>про порядок закупівлі</w:t>
      </w:r>
      <w:r w:rsidR="00BC7E9E">
        <w:rPr>
          <w:sz w:val="28"/>
          <w:szCs w:val="28"/>
          <w:lang w:eastAsia="uk-UA"/>
        </w:rPr>
        <w:t xml:space="preserve"> </w:t>
      </w:r>
      <w:r w:rsidR="00BC7E9E" w:rsidRPr="00BC7E9E">
        <w:rPr>
          <w:sz w:val="28"/>
          <w:szCs w:val="28"/>
          <w:lang w:eastAsia="uk-UA"/>
        </w:rPr>
        <w:t xml:space="preserve">товарів, </w:t>
      </w:r>
    </w:p>
    <w:p w:rsidR="00BC7E9E" w:rsidRDefault="00BC7E9E" w:rsidP="00BC7E9E">
      <w:pPr>
        <w:pStyle w:val="20"/>
        <w:shd w:val="clear" w:color="auto" w:fill="auto"/>
        <w:spacing w:before="0" w:after="0"/>
        <w:rPr>
          <w:sz w:val="28"/>
          <w:szCs w:val="28"/>
          <w:lang w:eastAsia="uk-UA"/>
        </w:rPr>
      </w:pPr>
      <w:r w:rsidRPr="00BC7E9E">
        <w:rPr>
          <w:sz w:val="28"/>
          <w:szCs w:val="28"/>
          <w:lang w:eastAsia="uk-UA"/>
        </w:rPr>
        <w:t>робіт і послуг в рамках “Системи</w:t>
      </w:r>
      <w:r>
        <w:rPr>
          <w:sz w:val="28"/>
          <w:szCs w:val="28"/>
          <w:lang w:eastAsia="uk-UA"/>
        </w:rPr>
        <w:t xml:space="preserve"> </w:t>
      </w:r>
      <w:r w:rsidRPr="00BC7E9E">
        <w:rPr>
          <w:sz w:val="28"/>
          <w:szCs w:val="28"/>
          <w:lang w:eastAsia="uk-UA"/>
        </w:rPr>
        <w:t>електронних</w:t>
      </w:r>
      <w:r>
        <w:rPr>
          <w:sz w:val="28"/>
          <w:szCs w:val="28"/>
          <w:lang w:eastAsia="uk-UA"/>
        </w:rPr>
        <w:t xml:space="preserve"> </w:t>
      </w:r>
      <w:r w:rsidRPr="00BC7E9E">
        <w:rPr>
          <w:sz w:val="28"/>
          <w:szCs w:val="28"/>
          <w:lang w:eastAsia="uk-UA"/>
        </w:rPr>
        <w:t xml:space="preserve">закупівель” (ProZorro) </w:t>
      </w:r>
    </w:p>
    <w:p w:rsidR="00BC7E9E" w:rsidRDefault="00BC7E9E" w:rsidP="00BC7E9E">
      <w:pPr>
        <w:pStyle w:val="20"/>
        <w:shd w:val="clear" w:color="auto" w:fill="auto"/>
        <w:spacing w:before="0" w:after="0"/>
        <w:rPr>
          <w:sz w:val="28"/>
          <w:szCs w:val="28"/>
          <w:lang w:eastAsia="uk-UA"/>
        </w:rPr>
      </w:pPr>
      <w:r w:rsidRPr="00BC7E9E">
        <w:rPr>
          <w:sz w:val="28"/>
          <w:szCs w:val="28"/>
          <w:lang w:eastAsia="uk-UA"/>
        </w:rPr>
        <w:t>в місті</w:t>
      </w:r>
      <w:r>
        <w:rPr>
          <w:sz w:val="28"/>
          <w:szCs w:val="28"/>
          <w:lang w:eastAsia="uk-UA"/>
        </w:rPr>
        <w:t xml:space="preserve"> </w:t>
      </w:r>
      <w:r w:rsidRPr="00BC7E9E">
        <w:rPr>
          <w:sz w:val="28"/>
          <w:szCs w:val="28"/>
          <w:lang w:eastAsia="uk-UA"/>
        </w:rPr>
        <w:t>Чернівцях</w:t>
      </w:r>
      <w:r>
        <w:rPr>
          <w:sz w:val="28"/>
          <w:szCs w:val="28"/>
          <w:lang w:eastAsia="uk-UA"/>
        </w:rPr>
        <w:t xml:space="preserve">, затвердженого рішенням </w:t>
      </w:r>
      <w:r w:rsidR="006568B5">
        <w:rPr>
          <w:sz w:val="28"/>
          <w:szCs w:val="28"/>
          <w:lang w:eastAsia="uk-UA"/>
        </w:rPr>
        <w:t xml:space="preserve"> міської ради </w:t>
      </w:r>
      <w:r w:rsidRPr="00BC7E9E">
        <w:rPr>
          <w:sz w:val="28"/>
          <w:szCs w:val="28"/>
          <w:lang w:eastAsia="uk-UA"/>
        </w:rPr>
        <w:t>VIІ скликання</w:t>
      </w:r>
      <w:r>
        <w:rPr>
          <w:sz w:val="28"/>
          <w:szCs w:val="28"/>
          <w:lang w:eastAsia="uk-UA"/>
        </w:rPr>
        <w:t xml:space="preserve"> </w:t>
      </w:r>
    </w:p>
    <w:p w:rsidR="00542770" w:rsidRDefault="00BC7E9E" w:rsidP="00BC7E9E">
      <w:pPr>
        <w:pStyle w:val="20"/>
        <w:shd w:val="clear" w:color="auto" w:fill="auto"/>
        <w:spacing w:before="0" w:after="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від </w:t>
      </w:r>
      <w:r w:rsidRPr="00BC7E9E">
        <w:rPr>
          <w:sz w:val="28"/>
          <w:szCs w:val="28"/>
          <w:lang w:eastAsia="uk-UA"/>
        </w:rPr>
        <w:t xml:space="preserve">12.05.2016 </w:t>
      </w:r>
      <w:r>
        <w:rPr>
          <w:sz w:val="28"/>
          <w:szCs w:val="28"/>
          <w:lang w:eastAsia="uk-UA"/>
        </w:rPr>
        <w:t xml:space="preserve">р. </w:t>
      </w:r>
      <w:r w:rsidRPr="00BC7E9E">
        <w:rPr>
          <w:sz w:val="28"/>
          <w:szCs w:val="28"/>
          <w:lang w:eastAsia="uk-UA"/>
        </w:rPr>
        <w:t>№ 194</w:t>
      </w:r>
      <w:r w:rsidR="006568B5">
        <w:rPr>
          <w:sz w:val="28"/>
          <w:szCs w:val="28"/>
          <w:lang w:eastAsia="uk-UA"/>
        </w:rPr>
        <w:t>, зі змінами</w:t>
      </w:r>
    </w:p>
    <w:p w:rsidR="00BC7E9E" w:rsidRPr="00362493" w:rsidRDefault="00BC7E9E" w:rsidP="00BC7E9E">
      <w:pPr>
        <w:pStyle w:val="20"/>
        <w:shd w:val="clear" w:color="auto" w:fill="auto"/>
        <w:spacing w:before="0" w:after="0"/>
        <w:rPr>
          <w:sz w:val="28"/>
          <w:szCs w:val="28"/>
        </w:rPr>
      </w:pPr>
    </w:p>
    <w:p w:rsidR="00BC7E9E" w:rsidRPr="00BC7E9E" w:rsidRDefault="00BC7E9E" w:rsidP="00BC7E9E">
      <w:pPr>
        <w:pStyle w:val="11"/>
        <w:spacing w:line="322" w:lineRule="exact"/>
        <w:ind w:left="20" w:right="20" w:firstLine="720"/>
        <w:jc w:val="both"/>
        <w:rPr>
          <w:sz w:val="28"/>
          <w:szCs w:val="28"/>
          <w:lang w:eastAsia="uk-UA"/>
        </w:rPr>
      </w:pPr>
    </w:p>
    <w:p w:rsidR="00542770" w:rsidRPr="00362493" w:rsidRDefault="00BC7E9E" w:rsidP="00BC7E9E">
      <w:pPr>
        <w:pStyle w:val="11"/>
        <w:spacing w:line="322" w:lineRule="exact"/>
        <w:ind w:left="20" w:right="20" w:firstLine="720"/>
        <w:jc w:val="both"/>
        <w:rPr>
          <w:sz w:val="28"/>
          <w:szCs w:val="28"/>
          <w:lang w:eastAsia="uk-UA"/>
        </w:rPr>
      </w:pPr>
      <w:r w:rsidRPr="00BC7E9E">
        <w:rPr>
          <w:sz w:val="28"/>
          <w:szCs w:val="28"/>
          <w:lang w:eastAsia="uk-UA"/>
        </w:rPr>
        <w:t>Відповідно до статті 26 З</w:t>
      </w:r>
      <w:bookmarkEnd w:id="3"/>
      <w:r w:rsidRPr="00BC7E9E">
        <w:rPr>
          <w:sz w:val="28"/>
          <w:szCs w:val="28"/>
          <w:lang w:eastAsia="uk-UA"/>
        </w:rPr>
        <w:t>акону України “Про місцеве самоврядування в Україні” та Закону України “Про публічні закупівлі”, Чернівецька міська рада</w:t>
      </w:r>
    </w:p>
    <w:p w:rsidR="00542770" w:rsidRPr="00362493" w:rsidRDefault="00542770">
      <w:pPr>
        <w:pStyle w:val="11"/>
        <w:shd w:val="clear" w:color="auto" w:fill="auto"/>
        <w:spacing w:after="257" w:line="260" w:lineRule="exact"/>
        <w:ind w:left="20"/>
        <w:jc w:val="center"/>
        <w:rPr>
          <w:b/>
          <w:sz w:val="28"/>
          <w:szCs w:val="28"/>
        </w:rPr>
      </w:pPr>
      <w:r w:rsidRPr="00362493">
        <w:rPr>
          <w:rStyle w:val="3pt"/>
          <w:b/>
          <w:sz w:val="28"/>
          <w:szCs w:val="28"/>
          <w:lang w:eastAsia="uk-UA"/>
        </w:rPr>
        <w:t>ВИРІШИЛА:</w:t>
      </w:r>
    </w:p>
    <w:p w:rsidR="00BC7E9E" w:rsidRPr="00BC7E9E" w:rsidRDefault="00727C7B" w:rsidP="008E2767">
      <w:pPr>
        <w:pStyle w:val="11"/>
        <w:numPr>
          <w:ilvl w:val="0"/>
          <w:numId w:val="4"/>
        </w:numPr>
        <w:spacing w:after="0"/>
        <w:ind w:left="0" w:firstLine="709"/>
        <w:jc w:val="both"/>
        <w:rPr>
          <w:bCs/>
          <w:sz w:val="28"/>
          <w:szCs w:val="28"/>
        </w:rPr>
      </w:pPr>
      <w:r w:rsidRPr="00BC7E9E">
        <w:rPr>
          <w:sz w:val="28"/>
          <w:szCs w:val="28"/>
          <w:lang w:eastAsia="uk-UA"/>
        </w:rPr>
        <w:t xml:space="preserve">Внести зміни </w:t>
      </w:r>
      <w:r w:rsidR="00BC7E9E" w:rsidRPr="00BC7E9E">
        <w:rPr>
          <w:bCs/>
          <w:sz w:val="28"/>
          <w:szCs w:val="28"/>
          <w:lang w:eastAsia="uk-UA"/>
        </w:rPr>
        <w:t xml:space="preserve">до Положення про порядок закупівлі товарів, </w:t>
      </w:r>
      <w:r w:rsidR="00BC7E9E" w:rsidRPr="00BC7E9E">
        <w:rPr>
          <w:bCs/>
          <w:sz w:val="28"/>
          <w:szCs w:val="28"/>
        </w:rPr>
        <w:t>робіт і послуг в рамках “Системи електронних закупівель” (</w:t>
      </w:r>
      <w:r w:rsidR="00BC7E9E" w:rsidRPr="00BC7E9E">
        <w:rPr>
          <w:bCs/>
          <w:sz w:val="28"/>
          <w:szCs w:val="28"/>
          <w:lang w:val="ru-RU"/>
        </w:rPr>
        <w:t>ProZorro</w:t>
      </w:r>
      <w:r w:rsidR="00BC7E9E" w:rsidRPr="00BC7E9E">
        <w:rPr>
          <w:bCs/>
          <w:sz w:val="28"/>
          <w:szCs w:val="28"/>
        </w:rPr>
        <w:t xml:space="preserve">) в місті Чернівцях, затвердженого рішенням </w:t>
      </w:r>
      <w:r w:rsidR="006568B5">
        <w:rPr>
          <w:bCs/>
          <w:sz w:val="28"/>
          <w:szCs w:val="28"/>
        </w:rPr>
        <w:t xml:space="preserve">міської ради </w:t>
      </w:r>
      <w:r w:rsidR="00BC7E9E" w:rsidRPr="00BC7E9E">
        <w:rPr>
          <w:bCs/>
          <w:sz w:val="28"/>
          <w:szCs w:val="28"/>
        </w:rPr>
        <w:t xml:space="preserve"> </w:t>
      </w:r>
      <w:r w:rsidR="00BC7E9E" w:rsidRPr="00BC7E9E">
        <w:rPr>
          <w:bCs/>
          <w:sz w:val="28"/>
          <w:szCs w:val="28"/>
          <w:lang w:val="ru-RU"/>
        </w:rPr>
        <w:t>VI</w:t>
      </w:r>
      <w:r w:rsidR="00BC7E9E" w:rsidRPr="00BC7E9E">
        <w:rPr>
          <w:bCs/>
          <w:sz w:val="28"/>
          <w:szCs w:val="28"/>
        </w:rPr>
        <w:t>І скликання від 12.05.2016 р. № 194</w:t>
      </w:r>
      <w:r w:rsidR="00BC7E9E">
        <w:rPr>
          <w:bCs/>
          <w:sz w:val="28"/>
          <w:szCs w:val="28"/>
        </w:rPr>
        <w:t xml:space="preserve">, </w:t>
      </w:r>
      <w:r w:rsidR="006568B5">
        <w:rPr>
          <w:bCs/>
          <w:sz w:val="28"/>
          <w:szCs w:val="28"/>
        </w:rPr>
        <w:br/>
        <w:t xml:space="preserve">зі змінами від 09.08.2017 р. № 831,  від 03.05.2018 р. № 1274, </w:t>
      </w:r>
      <w:r w:rsidR="00BC7E9E">
        <w:rPr>
          <w:bCs/>
          <w:sz w:val="28"/>
          <w:szCs w:val="28"/>
        </w:rPr>
        <w:t xml:space="preserve">виклавши пункт </w:t>
      </w:r>
      <w:r w:rsidR="006568B5">
        <w:rPr>
          <w:bCs/>
          <w:sz w:val="28"/>
          <w:szCs w:val="28"/>
        </w:rPr>
        <w:t>2.2.2  розділу 2</w:t>
      </w:r>
      <w:r w:rsidR="00BC7E9E" w:rsidRPr="00442A5D">
        <w:rPr>
          <w:rFonts w:eastAsia="Calibri"/>
          <w:sz w:val="28"/>
          <w:szCs w:val="28"/>
          <w:lang w:eastAsia="en-US"/>
        </w:rPr>
        <w:t xml:space="preserve"> </w:t>
      </w:r>
      <w:r w:rsidR="006568B5">
        <w:rPr>
          <w:rFonts w:eastAsia="Calibri"/>
          <w:sz w:val="28"/>
          <w:szCs w:val="28"/>
          <w:lang w:eastAsia="en-US"/>
        </w:rPr>
        <w:t>«</w:t>
      </w:r>
      <w:r w:rsidR="00BC7E9E" w:rsidRPr="006568B5">
        <w:rPr>
          <w:bCs/>
          <w:sz w:val="28"/>
          <w:szCs w:val="28"/>
        </w:rPr>
        <w:t>Сфера застосування Положення</w:t>
      </w:r>
      <w:r w:rsidR="006568B5">
        <w:rPr>
          <w:bCs/>
          <w:sz w:val="28"/>
          <w:szCs w:val="28"/>
        </w:rPr>
        <w:t>»</w:t>
      </w:r>
      <w:r w:rsidR="00BC7E9E" w:rsidRPr="006568B5">
        <w:rPr>
          <w:bCs/>
          <w:sz w:val="28"/>
          <w:szCs w:val="28"/>
        </w:rPr>
        <w:t xml:space="preserve"> у новій редакції, а саме:</w:t>
      </w:r>
    </w:p>
    <w:p w:rsidR="00BC7E9E" w:rsidRPr="00BC7E9E" w:rsidRDefault="006568B5" w:rsidP="006568B5">
      <w:pPr>
        <w:pStyle w:val="11"/>
        <w:spacing w:before="12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«</w:t>
      </w:r>
      <w:r w:rsidR="00BC7E9E" w:rsidRPr="006568B5">
        <w:rPr>
          <w:b/>
          <w:bCs/>
          <w:sz w:val="28"/>
          <w:szCs w:val="28"/>
        </w:rPr>
        <w:t>2.2.2.</w:t>
      </w:r>
      <w:r>
        <w:rPr>
          <w:bCs/>
          <w:sz w:val="28"/>
          <w:szCs w:val="28"/>
        </w:rPr>
        <w:t xml:space="preserve"> </w:t>
      </w:r>
      <w:r w:rsidR="00BC7E9E" w:rsidRPr="00BC7E9E">
        <w:rPr>
          <w:bCs/>
          <w:sz w:val="28"/>
          <w:szCs w:val="28"/>
        </w:rPr>
        <w:t>За кошти кредиторів, позик, що надані міжнародними фінансовими організаціями та в рамках проектів, що реалізуються за грантові кошти,  в тому числі і на умовах співфінансування з міського бюдж</w:t>
      </w:r>
      <w:r>
        <w:rPr>
          <w:bCs/>
          <w:sz w:val="28"/>
          <w:szCs w:val="28"/>
        </w:rPr>
        <w:t>ету»</w:t>
      </w:r>
      <w:r w:rsidR="00BC7E9E" w:rsidRPr="00BC7E9E">
        <w:rPr>
          <w:bCs/>
          <w:sz w:val="28"/>
          <w:szCs w:val="28"/>
        </w:rPr>
        <w:t>.</w:t>
      </w:r>
    </w:p>
    <w:p w:rsidR="00BC7E9E" w:rsidRPr="00BC7E9E" w:rsidRDefault="00BC7E9E" w:rsidP="008E2767">
      <w:pPr>
        <w:pStyle w:val="11"/>
        <w:numPr>
          <w:ilvl w:val="0"/>
          <w:numId w:val="4"/>
        </w:numPr>
        <w:spacing w:before="120" w:after="0" w:line="322" w:lineRule="exact"/>
        <w:ind w:left="0" w:firstLine="709"/>
        <w:jc w:val="both"/>
        <w:rPr>
          <w:sz w:val="28"/>
          <w:szCs w:val="28"/>
        </w:rPr>
      </w:pPr>
      <w:r w:rsidRPr="00BC7E9E">
        <w:rPr>
          <w:sz w:val="28"/>
          <w:szCs w:val="28"/>
        </w:rPr>
        <w:t>Рішення  підлягає оприлюдненню на офіційному веб-порталі Чернівецької міської ради.</w:t>
      </w:r>
    </w:p>
    <w:p w:rsidR="00BC7E9E" w:rsidRPr="00BC7E9E" w:rsidRDefault="00BC7E9E" w:rsidP="008E2767">
      <w:pPr>
        <w:pStyle w:val="11"/>
        <w:numPr>
          <w:ilvl w:val="0"/>
          <w:numId w:val="4"/>
        </w:numPr>
        <w:spacing w:before="120" w:after="0" w:line="322" w:lineRule="exact"/>
        <w:ind w:left="0" w:firstLine="709"/>
        <w:jc w:val="both"/>
        <w:rPr>
          <w:sz w:val="28"/>
          <w:szCs w:val="28"/>
        </w:rPr>
      </w:pPr>
      <w:r w:rsidRPr="00BC7E9E">
        <w:rPr>
          <w:sz w:val="28"/>
          <w:szCs w:val="28"/>
        </w:rPr>
        <w:t xml:space="preserve"> Організацію виконання цього рішення покласти на відділ з питань державних закупівель Чернівецької міської ради.</w:t>
      </w:r>
    </w:p>
    <w:p w:rsidR="00BC7E9E" w:rsidRDefault="00BC7E9E" w:rsidP="008E2767">
      <w:pPr>
        <w:pStyle w:val="11"/>
        <w:numPr>
          <w:ilvl w:val="0"/>
          <w:numId w:val="4"/>
        </w:numPr>
        <w:shd w:val="clear" w:color="auto" w:fill="auto"/>
        <w:spacing w:before="120" w:after="0" w:line="322" w:lineRule="exact"/>
        <w:ind w:left="0" w:firstLine="709"/>
        <w:jc w:val="both"/>
        <w:rPr>
          <w:sz w:val="28"/>
          <w:szCs w:val="28"/>
        </w:rPr>
      </w:pPr>
      <w:r w:rsidRPr="00BC7E9E">
        <w:rPr>
          <w:sz w:val="28"/>
          <w:szCs w:val="28"/>
        </w:rPr>
        <w:t>Контроль за виконанням рішення покласти на постійну комісію з питань економіки, підприємництва, інвестицій та туризму.</w:t>
      </w:r>
    </w:p>
    <w:p w:rsidR="00BC7E9E" w:rsidRPr="00362493" w:rsidRDefault="00BC7E9E" w:rsidP="008E2767">
      <w:pPr>
        <w:pStyle w:val="11"/>
        <w:shd w:val="clear" w:color="auto" w:fill="auto"/>
        <w:spacing w:before="120" w:after="0" w:line="322" w:lineRule="exact"/>
        <w:jc w:val="both"/>
        <w:rPr>
          <w:sz w:val="28"/>
          <w:szCs w:val="28"/>
        </w:rPr>
      </w:pPr>
    </w:p>
    <w:p w:rsidR="00F619F5" w:rsidRPr="00B816D2" w:rsidRDefault="00A434B9" w:rsidP="00784041">
      <w:pPr>
        <w:ind w:left="709" w:hanging="709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4" w:name="bookmark3"/>
      <w:r w:rsidRPr="00A434B9">
        <w:rPr>
          <w:rFonts w:ascii="Times New Roman" w:hAnsi="Times New Roman" w:cs="Times New Roman"/>
          <w:b/>
          <w:sz w:val="28"/>
          <w:szCs w:val="28"/>
        </w:rPr>
        <w:t>Секретар Чернівецької міської ради</w:t>
      </w:r>
      <w:bookmarkEnd w:id="4"/>
      <w:r w:rsidR="00BC7E9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В. Продан</w:t>
      </w:r>
    </w:p>
    <w:sectPr w:rsidR="00F619F5" w:rsidRPr="00B816D2" w:rsidSect="00BC7E9E">
      <w:headerReference w:type="even" r:id="rId8"/>
      <w:type w:val="continuous"/>
      <w:pgSz w:w="11905" w:h="16837"/>
      <w:pgMar w:top="851" w:right="567" w:bottom="851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5CE" w:rsidRDefault="00E235CE">
      <w:r>
        <w:separator/>
      </w:r>
    </w:p>
  </w:endnote>
  <w:endnote w:type="continuationSeparator" w:id="0">
    <w:p w:rsidR="00E235CE" w:rsidRDefault="00E23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5CE" w:rsidRDefault="00E235CE">
      <w:r>
        <w:separator/>
      </w:r>
    </w:p>
  </w:footnote>
  <w:footnote w:type="continuationSeparator" w:id="0">
    <w:p w:rsidR="00E235CE" w:rsidRDefault="00E23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770" w:rsidRDefault="00542770">
    <w:pPr>
      <w:pStyle w:val="a8"/>
      <w:framePr w:h="216" w:wrap="none" w:vAnchor="text" w:hAnchor="page" w:x="2210" w:y="1236"/>
      <w:shd w:val="clear" w:color="auto" w:fill="auto"/>
      <w:jc w:val="center"/>
    </w:pPr>
    <w:r>
      <w:rPr>
        <w:rStyle w:val="13pt"/>
        <w:noProof w:val="0"/>
        <w:lang w:eastAsia="uk-UA"/>
      </w:rPr>
      <w:t>2</w:t>
    </w:r>
  </w:p>
  <w:p w:rsidR="00542770" w:rsidRDefault="00542770">
    <w:pPr>
      <w:rPr>
        <w:rFonts w:cs="Times New Roman"/>
        <w:color w:val="auto"/>
        <w:sz w:val="2"/>
        <w:szCs w:val="2"/>
        <w:lang w:eastAsia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2012"/>
      <w:numFmt w:val="decimal"/>
      <w:lvlText w:val="02.10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012"/>
      <w:numFmt w:val="decimal"/>
      <w:lvlText w:val="02.10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012"/>
      <w:numFmt w:val="decimal"/>
      <w:lvlText w:val="02.10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012"/>
      <w:numFmt w:val="decimal"/>
      <w:lvlText w:val="02.10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012"/>
      <w:numFmt w:val="decimal"/>
      <w:lvlText w:val="02.10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012"/>
      <w:numFmt w:val="decimal"/>
      <w:lvlText w:val="02.10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012"/>
      <w:numFmt w:val="decimal"/>
      <w:lvlText w:val="02.10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012"/>
      <w:numFmt w:val="decimal"/>
      <w:lvlText w:val="02.10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012"/>
      <w:numFmt w:val="decimal"/>
      <w:lvlText w:val="02.10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2013"/>
      <w:numFmt w:val="decimal"/>
      <w:lvlText w:val="13.1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013"/>
      <w:numFmt w:val="decimal"/>
      <w:lvlText w:val="13.1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013"/>
      <w:numFmt w:val="decimal"/>
      <w:lvlText w:val="13.1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013"/>
      <w:numFmt w:val="decimal"/>
      <w:lvlText w:val="13.1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013"/>
      <w:numFmt w:val="decimal"/>
      <w:lvlText w:val="13.1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013"/>
      <w:numFmt w:val="decimal"/>
      <w:lvlText w:val="13.1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013"/>
      <w:numFmt w:val="decimal"/>
      <w:lvlText w:val="13.1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013"/>
      <w:numFmt w:val="decimal"/>
      <w:lvlText w:val="13.1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013"/>
      <w:numFmt w:val="decimal"/>
      <w:lvlText w:val="13.1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3C140ACE"/>
    <w:multiLevelType w:val="hybridMultilevel"/>
    <w:tmpl w:val="B0CADEE2"/>
    <w:lvl w:ilvl="0" w:tplc="54E2CD1E">
      <w:start w:val="1"/>
      <w:numFmt w:val="decimal"/>
      <w:lvlText w:val="%1."/>
      <w:lvlJc w:val="left"/>
      <w:pPr>
        <w:ind w:left="11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EF1"/>
    <w:rsid w:val="000A3035"/>
    <w:rsid w:val="001C2228"/>
    <w:rsid w:val="002F5A4B"/>
    <w:rsid w:val="00362493"/>
    <w:rsid w:val="00363D0C"/>
    <w:rsid w:val="003B238F"/>
    <w:rsid w:val="003C60E7"/>
    <w:rsid w:val="00442A5D"/>
    <w:rsid w:val="00542770"/>
    <w:rsid w:val="00630EF1"/>
    <w:rsid w:val="006568B5"/>
    <w:rsid w:val="00727C7B"/>
    <w:rsid w:val="00775651"/>
    <w:rsid w:val="00784041"/>
    <w:rsid w:val="00827450"/>
    <w:rsid w:val="00846818"/>
    <w:rsid w:val="008E2767"/>
    <w:rsid w:val="00967AEC"/>
    <w:rsid w:val="00A434B9"/>
    <w:rsid w:val="00AC6742"/>
    <w:rsid w:val="00B816D2"/>
    <w:rsid w:val="00BC7E9E"/>
    <w:rsid w:val="00C847AF"/>
    <w:rsid w:val="00CE02CB"/>
    <w:rsid w:val="00CF17DC"/>
    <w:rsid w:val="00DB0E4B"/>
    <w:rsid w:val="00E235CE"/>
    <w:rsid w:val="00E57AF4"/>
    <w:rsid w:val="00F619F5"/>
    <w:rsid w:val="00FD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7FEEC1"/>
  <w15:chartTrackingRefBased/>
  <w15:docId w15:val="{5F27E6AD-19C4-486A-A909-2464F5F8B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E9E"/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80"/>
      <w:u w:val="single"/>
    </w:rPr>
  </w:style>
  <w:style w:type="character" w:customStyle="1" w:styleId="2">
    <w:name w:val="Основний текст (2)_"/>
    <w:link w:val="20"/>
    <w:rPr>
      <w:rFonts w:ascii="Times New Roman" w:hAnsi="Times New Roman" w:cs="Times New Roman"/>
      <w:b/>
      <w:bCs/>
      <w:spacing w:val="0"/>
      <w:sz w:val="26"/>
      <w:szCs w:val="26"/>
    </w:rPr>
  </w:style>
  <w:style w:type="character" w:customStyle="1" w:styleId="1">
    <w:name w:val="Заголовок №1_"/>
    <w:link w:val="10"/>
    <w:rPr>
      <w:rFonts w:ascii="Times New Roman" w:hAnsi="Times New Roman" w:cs="Times New Roman"/>
      <w:b/>
      <w:bCs/>
      <w:spacing w:val="0"/>
      <w:sz w:val="34"/>
      <w:szCs w:val="34"/>
    </w:rPr>
  </w:style>
  <w:style w:type="character" w:customStyle="1" w:styleId="113pt">
    <w:name w:val="Заголовок №1 + 13 pt"/>
    <w:aliases w:val="Не напівжирний,Інтервал 5 pt"/>
    <w:rPr>
      <w:rFonts w:ascii="Times New Roman" w:hAnsi="Times New Roman" w:cs="Times New Roman"/>
      <w:b/>
      <w:bCs/>
      <w:spacing w:val="100"/>
      <w:sz w:val="26"/>
      <w:szCs w:val="26"/>
    </w:rPr>
  </w:style>
  <w:style w:type="character" w:customStyle="1" w:styleId="14pt">
    <w:name w:val="Заголовок №1 + Інтервал 4 pt"/>
    <w:rPr>
      <w:rFonts w:ascii="Times New Roman" w:hAnsi="Times New Roman" w:cs="Times New Roman"/>
      <w:b/>
      <w:bCs/>
      <w:spacing w:val="90"/>
      <w:sz w:val="34"/>
      <w:szCs w:val="34"/>
    </w:rPr>
  </w:style>
  <w:style w:type="character" w:customStyle="1" w:styleId="a4">
    <w:name w:val="Основний текст_"/>
    <w:link w:val="11"/>
    <w:rPr>
      <w:rFonts w:ascii="Times New Roman" w:hAnsi="Times New Roman" w:cs="Times New Roman"/>
      <w:spacing w:val="0"/>
      <w:sz w:val="26"/>
      <w:szCs w:val="26"/>
    </w:rPr>
  </w:style>
  <w:style w:type="character" w:customStyle="1" w:styleId="a5">
    <w:name w:val="Основний текст"/>
    <w:rPr>
      <w:rFonts w:ascii="Times New Roman" w:hAnsi="Times New Roman" w:cs="Times New Roman"/>
      <w:spacing w:val="0"/>
      <w:sz w:val="26"/>
      <w:szCs w:val="26"/>
      <w:u w:val="single"/>
    </w:rPr>
  </w:style>
  <w:style w:type="character" w:customStyle="1" w:styleId="3pt">
    <w:name w:val="Основний текст + Інтервал 3 pt"/>
    <w:rPr>
      <w:rFonts w:ascii="Times New Roman" w:hAnsi="Times New Roman" w:cs="Times New Roman"/>
      <w:spacing w:val="60"/>
      <w:sz w:val="26"/>
      <w:szCs w:val="26"/>
    </w:rPr>
  </w:style>
  <w:style w:type="character" w:customStyle="1" w:styleId="a6">
    <w:name w:val="Основний текст + Напівжирний"/>
    <w:rPr>
      <w:rFonts w:ascii="Times New Roman" w:hAnsi="Times New Roman" w:cs="Times New Roman"/>
      <w:b/>
      <w:bCs/>
      <w:spacing w:val="0"/>
      <w:sz w:val="26"/>
      <w:szCs w:val="26"/>
    </w:rPr>
  </w:style>
  <w:style w:type="character" w:customStyle="1" w:styleId="a7">
    <w:name w:val="Колонтитул_"/>
    <w:link w:val="a8"/>
    <w:rPr>
      <w:rFonts w:ascii="Times New Roman" w:hAnsi="Times New Roman" w:cs="Times New Roman"/>
      <w:noProof/>
      <w:sz w:val="20"/>
      <w:szCs w:val="20"/>
    </w:rPr>
  </w:style>
  <w:style w:type="character" w:customStyle="1" w:styleId="13pt">
    <w:name w:val="Колонтитул + 13 pt"/>
    <w:rPr>
      <w:rFonts w:ascii="Times New Roman" w:hAnsi="Times New Roman" w:cs="Times New Roman"/>
      <w:noProof/>
      <w:sz w:val="26"/>
      <w:szCs w:val="26"/>
    </w:rPr>
  </w:style>
  <w:style w:type="character" w:customStyle="1" w:styleId="12">
    <w:name w:val="Основний текст + Напівжирний1"/>
    <w:rPr>
      <w:rFonts w:ascii="Times New Roman" w:hAnsi="Times New Roman" w:cs="Times New Roman"/>
      <w:b/>
      <w:bCs/>
      <w:spacing w:val="0"/>
      <w:sz w:val="26"/>
      <w:szCs w:val="26"/>
    </w:rPr>
  </w:style>
  <w:style w:type="character" w:customStyle="1" w:styleId="21">
    <w:name w:val="Заголовок №2_"/>
    <w:link w:val="22"/>
    <w:rPr>
      <w:rFonts w:ascii="Times New Roman" w:hAnsi="Times New Roman" w:cs="Times New Roman"/>
      <w:b/>
      <w:bCs/>
      <w:spacing w:val="0"/>
      <w:sz w:val="26"/>
      <w:szCs w:val="26"/>
    </w:rPr>
  </w:style>
  <w:style w:type="character" w:customStyle="1" w:styleId="120">
    <w:name w:val="Основний текст + 12"/>
    <w:aliases w:val="5 pt"/>
    <w:rPr>
      <w:rFonts w:ascii="Times New Roman" w:hAnsi="Times New Roman" w:cs="Times New Roman"/>
      <w:spacing w:val="0"/>
      <w:sz w:val="25"/>
      <w:szCs w:val="25"/>
    </w:rPr>
  </w:style>
  <w:style w:type="character" w:customStyle="1" w:styleId="121">
    <w:name w:val="Основний текст + 121"/>
    <w:aliases w:val="5 pt1"/>
    <w:rPr>
      <w:rFonts w:ascii="Times New Roman" w:hAnsi="Times New Roman" w:cs="Times New Roman"/>
      <w:spacing w:val="0"/>
      <w:sz w:val="25"/>
      <w:szCs w:val="25"/>
    </w:rPr>
  </w:style>
  <w:style w:type="character" w:customStyle="1" w:styleId="3">
    <w:name w:val="Основний текст (3)_"/>
    <w:link w:val="30"/>
    <w:rPr>
      <w:rFonts w:ascii="Times New Roman" w:hAnsi="Times New Roman" w:cs="Times New Roman"/>
      <w:noProof/>
      <w:sz w:val="27"/>
      <w:szCs w:val="27"/>
    </w:rPr>
  </w:style>
  <w:style w:type="character" w:customStyle="1" w:styleId="4">
    <w:name w:val="Основний текст (4)_"/>
    <w:link w:val="40"/>
    <w:rPr>
      <w:rFonts w:ascii="Times New Roman" w:hAnsi="Times New Roman" w:cs="Times New Roman"/>
      <w:noProof/>
      <w:sz w:val="26"/>
      <w:szCs w:val="26"/>
    </w:rPr>
  </w:style>
  <w:style w:type="character" w:customStyle="1" w:styleId="5">
    <w:name w:val="Основний текст (5)_"/>
    <w:link w:val="50"/>
    <w:rPr>
      <w:rFonts w:ascii="Times New Roman" w:hAnsi="Times New Roman" w:cs="Times New Roman"/>
      <w:noProof/>
      <w:sz w:val="27"/>
      <w:szCs w:val="27"/>
    </w:rPr>
  </w:style>
  <w:style w:type="character" w:customStyle="1" w:styleId="6">
    <w:name w:val="Основний текст (6)_"/>
    <w:link w:val="60"/>
    <w:rPr>
      <w:rFonts w:ascii="Times New Roman" w:hAnsi="Times New Roman" w:cs="Times New Roman"/>
      <w:noProof/>
      <w:sz w:val="27"/>
      <w:szCs w:val="27"/>
    </w:rPr>
  </w:style>
  <w:style w:type="character" w:customStyle="1" w:styleId="a9">
    <w:name w:val="Підпис до зображення_"/>
    <w:link w:val="aa"/>
    <w:rPr>
      <w:rFonts w:ascii="Times New Roman" w:hAnsi="Times New Roman" w:cs="Times New Roman"/>
      <w:spacing w:val="0"/>
      <w:sz w:val="26"/>
      <w:szCs w:val="26"/>
    </w:rPr>
  </w:style>
  <w:style w:type="character" w:customStyle="1" w:styleId="23">
    <w:name w:val="Підпис до зображення (2)_"/>
    <w:link w:val="24"/>
    <w:rPr>
      <w:rFonts w:ascii="Times New Roman" w:hAnsi="Times New Roman" w:cs="Times New Roman"/>
      <w:spacing w:val="-10"/>
      <w:sz w:val="26"/>
      <w:szCs w:val="26"/>
    </w:rPr>
  </w:style>
  <w:style w:type="character" w:customStyle="1" w:styleId="25">
    <w:name w:val="Основний текст2"/>
    <w:basedOn w:val="a4"/>
    <w:rPr>
      <w:rFonts w:ascii="Times New Roman" w:hAnsi="Times New Roman" w:cs="Times New Roman"/>
      <w:spacing w:val="0"/>
      <w:sz w:val="26"/>
      <w:szCs w:val="26"/>
    </w:rPr>
  </w:style>
  <w:style w:type="character" w:customStyle="1" w:styleId="7">
    <w:name w:val="Основний текст (7)_"/>
    <w:link w:val="70"/>
    <w:rPr>
      <w:rFonts w:ascii="Times New Roman" w:hAnsi="Times New Roman" w:cs="Times New Roman"/>
      <w:noProof/>
      <w:sz w:val="27"/>
      <w:szCs w:val="27"/>
    </w:rPr>
  </w:style>
  <w:style w:type="character" w:customStyle="1" w:styleId="8">
    <w:name w:val="Основний текст (8)_"/>
    <w:link w:val="80"/>
    <w:rPr>
      <w:rFonts w:ascii="Times New Roman" w:hAnsi="Times New Roman" w:cs="Times New Roman"/>
      <w:noProof/>
      <w:sz w:val="27"/>
      <w:szCs w:val="27"/>
    </w:rPr>
  </w:style>
  <w:style w:type="character" w:customStyle="1" w:styleId="9">
    <w:name w:val="Основний текст (9)_"/>
    <w:link w:val="90"/>
    <w:rPr>
      <w:rFonts w:ascii="Times New Roman" w:hAnsi="Times New Roman" w:cs="Times New Roman"/>
      <w:sz w:val="26"/>
      <w:szCs w:val="26"/>
    </w:rPr>
  </w:style>
  <w:style w:type="character" w:customStyle="1" w:styleId="100">
    <w:name w:val="Основний текст (10)_"/>
    <w:link w:val="101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110">
    <w:name w:val="Основний текст (11)_"/>
    <w:link w:val="111"/>
    <w:rPr>
      <w:rFonts w:ascii="Times New Roman" w:hAnsi="Times New Roman" w:cs="Times New Roman"/>
      <w:spacing w:val="0"/>
      <w:sz w:val="22"/>
      <w:szCs w:val="22"/>
    </w:rPr>
  </w:style>
  <w:style w:type="paragraph" w:customStyle="1" w:styleId="20">
    <w:name w:val="Основний текст (2)"/>
    <w:basedOn w:val="a"/>
    <w:link w:val="2"/>
    <w:pPr>
      <w:shd w:val="clear" w:color="auto" w:fill="FFFFFF"/>
      <w:spacing w:before="360" w:after="300" w:line="322" w:lineRule="exact"/>
      <w:jc w:val="center"/>
    </w:pPr>
    <w:rPr>
      <w:rFonts w:ascii="Times New Roman" w:hAnsi="Times New Roman" w:cs="Times New Roman"/>
      <w:b/>
      <w:bCs/>
      <w:color w:val="auto"/>
      <w:sz w:val="26"/>
      <w:szCs w:val="26"/>
      <w:lang w:eastAsia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413" w:lineRule="exact"/>
      <w:jc w:val="center"/>
      <w:outlineLvl w:val="0"/>
    </w:pPr>
    <w:rPr>
      <w:rFonts w:ascii="Times New Roman" w:hAnsi="Times New Roman" w:cs="Times New Roman"/>
      <w:b/>
      <w:bCs/>
      <w:color w:val="auto"/>
      <w:sz w:val="34"/>
      <w:szCs w:val="34"/>
      <w:lang w:eastAsia="ru-RU"/>
    </w:rPr>
  </w:style>
  <w:style w:type="paragraph" w:customStyle="1" w:styleId="11">
    <w:name w:val="Основний текст1"/>
    <w:basedOn w:val="a"/>
    <w:link w:val="a4"/>
    <w:pPr>
      <w:shd w:val="clear" w:color="auto" w:fill="FFFFFF"/>
      <w:spacing w:after="360" w:line="240" w:lineRule="atLeast"/>
    </w:pPr>
    <w:rPr>
      <w:rFonts w:ascii="Times New Roman" w:hAnsi="Times New Roman" w:cs="Times New Roman"/>
      <w:color w:val="auto"/>
      <w:sz w:val="26"/>
      <w:szCs w:val="26"/>
      <w:lang w:eastAsia="ru-RU"/>
    </w:rPr>
  </w:style>
  <w:style w:type="paragraph" w:customStyle="1" w:styleId="a8">
    <w:name w:val="Колонтитул"/>
    <w:basedOn w:val="a"/>
    <w:link w:val="a7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  <w:lang w:eastAsia="ru-RU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00" w:line="240" w:lineRule="atLeast"/>
      <w:outlineLvl w:val="1"/>
    </w:pPr>
    <w:rPr>
      <w:rFonts w:ascii="Times New Roman" w:hAnsi="Times New Roman" w:cs="Times New Roman"/>
      <w:b/>
      <w:bCs/>
      <w:color w:val="auto"/>
      <w:sz w:val="26"/>
      <w:szCs w:val="26"/>
      <w:lang w:eastAsia="ru-RU"/>
    </w:rPr>
  </w:style>
  <w:style w:type="paragraph" w:customStyle="1" w:styleId="30">
    <w:name w:val="Основний текст (3)"/>
    <w:basedOn w:val="a"/>
    <w:link w:val="3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7"/>
      <w:szCs w:val="27"/>
      <w:lang w:eastAsia="ru-RU"/>
    </w:rPr>
  </w:style>
  <w:style w:type="paragraph" w:customStyle="1" w:styleId="40">
    <w:name w:val="Основний текст (4)"/>
    <w:basedOn w:val="a"/>
    <w:link w:val="4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6"/>
      <w:szCs w:val="26"/>
      <w:lang w:eastAsia="ru-RU"/>
    </w:rPr>
  </w:style>
  <w:style w:type="paragraph" w:customStyle="1" w:styleId="50">
    <w:name w:val="Основний текст (5)"/>
    <w:basedOn w:val="a"/>
    <w:link w:val="5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7"/>
      <w:szCs w:val="27"/>
      <w:lang w:eastAsia="ru-RU"/>
    </w:rPr>
  </w:style>
  <w:style w:type="paragraph" w:customStyle="1" w:styleId="60">
    <w:name w:val="Основний текст (6)"/>
    <w:basedOn w:val="a"/>
    <w:link w:val="6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7"/>
      <w:szCs w:val="27"/>
      <w:lang w:eastAsia="ru-RU"/>
    </w:rPr>
  </w:style>
  <w:style w:type="paragraph" w:customStyle="1" w:styleId="aa">
    <w:name w:val="Підпис до зображення"/>
    <w:basedOn w:val="a"/>
    <w:link w:val="a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6"/>
      <w:szCs w:val="26"/>
      <w:lang w:eastAsia="ru-RU"/>
    </w:rPr>
  </w:style>
  <w:style w:type="paragraph" w:customStyle="1" w:styleId="24">
    <w:name w:val="Підпис до зображення (2)"/>
    <w:basedOn w:val="a"/>
    <w:link w:val="23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pacing w:val="-10"/>
      <w:sz w:val="26"/>
      <w:szCs w:val="26"/>
      <w:lang w:eastAsia="ru-RU"/>
    </w:rPr>
  </w:style>
  <w:style w:type="paragraph" w:customStyle="1" w:styleId="70">
    <w:name w:val="Основний текст (7)"/>
    <w:basedOn w:val="a"/>
    <w:link w:val="7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7"/>
      <w:szCs w:val="27"/>
      <w:lang w:eastAsia="ru-RU"/>
    </w:rPr>
  </w:style>
  <w:style w:type="paragraph" w:customStyle="1" w:styleId="80">
    <w:name w:val="Основний текст (8)"/>
    <w:basedOn w:val="a"/>
    <w:link w:val="8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7"/>
      <w:szCs w:val="27"/>
      <w:lang w:eastAsia="ru-RU"/>
    </w:rPr>
  </w:style>
  <w:style w:type="paragraph" w:customStyle="1" w:styleId="90">
    <w:name w:val="Основний текст (9)"/>
    <w:basedOn w:val="a"/>
    <w:link w:val="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6"/>
      <w:szCs w:val="26"/>
      <w:lang w:eastAsia="ru-RU"/>
    </w:rPr>
  </w:style>
  <w:style w:type="paragraph" w:customStyle="1" w:styleId="101">
    <w:name w:val="Основний текст (10)"/>
    <w:basedOn w:val="a"/>
    <w:link w:val="100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color w:val="auto"/>
      <w:sz w:val="23"/>
      <w:szCs w:val="23"/>
      <w:lang w:eastAsia="ru-RU"/>
    </w:rPr>
  </w:style>
  <w:style w:type="paragraph" w:customStyle="1" w:styleId="111">
    <w:name w:val="Основний текст (11)"/>
    <w:basedOn w:val="a"/>
    <w:link w:val="110"/>
    <w:pPr>
      <w:shd w:val="clear" w:color="auto" w:fill="FFFFFF"/>
      <w:spacing w:before="300" w:line="250" w:lineRule="exact"/>
      <w:jc w:val="both"/>
    </w:pPr>
    <w:rPr>
      <w:rFonts w:ascii="Times New Roman" w:hAnsi="Times New Roman" w:cs="Times New Roman"/>
      <w:color w:val="auto"/>
      <w:sz w:val="22"/>
      <w:szCs w:val="22"/>
      <w:lang w:eastAsia="ru-RU"/>
    </w:rPr>
  </w:style>
  <w:style w:type="paragraph" w:styleId="ab">
    <w:name w:val="header"/>
    <w:basedOn w:val="a"/>
    <w:rsid w:val="00727C7B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27C7B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2F5A4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2F5A4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2018-12-11T07:40:00Z</cp:lastPrinted>
  <dcterms:created xsi:type="dcterms:W3CDTF">2018-12-17T09:40:00Z</dcterms:created>
  <dcterms:modified xsi:type="dcterms:W3CDTF">2018-12-17T09:40:00Z</dcterms:modified>
</cp:coreProperties>
</file>