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F7282E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>
      <w:pPr>
        <w:rPr>
          <w:sz w:val="2"/>
          <w:szCs w:val="2"/>
        </w:rPr>
      </w:pP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  <w:lang w:val="ru"/>
        </w:rPr>
        <w:t xml:space="preserve">У К </w:t>
      </w:r>
      <w:r w:rsidRPr="00024CC6">
        <w:rPr>
          <w:b/>
        </w:rPr>
        <w:t xml:space="preserve">Р А Ї Н А </w:t>
      </w: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</w:rPr>
        <w:t xml:space="preserve">Чернівецька міська рада </w:t>
      </w:r>
    </w:p>
    <w:p w:rsidR="007C3505" w:rsidRPr="00024CC6" w:rsidRDefault="007C686A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>
        <w:rPr>
          <w:rStyle w:val="2155pt"/>
          <w:b/>
          <w:lang w:val="uk-UA"/>
        </w:rPr>
        <w:t>65</w:t>
      </w:r>
      <w:r w:rsidR="005768A4" w:rsidRPr="00024CC6">
        <w:rPr>
          <w:rStyle w:val="2155pt"/>
          <w:b/>
        </w:rPr>
        <w:t xml:space="preserve"> сесія </w:t>
      </w:r>
      <w:r w:rsidR="005768A4" w:rsidRPr="00024CC6">
        <w:rPr>
          <w:rStyle w:val="2155pt"/>
          <w:b/>
          <w:lang w:val="en-US"/>
        </w:rPr>
        <w:t>V</w:t>
      </w:r>
      <w:r w:rsidR="002F0061" w:rsidRPr="00024CC6">
        <w:rPr>
          <w:rStyle w:val="2155pt"/>
          <w:b/>
        </w:rPr>
        <w:t xml:space="preserve">ІІ скликання </w:t>
      </w:r>
    </w:p>
    <w:p w:rsidR="00EE44E5" w:rsidRPr="00024CC6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</w:rPr>
        <w:t>Р І Ш Е Н Н Я</w:t>
      </w:r>
    </w:p>
    <w:p w:rsidR="00B215DC" w:rsidRPr="00024CC6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EE44E5" w:rsidRPr="00024CC6" w:rsidRDefault="007C686A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</w:rPr>
      </w:pPr>
      <w:r>
        <w:rPr>
          <w:rStyle w:val="31"/>
          <w:b/>
          <w:lang w:val="uk-UA"/>
        </w:rPr>
        <w:t xml:space="preserve">06.12.2018 </w:t>
      </w:r>
      <w:r w:rsidR="00B215DC" w:rsidRPr="00024CC6">
        <w:rPr>
          <w:b/>
        </w:rPr>
        <w:t>№</w:t>
      </w:r>
      <w:r w:rsidR="00DC2215">
        <w:rPr>
          <w:b/>
          <w:u w:val="single"/>
          <w:lang w:val="uk-UA"/>
        </w:rPr>
        <w:t>1552</w:t>
      </w:r>
      <w:r w:rsidR="00F76657" w:rsidRPr="00024CC6">
        <w:rPr>
          <w:b/>
          <w:lang w:val="uk-UA"/>
        </w:rPr>
        <w:t xml:space="preserve">                                                                                  </w:t>
      </w:r>
      <w:r>
        <w:rPr>
          <w:b/>
          <w:lang w:val="uk-UA"/>
        </w:rPr>
        <w:t xml:space="preserve">       </w:t>
      </w:r>
      <w:r w:rsidR="002F0061" w:rsidRPr="00024CC6">
        <w:rPr>
          <w:b/>
        </w:rPr>
        <w:t>м. Чернівці</w:t>
      </w:r>
    </w:p>
    <w:p w:rsidR="00B21D2A" w:rsidRDefault="00B21D2A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524A3F" w:rsidRDefault="00524A3F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BB2EF7" w:rsidRPr="00024CC6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>Про розгляд звернен</w:t>
      </w:r>
      <w:r w:rsidR="00E3470D">
        <w:rPr>
          <w:b/>
          <w:sz w:val="28"/>
          <w:szCs w:val="28"/>
          <w:lang w:val="uk-UA"/>
        </w:rPr>
        <w:t>ь</w:t>
      </w:r>
      <w:r w:rsidR="00E5151A" w:rsidRPr="00024CC6">
        <w:rPr>
          <w:rStyle w:val="32"/>
          <w:b/>
          <w:i w:val="0"/>
          <w:sz w:val="28"/>
          <w:szCs w:val="28"/>
          <w:lang w:val="uk-UA"/>
        </w:rPr>
        <w:t xml:space="preserve"> </w:t>
      </w:r>
      <w:r w:rsidR="00215178" w:rsidRPr="00024CC6">
        <w:rPr>
          <w:rStyle w:val="32"/>
          <w:b/>
          <w:i w:val="0"/>
          <w:sz w:val="28"/>
          <w:szCs w:val="28"/>
          <w:lang w:val="uk-UA"/>
        </w:rPr>
        <w:t>громадян</w:t>
      </w:r>
      <w:r w:rsidR="00743621" w:rsidRPr="00024CC6">
        <w:rPr>
          <w:b/>
          <w:sz w:val="28"/>
          <w:szCs w:val="28"/>
          <w:lang w:val="uk-UA"/>
        </w:rPr>
        <w:t xml:space="preserve"> щодо </w:t>
      </w:r>
      <w:r w:rsidR="00215178" w:rsidRPr="00024CC6">
        <w:rPr>
          <w:b/>
          <w:sz w:val="28"/>
          <w:szCs w:val="28"/>
          <w:lang w:val="uk-UA"/>
        </w:rPr>
        <w:t>зменшення розміру</w:t>
      </w:r>
      <w:r w:rsidR="005120D2" w:rsidRPr="00024CC6">
        <w:rPr>
          <w:b/>
          <w:sz w:val="28"/>
          <w:szCs w:val="28"/>
          <w:lang w:val="uk-UA"/>
        </w:rPr>
        <w:t xml:space="preserve"> </w:t>
      </w:r>
    </w:p>
    <w:p w:rsidR="00EE44E5" w:rsidRPr="00024CC6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 xml:space="preserve">пайової участі </w:t>
      </w:r>
      <w:r w:rsidR="00BB2EF7" w:rsidRPr="00024CC6">
        <w:rPr>
          <w:b/>
          <w:sz w:val="28"/>
          <w:szCs w:val="28"/>
          <w:lang w:val="uk-UA"/>
        </w:rPr>
        <w:t xml:space="preserve">(внеску) </w:t>
      </w:r>
      <w:r w:rsidR="00C155B4" w:rsidRPr="00024CC6">
        <w:rPr>
          <w:b/>
          <w:sz w:val="28"/>
          <w:szCs w:val="28"/>
          <w:lang w:val="uk-UA"/>
        </w:rPr>
        <w:t>у</w:t>
      </w:r>
      <w:r w:rsidR="005120D2" w:rsidRPr="00024CC6">
        <w:rPr>
          <w:b/>
          <w:sz w:val="28"/>
          <w:szCs w:val="28"/>
        </w:rPr>
        <w:t xml:space="preserve"> розвит</w:t>
      </w:r>
      <w:r w:rsidR="005120D2" w:rsidRPr="00024CC6">
        <w:rPr>
          <w:b/>
          <w:sz w:val="28"/>
          <w:szCs w:val="28"/>
          <w:lang w:val="uk-UA"/>
        </w:rPr>
        <w:t>к</w:t>
      </w:r>
      <w:r w:rsidR="00C155B4" w:rsidRPr="00024CC6">
        <w:rPr>
          <w:b/>
          <w:sz w:val="28"/>
          <w:szCs w:val="28"/>
          <w:lang w:val="uk-UA"/>
        </w:rPr>
        <w:t>у</w:t>
      </w:r>
      <w:r w:rsidRPr="00024CC6">
        <w:rPr>
          <w:b/>
          <w:sz w:val="28"/>
          <w:szCs w:val="28"/>
        </w:rPr>
        <w:t xml:space="preserve"> інфраструктури</w:t>
      </w:r>
      <w:r w:rsidR="00B803A1" w:rsidRPr="00024CC6">
        <w:rPr>
          <w:b/>
          <w:sz w:val="28"/>
          <w:szCs w:val="28"/>
          <w:lang w:val="uk-UA"/>
        </w:rPr>
        <w:t xml:space="preserve"> </w:t>
      </w:r>
      <w:r w:rsidRPr="00024CC6">
        <w:rPr>
          <w:b/>
          <w:sz w:val="28"/>
          <w:szCs w:val="28"/>
        </w:rPr>
        <w:t>м.Чернівців</w:t>
      </w:r>
      <w:r w:rsidR="00743621" w:rsidRPr="00024CC6">
        <w:rPr>
          <w:b/>
          <w:sz w:val="28"/>
          <w:szCs w:val="28"/>
          <w:lang w:val="uk-UA"/>
        </w:rPr>
        <w:t xml:space="preserve"> 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86037" w:rsidRDefault="002F0061" w:rsidP="00524A3F">
      <w:pPr>
        <w:pStyle w:val="a5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E73839" w:rsidRPr="00E73839">
        <w:rPr>
          <w:sz w:val="28"/>
          <w:szCs w:val="28"/>
        </w:rPr>
        <w:t>заяви громадян</w:t>
      </w:r>
      <w:r w:rsidR="00DA2BE6">
        <w:rPr>
          <w:sz w:val="28"/>
          <w:szCs w:val="28"/>
          <w:lang w:val="uk-UA"/>
        </w:rPr>
        <w:t xml:space="preserve"> 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7C686A">
        <w:rPr>
          <w:sz w:val="28"/>
          <w:szCs w:val="28"/>
          <w:lang w:val="uk-UA"/>
        </w:rPr>
        <w:t xml:space="preserve"> враховуючи </w:t>
      </w:r>
      <w:r w:rsidR="000515AF">
        <w:rPr>
          <w:sz w:val="28"/>
          <w:szCs w:val="28"/>
          <w:lang w:val="uk-UA"/>
        </w:rPr>
        <w:t>пропозиції</w:t>
      </w:r>
      <w:r w:rsidR="007C686A">
        <w:rPr>
          <w:sz w:val="28"/>
          <w:szCs w:val="28"/>
          <w:lang w:val="uk-UA"/>
        </w:rPr>
        <w:t xml:space="preserve"> депутатів міської ради VII скликання, </w:t>
      </w:r>
      <w:r w:rsidRPr="00E86037">
        <w:rPr>
          <w:sz w:val="28"/>
          <w:szCs w:val="28"/>
        </w:rPr>
        <w:t>Чернівецька міська рада</w:t>
      </w:r>
    </w:p>
    <w:p w:rsidR="00524A3F" w:rsidRPr="00524A3F" w:rsidRDefault="00524A3F" w:rsidP="00524A3F">
      <w:pPr>
        <w:pStyle w:val="a5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/>
        </w:rPr>
      </w:pPr>
    </w:p>
    <w:p w:rsidR="00524A3F" w:rsidRPr="00524A3F" w:rsidRDefault="002F0061" w:rsidP="00524A3F">
      <w:pPr>
        <w:pStyle w:val="30"/>
        <w:shd w:val="clear" w:color="auto" w:fill="auto"/>
        <w:spacing w:before="0" w:after="241" w:line="270" w:lineRule="exact"/>
        <w:ind w:left="4060"/>
        <w:rPr>
          <w:b/>
          <w:lang w:val="uk-UA"/>
        </w:rPr>
      </w:pPr>
      <w:r w:rsidRPr="00970C69">
        <w:rPr>
          <w:b/>
        </w:rPr>
        <w:t>В И Р І Ш И Л А :</w:t>
      </w:r>
    </w:p>
    <w:p w:rsidR="005C3D97" w:rsidRPr="005C3D97" w:rsidRDefault="00D2689F" w:rsidP="00FD0A3C">
      <w:pPr>
        <w:pStyle w:val="a5"/>
        <w:shd w:val="clear" w:color="auto" w:fill="auto"/>
        <w:spacing w:before="0"/>
        <w:ind w:left="20" w:right="-2" w:firstLine="547"/>
        <w:rPr>
          <w:rStyle w:val="a6"/>
          <w:b w:val="0"/>
          <w:color w:val="FF0000"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>
        <w:rPr>
          <w:rStyle w:val="a6"/>
          <w:sz w:val="28"/>
          <w:szCs w:val="28"/>
          <w:lang w:val="uk-UA"/>
        </w:rPr>
        <w:t xml:space="preserve"> </w:t>
      </w:r>
      <w:r w:rsidR="00FD0A3C">
        <w:rPr>
          <w:rStyle w:val="a6"/>
          <w:sz w:val="28"/>
          <w:szCs w:val="28"/>
          <w:lang w:val="uk-UA"/>
        </w:rPr>
        <w:t xml:space="preserve"> </w:t>
      </w:r>
      <w:r w:rsidR="007C686A">
        <w:rPr>
          <w:rStyle w:val="a6"/>
          <w:sz w:val="28"/>
          <w:szCs w:val="28"/>
          <w:lang w:val="uk-UA"/>
        </w:rPr>
        <w:t>Зменшити</w:t>
      </w:r>
      <w:r w:rsidR="00B17138">
        <w:rPr>
          <w:rStyle w:val="a6"/>
          <w:sz w:val="28"/>
          <w:szCs w:val="28"/>
          <w:lang w:val="uk-UA"/>
        </w:rPr>
        <w:t xml:space="preserve"> </w:t>
      </w:r>
      <w:r w:rsidR="00E73839">
        <w:rPr>
          <w:rStyle w:val="a6"/>
          <w:sz w:val="28"/>
          <w:szCs w:val="28"/>
          <w:lang w:val="uk-UA"/>
        </w:rPr>
        <w:t>Загарюку Раду Георгійовичу</w:t>
      </w:r>
      <w:r w:rsidR="00BC3881">
        <w:rPr>
          <w:rStyle w:val="a6"/>
          <w:sz w:val="28"/>
          <w:szCs w:val="28"/>
          <w:lang w:val="uk-UA"/>
        </w:rPr>
        <w:t xml:space="preserve"> </w:t>
      </w:r>
      <w:r w:rsidR="00BC3881">
        <w:rPr>
          <w:rStyle w:val="a6"/>
          <w:b w:val="0"/>
          <w:sz w:val="28"/>
          <w:szCs w:val="28"/>
          <w:lang w:val="uk-UA"/>
        </w:rPr>
        <w:t>розмір</w:t>
      </w:r>
      <w:r w:rsidR="005120D2">
        <w:rPr>
          <w:rStyle w:val="a6"/>
          <w:b w:val="0"/>
          <w:sz w:val="28"/>
          <w:szCs w:val="28"/>
          <w:lang w:val="uk-UA"/>
        </w:rPr>
        <w:t xml:space="preserve"> </w:t>
      </w:r>
      <w:r w:rsidR="005F6FE9" w:rsidRPr="007A023C">
        <w:rPr>
          <w:rStyle w:val="a6"/>
          <w:b w:val="0"/>
          <w:sz w:val="28"/>
          <w:szCs w:val="28"/>
          <w:lang w:val="uk-UA"/>
        </w:rPr>
        <w:t>пайов</w:t>
      </w:r>
      <w:r w:rsidR="005120D2">
        <w:rPr>
          <w:rStyle w:val="a6"/>
          <w:b w:val="0"/>
          <w:sz w:val="28"/>
          <w:szCs w:val="28"/>
          <w:lang w:val="uk-UA"/>
        </w:rPr>
        <w:t>ої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участі</w:t>
      </w:r>
      <w:r w:rsidR="00BB2EF7">
        <w:rPr>
          <w:rStyle w:val="a6"/>
          <w:b w:val="0"/>
          <w:sz w:val="28"/>
          <w:szCs w:val="28"/>
          <w:lang w:val="uk-UA"/>
        </w:rPr>
        <w:t xml:space="preserve"> (внеску)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 розвитку інфраструктури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 w:rsidR="006F0465">
        <w:rPr>
          <w:rStyle w:val="a6"/>
          <w:b w:val="0"/>
          <w:sz w:val="28"/>
          <w:szCs w:val="28"/>
          <w:lang w:val="uk-UA"/>
        </w:rPr>
        <w:t>в</w:t>
      </w:r>
      <w:r w:rsidR="00BC3881" w:rsidRPr="00BC3881">
        <w:rPr>
          <w:rStyle w:val="a6"/>
          <w:b w:val="0"/>
          <w:sz w:val="28"/>
          <w:szCs w:val="28"/>
          <w:lang w:val="uk-UA"/>
        </w:rPr>
        <w:t xml:space="preserve"> </w:t>
      </w:r>
      <w:r w:rsidR="00BC3881">
        <w:rPr>
          <w:rStyle w:val="a6"/>
          <w:b w:val="0"/>
          <w:sz w:val="28"/>
          <w:szCs w:val="28"/>
          <w:lang w:val="uk-UA"/>
        </w:rPr>
        <w:t>до</w:t>
      </w:r>
      <w:r w:rsidR="00DC2215">
        <w:rPr>
          <w:rStyle w:val="a6"/>
          <w:b w:val="0"/>
          <w:sz w:val="28"/>
          <w:szCs w:val="28"/>
          <w:lang w:val="uk-UA"/>
        </w:rPr>
        <w:t xml:space="preserve"> </w:t>
      </w:r>
      <w:r w:rsidR="00BC3881" w:rsidRPr="00BC3881">
        <w:rPr>
          <w:rStyle w:val="a6"/>
          <w:sz w:val="28"/>
          <w:szCs w:val="28"/>
          <w:lang w:val="uk-UA"/>
        </w:rPr>
        <w:t>0,5%</w:t>
      </w:r>
      <w:r w:rsidR="00BC3881">
        <w:rPr>
          <w:rStyle w:val="a6"/>
          <w:b w:val="0"/>
          <w:sz w:val="28"/>
          <w:szCs w:val="28"/>
          <w:lang w:val="uk-UA"/>
        </w:rPr>
        <w:t xml:space="preserve"> вартості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 </w:t>
      </w:r>
      <w:r w:rsidR="00E73839">
        <w:rPr>
          <w:rStyle w:val="a6"/>
          <w:b w:val="0"/>
          <w:sz w:val="28"/>
          <w:szCs w:val="28"/>
          <w:lang w:val="uk-UA"/>
        </w:rPr>
        <w:t>будівництва індивідуального житлового будинку</w:t>
      </w:r>
      <w:r w:rsidR="00BD5C0D">
        <w:rPr>
          <w:rStyle w:val="a6"/>
          <w:b w:val="0"/>
          <w:sz w:val="28"/>
          <w:szCs w:val="28"/>
          <w:lang w:val="uk-UA"/>
        </w:rPr>
        <w:t xml:space="preserve"> </w:t>
      </w:r>
      <w:r w:rsidR="00E73839">
        <w:rPr>
          <w:rStyle w:val="a6"/>
          <w:b w:val="0"/>
          <w:sz w:val="28"/>
          <w:szCs w:val="28"/>
          <w:lang w:val="uk-UA"/>
        </w:rPr>
        <w:t>на</w:t>
      </w:r>
      <w:r w:rsidR="00BC3881">
        <w:rPr>
          <w:rStyle w:val="a6"/>
          <w:b w:val="0"/>
          <w:sz w:val="28"/>
          <w:szCs w:val="28"/>
          <w:lang w:val="uk-UA"/>
        </w:rPr>
        <w:t xml:space="preserve"> </w:t>
      </w:r>
      <w:r w:rsidR="00E73839">
        <w:rPr>
          <w:rStyle w:val="a6"/>
          <w:b w:val="0"/>
          <w:sz w:val="28"/>
          <w:szCs w:val="28"/>
          <w:lang w:val="uk-UA"/>
        </w:rPr>
        <w:t>1</w:t>
      </w:r>
      <w:r w:rsidR="00BC3881">
        <w:rPr>
          <w:rStyle w:val="a6"/>
          <w:b w:val="0"/>
          <w:sz w:val="28"/>
          <w:szCs w:val="28"/>
          <w:lang w:val="uk-UA"/>
        </w:rPr>
        <w:t xml:space="preserve"> </w:t>
      </w:r>
      <w:r w:rsidR="00E73839">
        <w:rPr>
          <w:rStyle w:val="a6"/>
          <w:b w:val="0"/>
          <w:sz w:val="28"/>
          <w:szCs w:val="28"/>
          <w:lang w:val="uk-UA"/>
        </w:rPr>
        <w:t>про</w:t>
      </w:r>
      <w:r w:rsidR="005F6FE9" w:rsidRPr="00755E24">
        <w:rPr>
          <w:rStyle w:val="a6"/>
          <w:b w:val="0"/>
          <w:sz w:val="28"/>
          <w:szCs w:val="28"/>
          <w:lang w:val="uk-UA"/>
        </w:rPr>
        <w:t>вул.</w:t>
      </w:r>
      <w:r w:rsidR="00E73839">
        <w:rPr>
          <w:rStyle w:val="a6"/>
          <w:b w:val="0"/>
          <w:sz w:val="28"/>
          <w:szCs w:val="28"/>
          <w:lang w:val="uk-UA"/>
        </w:rPr>
        <w:t>Стрийському,21</w:t>
      </w:r>
      <w:r w:rsidR="005C3D97" w:rsidRPr="0043347E">
        <w:rPr>
          <w:rStyle w:val="a6"/>
          <w:b w:val="0"/>
          <w:sz w:val="28"/>
          <w:szCs w:val="28"/>
          <w:lang w:val="uk-UA"/>
        </w:rPr>
        <w:t>.</w:t>
      </w:r>
    </w:p>
    <w:p w:rsidR="008248CB" w:rsidRDefault="00E73839" w:rsidP="00E3470D">
      <w:pPr>
        <w:pStyle w:val="a5"/>
        <w:shd w:val="clear" w:color="auto" w:fill="auto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2.</w:t>
      </w:r>
      <w:r w:rsidR="00E3470D">
        <w:rPr>
          <w:rStyle w:val="a6"/>
          <w:b w:val="0"/>
          <w:sz w:val="24"/>
          <w:szCs w:val="24"/>
          <w:lang w:val="uk-UA"/>
        </w:rPr>
        <w:t xml:space="preserve"> </w:t>
      </w:r>
      <w:r w:rsidR="00BC3881">
        <w:rPr>
          <w:rStyle w:val="a6"/>
          <w:sz w:val="28"/>
          <w:szCs w:val="28"/>
          <w:lang w:val="uk-UA"/>
        </w:rPr>
        <w:t>Зменшити</w:t>
      </w:r>
      <w:r>
        <w:rPr>
          <w:rStyle w:val="a6"/>
          <w:sz w:val="28"/>
          <w:szCs w:val="28"/>
          <w:lang w:val="uk-UA"/>
        </w:rPr>
        <w:t xml:space="preserve"> </w:t>
      </w:r>
      <w:r w:rsidR="008248CB">
        <w:rPr>
          <w:rStyle w:val="a6"/>
          <w:sz w:val="28"/>
          <w:szCs w:val="28"/>
          <w:lang w:val="uk-UA"/>
        </w:rPr>
        <w:t>Колос Любов Іванівні</w:t>
      </w:r>
      <w:r w:rsidR="00BC3881">
        <w:rPr>
          <w:rStyle w:val="a6"/>
          <w:sz w:val="28"/>
          <w:szCs w:val="28"/>
          <w:lang w:val="uk-UA"/>
        </w:rPr>
        <w:t xml:space="preserve"> </w:t>
      </w:r>
      <w:r w:rsidR="00BC3881">
        <w:rPr>
          <w:rStyle w:val="a6"/>
          <w:b w:val="0"/>
          <w:sz w:val="28"/>
          <w:szCs w:val="28"/>
          <w:lang w:val="uk-UA"/>
        </w:rPr>
        <w:t>розмір</w:t>
      </w:r>
      <w:r>
        <w:rPr>
          <w:rStyle w:val="a6"/>
          <w:b w:val="0"/>
          <w:sz w:val="28"/>
          <w:szCs w:val="28"/>
          <w:lang w:val="uk-UA"/>
        </w:rPr>
        <w:t xml:space="preserve"> </w:t>
      </w:r>
      <w:r w:rsidRPr="007A023C">
        <w:rPr>
          <w:rStyle w:val="a6"/>
          <w:b w:val="0"/>
          <w:sz w:val="28"/>
          <w:szCs w:val="28"/>
          <w:lang w:val="uk-UA"/>
        </w:rPr>
        <w:t>пайов</w:t>
      </w:r>
      <w:r>
        <w:rPr>
          <w:rStyle w:val="a6"/>
          <w:b w:val="0"/>
          <w:sz w:val="28"/>
          <w:szCs w:val="28"/>
          <w:lang w:val="uk-UA"/>
        </w:rPr>
        <w:t>ої</w:t>
      </w:r>
      <w:r w:rsidRPr="007A023C">
        <w:rPr>
          <w:rStyle w:val="a6"/>
          <w:b w:val="0"/>
          <w:sz w:val="28"/>
          <w:szCs w:val="28"/>
          <w:lang w:val="uk-UA"/>
        </w:rPr>
        <w:t xml:space="preserve"> участі</w:t>
      </w:r>
      <w:r>
        <w:rPr>
          <w:rStyle w:val="a6"/>
          <w:b w:val="0"/>
          <w:sz w:val="28"/>
          <w:szCs w:val="28"/>
          <w:lang w:val="uk-UA"/>
        </w:rPr>
        <w:t xml:space="preserve"> (внеску)</w:t>
      </w:r>
      <w:r w:rsidRPr="007A023C">
        <w:rPr>
          <w:rStyle w:val="a6"/>
          <w:b w:val="0"/>
          <w:sz w:val="28"/>
          <w:szCs w:val="28"/>
          <w:lang w:val="uk-UA"/>
        </w:rPr>
        <w:t xml:space="preserve"> у розвитку інфраструктури</w:t>
      </w:r>
      <w:r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>
        <w:rPr>
          <w:rStyle w:val="a6"/>
          <w:b w:val="0"/>
          <w:sz w:val="28"/>
          <w:szCs w:val="28"/>
          <w:lang w:val="uk-UA"/>
        </w:rPr>
        <w:t>в</w:t>
      </w:r>
      <w:r w:rsidR="00B21D2A">
        <w:rPr>
          <w:rStyle w:val="a6"/>
          <w:b w:val="0"/>
          <w:sz w:val="28"/>
          <w:szCs w:val="28"/>
          <w:lang w:val="uk-UA"/>
        </w:rPr>
        <w:t xml:space="preserve"> до </w:t>
      </w:r>
      <w:r w:rsidR="00B21D2A" w:rsidRPr="00B21D2A">
        <w:rPr>
          <w:rStyle w:val="a6"/>
          <w:sz w:val="28"/>
          <w:szCs w:val="28"/>
          <w:lang w:val="uk-UA"/>
        </w:rPr>
        <w:t>0,5%</w:t>
      </w:r>
      <w:r w:rsidR="00B21D2A">
        <w:rPr>
          <w:rStyle w:val="a6"/>
          <w:b w:val="0"/>
          <w:sz w:val="28"/>
          <w:szCs w:val="28"/>
          <w:lang w:val="uk-UA"/>
        </w:rPr>
        <w:t xml:space="preserve"> вартості </w:t>
      </w:r>
      <w:r w:rsidR="008248CB">
        <w:rPr>
          <w:rStyle w:val="a6"/>
          <w:b w:val="0"/>
          <w:sz w:val="28"/>
          <w:szCs w:val="28"/>
          <w:lang w:val="uk-UA"/>
        </w:rPr>
        <w:t xml:space="preserve">реконструкції квартири №2 з добудовою </w:t>
      </w:r>
      <w:r>
        <w:rPr>
          <w:rStyle w:val="a6"/>
          <w:b w:val="0"/>
          <w:sz w:val="28"/>
          <w:szCs w:val="28"/>
          <w:lang w:val="uk-UA"/>
        </w:rPr>
        <w:t xml:space="preserve">на </w:t>
      </w:r>
      <w:r w:rsidRPr="00755E24">
        <w:rPr>
          <w:rStyle w:val="a6"/>
          <w:b w:val="0"/>
          <w:sz w:val="28"/>
          <w:szCs w:val="28"/>
          <w:lang w:val="uk-UA"/>
        </w:rPr>
        <w:t>вул.</w:t>
      </w:r>
      <w:r w:rsidR="008248CB">
        <w:rPr>
          <w:rStyle w:val="a6"/>
          <w:b w:val="0"/>
          <w:sz w:val="28"/>
          <w:szCs w:val="28"/>
          <w:lang w:val="uk-UA"/>
        </w:rPr>
        <w:t>Молодіївській,32</w:t>
      </w:r>
      <w:r w:rsidR="00676FC4" w:rsidRPr="00676FC4">
        <w:rPr>
          <w:rStyle w:val="a6"/>
          <w:b w:val="0"/>
          <w:sz w:val="28"/>
          <w:szCs w:val="28"/>
          <w:lang w:val="uk-UA"/>
        </w:rPr>
        <w:t>.</w:t>
      </w:r>
    </w:p>
    <w:p w:rsidR="008248CB" w:rsidRDefault="008248CB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8248CB" w:rsidRDefault="008248CB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EE44E5" w:rsidRPr="008248CB" w:rsidRDefault="008248CB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="002F0061" w:rsidRPr="00E86037">
        <w:rPr>
          <w:sz w:val="28"/>
          <w:szCs w:val="28"/>
          <w:lang w:val="ru"/>
        </w:rPr>
        <w:t xml:space="preserve">ради </w:t>
      </w:r>
      <w:r w:rsidR="002F0061"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EE32F4" w:rsidRDefault="00EE32F4" w:rsidP="00EE32F4">
      <w:pPr>
        <w:pStyle w:val="a5"/>
        <w:shd w:val="clear" w:color="auto" w:fill="auto"/>
        <w:tabs>
          <w:tab w:val="left" w:pos="1176"/>
        </w:tabs>
        <w:spacing w:before="0" w:after="300"/>
        <w:ind w:right="20"/>
        <w:rPr>
          <w:sz w:val="28"/>
          <w:szCs w:val="28"/>
          <w:lang w:val="uk-UA"/>
        </w:rPr>
      </w:pPr>
    </w:p>
    <w:p w:rsidR="00FC2112" w:rsidRPr="00C93444" w:rsidRDefault="008248CB" w:rsidP="00C37A14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/>
        </w:rPr>
      </w:pPr>
      <w:r w:rsidRPr="00C93444">
        <w:rPr>
          <w:b/>
          <w:sz w:val="28"/>
          <w:szCs w:val="28"/>
          <w:lang w:val="uk-UA"/>
        </w:rPr>
        <w:t>Секретар Чернівецької міської ради</w:t>
      </w:r>
      <w:r w:rsidR="00C37A14" w:rsidRPr="00C93444">
        <w:rPr>
          <w:b/>
          <w:sz w:val="28"/>
          <w:szCs w:val="28"/>
        </w:rPr>
        <w:tab/>
      </w:r>
      <w:r w:rsidR="00C37A14" w:rsidRPr="00C93444">
        <w:rPr>
          <w:b/>
          <w:sz w:val="28"/>
          <w:szCs w:val="28"/>
          <w:lang w:val="uk-UA"/>
        </w:rPr>
        <w:t xml:space="preserve"> </w:t>
      </w:r>
      <w:r w:rsidR="006F0465" w:rsidRPr="00C93444">
        <w:rPr>
          <w:b/>
          <w:sz w:val="28"/>
          <w:szCs w:val="28"/>
          <w:lang w:val="uk-UA"/>
        </w:rPr>
        <w:t xml:space="preserve">        </w:t>
      </w:r>
      <w:r w:rsidRPr="00C93444">
        <w:rPr>
          <w:b/>
          <w:sz w:val="28"/>
          <w:szCs w:val="28"/>
          <w:lang w:val="uk-UA"/>
        </w:rPr>
        <w:t>В.Продан</w:t>
      </w:r>
      <w:r w:rsidR="00C37A14" w:rsidRPr="00C93444">
        <w:rPr>
          <w:b/>
          <w:sz w:val="28"/>
          <w:szCs w:val="28"/>
          <w:lang w:val="uk-UA"/>
        </w:rPr>
        <w:t xml:space="preserve"> </w:t>
      </w:r>
    </w:p>
    <w:sectPr w:rsidR="00FC2112" w:rsidRPr="00C93444" w:rsidSect="00CF05A4">
      <w:headerReference w:type="default" r:id="rId9"/>
      <w:type w:val="continuous"/>
      <w:pgSz w:w="11905" w:h="16837"/>
      <w:pgMar w:top="126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11A" w:rsidRDefault="0080111A" w:rsidP="00EE44E5">
      <w:r>
        <w:separator/>
      </w:r>
    </w:p>
  </w:endnote>
  <w:endnote w:type="continuationSeparator" w:id="0">
    <w:p w:rsidR="0080111A" w:rsidRDefault="0080111A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11A" w:rsidRDefault="0080111A"/>
  </w:footnote>
  <w:footnote w:type="continuationSeparator" w:id="0">
    <w:p w:rsidR="0080111A" w:rsidRDefault="0080111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F8" w:rsidRDefault="00687BF8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01A2F"/>
    <w:rsid w:val="00023527"/>
    <w:rsid w:val="00024CC6"/>
    <w:rsid w:val="000306FF"/>
    <w:rsid w:val="00033A87"/>
    <w:rsid w:val="000515AF"/>
    <w:rsid w:val="00094E96"/>
    <w:rsid w:val="000A0658"/>
    <w:rsid w:val="00113FA9"/>
    <w:rsid w:val="001E7355"/>
    <w:rsid w:val="00215178"/>
    <w:rsid w:val="002258A2"/>
    <w:rsid w:val="0024288D"/>
    <w:rsid w:val="00247638"/>
    <w:rsid w:val="0029622A"/>
    <w:rsid w:val="002B275B"/>
    <w:rsid w:val="002F0061"/>
    <w:rsid w:val="002F4D6D"/>
    <w:rsid w:val="00313AD0"/>
    <w:rsid w:val="00320E06"/>
    <w:rsid w:val="003251E9"/>
    <w:rsid w:val="00373B3A"/>
    <w:rsid w:val="00387CA1"/>
    <w:rsid w:val="0039605A"/>
    <w:rsid w:val="003B1798"/>
    <w:rsid w:val="003C37AF"/>
    <w:rsid w:val="003D7C47"/>
    <w:rsid w:val="0043347E"/>
    <w:rsid w:val="004508D3"/>
    <w:rsid w:val="00452447"/>
    <w:rsid w:val="004650F1"/>
    <w:rsid w:val="00475E83"/>
    <w:rsid w:val="004775C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22A8E"/>
    <w:rsid w:val="00524A3F"/>
    <w:rsid w:val="00535F40"/>
    <w:rsid w:val="0057088F"/>
    <w:rsid w:val="005768A4"/>
    <w:rsid w:val="00590AA0"/>
    <w:rsid w:val="005C3D97"/>
    <w:rsid w:val="005D2685"/>
    <w:rsid w:val="005E6BB7"/>
    <w:rsid w:val="005F1B97"/>
    <w:rsid w:val="005F55CC"/>
    <w:rsid w:val="005F6FE9"/>
    <w:rsid w:val="006343DE"/>
    <w:rsid w:val="00653C59"/>
    <w:rsid w:val="006622F0"/>
    <w:rsid w:val="00676FC4"/>
    <w:rsid w:val="00687BF8"/>
    <w:rsid w:val="00696F4F"/>
    <w:rsid w:val="006A4233"/>
    <w:rsid w:val="006A42D9"/>
    <w:rsid w:val="006F0465"/>
    <w:rsid w:val="006F2415"/>
    <w:rsid w:val="00702677"/>
    <w:rsid w:val="00721291"/>
    <w:rsid w:val="00737275"/>
    <w:rsid w:val="00743122"/>
    <w:rsid w:val="00743621"/>
    <w:rsid w:val="00755E24"/>
    <w:rsid w:val="007863D9"/>
    <w:rsid w:val="007A023C"/>
    <w:rsid w:val="007A2D07"/>
    <w:rsid w:val="007A6387"/>
    <w:rsid w:val="007C3505"/>
    <w:rsid w:val="007C686A"/>
    <w:rsid w:val="007D350F"/>
    <w:rsid w:val="007E2165"/>
    <w:rsid w:val="0080111A"/>
    <w:rsid w:val="008248CB"/>
    <w:rsid w:val="00843BF8"/>
    <w:rsid w:val="008469D6"/>
    <w:rsid w:val="008670C7"/>
    <w:rsid w:val="0087776D"/>
    <w:rsid w:val="00883A25"/>
    <w:rsid w:val="008A3A44"/>
    <w:rsid w:val="008E2E4B"/>
    <w:rsid w:val="009069A9"/>
    <w:rsid w:val="00907A9C"/>
    <w:rsid w:val="00907FBE"/>
    <w:rsid w:val="0095182C"/>
    <w:rsid w:val="00970C69"/>
    <w:rsid w:val="00995D27"/>
    <w:rsid w:val="009D2610"/>
    <w:rsid w:val="009E13F5"/>
    <w:rsid w:val="009E37CE"/>
    <w:rsid w:val="00A10997"/>
    <w:rsid w:val="00A20A5E"/>
    <w:rsid w:val="00A26714"/>
    <w:rsid w:val="00A62652"/>
    <w:rsid w:val="00A92FB8"/>
    <w:rsid w:val="00AA4BFC"/>
    <w:rsid w:val="00AB0957"/>
    <w:rsid w:val="00AC1A96"/>
    <w:rsid w:val="00AD2AC7"/>
    <w:rsid w:val="00B10FDD"/>
    <w:rsid w:val="00B17138"/>
    <w:rsid w:val="00B215DC"/>
    <w:rsid w:val="00B21D2A"/>
    <w:rsid w:val="00B3351F"/>
    <w:rsid w:val="00B47ACE"/>
    <w:rsid w:val="00B52E84"/>
    <w:rsid w:val="00B73383"/>
    <w:rsid w:val="00B803A1"/>
    <w:rsid w:val="00B8214A"/>
    <w:rsid w:val="00B84E63"/>
    <w:rsid w:val="00B9428C"/>
    <w:rsid w:val="00BB2EF7"/>
    <w:rsid w:val="00BB3704"/>
    <w:rsid w:val="00BC3881"/>
    <w:rsid w:val="00BC5591"/>
    <w:rsid w:val="00BD5C0D"/>
    <w:rsid w:val="00BE250D"/>
    <w:rsid w:val="00C155B4"/>
    <w:rsid w:val="00C1632C"/>
    <w:rsid w:val="00C37A14"/>
    <w:rsid w:val="00C4029F"/>
    <w:rsid w:val="00C45064"/>
    <w:rsid w:val="00C75E10"/>
    <w:rsid w:val="00C930D4"/>
    <w:rsid w:val="00C93444"/>
    <w:rsid w:val="00CC425D"/>
    <w:rsid w:val="00CE40B0"/>
    <w:rsid w:val="00CF05A4"/>
    <w:rsid w:val="00CF24FF"/>
    <w:rsid w:val="00D2689F"/>
    <w:rsid w:val="00D6785F"/>
    <w:rsid w:val="00D73D1D"/>
    <w:rsid w:val="00D83CB5"/>
    <w:rsid w:val="00D95A4D"/>
    <w:rsid w:val="00DA2BE6"/>
    <w:rsid w:val="00DB0F2C"/>
    <w:rsid w:val="00DC1577"/>
    <w:rsid w:val="00DC2215"/>
    <w:rsid w:val="00DD26DF"/>
    <w:rsid w:val="00E240CD"/>
    <w:rsid w:val="00E3470D"/>
    <w:rsid w:val="00E5151A"/>
    <w:rsid w:val="00E5663B"/>
    <w:rsid w:val="00E60312"/>
    <w:rsid w:val="00E661FD"/>
    <w:rsid w:val="00E733D3"/>
    <w:rsid w:val="00E73839"/>
    <w:rsid w:val="00E86037"/>
    <w:rsid w:val="00ED3947"/>
    <w:rsid w:val="00EE32F4"/>
    <w:rsid w:val="00EE3789"/>
    <w:rsid w:val="00EE44E5"/>
    <w:rsid w:val="00EF3077"/>
    <w:rsid w:val="00F034BB"/>
    <w:rsid w:val="00F06D44"/>
    <w:rsid w:val="00F26942"/>
    <w:rsid w:val="00F646C3"/>
    <w:rsid w:val="00F66868"/>
    <w:rsid w:val="00F7282E"/>
    <w:rsid w:val="00F76657"/>
    <w:rsid w:val="00F9235C"/>
    <w:rsid w:val="00FC2112"/>
    <w:rsid w:val="00FD01BA"/>
    <w:rsid w:val="00FD0A3C"/>
    <w:rsid w:val="00FD6C9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E74E2-21A0-4B6A-8FC7-FD39BD88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  <w:style w:type="character" w:customStyle="1" w:styleId="FontStyle11">
    <w:name w:val="Font Style11"/>
    <w:basedOn w:val="a0"/>
    <w:rsid w:val="00687B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semiHidden/>
    <w:unhideWhenUsed/>
    <w:rsid w:val="0072129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21291"/>
    <w:rPr>
      <w:color w:val="000000"/>
      <w:sz w:val="24"/>
      <w:szCs w:val="24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EEBB4-22BE-429C-B261-D8C958E89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2018-12-10T08:18:00Z</cp:lastPrinted>
  <dcterms:created xsi:type="dcterms:W3CDTF">2018-12-20T14:29:00Z</dcterms:created>
  <dcterms:modified xsi:type="dcterms:W3CDTF">2018-12-20T14:29:00Z</dcterms:modified>
</cp:coreProperties>
</file>