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7D" w:rsidRPr="005633F2" w:rsidRDefault="00641C97" w:rsidP="007F4C62">
      <w:pPr>
        <w:tabs>
          <w:tab w:val="left" w:pos="6300"/>
        </w:tabs>
        <w:ind w:right="45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</w:t>
      </w:r>
      <w:r w:rsidR="0028147D">
        <w:rPr>
          <w:b/>
          <w:sz w:val="28"/>
          <w:szCs w:val="28"/>
        </w:rPr>
        <w:t xml:space="preserve">                                                           </w:t>
      </w:r>
      <w:r w:rsidR="002E4999">
        <w:rPr>
          <w:b/>
          <w:sz w:val="28"/>
          <w:szCs w:val="28"/>
        </w:rPr>
        <w:t xml:space="preserve">  </w:t>
      </w:r>
      <w:r w:rsidR="007F4C62">
        <w:rPr>
          <w:b/>
          <w:sz w:val="28"/>
          <w:szCs w:val="28"/>
        </w:rPr>
        <w:t xml:space="preserve">   </w:t>
      </w:r>
      <w:r w:rsidR="0028147D" w:rsidRPr="005633F2">
        <w:rPr>
          <w:b/>
          <w:sz w:val="28"/>
          <w:szCs w:val="28"/>
        </w:rPr>
        <w:t xml:space="preserve">Додаток </w:t>
      </w:r>
      <w:r w:rsidR="002E4999">
        <w:rPr>
          <w:b/>
          <w:sz w:val="28"/>
          <w:szCs w:val="28"/>
        </w:rPr>
        <w:t>4</w:t>
      </w:r>
    </w:p>
    <w:p w:rsidR="0028147D" w:rsidRPr="005633F2" w:rsidRDefault="0028147D" w:rsidP="0028147D">
      <w:pPr>
        <w:ind w:right="45"/>
        <w:jc w:val="right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до рішення міської ради</w:t>
      </w:r>
    </w:p>
    <w:p w:rsidR="0028147D" w:rsidRPr="005633F2" w:rsidRDefault="0028147D" w:rsidP="0028147D">
      <w:pPr>
        <w:ind w:right="45"/>
        <w:jc w:val="center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                                                                    </w:t>
      </w:r>
      <w:r w:rsidR="007F4C62">
        <w:rPr>
          <w:b/>
          <w:sz w:val="28"/>
          <w:szCs w:val="28"/>
        </w:rPr>
        <w:t xml:space="preserve">  </w:t>
      </w:r>
      <w:r w:rsidRPr="005633F2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  <w:lang w:val="en-US"/>
        </w:rPr>
        <w:t>VII</w:t>
      </w:r>
      <w:r w:rsidRPr="005633F2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  <w:lang w:val="en-US"/>
        </w:rPr>
        <w:t>c</w:t>
      </w:r>
      <w:r w:rsidRPr="005633F2">
        <w:rPr>
          <w:b/>
          <w:sz w:val="28"/>
          <w:szCs w:val="28"/>
        </w:rPr>
        <w:t>кликання</w:t>
      </w:r>
    </w:p>
    <w:p w:rsidR="0028147D" w:rsidRPr="0028147D" w:rsidRDefault="0028147D" w:rsidP="00850EF3">
      <w:pPr>
        <w:tabs>
          <w:tab w:val="left" w:pos="6480"/>
        </w:tabs>
        <w:ind w:right="45"/>
        <w:jc w:val="center"/>
        <w:rPr>
          <w:b/>
          <w:sz w:val="27"/>
          <w:szCs w:val="27"/>
          <w:u w:val="single"/>
        </w:rPr>
      </w:pPr>
      <w:r w:rsidRPr="005633F2">
        <w:rPr>
          <w:b/>
          <w:sz w:val="28"/>
          <w:szCs w:val="28"/>
        </w:rPr>
        <w:t xml:space="preserve">                                                                 </w:t>
      </w:r>
      <w:r w:rsidR="007F4C62">
        <w:rPr>
          <w:b/>
          <w:sz w:val="28"/>
          <w:szCs w:val="28"/>
        </w:rPr>
        <w:t xml:space="preserve">             </w:t>
      </w:r>
      <w:r w:rsidRPr="005633F2">
        <w:rPr>
          <w:b/>
          <w:sz w:val="28"/>
          <w:szCs w:val="28"/>
        </w:rPr>
        <w:t xml:space="preserve">    </w:t>
      </w:r>
      <w:r w:rsidR="007F4C62">
        <w:rPr>
          <w:b/>
          <w:sz w:val="28"/>
          <w:szCs w:val="28"/>
          <w:u w:val="single"/>
        </w:rPr>
        <w:t>06</w:t>
      </w:r>
      <w:r w:rsidRPr="00A0333A">
        <w:rPr>
          <w:b/>
          <w:sz w:val="28"/>
          <w:szCs w:val="28"/>
          <w:u w:val="single"/>
        </w:rPr>
        <w:t>.</w:t>
      </w:r>
      <w:r w:rsidR="008A7945">
        <w:rPr>
          <w:b/>
          <w:sz w:val="28"/>
          <w:szCs w:val="28"/>
          <w:u w:val="single"/>
          <w:lang w:val="en-US"/>
        </w:rPr>
        <w:t>1</w:t>
      </w:r>
      <w:r w:rsidR="007F4C62">
        <w:rPr>
          <w:b/>
          <w:sz w:val="28"/>
          <w:szCs w:val="28"/>
          <w:u w:val="single"/>
        </w:rPr>
        <w:t>1</w:t>
      </w:r>
      <w:r w:rsidRPr="005633F2">
        <w:rPr>
          <w:b/>
          <w:sz w:val="28"/>
          <w:szCs w:val="28"/>
          <w:u w:val="single"/>
        </w:rPr>
        <w:t>.2018 №</w:t>
      </w:r>
      <w:r w:rsidR="00850EF3">
        <w:rPr>
          <w:b/>
          <w:sz w:val="28"/>
          <w:szCs w:val="28"/>
          <w:u w:val="single"/>
        </w:rPr>
        <w:t xml:space="preserve"> </w:t>
      </w:r>
      <w:r w:rsidR="00850EF3">
        <w:rPr>
          <w:b/>
          <w:sz w:val="27"/>
          <w:szCs w:val="27"/>
          <w:u w:val="single"/>
        </w:rPr>
        <w:t>1499</w:t>
      </w:r>
    </w:p>
    <w:p w:rsidR="0028147D" w:rsidRDefault="0028147D" w:rsidP="0028147D">
      <w:pPr>
        <w:pStyle w:val="a7"/>
        <w:rPr>
          <w:lang w:val="uk-UA"/>
        </w:rPr>
      </w:pPr>
    </w:p>
    <w:p w:rsidR="0028147D" w:rsidRPr="0028147D" w:rsidRDefault="0028147D" w:rsidP="0028147D">
      <w:pPr>
        <w:pStyle w:val="a7"/>
        <w:rPr>
          <w:lang w:val="uk-UA"/>
        </w:rPr>
      </w:pPr>
    </w:p>
    <w:p w:rsidR="0028147D" w:rsidRPr="009A4FA0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9A4FA0">
        <w:rPr>
          <w:b/>
          <w:sz w:val="28"/>
          <w:szCs w:val="28"/>
        </w:rPr>
        <w:t xml:space="preserve">Умови </w:t>
      </w:r>
    </w:p>
    <w:p w:rsidR="0028147D" w:rsidRPr="009A4FA0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9A4FA0">
        <w:rPr>
          <w:b/>
          <w:sz w:val="28"/>
          <w:szCs w:val="28"/>
        </w:rPr>
        <w:t>продажу земельної ділянки на вул.</w:t>
      </w:r>
      <w:r w:rsidR="008464C0" w:rsidRPr="009A4FA0">
        <w:rPr>
          <w:b/>
          <w:sz w:val="28"/>
          <w:szCs w:val="28"/>
        </w:rPr>
        <w:t>Пігуляка Дарія,13</w:t>
      </w:r>
    </w:p>
    <w:p w:rsidR="0028147D" w:rsidRPr="0028147D" w:rsidRDefault="0028147D" w:rsidP="0028147D">
      <w:pPr>
        <w:pStyle w:val="a7"/>
        <w:rPr>
          <w:lang w:val="uk-UA"/>
        </w:rPr>
      </w:pPr>
      <w:r w:rsidRPr="0028147D">
        <w:rPr>
          <w:lang w:val="uk-UA"/>
        </w:rPr>
        <w:t xml:space="preserve">  </w:t>
      </w:r>
    </w:p>
    <w:p w:rsidR="0028147D" w:rsidRPr="002E4999" w:rsidRDefault="0028147D" w:rsidP="00641C97">
      <w:pPr>
        <w:ind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1. Місце розташування (адреса) зем</w:t>
      </w:r>
      <w:r w:rsidR="008464C0" w:rsidRPr="002E4999">
        <w:rPr>
          <w:sz w:val="25"/>
          <w:szCs w:val="25"/>
        </w:rPr>
        <w:t>ельної ділянки: м.Чернівці, вул.Пігуляка Дарія,13</w:t>
      </w:r>
    </w:p>
    <w:p w:rsidR="0028147D" w:rsidRPr="002E4999" w:rsidRDefault="0028147D" w:rsidP="00641C97">
      <w:pPr>
        <w:pStyle w:val="a7"/>
        <w:ind w:firstLine="540"/>
        <w:rPr>
          <w:sz w:val="12"/>
          <w:szCs w:val="12"/>
          <w:lang w:val="uk-UA"/>
        </w:rPr>
      </w:pPr>
    </w:p>
    <w:p w:rsidR="0028147D" w:rsidRPr="002E4999" w:rsidRDefault="0028147D" w:rsidP="00641C97">
      <w:pPr>
        <w:ind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 xml:space="preserve">2. Площа земельної ділянки: </w:t>
      </w:r>
      <w:r w:rsidR="00641C97" w:rsidRPr="002E4999">
        <w:rPr>
          <w:sz w:val="25"/>
          <w:szCs w:val="25"/>
        </w:rPr>
        <w:t>0</w:t>
      </w:r>
      <w:r w:rsidRPr="002E4999">
        <w:rPr>
          <w:sz w:val="25"/>
          <w:szCs w:val="25"/>
        </w:rPr>
        <w:t>,</w:t>
      </w:r>
      <w:r w:rsidR="008464C0" w:rsidRPr="002E4999">
        <w:rPr>
          <w:sz w:val="25"/>
          <w:szCs w:val="25"/>
        </w:rPr>
        <w:t>1000</w:t>
      </w:r>
      <w:r w:rsidRPr="002E4999">
        <w:rPr>
          <w:sz w:val="25"/>
          <w:szCs w:val="25"/>
        </w:rPr>
        <w:t xml:space="preserve"> га.</w:t>
      </w:r>
    </w:p>
    <w:p w:rsidR="0028147D" w:rsidRPr="002E4999" w:rsidRDefault="0028147D" w:rsidP="00641C97">
      <w:pPr>
        <w:pStyle w:val="a7"/>
        <w:ind w:firstLine="540"/>
        <w:rPr>
          <w:sz w:val="12"/>
          <w:szCs w:val="12"/>
          <w:lang w:val="ru-RU"/>
        </w:rPr>
      </w:pPr>
    </w:p>
    <w:p w:rsidR="0028147D" w:rsidRPr="002E4999" w:rsidRDefault="0028147D" w:rsidP="00641C97">
      <w:pPr>
        <w:ind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3. Кадастровий номер земельної ділянки: 7310136</w:t>
      </w:r>
      <w:r w:rsidR="008464C0" w:rsidRPr="002E4999">
        <w:rPr>
          <w:sz w:val="25"/>
          <w:szCs w:val="25"/>
        </w:rPr>
        <w:t>9</w:t>
      </w:r>
      <w:r w:rsidRPr="002E4999">
        <w:rPr>
          <w:sz w:val="25"/>
          <w:szCs w:val="25"/>
        </w:rPr>
        <w:t>00:</w:t>
      </w:r>
      <w:r w:rsidR="008464C0" w:rsidRPr="002E4999">
        <w:rPr>
          <w:sz w:val="25"/>
          <w:szCs w:val="25"/>
        </w:rPr>
        <w:t>44</w:t>
      </w:r>
      <w:r w:rsidRPr="002E4999">
        <w:rPr>
          <w:sz w:val="25"/>
          <w:szCs w:val="25"/>
        </w:rPr>
        <w:t>:00</w:t>
      </w:r>
      <w:r w:rsidR="008464C0" w:rsidRPr="002E4999">
        <w:rPr>
          <w:sz w:val="25"/>
          <w:szCs w:val="25"/>
        </w:rPr>
        <w:t>1</w:t>
      </w:r>
      <w:r w:rsidR="009945A1" w:rsidRPr="002E4999">
        <w:rPr>
          <w:sz w:val="25"/>
          <w:szCs w:val="25"/>
        </w:rPr>
        <w:t>:</w:t>
      </w:r>
      <w:r w:rsidR="008464C0" w:rsidRPr="002E4999">
        <w:rPr>
          <w:sz w:val="25"/>
          <w:szCs w:val="25"/>
        </w:rPr>
        <w:t>0066</w:t>
      </w:r>
      <w:r w:rsidRPr="002E4999">
        <w:rPr>
          <w:sz w:val="25"/>
          <w:szCs w:val="25"/>
        </w:rPr>
        <w:t>.</w:t>
      </w:r>
    </w:p>
    <w:p w:rsidR="0028147D" w:rsidRPr="002E4999" w:rsidRDefault="0028147D" w:rsidP="00641C97">
      <w:pPr>
        <w:pStyle w:val="a7"/>
        <w:ind w:firstLine="540"/>
        <w:rPr>
          <w:sz w:val="12"/>
          <w:szCs w:val="12"/>
          <w:highlight w:val="yellow"/>
          <w:lang w:val="ru-RU"/>
        </w:rPr>
      </w:pPr>
    </w:p>
    <w:p w:rsidR="0028147D" w:rsidRPr="002E4999" w:rsidRDefault="0028147D" w:rsidP="00641C97">
      <w:pPr>
        <w:ind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4. Цільове призначення (функціональне використан</w:t>
      </w:r>
      <w:r w:rsidR="00641C97" w:rsidRPr="002E4999">
        <w:rPr>
          <w:sz w:val="25"/>
          <w:szCs w:val="25"/>
        </w:rPr>
        <w:t xml:space="preserve">ня): код </w:t>
      </w:r>
      <w:r w:rsidRPr="002E4999">
        <w:rPr>
          <w:sz w:val="25"/>
          <w:szCs w:val="25"/>
        </w:rPr>
        <w:t>0</w:t>
      </w:r>
      <w:r w:rsidR="008464C0" w:rsidRPr="002E4999">
        <w:rPr>
          <w:sz w:val="25"/>
          <w:szCs w:val="25"/>
        </w:rPr>
        <w:t>2</w:t>
      </w:r>
      <w:r w:rsidRPr="002E4999">
        <w:rPr>
          <w:sz w:val="25"/>
          <w:szCs w:val="25"/>
        </w:rPr>
        <w:t>.</w:t>
      </w:r>
      <w:r w:rsidR="00A0333A" w:rsidRPr="002E4999">
        <w:rPr>
          <w:sz w:val="25"/>
          <w:szCs w:val="25"/>
        </w:rPr>
        <w:t>0</w:t>
      </w:r>
      <w:r w:rsidR="008464C0" w:rsidRPr="002E4999">
        <w:rPr>
          <w:sz w:val="25"/>
          <w:szCs w:val="25"/>
        </w:rPr>
        <w:t>1</w:t>
      </w:r>
      <w:r w:rsidRPr="002E4999">
        <w:rPr>
          <w:sz w:val="25"/>
          <w:szCs w:val="25"/>
        </w:rPr>
        <w:t xml:space="preserve"> – для </w:t>
      </w:r>
      <w:r w:rsidR="00641C97" w:rsidRPr="002E4999">
        <w:rPr>
          <w:sz w:val="25"/>
          <w:szCs w:val="25"/>
        </w:rPr>
        <w:t>буді</w:t>
      </w:r>
      <w:r w:rsidRPr="002E4999">
        <w:rPr>
          <w:sz w:val="25"/>
          <w:szCs w:val="25"/>
        </w:rPr>
        <w:t>вництв</w:t>
      </w:r>
      <w:r w:rsidR="00B033EC">
        <w:rPr>
          <w:sz w:val="25"/>
          <w:szCs w:val="25"/>
        </w:rPr>
        <w:t>а</w:t>
      </w:r>
      <w:r w:rsidRPr="002E4999">
        <w:rPr>
          <w:sz w:val="25"/>
          <w:szCs w:val="25"/>
        </w:rPr>
        <w:t xml:space="preserve"> </w:t>
      </w:r>
      <w:r w:rsidR="008464C0" w:rsidRPr="002E4999">
        <w:rPr>
          <w:sz w:val="25"/>
          <w:szCs w:val="25"/>
        </w:rPr>
        <w:t>і</w:t>
      </w:r>
      <w:r w:rsidR="00641C97" w:rsidRPr="002E4999">
        <w:rPr>
          <w:sz w:val="25"/>
          <w:szCs w:val="25"/>
        </w:rPr>
        <w:t xml:space="preserve"> обслуговування </w:t>
      </w:r>
      <w:r w:rsidR="008464C0" w:rsidRPr="002E4999">
        <w:rPr>
          <w:sz w:val="25"/>
          <w:szCs w:val="25"/>
        </w:rPr>
        <w:t xml:space="preserve">житлового </w:t>
      </w:r>
      <w:r w:rsidR="00641C97" w:rsidRPr="002E4999">
        <w:rPr>
          <w:sz w:val="25"/>
          <w:szCs w:val="25"/>
        </w:rPr>
        <w:t>буд</w:t>
      </w:r>
      <w:r w:rsidR="008464C0" w:rsidRPr="002E4999">
        <w:rPr>
          <w:sz w:val="25"/>
          <w:szCs w:val="25"/>
        </w:rPr>
        <w:t>инку, господарських будівель і споруд (присадибна ділянка)</w:t>
      </w:r>
      <w:r w:rsidRPr="002E4999">
        <w:rPr>
          <w:sz w:val="25"/>
          <w:szCs w:val="25"/>
        </w:rPr>
        <w:t>.</w:t>
      </w:r>
    </w:p>
    <w:p w:rsidR="0028147D" w:rsidRPr="002E4999" w:rsidRDefault="0028147D" w:rsidP="00641C97">
      <w:pPr>
        <w:pStyle w:val="a7"/>
        <w:ind w:firstLine="540"/>
        <w:rPr>
          <w:sz w:val="12"/>
          <w:szCs w:val="12"/>
          <w:lang w:val="ru-RU"/>
        </w:rPr>
      </w:pPr>
    </w:p>
    <w:p w:rsidR="0028147D" w:rsidRPr="002E4999" w:rsidRDefault="0028147D" w:rsidP="00641C97">
      <w:pPr>
        <w:ind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5. Обов’язкові умови використання земельної ділянки:</w:t>
      </w:r>
    </w:p>
    <w:p w:rsidR="0028147D" w:rsidRPr="002E4999" w:rsidRDefault="0028147D" w:rsidP="00641C97">
      <w:pPr>
        <w:ind w:firstLine="540"/>
        <w:jc w:val="both"/>
        <w:rPr>
          <w:bCs/>
          <w:sz w:val="25"/>
          <w:szCs w:val="25"/>
        </w:rPr>
      </w:pPr>
      <w:r w:rsidRPr="002E4999">
        <w:rPr>
          <w:sz w:val="25"/>
          <w:szCs w:val="25"/>
        </w:rPr>
        <w:t xml:space="preserve">5.1. </w:t>
      </w:r>
      <w:r w:rsidRPr="002E4999">
        <w:rPr>
          <w:bCs/>
          <w:sz w:val="25"/>
          <w:szCs w:val="25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8147D" w:rsidRPr="002E4999" w:rsidRDefault="0028147D" w:rsidP="00641C97">
      <w:pPr>
        <w:ind w:firstLine="540"/>
        <w:jc w:val="both"/>
        <w:rPr>
          <w:bCs/>
          <w:sz w:val="25"/>
          <w:szCs w:val="25"/>
        </w:rPr>
      </w:pPr>
      <w:r w:rsidRPr="002E4999">
        <w:rPr>
          <w:bCs/>
          <w:sz w:val="25"/>
          <w:szCs w:val="25"/>
        </w:rPr>
        <w:t xml:space="preserve">5.2. Дотримуватись умов, зазначених у висновках відповідних служб. </w:t>
      </w:r>
    </w:p>
    <w:p w:rsidR="0028147D" w:rsidRPr="002E4999" w:rsidRDefault="0028147D" w:rsidP="00641C97">
      <w:pPr>
        <w:ind w:firstLine="540"/>
        <w:jc w:val="both"/>
        <w:rPr>
          <w:bCs/>
          <w:sz w:val="25"/>
          <w:szCs w:val="25"/>
        </w:rPr>
      </w:pPr>
      <w:r w:rsidRPr="002E4999">
        <w:rPr>
          <w:bCs/>
          <w:sz w:val="25"/>
          <w:szCs w:val="25"/>
        </w:rPr>
        <w:t>5.3. При проектуванні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28147D" w:rsidRPr="002E4999" w:rsidRDefault="0028147D" w:rsidP="00641C97">
      <w:pPr>
        <w:ind w:firstLine="540"/>
        <w:jc w:val="both"/>
        <w:rPr>
          <w:bCs/>
          <w:sz w:val="25"/>
          <w:szCs w:val="25"/>
        </w:rPr>
      </w:pPr>
      <w:r w:rsidRPr="002E4999">
        <w:rPr>
          <w:bCs/>
          <w:sz w:val="25"/>
          <w:szCs w:val="25"/>
        </w:rPr>
        <w:t>5.4.  Без права забудови в межах «червоних ліній» вулиць.</w:t>
      </w:r>
    </w:p>
    <w:p w:rsidR="0028147D" w:rsidRPr="002E4999" w:rsidRDefault="0028147D" w:rsidP="00641C97">
      <w:pPr>
        <w:pStyle w:val="a7"/>
        <w:ind w:firstLine="540"/>
        <w:rPr>
          <w:sz w:val="12"/>
          <w:szCs w:val="12"/>
          <w:lang w:val="ru-RU"/>
        </w:rPr>
      </w:pPr>
    </w:p>
    <w:p w:rsidR="0028147D" w:rsidRPr="002E4999" w:rsidRDefault="0028147D" w:rsidP="00641C97">
      <w:pPr>
        <w:ind w:firstLine="540"/>
        <w:jc w:val="both"/>
        <w:rPr>
          <w:b/>
          <w:sz w:val="25"/>
          <w:szCs w:val="25"/>
        </w:rPr>
      </w:pPr>
      <w:r w:rsidRPr="002E4999">
        <w:rPr>
          <w:sz w:val="25"/>
          <w:szCs w:val="25"/>
        </w:rPr>
        <w:t xml:space="preserve">6. Умови продажу: продаж у  власність земельної ділянки. </w:t>
      </w:r>
    </w:p>
    <w:p w:rsidR="0028147D" w:rsidRPr="002E4999" w:rsidRDefault="0028147D" w:rsidP="00641C97">
      <w:pPr>
        <w:pStyle w:val="a7"/>
        <w:ind w:firstLine="540"/>
        <w:rPr>
          <w:sz w:val="12"/>
          <w:szCs w:val="12"/>
          <w:highlight w:val="yellow"/>
          <w:lang w:val="ru-RU"/>
        </w:rPr>
      </w:pPr>
    </w:p>
    <w:p w:rsidR="0028147D" w:rsidRPr="002E4999" w:rsidRDefault="0028147D" w:rsidP="00641C97">
      <w:pPr>
        <w:ind w:right="45" w:firstLine="540"/>
        <w:jc w:val="both"/>
        <w:rPr>
          <w:color w:val="000000"/>
          <w:sz w:val="25"/>
          <w:szCs w:val="25"/>
        </w:rPr>
      </w:pPr>
      <w:r w:rsidRPr="002E4999">
        <w:rPr>
          <w:sz w:val="25"/>
          <w:szCs w:val="25"/>
        </w:rPr>
        <w:t xml:space="preserve">7. </w:t>
      </w:r>
      <w:r w:rsidRPr="002E4999">
        <w:rPr>
          <w:color w:val="000000"/>
          <w:sz w:val="25"/>
          <w:szCs w:val="25"/>
        </w:rPr>
        <w:t xml:space="preserve">Затвердити звіт про експертну грошову оцінку земельної ділянки несільськогосподарського призначення,  площею </w:t>
      </w:r>
      <w:r w:rsidR="00641C97" w:rsidRPr="002E4999">
        <w:rPr>
          <w:color w:val="000000"/>
          <w:sz w:val="25"/>
          <w:szCs w:val="25"/>
        </w:rPr>
        <w:t>0</w:t>
      </w:r>
      <w:r w:rsidRPr="002E4999">
        <w:rPr>
          <w:sz w:val="25"/>
          <w:szCs w:val="25"/>
        </w:rPr>
        <w:t>,</w:t>
      </w:r>
      <w:r w:rsidR="008464C0" w:rsidRPr="002E4999">
        <w:rPr>
          <w:sz w:val="25"/>
          <w:szCs w:val="25"/>
        </w:rPr>
        <w:t>100</w:t>
      </w:r>
      <w:r w:rsidR="00641C97" w:rsidRPr="002E4999">
        <w:rPr>
          <w:sz w:val="25"/>
          <w:szCs w:val="25"/>
        </w:rPr>
        <w:t>0</w:t>
      </w:r>
      <w:r w:rsidRPr="002E4999">
        <w:rPr>
          <w:color w:val="000000"/>
          <w:sz w:val="25"/>
          <w:szCs w:val="25"/>
        </w:rPr>
        <w:t>га,</w:t>
      </w:r>
      <w:r w:rsidR="00641C97" w:rsidRPr="002E4999">
        <w:rPr>
          <w:color w:val="000000"/>
          <w:sz w:val="25"/>
          <w:szCs w:val="25"/>
        </w:rPr>
        <w:t xml:space="preserve"> (кадастровий номер 7310136</w:t>
      </w:r>
      <w:r w:rsidR="008464C0" w:rsidRPr="002E4999">
        <w:rPr>
          <w:color w:val="000000"/>
          <w:sz w:val="25"/>
          <w:szCs w:val="25"/>
        </w:rPr>
        <w:t>9</w:t>
      </w:r>
      <w:r w:rsidRPr="002E4999">
        <w:rPr>
          <w:color w:val="000000"/>
          <w:sz w:val="25"/>
          <w:szCs w:val="25"/>
        </w:rPr>
        <w:t>00:</w:t>
      </w:r>
      <w:r w:rsidR="008464C0" w:rsidRPr="002E4999">
        <w:rPr>
          <w:color w:val="000000"/>
          <w:sz w:val="25"/>
          <w:szCs w:val="25"/>
        </w:rPr>
        <w:t>44</w:t>
      </w:r>
      <w:r w:rsidR="00641C97" w:rsidRPr="002E4999">
        <w:rPr>
          <w:color w:val="000000"/>
          <w:sz w:val="25"/>
          <w:szCs w:val="25"/>
        </w:rPr>
        <w:t>:00</w:t>
      </w:r>
      <w:r w:rsidR="008464C0" w:rsidRPr="002E4999">
        <w:rPr>
          <w:color w:val="000000"/>
          <w:sz w:val="25"/>
          <w:szCs w:val="25"/>
        </w:rPr>
        <w:t>1</w:t>
      </w:r>
      <w:r w:rsidR="00641C97" w:rsidRPr="002E4999">
        <w:rPr>
          <w:color w:val="000000"/>
          <w:sz w:val="25"/>
          <w:szCs w:val="25"/>
        </w:rPr>
        <w:t>:</w:t>
      </w:r>
      <w:r w:rsidR="008464C0" w:rsidRPr="002E4999">
        <w:rPr>
          <w:color w:val="000000"/>
          <w:sz w:val="25"/>
          <w:szCs w:val="25"/>
        </w:rPr>
        <w:t>0066</w:t>
      </w:r>
      <w:r w:rsidRPr="002E4999">
        <w:rPr>
          <w:color w:val="000000"/>
          <w:sz w:val="25"/>
          <w:szCs w:val="25"/>
        </w:rPr>
        <w:t xml:space="preserve">), що підлягає продажу у власність на земельних торгах </w:t>
      </w:r>
      <w:r w:rsidR="008464C0" w:rsidRPr="002E4999">
        <w:rPr>
          <w:sz w:val="25"/>
          <w:szCs w:val="25"/>
        </w:rPr>
        <w:t xml:space="preserve">для будівництво і обслуговування житлового будинку, господарських будівель і споруд (присадибна ділянка) </w:t>
      </w:r>
      <w:r w:rsidRPr="002E4999">
        <w:rPr>
          <w:sz w:val="25"/>
          <w:szCs w:val="25"/>
        </w:rPr>
        <w:t xml:space="preserve">(код </w:t>
      </w:r>
      <w:r w:rsidR="00641C97" w:rsidRPr="002E4999">
        <w:rPr>
          <w:sz w:val="25"/>
          <w:szCs w:val="25"/>
        </w:rPr>
        <w:t>0</w:t>
      </w:r>
      <w:r w:rsidR="008464C0" w:rsidRPr="002E4999">
        <w:rPr>
          <w:sz w:val="25"/>
          <w:szCs w:val="25"/>
        </w:rPr>
        <w:t>2.01</w:t>
      </w:r>
      <w:r w:rsidRPr="002E4999">
        <w:rPr>
          <w:sz w:val="25"/>
          <w:szCs w:val="25"/>
        </w:rPr>
        <w:t>) по</w:t>
      </w:r>
      <w:r w:rsidRPr="002E4999">
        <w:rPr>
          <w:color w:val="000000"/>
          <w:sz w:val="25"/>
          <w:szCs w:val="25"/>
        </w:rPr>
        <w:t xml:space="preserve"> </w:t>
      </w:r>
      <w:r w:rsidRPr="002E4999">
        <w:rPr>
          <w:sz w:val="25"/>
          <w:szCs w:val="25"/>
        </w:rPr>
        <w:t>вул.</w:t>
      </w:r>
      <w:r w:rsidR="008464C0" w:rsidRPr="002E4999">
        <w:rPr>
          <w:sz w:val="25"/>
          <w:szCs w:val="25"/>
        </w:rPr>
        <w:t>Пігуляка Дарія</w:t>
      </w:r>
      <w:r w:rsidR="00641C97" w:rsidRPr="002E4999">
        <w:rPr>
          <w:sz w:val="25"/>
          <w:szCs w:val="25"/>
        </w:rPr>
        <w:t>,</w:t>
      </w:r>
      <w:r w:rsidR="009945A1" w:rsidRPr="002E4999">
        <w:rPr>
          <w:sz w:val="25"/>
          <w:szCs w:val="25"/>
        </w:rPr>
        <w:t>1</w:t>
      </w:r>
      <w:r w:rsidR="008464C0" w:rsidRPr="002E4999">
        <w:rPr>
          <w:sz w:val="25"/>
          <w:szCs w:val="25"/>
        </w:rPr>
        <w:t>3</w:t>
      </w:r>
      <w:r w:rsidR="009945A1" w:rsidRPr="002E4999">
        <w:rPr>
          <w:sz w:val="25"/>
          <w:szCs w:val="25"/>
        </w:rPr>
        <w:t>.</w:t>
      </w:r>
    </w:p>
    <w:p w:rsidR="0028147D" w:rsidRPr="002E4999" w:rsidRDefault="00641C97" w:rsidP="00641C97">
      <w:pPr>
        <w:ind w:right="45" w:firstLine="540"/>
        <w:jc w:val="both"/>
        <w:rPr>
          <w:rFonts w:ascii="Verdana" w:hAnsi="Verdana"/>
          <w:color w:val="000000"/>
          <w:sz w:val="25"/>
          <w:szCs w:val="25"/>
        </w:rPr>
      </w:pPr>
      <w:r w:rsidRPr="002E4999">
        <w:rPr>
          <w:color w:val="000000"/>
          <w:sz w:val="25"/>
          <w:szCs w:val="25"/>
        </w:rPr>
        <w:t>7</w:t>
      </w:r>
      <w:r w:rsidR="0028147D" w:rsidRPr="002E4999">
        <w:rPr>
          <w:color w:val="000000"/>
          <w:sz w:val="25"/>
          <w:szCs w:val="25"/>
        </w:rPr>
        <w:t xml:space="preserve">.1. Визначити стартову ціну лоту в розмірі  </w:t>
      </w:r>
      <w:r w:rsidR="008464C0" w:rsidRPr="002E4999">
        <w:rPr>
          <w:color w:val="000000"/>
          <w:sz w:val="25"/>
          <w:szCs w:val="25"/>
        </w:rPr>
        <w:t>401 140</w:t>
      </w:r>
      <w:r w:rsidR="0028147D" w:rsidRPr="002E4999">
        <w:rPr>
          <w:color w:val="000000"/>
          <w:sz w:val="25"/>
          <w:szCs w:val="25"/>
        </w:rPr>
        <w:t>,00 грн. (</w:t>
      </w:r>
      <w:r w:rsidR="008464C0" w:rsidRPr="002E4999">
        <w:rPr>
          <w:color w:val="000000"/>
          <w:sz w:val="25"/>
          <w:szCs w:val="25"/>
        </w:rPr>
        <w:t>чотириста одна тисяча сто сорок гривень</w:t>
      </w:r>
      <w:r w:rsidR="0028147D" w:rsidRPr="002E4999">
        <w:rPr>
          <w:color w:val="000000"/>
          <w:sz w:val="25"/>
          <w:szCs w:val="25"/>
        </w:rPr>
        <w:t xml:space="preserve"> 00 коп.) або </w:t>
      </w:r>
      <w:r w:rsidR="009945A1" w:rsidRPr="002E4999">
        <w:rPr>
          <w:color w:val="000000"/>
          <w:sz w:val="25"/>
          <w:szCs w:val="25"/>
        </w:rPr>
        <w:t>4</w:t>
      </w:r>
      <w:r w:rsidR="008464C0" w:rsidRPr="002E4999">
        <w:rPr>
          <w:color w:val="000000"/>
          <w:sz w:val="25"/>
          <w:szCs w:val="25"/>
        </w:rPr>
        <w:t>01</w:t>
      </w:r>
      <w:r w:rsidR="0028147D" w:rsidRPr="002E4999">
        <w:rPr>
          <w:color w:val="000000"/>
          <w:sz w:val="25"/>
          <w:szCs w:val="25"/>
        </w:rPr>
        <w:t>,</w:t>
      </w:r>
      <w:r w:rsidR="008464C0" w:rsidRPr="002E4999">
        <w:rPr>
          <w:color w:val="000000"/>
          <w:sz w:val="25"/>
          <w:szCs w:val="25"/>
        </w:rPr>
        <w:t>14</w:t>
      </w:r>
      <w:r w:rsidR="0028147D" w:rsidRPr="002E4999">
        <w:rPr>
          <w:color w:val="000000"/>
          <w:sz w:val="25"/>
          <w:szCs w:val="25"/>
        </w:rPr>
        <w:t xml:space="preserve"> грн./кв.м.</w:t>
      </w:r>
      <w:r w:rsidR="0028147D" w:rsidRPr="002E4999">
        <w:rPr>
          <w:rFonts w:ascii="Verdana" w:hAnsi="Verdana"/>
          <w:color w:val="000000"/>
          <w:sz w:val="25"/>
          <w:szCs w:val="25"/>
        </w:rPr>
        <w:t xml:space="preserve">    </w:t>
      </w:r>
    </w:p>
    <w:p w:rsidR="0028147D" w:rsidRPr="002E4999" w:rsidRDefault="0028147D" w:rsidP="00641C97">
      <w:pPr>
        <w:ind w:right="45" w:firstLine="540"/>
        <w:jc w:val="both"/>
        <w:rPr>
          <w:rFonts w:ascii="Verdana" w:hAnsi="Verdana"/>
          <w:color w:val="000000"/>
          <w:sz w:val="12"/>
          <w:szCs w:val="12"/>
          <w:highlight w:val="yellow"/>
        </w:rPr>
      </w:pPr>
    </w:p>
    <w:p w:rsidR="0028147D" w:rsidRPr="002E4999" w:rsidRDefault="0028147D" w:rsidP="00641C97">
      <w:pPr>
        <w:ind w:right="45"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 xml:space="preserve">8. Гарантійний внесок для прийняття участі в земельних торгах (5 % від стартової ціни продажу лоту ) – </w:t>
      </w:r>
      <w:r w:rsidR="008464C0" w:rsidRPr="002E4999">
        <w:rPr>
          <w:sz w:val="25"/>
          <w:szCs w:val="25"/>
        </w:rPr>
        <w:t>2</w:t>
      </w:r>
      <w:r w:rsidR="009945A1" w:rsidRPr="002E4999">
        <w:rPr>
          <w:sz w:val="25"/>
          <w:szCs w:val="25"/>
        </w:rPr>
        <w:t>0</w:t>
      </w:r>
      <w:r w:rsidR="004E21F3" w:rsidRPr="002E4999">
        <w:rPr>
          <w:sz w:val="25"/>
          <w:szCs w:val="25"/>
        </w:rPr>
        <w:t> </w:t>
      </w:r>
      <w:r w:rsidR="008464C0" w:rsidRPr="002E4999">
        <w:rPr>
          <w:sz w:val="25"/>
          <w:szCs w:val="25"/>
        </w:rPr>
        <w:t>057</w:t>
      </w:r>
      <w:r w:rsidR="004E21F3" w:rsidRPr="002E4999">
        <w:rPr>
          <w:sz w:val="25"/>
          <w:szCs w:val="25"/>
        </w:rPr>
        <w:t>,</w:t>
      </w:r>
      <w:r w:rsidR="008464C0" w:rsidRPr="002E4999">
        <w:rPr>
          <w:sz w:val="25"/>
          <w:szCs w:val="25"/>
        </w:rPr>
        <w:t>00</w:t>
      </w:r>
      <w:r w:rsidRPr="002E4999">
        <w:rPr>
          <w:sz w:val="25"/>
          <w:szCs w:val="25"/>
        </w:rPr>
        <w:t xml:space="preserve"> грн. (</w:t>
      </w:r>
      <w:r w:rsidR="008464C0" w:rsidRPr="002E4999">
        <w:rPr>
          <w:sz w:val="25"/>
          <w:szCs w:val="25"/>
        </w:rPr>
        <w:t>двадцять тисяч п’ятдесят сім</w:t>
      </w:r>
      <w:r w:rsidRPr="002E4999">
        <w:rPr>
          <w:sz w:val="25"/>
          <w:szCs w:val="25"/>
        </w:rPr>
        <w:t xml:space="preserve"> грив</w:t>
      </w:r>
      <w:r w:rsidR="008464C0" w:rsidRPr="002E4999">
        <w:rPr>
          <w:sz w:val="25"/>
          <w:szCs w:val="25"/>
        </w:rPr>
        <w:t>е</w:t>
      </w:r>
      <w:r w:rsidRPr="002E4999">
        <w:rPr>
          <w:sz w:val="25"/>
          <w:szCs w:val="25"/>
        </w:rPr>
        <w:t>н</w:t>
      </w:r>
      <w:r w:rsidR="008464C0" w:rsidRPr="002E4999">
        <w:rPr>
          <w:sz w:val="25"/>
          <w:szCs w:val="25"/>
        </w:rPr>
        <w:t>ь 00</w:t>
      </w:r>
      <w:r w:rsidRPr="002E4999">
        <w:rPr>
          <w:sz w:val="25"/>
          <w:szCs w:val="25"/>
        </w:rPr>
        <w:t xml:space="preserve"> коп.)</w:t>
      </w:r>
    </w:p>
    <w:p w:rsidR="0028147D" w:rsidRPr="002E4999" w:rsidRDefault="0028147D" w:rsidP="00641C97">
      <w:pPr>
        <w:ind w:right="45" w:firstLine="540"/>
        <w:jc w:val="both"/>
        <w:rPr>
          <w:sz w:val="12"/>
          <w:szCs w:val="12"/>
        </w:rPr>
      </w:pPr>
    </w:p>
    <w:p w:rsidR="0028147D" w:rsidRPr="002E4999" w:rsidRDefault="0028147D" w:rsidP="00191013">
      <w:pPr>
        <w:ind w:right="45"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9. Крок земельних торгів даного лоту (4,9 % від стартової ціни лоту) –</w:t>
      </w:r>
      <w:r w:rsidR="008464C0" w:rsidRPr="002E4999">
        <w:rPr>
          <w:sz w:val="25"/>
          <w:szCs w:val="25"/>
        </w:rPr>
        <w:t>1</w:t>
      </w:r>
      <w:r w:rsidR="009945A1" w:rsidRPr="002E4999">
        <w:rPr>
          <w:sz w:val="25"/>
          <w:szCs w:val="25"/>
        </w:rPr>
        <w:t xml:space="preserve">9 </w:t>
      </w:r>
      <w:r w:rsidR="008464C0" w:rsidRPr="002E4999">
        <w:rPr>
          <w:sz w:val="25"/>
          <w:szCs w:val="25"/>
        </w:rPr>
        <w:t>656</w:t>
      </w:r>
      <w:r w:rsidRPr="002E4999">
        <w:rPr>
          <w:sz w:val="25"/>
          <w:szCs w:val="25"/>
        </w:rPr>
        <w:t>,</w:t>
      </w:r>
      <w:r w:rsidR="004E21F3" w:rsidRPr="002E4999">
        <w:rPr>
          <w:sz w:val="25"/>
          <w:szCs w:val="25"/>
        </w:rPr>
        <w:t>00</w:t>
      </w:r>
      <w:r w:rsidRPr="002E4999">
        <w:rPr>
          <w:sz w:val="25"/>
          <w:szCs w:val="25"/>
        </w:rPr>
        <w:t xml:space="preserve"> грн. (</w:t>
      </w:r>
      <w:r w:rsidR="004E21F3" w:rsidRPr="002E4999">
        <w:rPr>
          <w:sz w:val="25"/>
          <w:szCs w:val="25"/>
        </w:rPr>
        <w:t>д</w:t>
      </w:r>
      <w:r w:rsidR="009945A1" w:rsidRPr="002E4999">
        <w:rPr>
          <w:sz w:val="25"/>
          <w:szCs w:val="25"/>
        </w:rPr>
        <w:t>е</w:t>
      </w:r>
      <w:r w:rsidR="004E21F3" w:rsidRPr="002E4999">
        <w:rPr>
          <w:sz w:val="25"/>
          <w:szCs w:val="25"/>
        </w:rPr>
        <w:t>в</w:t>
      </w:r>
      <w:r w:rsidR="009945A1" w:rsidRPr="002E4999">
        <w:rPr>
          <w:sz w:val="25"/>
          <w:szCs w:val="25"/>
        </w:rPr>
        <w:t>’ят</w:t>
      </w:r>
      <w:r w:rsidR="008464C0" w:rsidRPr="002E4999">
        <w:rPr>
          <w:sz w:val="25"/>
          <w:szCs w:val="25"/>
        </w:rPr>
        <w:t>надцят</w:t>
      </w:r>
      <w:r w:rsidR="009945A1" w:rsidRPr="002E4999">
        <w:rPr>
          <w:sz w:val="25"/>
          <w:szCs w:val="25"/>
        </w:rPr>
        <w:t xml:space="preserve">ь </w:t>
      </w:r>
      <w:r w:rsidR="004E21F3" w:rsidRPr="002E4999">
        <w:rPr>
          <w:sz w:val="25"/>
          <w:szCs w:val="25"/>
        </w:rPr>
        <w:t xml:space="preserve">тисяч </w:t>
      </w:r>
      <w:r w:rsidR="008464C0" w:rsidRPr="002E4999">
        <w:rPr>
          <w:sz w:val="25"/>
          <w:szCs w:val="25"/>
        </w:rPr>
        <w:t>шістсот п’ятдесят шість</w:t>
      </w:r>
      <w:r w:rsidR="004B3983" w:rsidRPr="002E4999">
        <w:rPr>
          <w:sz w:val="25"/>
          <w:szCs w:val="25"/>
        </w:rPr>
        <w:t xml:space="preserve"> </w:t>
      </w:r>
      <w:r w:rsidRPr="002E4999">
        <w:rPr>
          <w:sz w:val="25"/>
          <w:szCs w:val="25"/>
        </w:rPr>
        <w:t>грив</w:t>
      </w:r>
      <w:r w:rsidR="009945A1" w:rsidRPr="002E4999">
        <w:rPr>
          <w:sz w:val="25"/>
          <w:szCs w:val="25"/>
        </w:rPr>
        <w:t>ень</w:t>
      </w:r>
      <w:r w:rsidRPr="002E4999">
        <w:rPr>
          <w:sz w:val="25"/>
          <w:szCs w:val="25"/>
        </w:rPr>
        <w:t xml:space="preserve"> 00 коп.)</w:t>
      </w:r>
    </w:p>
    <w:p w:rsidR="0028147D" w:rsidRPr="002E4999" w:rsidRDefault="0028147D" w:rsidP="00641C97">
      <w:pPr>
        <w:ind w:right="45" w:firstLine="540"/>
        <w:rPr>
          <w:sz w:val="12"/>
          <w:szCs w:val="12"/>
        </w:rPr>
      </w:pPr>
    </w:p>
    <w:p w:rsidR="0028147D" w:rsidRPr="002E4999" w:rsidRDefault="0028147D" w:rsidP="00641C97">
      <w:pPr>
        <w:ind w:right="45"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10.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2E4999" w:rsidRDefault="0028147D" w:rsidP="00641C97">
      <w:pPr>
        <w:ind w:right="45" w:firstLine="540"/>
        <w:jc w:val="both"/>
        <w:rPr>
          <w:sz w:val="12"/>
          <w:szCs w:val="12"/>
          <w:highlight w:val="yellow"/>
        </w:rPr>
      </w:pPr>
    </w:p>
    <w:p w:rsidR="0028147D" w:rsidRPr="002E4999" w:rsidRDefault="0028147D" w:rsidP="00641C97">
      <w:pPr>
        <w:ind w:right="45"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11. Земельна ділянка відповідно до містобудівної документації «Коригування Генерального плану міст</w:t>
      </w:r>
      <w:r w:rsidR="007D33E9" w:rsidRPr="002E4999">
        <w:rPr>
          <w:sz w:val="25"/>
          <w:szCs w:val="25"/>
        </w:rPr>
        <w:t>а Чернівці» розташована в зоні малоповерхової квартирної житлової забудови (зона Ж-2)</w:t>
      </w:r>
      <w:r w:rsidR="000F19F4" w:rsidRPr="002E4999">
        <w:rPr>
          <w:sz w:val="25"/>
          <w:szCs w:val="25"/>
        </w:rPr>
        <w:t>. Будівництво індивідуальних житлових будинків є допустимим видом забудови та іншого використання земельних ділянок</w:t>
      </w:r>
      <w:r w:rsidRPr="002E4999">
        <w:rPr>
          <w:sz w:val="25"/>
          <w:szCs w:val="25"/>
        </w:rPr>
        <w:t>:</w:t>
      </w:r>
    </w:p>
    <w:p w:rsidR="0028147D" w:rsidRPr="002E4999" w:rsidRDefault="001E5DF7" w:rsidP="001E5DF7">
      <w:pPr>
        <w:ind w:right="45"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Максимальний відсоток забудови земельної ділянки – 56%</w:t>
      </w:r>
      <w:r w:rsidR="006806A6" w:rsidRPr="002E4999">
        <w:rPr>
          <w:sz w:val="25"/>
          <w:szCs w:val="25"/>
        </w:rPr>
        <w:t>.</w:t>
      </w:r>
    </w:p>
    <w:p w:rsidR="000F19F4" w:rsidRPr="002E4999" w:rsidRDefault="0028147D" w:rsidP="00641C97">
      <w:pPr>
        <w:ind w:right="45"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>За інженерно-геологічним регламентом земельна ділянка входить до підзони ГЕО-1 до</w:t>
      </w:r>
      <w:r w:rsidRPr="002E4999">
        <w:rPr>
          <w:i/>
          <w:sz w:val="25"/>
          <w:szCs w:val="25"/>
        </w:rPr>
        <w:t xml:space="preserve"> </w:t>
      </w:r>
      <w:r w:rsidRPr="002E4999">
        <w:rPr>
          <w:sz w:val="25"/>
          <w:szCs w:val="25"/>
        </w:rPr>
        <w:t>якої включаються території з сейсмічністю 7 балів і більше з урахуванням грунтової основи.</w:t>
      </w:r>
    </w:p>
    <w:p w:rsidR="002E4999" w:rsidRDefault="002E4999" w:rsidP="00641C97">
      <w:pPr>
        <w:ind w:right="45" w:firstLine="540"/>
        <w:jc w:val="both"/>
        <w:rPr>
          <w:sz w:val="25"/>
          <w:szCs w:val="25"/>
        </w:rPr>
      </w:pPr>
    </w:p>
    <w:p w:rsidR="002E4999" w:rsidRDefault="002E4999" w:rsidP="00641C97">
      <w:pPr>
        <w:ind w:right="45" w:firstLine="540"/>
        <w:jc w:val="both"/>
        <w:rPr>
          <w:sz w:val="25"/>
          <w:szCs w:val="25"/>
        </w:rPr>
      </w:pPr>
    </w:p>
    <w:p w:rsidR="002E4999" w:rsidRDefault="002E4999" w:rsidP="00641C97">
      <w:pPr>
        <w:ind w:right="45" w:firstLine="540"/>
        <w:jc w:val="both"/>
        <w:rPr>
          <w:sz w:val="25"/>
          <w:szCs w:val="25"/>
        </w:rPr>
      </w:pPr>
    </w:p>
    <w:p w:rsidR="0028147D" w:rsidRPr="002E4999" w:rsidRDefault="0028147D" w:rsidP="00641C97">
      <w:pPr>
        <w:ind w:right="45"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lastRenderedPageBreak/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28147D" w:rsidRPr="002E4999" w:rsidRDefault="0028147D" w:rsidP="00641C97">
      <w:pPr>
        <w:ind w:right="45" w:firstLine="540"/>
        <w:jc w:val="both"/>
        <w:rPr>
          <w:i/>
          <w:sz w:val="25"/>
          <w:szCs w:val="25"/>
        </w:rPr>
      </w:pPr>
      <w:r w:rsidRPr="002E4999">
        <w:rPr>
          <w:sz w:val="25"/>
          <w:szCs w:val="25"/>
        </w:rPr>
        <w:t>За природо-заповідним регламентом земельна ділянка входить до</w:t>
      </w:r>
      <w:r w:rsidRPr="002E4999">
        <w:rPr>
          <w:i/>
          <w:sz w:val="25"/>
          <w:szCs w:val="25"/>
        </w:rPr>
        <w:t xml:space="preserve"> </w:t>
      </w:r>
      <w:r w:rsidRPr="002E4999">
        <w:rPr>
          <w:sz w:val="25"/>
          <w:szCs w:val="25"/>
        </w:rPr>
        <w:t>підзон</w:t>
      </w:r>
      <w:r w:rsidR="007D33E9" w:rsidRPr="002E4999">
        <w:rPr>
          <w:sz w:val="25"/>
          <w:szCs w:val="25"/>
        </w:rPr>
        <w:t>и</w:t>
      </w:r>
      <w:r w:rsidRPr="002E4999">
        <w:rPr>
          <w:sz w:val="25"/>
          <w:szCs w:val="25"/>
        </w:rPr>
        <w:t xml:space="preserve"> </w:t>
      </w:r>
      <w:r w:rsidR="007D33E9" w:rsidRPr="002E4999">
        <w:rPr>
          <w:sz w:val="25"/>
          <w:szCs w:val="25"/>
        </w:rPr>
        <w:t xml:space="preserve">ЕКО-2 </w:t>
      </w:r>
      <w:r w:rsidRPr="002E4999">
        <w:rPr>
          <w:sz w:val="25"/>
          <w:szCs w:val="25"/>
        </w:rPr>
        <w:t>за</w:t>
      </w:r>
      <w:r w:rsidRPr="002E4999">
        <w:rPr>
          <w:i/>
          <w:sz w:val="25"/>
          <w:szCs w:val="25"/>
        </w:rPr>
        <w:t xml:space="preserve"> </w:t>
      </w:r>
      <w:r w:rsidRPr="002E4999">
        <w:rPr>
          <w:sz w:val="25"/>
          <w:szCs w:val="25"/>
        </w:rPr>
        <w:t>природоохоронними вимогами</w:t>
      </w:r>
      <w:r w:rsidR="007D33E9" w:rsidRPr="002E4999">
        <w:rPr>
          <w:sz w:val="25"/>
          <w:szCs w:val="25"/>
        </w:rPr>
        <w:t xml:space="preserve">. В підзоні ЕКО-2 території екологічного каркасу міста формуються за рахунок озеленених і забудованих територій, які об’єднують в єдину систему </w:t>
      </w:r>
      <w:r w:rsidR="000F19F4" w:rsidRPr="002E4999">
        <w:rPr>
          <w:sz w:val="25"/>
          <w:szCs w:val="25"/>
        </w:rPr>
        <w:t>осередки зелених насаджень в структурі міста. В межах вказаної підзони регламентується понижена щільність і висотність забудови (зменшення щільності орієнтовно на 20%, гранична висота будівель – 12м)</w:t>
      </w:r>
      <w:r w:rsidRPr="002E4999">
        <w:rPr>
          <w:i/>
          <w:sz w:val="25"/>
          <w:szCs w:val="25"/>
        </w:rPr>
        <w:t>.</w:t>
      </w:r>
    </w:p>
    <w:p w:rsidR="0028147D" w:rsidRPr="002E4999" w:rsidRDefault="0028147D" w:rsidP="007D33E9">
      <w:pPr>
        <w:overflowPunct/>
        <w:autoSpaceDE/>
        <w:autoSpaceDN/>
        <w:adjustRightInd/>
        <w:ind w:right="45" w:firstLine="540"/>
        <w:jc w:val="both"/>
        <w:rPr>
          <w:sz w:val="25"/>
          <w:szCs w:val="25"/>
        </w:rPr>
      </w:pPr>
      <w:r w:rsidRPr="002E4999">
        <w:rPr>
          <w:sz w:val="25"/>
          <w:szCs w:val="25"/>
        </w:rPr>
        <w:t xml:space="preserve">За санітарно-гігієнічним регламентом земельна ділянка </w:t>
      </w:r>
      <w:r w:rsidR="007D33E9" w:rsidRPr="002E4999">
        <w:rPr>
          <w:sz w:val="25"/>
          <w:szCs w:val="25"/>
        </w:rPr>
        <w:t>не входить до підзон за санітарно-захисними вимогами.</w:t>
      </w:r>
    </w:p>
    <w:p w:rsidR="0028147D" w:rsidRDefault="0028147D" w:rsidP="0028147D">
      <w:pPr>
        <w:jc w:val="both"/>
        <w:rPr>
          <w:b/>
          <w:bCs/>
          <w:sz w:val="28"/>
          <w:szCs w:val="28"/>
        </w:rPr>
      </w:pPr>
    </w:p>
    <w:p w:rsidR="0028147D" w:rsidRPr="0007215D" w:rsidRDefault="0028147D" w:rsidP="0028147D">
      <w:pPr>
        <w:jc w:val="both"/>
        <w:rPr>
          <w:b/>
          <w:bCs/>
          <w:sz w:val="28"/>
          <w:szCs w:val="28"/>
        </w:rPr>
      </w:pPr>
    </w:p>
    <w:p w:rsidR="0028147D" w:rsidRPr="005633F2" w:rsidRDefault="0028147D" w:rsidP="0028147D">
      <w:pPr>
        <w:pStyle w:val="4"/>
        <w:rPr>
          <w:lang w:val="ru-RU"/>
        </w:rPr>
      </w:pPr>
      <w:r w:rsidRPr="005633F2">
        <w:t xml:space="preserve">Секретар Чернівецької міської ради           </w:t>
      </w:r>
      <w:r>
        <w:t xml:space="preserve">                         </w:t>
      </w:r>
      <w:r w:rsidRPr="005633F2">
        <w:t xml:space="preserve">             В. Продан </w:t>
      </w:r>
    </w:p>
    <w:p w:rsidR="0028147D" w:rsidRPr="005633F2" w:rsidRDefault="0028147D" w:rsidP="0028147D">
      <w:pPr>
        <w:jc w:val="both"/>
        <w:rPr>
          <w:lang w:val="ru-RU"/>
        </w:rPr>
      </w:pPr>
    </w:p>
    <w:p w:rsidR="0028147D" w:rsidRPr="0028147D" w:rsidRDefault="0028147D">
      <w:pPr>
        <w:rPr>
          <w:lang w:val="ru-RU"/>
        </w:rPr>
      </w:pPr>
    </w:p>
    <w:sectPr w:rsidR="0028147D" w:rsidRPr="0028147D" w:rsidSect="006806A6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599" w:rsidRDefault="003C0599">
      <w:r>
        <w:separator/>
      </w:r>
    </w:p>
  </w:endnote>
  <w:endnote w:type="continuationSeparator" w:id="0">
    <w:p w:rsidR="003C0599" w:rsidRDefault="003C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599" w:rsidRDefault="003C0599">
      <w:r>
        <w:separator/>
      </w:r>
    </w:p>
  </w:footnote>
  <w:footnote w:type="continuationSeparator" w:id="0">
    <w:p w:rsidR="003C0599" w:rsidRDefault="003C0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013" w:rsidRDefault="00191013" w:rsidP="0011683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91013" w:rsidRDefault="0019101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013" w:rsidRDefault="00191013" w:rsidP="0011683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074D">
      <w:rPr>
        <w:rStyle w:val="a9"/>
        <w:noProof/>
      </w:rPr>
      <w:t>2</w:t>
    </w:r>
    <w:r>
      <w:rPr>
        <w:rStyle w:val="a9"/>
      </w:rPr>
      <w:fldChar w:fldCharType="end"/>
    </w:r>
  </w:p>
  <w:p w:rsidR="00191013" w:rsidRDefault="0019101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F19F4"/>
    <w:rsid w:val="00116839"/>
    <w:rsid w:val="00191013"/>
    <w:rsid w:val="001E5DF7"/>
    <w:rsid w:val="00212D97"/>
    <w:rsid w:val="00231B70"/>
    <w:rsid w:val="0028147D"/>
    <w:rsid w:val="002E4999"/>
    <w:rsid w:val="00354A3E"/>
    <w:rsid w:val="003C0599"/>
    <w:rsid w:val="00490D49"/>
    <w:rsid w:val="004B3983"/>
    <w:rsid w:val="004E21F3"/>
    <w:rsid w:val="00641C97"/>
    <w:rsid w:val="006806A6"/>
    <w:rsid w:val="006D074D"/>
    <w:rsid w:val="007818EE"/>
    <w:rsid w:val="007A4B57"/>
    <w:rsid w:val="007D33E9"/>
    <w:rsid w:val="007F4C62"/>
    <w:rsid w:val="008464C0"/>
    <w:rsid w:val="00850EF3"/>
    <w:rsid w:val="008816A8"/>
    <w:rsid w:val="008A7945"/>
    <w:rsid w:val="00931ACF"/>
    <w:rsid w:val="00963468"/>
    <w:rsid w:val="009945A1"/>
    <w:rsid w:val="009A4FA0"/>
    <w:rsid w:val="00A0333A"/>
    <w:rsid w:val="00B033EC"/>
    <w:rsid w:val="00BE1B5A"/>
    <w:rsid w:val="00FA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D2C3E-D1DC-4362-8E0B-AC6AD72D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paragraph" w:styleId="a8">
    <w:name w:val="header"/>
    <w:basedOn w:val="a"/>
    <w:rsid w:val="006806A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806A6"/>
  </w:style>
  <w:style w:type="paragraph" w:styleId="aa">
    <w:name w:val="Balloon Text"/>
    <w:basedOn w:val="a"/>
    <w:semiHidden/>
    <w:rsid w:val="009A4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2018-11-06T15:44:00Z</cp:lastPrinted>
  <dcterms:created xsi:type="dcterms:W3CDTF">2018-11-13T16:01:00Z</dcterms:created>
  <dcterms:modified xsi:type="dcterms:W3CDTF">2018-11-13T16:01:00Z</dcterms:modified>
</cp:coreProperties>
</file>