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94" w:rsidRDefault="00F071E5" w:rsidP="00931A94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94" w:rsidRDefault="00931A94" w:rsidP="00931A9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31A94" w:rsidRDefault="00931A94" w:rsidP="00931A94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31A94" w:rsidRDefault="00931A94" w:rsidP="00931A94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63 </w:t>
      </w:r>
      <w:r>
        <w:rPr>
          <w:b/>
          <w:sz w:val="32"/>
          <w:szCs w:val="32"/>
        </w:rPr>
        <w:t>сесія VI</w:t>
      </w:r>
      <w:r w:rsidRPr="007F3945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скликання</w:t>
      </w:r>
    </w:p>
    <w:p w:rsidR="00931A94" w:rsidRDefault="00931A94" w:rsidP="00931A94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31A94" w:rsidRDefault="00931A94" w:rsidP="00931A94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31A94" w:rsidRDefault="00931A94" w:rsidP="00931A94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31A94" w:rsidRDefault="00931A94" w:rsidP="00931A94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11.10.2018   №</w:t>
      </w:r>
      <w:r w:rsidRPr="00622E6C">
        <w:rPr>
          <w:sz w:val="27"/>
          <w:szCs w:val="27"/>
        </w:rPr>
        <w:t xml:space="preserve"> </w:t>
      </w:r>
      <w:r w:rsidR="00822E50">
        <w:rPr>
          <w:sz w:val="27"/>
          <w:szCs w:val="27"/>
        </w:rPr>
        <w:t>1452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C05E44">
        <w:rPr>
          <w:sz w:val="27"/>
          <w:szCs w:val="27"/>
        </w:rPr>
        <w:t xml:space="preserve">  </w:t>
      </w:r>
      <w:r>
        <w:rPr>
          <w:sz w:val="27"/>
          <w:szCs w:val="27"/>
        </w:rPr>
        <w:tab/>
      </w:r>
      <w:r w:rsidRPr="00C05E44">
        <w:rPr>
          <w:sz w:val="27"/>
          <w:szCs w:val="27"/>
        </w:rPr>
        <w:t xml:space="preserve">       </w:t>
      </w:r>
      <w:r w:rsidR="00B0712D">
        <w:rPr>
          <w:sz w:val="27"/>
          <w:szCs w:val="27"/>
        </w:rPr>
        <w:tab/>
      </w:r>
      <w:r w:rsidR="00B0712D">
        <w:rPr>
          <w:sz w:val="27"/>
          <w:szCs w:val="27"/>
        </w:rPr>
        <w:tab/>
      </w:r>
      <w:r>
        <w:rPr>
          <w:szCs w:val="28"/>
        </w:rPr>
        <w:t>м. Чернівці</w:t>
      </w:r>
    </w:p>
    <w:p w:rsidR="00931A94" w:rsidRDefault="00931A94" w:rsidP="00931A94">
      <w:pPr>
        <w:tabs>
          <w:tab w:val="left" w:pos="9180"/>
        </w:tabs>
        <w:rPr>
          <w:i/>
          <w:szCs w:val="28"/>
          <w:u w:val="single"/>
        </w:rPr>
      </w:pPr>
    </w:p>
    <w:p w:rsidR="00931A94" w:rsidRPr="00931A94" w:rsidRDefault="00931A94" w:rsidP="00931A94">
      <w:pPr>
        <w:tabs>
          <w:tab w:val="left" w:pos="9180"/>
        </w:tabs>
        <w:jc w:val="center"/>
        <w:rPr>
          <w:b/>
          <w:szCs w:val="28"/>
        </w:rPr>
      </w:pPr>
    </w:p>
    <w:p w:rsidR="00931A94" w:rsidRPr="00931A94" w:rsidRDefault="00931A94" w:rsidP="00931A94">
      <w:pPr>
        <w:jc w:val="center"/>
        <w:rPr>
          <w:b/>
          <w:szCs w:val="28"/>
        </w:rPr>
      </w:pPr>
      <w:bookmarkStart w:id="0" w:name="_GoBack"/>
      <w:r w:rsidRPr="00931A94">
        <w:rPr>
          <w:b/>
          <w:szCs w:val="28"/>
        </w:rPr>
        <w:t xml:space="preserve">Про звернення Чернівецької міської ради VII скликання </w:t>
      </w:r>
    </w:p>
    <w:p w:rsidR="00931A94" w:rsidRPr="00931A94" w:rsidRDefault="00931A94" w:rsidP="00931A94">
      <w:pPr>
        <w:jc w:val="center"/>
        <w:rPr>
          <w:b/>
          <w:szCs w:val="28"/>
        </w:rPr>
      </w:pPr>
      <w:r w:rsidRPr="00931A94">
        <w:rPr>
          <w:b/>
          <w:szCs w:val="28"/>
        </w:rPr>
        <w:t xml:space="preserve">до </w:t>
      </w:r>
      <w:r>
        <w:rPr>
          <w:b/>
          <w:szCs w:val="28"/>
        </w:rPr>
        <w:t>Прем’єр-міністра України Гройсмана В.Б.</w:t>
      </w:r>
    </w:p>
    <w:bookmarkEnd w:id="0"/>
    <w:p w:rsidR="00931A94" w:rsidRDefault="00931A94" w:rsidP="00931A94">
      <w:pPr>
        <w:tabs>
          <w:tab w:val="left" w:pos="-2700"/>
        </w:tabs>
        <w:jc w:val="both"/>
        <w:rPr>
          <w:szCs w:val="28"/>
        </w:rPr>
      </w:pPr>
    </w:p>
    <w:p w:rsidR="00402952" w:rsidRPr="00931A94" w:rsidRDefault="00402952" w:rsidP="00931A94">
      <w:pPr>
        <w:tabs>
          <w:tab w:val="left" w:pos="-2700"/>
        </w:tabs>
        <w:jc w:val="both"/>
        <w:rPr>
          <w:szCs w:val="28"/>
        </w:rPr>
      </w:pPr>
    </w:p>
    <w:p w:rsidR="00931A94" w:rsidRPr="00931A94" w:rsidRDefault="00931A94" w:rsidP="00931A94">
      <w:pPr>
        <w:tabs>
          <w:tab w:val="left" w:pos="9180"/>
        </w:tabs>
        <w:ind w:firstLine="720"/>
        <w:jc w:val="both"/>
        <w:rPr>
          <w:szCs w:val="28"/>
        </w:rPr>
      </w:pPr>
      <w:r w:rsidRPr="00931A94">
        <w:rPr>
          <w:szCs w:val="28"/>
        </w:rPr>
        <w:t>Вiдповiдно до статтi 26 Закону України «Про мiсцеве самоврядування в Україні», Чернiвецька мiська рада</w:t>
      </w:r>
    </w:p>
    <w:p w:rsidR="00931A94" w:rsidRPr="00931A94" w:rsidRDefault="00931A94" w:rsidP="00931A94">
      <w:pPr>
        <w:tabs>
          <w:tab w:val="left" w:pos="9180"/>
        </w:tabs>
        <w:jc w:val="both"/>
        <w:rPr>
          <w:szCs w:val="28"/>
        </w:rPr>
      </w:pPr>
    </w:p>
    <w:p w:rsidR="00931A94" w:rsidRPr="00931A94" w:rsidRDefault="00931A94" w:rsidP="00931A94">
      <w:pPr>
        <w:tabs>
          <w:tab w:val="left" w:pos="9180"/>
        </w:tabs>
        <w:jc w:val="center"/>
        <w:rPr>
          <w:b/>
          <w:szCs w:val="28"/>
        </w:rPr>
      </w:pPr>
      <w:r w:rsidRPr="00931A94">
        <w:rPr>
          <w:b/>
          <w:szCs w:val="28"/>
        </w:rPr>
        <w:t>В И Р І Ш И Л А :</w:t>
      </w:r>
    </w:p>
    <w:p w:rsidR="00931A94" w:rsidRPr="00402952" w:rsidRDefault="00931A94" w:rsidP="00931A94">
      <w:pPr>
        <w:tabs>
          <w:tab w:val="num" w:pos="750"/>
        </w:tabs>
        <w:jc w:val="both"/>
        <w:rPr>
          <w:b/>
          <w:szCs w:val="28"/>
        </w:rPr>
      </w:pPr>
    </w:p>
    <w:p w:rsidR="00931A94" w:rsidRPr="00402952" w:rsidRDefault="00931A94" w:rsidP="00931A94">
      <w:pPr>
        <w:ind w:firstLine="708"/>
        <w:jc w:val="both"/>
        <w:rPr>
          <w:szCs w:val="28"/>
        </w:rPr>
      </w:pPr>
      <w:r w:rsidRPr="00402952">
        <w:rPr>
          <w:b/>
          <w:szCs w:val="28"/>
        </w:rPr>
        <w:t>1.</w:t>
      </w:r>
      <w:r w:rsidRPr="00402952">
        <w:rPr>
          <w:szCs w:val="28"/>
        </w:rPr>
        <w:t xml:space="preserve"> Схвалити та направити звернення </w:t>
      </w:r>
      <w:r w:rsidR="00CC1727" w:rsidRPr="00402952">
        <w:rPr>
          <w:szCs w:val="28"/>
        </w:rPr>
        <w:t xml:space="preserve">Чернівецької міської ради </w:t>
      </w:r>
      <w:r w:rsidR="00CC1727" w:rsidRPr="00402952">
        <w:rPr>
          <w:szCs w:val="28"/>
        </w:rPr>
        <w:br/>
        <w:t xml:space="preserve">VІІ скликання </w:t>
      </w:r>
      <w:r w:rsidRPr="00402952">
        <w:rPr>
          <w:szCs w:val="28"/>
        </w:rPr>
        <w:t xml:space="preserve">до Прем’єр-міністра України Гройсмана  В.Б. </w:t>
      </w:r>
      <w:r w:rsidR="00CC1727" w:rsidRPr="00402952">
        <w:rPr>
          <w:szCs w:val="28"/>
        </w:rPr>
        <w:t xml:space="preserve">щодо </w:t>
      </w:r>
      <w:r w:rsidRPr="00402952">
        <w:rPr>
          <w:szCs w:val="28"/>
        </w:rPr>
        <w:t>безоплатної</w:t>
      </w:r>
      <w:r w:rsidR="00CC1727" w:rsidRPr="00402952">
        <w:rPr>
          <w:szCs w:val="28"/>
        </w:rPr>
        <w:t xml:space="preserve"> </w:t>
      </w:r>
      <w:r w:rsidRPr="00402952">
        <w:rPr>
          <w:szCs w:val="28"/>
        </w:rPr>
        <w:t>передачі</w:t>
      </w:r>
      <w:r w:rsidR="00CC1727" w:rsidRPr="00402952">
        <w:rPr>
          <w:szCs w:val="28"/>
        </w:rPr>
        <w:t xml:space="preserve"> комплексу будівель управління Національного банку</w:t>
      </w:r>
      <w:r w:rsidRPr="00402952">
        <w:rPr>
          <w:szCs w:val="28"/>
        </w:rPr>
        <w:t xml:space="preserve">  у власність територіальної громади нашого міста</w:t>
      </w:r>
      <w:r w:rsidR="00CC1727" w:rsidRPr="00402952">
        <w:rPr>
          <w:szCs w:val="28"/>
        </w:rPr>
        <w:t xml:space="preserve"> </w:t>
      </w:r>
      <w:r w:rsidRPr="00402952">
        <w:rPr>
          <w:szCs w:val="28"/>
        </w:rPr>
        <w:t xml:space="preserve"> (звернення додається).</w:t>
      </w:r>
    </w:p>
    <w:p w:rsidR="00931A94" w:rsidRPr="00931A94" w:rsidRDefault="00931A94" w:rsidP="00931A94">
      <w:pPr>
        <w:tabs>
          <w:tab w:val="num" w:pos="750"/>
        </w:tabs>
        <w:ind w:left="360"/>
        <w:jc w:val="both"/>
        <w:rPr>
          <w:szCs w:val="28"/>
        </w:rPr>
      </w:pPr>
    </w:p>
    <w:p w:rsidR="00931A94" w:rsidRPr="00931A94" w:rsidRDefault="00931A94" w:rsidP="00931A94">
      <w:pPr>
        <w:tabs>
          <w:tab w:val="num" w:pos="750"/>
        </w:tabs>
        <w:jc w:val="both"/>
        <w:rPr>
          <w:szCs w:val="28"/>
        </w:rPr>
      </w:pPr>
      <w:r w:rsidRPr="00931A94">
        <w:rPr>
          <w:szCs w:val="28"/>
        </w:rPr>
        <w:tab/>
      </w:r>
      <w:r w:rsidRPr="00931A94">
        <w:rPr>
          <w:b/>
          <w:szCs w:val="28"/>
        </w:rPr>
        <w:t xml:space="preserve">2. </w:t>
      </w:r>
      <w:r w:rsidRPr="00931A94">
        <w:rPr>
          <w:szCs w:val="28"/>
        </w:rPr>
        <w:t>Рішення та текст звернення пiдлягають оприлюдненню на офіційному веб-порталі Чернівецької міської ради.</w:t>
      </w:r>
    </w:p>
    <w:p w:rsidR="00931A94" w:rsidRPr="00931A94" w:rsidRDefault="00931A94" w:rsidP="00931A94">
      <w:pPr>
        <w:tabs>
          <w:tab w:val="num" w:pos="750"/>
        </w:tabs>
        <w:jc w:val="both"/>
        <w:rPr>
          <w:szCs w:val="28"/>
        </w:rPr>
      </w:pPr>
    </w:p>
    <w:p w:rsidR="00931A94" w:rsidRPr="00931A94" w:rsidRDefault="00931A94" w:rsidP="00931A94">
      <w:pPr>
        <w:jc w:val="both"/>
        <w:rPr>
          <w:szCs w:val="28"/>
          <w:lang w:val="ru-RU"/>
        </w:rPr>
      </w:pPr>
      <w:r w:rsidRPr="00931A94">
        <w:rPr>
          <w:szCs w:val="28"/>
        </w:rPr>
        <w:tab/>
      </w:r>
      <w:r w:rsidRPr="00931A94">
        <w:rPr>
          <w:b/>
          <w:szCs w:val="28"/>
        </w:rPr>
        <w:t xml:space="preserve">3. </w:t>
      </w:r>
      <w:r w:rsidRPr="00931A94">
        <w:rPr>
          <w:szCs w:val="28"/>
        </w:rPr>
        <w:t xml:space="preserve">Організацію виконання цього рішення покласти на </w:t>
      </w:r>
      <w:r w:rsidR="00CC1727">
        <w:rPr>
          <w:szCs w:val="28"/>
        </w:rPr>
        <w:t>секретаря Чернівецької міської ради Продана В.С.</w:t>
      </w:r>
    </w:p>
    <w:p w:rsidR="00931A94" w:rsidRPr="00931A94" w:rsidRDefault="00931A94" w:rsidP="00931A94">
      <w:pPr>
        <w:tabs>
          <w:tab w:val="num" w:pos="360"/>
        </w:tabs>
        <w:jc w:val="both"/>
        <w:rPr>
          <w:b/>
          <w:szCs w:val="28"/>
        </w:rPr>
      </w:pPr>
    </w:p>
    <w:p w:rsidR="00931A94" w:rsidRPr="00931A94" w:rsidRDefault="00931A94" w:rsidP="00931A94">
      <w:pPr>
        <w:tabs>
          <w:tab w:val="num" w:pos="360"/>
        </w:tabs>
        <w:jc w:val="both"/>
        <w:rPr>
          <w:szCs w:val="28"/>
          <w:lang w:val="ru-RU"/>
        </w:rPr>
      </w:pPr>
      <w:r w:rsidRPr="00931A94">
        <w:rPr>
          <w:szCs w:val="28"/>
          <w:lang w:val="ru-RU"/>
        </w:rPr>
        <w:tab/>
      </w:r>
      <w:r w:rsidRPr="00931A94">
        <w:rPr>
          <w:szCs w:val="28"/>
          <w:lang w:val="ru-RU"/>
        </w:rPr>
        <w:tab/>
      </w:r>
      <w:r w:rsidRPr="00931A94">
        <w:rPr>
          <w:b/>
          <w:szCs w:val="28"/>
          <w:lang w:val="ru-RU"/>
        </w:rPr>
        <w:t>4.</w:t>
      </w:r>
      <w:r w:rsidRPr="00931A94">
        <w:rPr>
          <w:szCs w:val="28"/>
          <w:lang w:val="ru-RU"/>
        </w:rPr>
        <w:t xml:space="preserve"> 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931A94" w:rsidRPr="00931A94" w:rsidRDefault="00931A94" w:rsidP="00931A94">
      <w:pPr>
        <w:tabs>
          <w:tab w:val="num" w:pos="360"/>
        </w:tabs>
        <w:jc w:val="both"/>
        <w:rPr>
          <w:szCs w:val="28"/>
          <w:lang w:val="ru-RU"/>
        </w:rPr>
      </w:pPr>
    </w:p>
    <w:p w:rsidR="00931A94" w:rsidRPr="00931A94" w:rsidRDefault="00931A94" w:rsidP="00931A94">
      <w:pPr>
        <w:tabs>
          <w:tab w:val="num" w:pos="360"/>
        </w:tabs>
        <w:jc w:val="both"/>
        <w:rPr>
          <w:szCs w:val="28"/>
          <w:lang w:val="ru-RU"/>
        </w:rPr>
      </w:pPr>
    </w:p>
    <w:p w:rsidR="00931A94" w:rsidRPr="00931A94" w:rsidRDefault="00931A94" w:rsidP="00931A94">
      <w:pPr>
        <w:pStyle w:val="2"/>
        <w:keepNext w:val="0"/>
        <w:widowControl w:val="0"/>
        <w:rPr>
          <w:rFonts w:ascii="Times New Roman" w:hAnsi="Times New Roman"/>
          <w:sz w:val="28"/>
          <w:szCs w:val="28"/>
          <w:lang w:val="ru-RU"/>
        </w:rPr>
      </w:pPr>
    </w:p>
    <w:p w:rsidR="00931A94" w:rsidRPr="00931A94" w:rsidRDefault="00B0712D" w:rsidP="00931A94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В.Продан </w:t>
      </w:r>
    </w:p>
    <w:p w:rsidR="00931A94" w:rsidRPr="00931A94" w:rsidRDefault="00931A94" w:rsidP="00931A94">
      <w:pPr>
        <w:ind w:left="4248" w:right="-284" w:firstLine="708"/>
        <w:jc w:val="both"/>
        <w:rPr>
          <w:b/>
          <w:szCs w:val="28"/>
        </w:rPr>
      </w:pPr>
      <w:r w:rsidRPr="00931A94">
        <w:rPr>
          <w:b/>
          <w:szCs w:val="28"/>
        </w:rPr>
        <w:br w:type="page"/>
      </w:r>
      <w:r w:rsidRPr="00931A94">
        <w:rPr>
          <w:b/>
          <w:szCs w:val="28"/>
        </w:rPr>
        <w:lastRenderedPageBreak/>
        <w:t xml:space="preserve">     </w:t>
      </w:r>
      <w:r w:rsidRPr="00931A94">
        <w:rPr>
          <w:b/>
          <w:szCs w:val="28"/>
        </w:rPr>
        <w:tab/>
        <w:t>СХВАЛЕНО</w:t>
      </w:r>
    </w:p>
    <w:p w:rsidR="00931A94" w:rsidRPr="00931A94" w:rsidRDefault="00931A94" w:rsidP="00931A94">
      <w:pPr>
        <w:pStyle w:val="a4"/>
        <w:spacing w:line="228" w:lineRule="auto"/>
        <w:ind w:left="4248" w:right="-284" w:hanging="180"/>
        <w:jc w:val="left"/>
        <w:rPr>
          <w:b/>
          <w:szCs w:val="28"/>
        </w:rPr>
      </w:pPr>
      <w:r w:rsidRPr="00931A94">
        <w:rPr>
          <w:b/>
          <w:szCs w:val="28"/>
        </w:rPr>
        <w:t xml:space="preserve">                       Рішення Чернівецької міської</w:t>
      </w:r>
    </w:p>
    <w:p w:rsidR="00931A94" w:rsidRPr="00931A94" w:rsidRDefault="00931A94" w:rsidP="00931A94">
      <w:pPr>
        <w:pStyle w:val="a4"/>
        <w:spacing w:line="228" w:lineRule="auto"/>
        <w:ind w:left="4248" w:right="-284" w:hanging="180"/>
        <w:jc w:val="left"/>
        <w:rPr>
          <w:b/>
          <w:szCs w:val="28"/>
        </w:rPr>
      </w:pPr>
      <w:r w:rsidRPr="00931A94">
        <w:rPr>
          <w:b/>
          <w:szCs w:val="28"/>
        </w:rPr>
        <w:t xml:space="preserve">                       ради VІІ скликання </w:t>
      </w:r>
    </w:p>
    <w:p w:rsidR="00931A94" w:rsidRPr="00931A94" w:rsidRDefault="00931A94" w:rsidP="00931A94">
      <w:pPr>
        <w:pStyle w:val="a4"/>
        <w:spacing w:line="228" w:lineRule="auto"/>
        <w:ind w:left="4248" w:right="-284" w:hanging="180"/>
        <w:jc w:val="left"/>
        <w:rPr>
          <w:b/>
          <w:szCs w:val="28"/>
          <w:lang w:val="ru-RU"/>
        </w:rPr>
      </w:pPr>
      <w:r w:rsidRPr="00931A94">
        <w:rPr>
          <w:b/>
          <w:szCs w:val="28"/>
        </w:rPr>
        <w:t xml:space="preserve">                       </w:t>
      </w:r>
      <w:r w:rsidR="00CC1727">
        <w:rPr>
          <w:b/>
          <w:szCs w:val="28"/>
          <w:lang w:val="ru-RU"/>
        </w:rPr>
        <w:t>11.10</w:t>
      </w:r>
      <w:r w:rsidRPr="00931A94">
        <w:rPr>
          <w:b/>
          <w:szCs w:val="28"/>
        </w:rPr>
        <w:t>.201</w:t>
      </w:r>
      <w:r w:rsidRPr="00931A94">
        <w:rPr>
          <w:b/>
          <w:szCs w:val="28"/>
          <w:lang w:val="ru-RU"/>
        </w:rPr>
        <w:t>8</w:t>
      </w:r>
      <w:r w:rsidRPr="00931A94">
        <w:rPr>
          <w:b/>
          <w:szCs w:val="28"/>
        </w:rPr>
        <w:t xml:space="preserve">  № </w:t>
      </w:r>
      <w:r w:rsidR="00822E50">
        <w:rPr>
          <w:b/>
          <w:szCs w:val="28"/>
        </w:rPr>
        <w:t>1452</w:t>
      </w:r>
    </w:p>
    <w:p w:rsidR="00931A94" w:rsidRPr="00931A94" w:rsidRDefault="00931A94" w:rsidP="00931A94">
      <w:pPr>
        <w:pStyle w:val="a4"/>
        <w:spacing w:line="228" w:lineRule="auto"/>
        <w:ind w:right="-284"/>
        <w:jc w:val="left"/>
        <w:rPr>
          <w:szCs w:val="28"/>
        </w:rPr>
      </w:pPr>
    </w:p>
    <w:p w:rsidR="00402952" w:rsidRPr="00931A94" w:rsidRDefault="00402952" w:rsidP="00931A94">
      <w:pPr>
        <w:pStyle w:val="a4"/>
        <w:spacing w:line="228" w:lineRule="auto"/>
        <w:ind w:right="-284"/>
        <w:jc w:val="left"/>
        <w:rPr>
          <w:szCs w:val="28"/>
        </w:rPr>
      </w:pPr>
    </w:p>
    <w:p w:rsidR="00931A94" w:rsidRPr="00402952" w:rsidRDefault="00931A94" w:rsidP="00402952">
      <w:pPr>
        <w:ind w:left="-180" w:right="-284"/>
        <w:jc w:val="center"/>
        <w:rPr>
          <w:b/>
          <w:szCs w:val="28"/>
          <w:lang w:val="ru-RU"/>
        </w:rPr>
      </w:pPr>
      <w:r w:rsidRPr="00402952">
        <w:rPr>
          <w:b/>
          <w:szCs w:val="28"/>
        </w:rPr>
        <w:t>ЗВЕРНЕННЯ</w:t>
      </w:r>
    </w:p>
    <w:p w:rsidR="00402952" w:rsidRDefault="00CC1727" w:rsidP="00402952">
      <w:pPr>
        <w:pStyle w:val="a4"/>
        <w:spacing w:line="228" w:lineRule="auto"/>
        <w:ind w:right="98" w:firstLine="528"/>
        <w:jc w:val="center"/>
        <w:rPr>
          <w:b/>
          <w:szCs w:val="28"/>
        </w:rPr>
      </w:pPr>
      <w:r w:rsidRPr="00402952">
        <w:rPr>
          <w:b/>
          <w:szCs w:val="28"/>
        </w:rPr>
        <w:t>Чернівецької міської ради</w:t>
      </w:r>
      <w:r w:rsidR="00402952">
        <w:rPr>
          <w:b/>
          <w:szCs w:val="28"/>
        </w:rPr>
        <w:t xml:space="preserve"> </w:t>
      </w:r>
      <w:r w:rsidRPr="00402952">
        <w:rPr>
          <w:b/>
          <w:szCs w:val="28"/>
        </w:rPr>
        <w:t xml:space="preserve">VІІ скликання </w:t>
      </w:r>
    </w:p>
    <w:p w:rsidR="00931A94" w:rsidRPr="00402952" w:rsidRDefault="00CC1727" w:rsidP="00402952">
      <w:pPr>
        <w:pStyle w:val="a4"/>
        <w:spacing w:line="228" w:lineRule="auto"/>
        <w:ind w:right="98" w:firstLine="528"/>
        <w:jc w:val="center"/>
        <w:rPr>
          <w:b/>
          <w:szCs w:val="28"/>
        </w:rPr>
      </w:pPr>
      <w:r w:rsidRPr="00402952">
        <w:rPr>
          <w:b/>
          <w:szCs w:val="28"/>
        </w:rPr>
        <w:t>до Прем’єр-міністра України Гройсмана  В.Б. щодо безоплатної передачі комплексу будівель управління Національного банку у власність територіальної громади нашого міста</w:t>
      </w:r>
    </w:p>
    <w:p w:rsidR="00931A94" w:rsidRDefault="00931A94" w:rsidP="00931A94">
      <w:pPr>
        <w:pStyle w:val="a4"/>
        <w:spacing w:line="228" w:lineRule="auto"/>
        <w:ind w:right="98" w:firstLine="528"/>
        <w:rPr>
          <w:b/>
          <w:szCs w:val="28"/>
        </w:rPr>
      </w:pPr>
    </w:p>
    <w:p w:rsidR="00402952" w:rsidRDefault="00402952" w:rsidP="00931A94">
      <w:pPr>
        <w:pStyle w:val="a4"/>
        <w:spacing w:line="228" w:lineRule="auto"/>
        <w:ind w:right="98" w:firstLine="528"/>
        <w:rPr>
          <w:b/>
          <w:szCs w:val="28"/>
        </w:rPr>
      </w:pPr>
    </w:p>
    <w:p w:rsidR="00402952" w:rsidRDefault="00402952" w:rsidP="00402952">
      <w:pPr>
        <w:jc w:val="center"/>
        <w:rPr>
          <w:b/>
          <w:szCs w:val="28"/>
        </w:rPr>
      </w:pPr>
      <w:r w:rsidRPr="00402952">
        <w:rPr>
          <w:b/>
          <w:szCs w:val="28"/>
        </w:rPr>
        <w:t xml:space="preserve">Шановний </w:t>
      </w:r>
      <w:r w:rsidRPr="00402952">
        <w:rPr>
          <w:b/>
          <w:szCs w:val="28"/>
          <w:shd w:val="clear" w:color="auto" w:fill="FFFFFF"/>
        </w:rPr>
        <w:t>Володимире</w:t>
      </w:r>
      <w:r w:rsidRPr="00402952">
        <w:rPr>
          <w:b/>
          <w:szCs w:val="28"/>
        </w:rPr>
        <w:t xml:space="preserve"> Борисовичу!</w:t>
      </w:r>
    </w:p>
    <w:p w:rsidR="00402952" w:rsidRDefault="00402952" w:rsidP="00402952">
      <w:pPr>
        <w:jc w:val="center"/>
        <w:rPr>
          <w:b/>
          <w:szCs w:val="28"/>
        </w:rPr>
      </w:pPr>
    </w:p>
    <w:p w:rsidR="00402952" w:rsidRP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</w:rPr>
        <w:t xml:space="preserve">Чернівецька міська рада засвідчує  Вам свою глибоку повагу та звертається з наступного питання. </w:t>
      </w:r>
    </w:p>
    <w:p w:rsidR="00402952" w:rsidRP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</w:rPr>
        <w:t xml:space="preserve">В місті Чернівцях з жовтня 2018 року припиняє діяльність управління Національного банку України в Чернівецькій області. Дана установа розміщена в будівлі за адресою: м. Чернівці, вул.Кобилянської Ольги,1-площа Центральна,3, які знаходяться в межах комплексної охоронної зони центрального історичного ареалу м.Чернівців, а також в межах буферної зони об’єкта культурної спадщини, занесеного до списку Всесвітньої спадщини ЮНЕСКО. </w:t>
      </w:r>
    </w:p>
    <w:p w:rsidR="00402952" w:rsidRP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</w:rPr>
        <w:t>Унікальне розташування комплексу будівель, в яких розміщувалось управління Національного банку, в самому центрі міста поруч з будівлею міської Ратуші, імпозантною спорудою Художнього музею, будівлею готелю «Бель В'ю» може слугувати туристичним центром нашого міста. Тому, Чернівецька міська рада має намір створити  в даному комплексі будівель Центр міської історії та музей Чернівців, де зібрати всі історичні надбання  розвитку та становлення міста.</w:t>
      </w:r>
    </w:p>
    <w:p w:rsidR="00402952" w:rsidRP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</w:rPr>
        <w:t>Спираючись на позитивний приклад передачі міській раді будівель, які були у використанні у Національного банку України у місті Вінниця, просимо Вашого сприяння у вирішенні питання безоплатної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402952">
        <w:rPr>
          <w:rFonts w:ascii="Times New Roman" w:hAnsi="Times New Roman"/>
          <w:b w:val="0"/>
          <w:color w:val="auto"/>
          <w:sz w:val="28"/>
          <w:szCs w:val="28"/>
        </w:rPr>
        <w:t>передачі будівель за адресою:                                м. Чернівці,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402952">
        <w:rPr>
          <w:rFonts w:ascii="Times New Roman" w:hAnsi="Times New Roman"/>
          <w:b w:val="0"/>
          <w:color w:val="auto"/>
          <w:sz w:val="28"/>
          <w:szCs w:val="28"/>
        </w:rPr>
        <w:t>вул.Кобилянської Ольги, 1 - площа Центральна, 3,  у власність територіальної громади нашого міста. Знаючи про велику зацікавленість використання цих приміщень іншими державними інституціями, вважаємо доцільним та справедливим рішення з Вашого боку щодо передачі їх Чернівецькій міській раді.</w:t>
      </w:r>
    </w:p>
    <w:p w:rsidR="00402952" w:rsidRP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</w:rPr>
        <w:t>З свого боку хочемо запевнити, що комплекс будівель на розі  вул.Кобилянської Ольги, 1 - площі Центральна, 3 буде використано виключно на користь громади міста, збереження його індивідуального образу, цілісності і неповторності. У разі необхідності міська рада, готова надати додаткові гарантійні зобов’язання та листи щодо подальшого використання цих приміщень.</w:t>
      </w:r>
    </w:p>
    <w:p w:rsidR="00402952" w:rsidRDefault="00402952" w:rsidP="00402952">
      <w:pPr>
        <w:pStyle w:val="2"/>
        <w:spacing w:before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402952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Сподіваємось на порозуміння та заздалегідь вдячні.</w:t>
      </w:r>
    </w:p>
    <w:p w:rsidR="00402952" w:rsidRDefault="00402952" w:rsidP="00402952"/>
    <w:p w:rsidR="00402952" w:rsidRPr="00402952" w:rsidRDefault="00402952" w:rsidP="00402952">
      <w:pPr>
        <w:rPr>
          <w:b/>
        </w:rPr>
      </w:pPr>
    </w:p>
    <w:p w:rsidR="00402952" w:rsidRPr="00402952" w:rsidRDefault="00402952" w:rsidP="00402952">
      <w:pPr>
        <w:pStyle w:val="2"/>
        <w:spacing w:before="0"/>
        <w:jc w:val="both"/>
        <w:rPr>
          <w:rFonts w:ascii="Times New Roman" w:hAnsi="Times New Roman"/>
          <w:color w:val="auto"/>
          <w:sz w:val="28"/>
          <w:szCs w:val="28"/>
        </w:rPr>
      </w:pPr>
      <w:r w:rsidRPr="00402952">
        <w:rPr>
          <w:rFonts w:ascii="Times New Roman" w:hAnsi="Times New Roman"/>
          <w:color w:val="auto"/>
          <w:sz w:val="28"/>
          <w:szCs w:val="28"/>
        </w:rPr>
        <w:t>З повагою</w:t>
      </w:r>
    </w:p>
    <w:p w:rsidR="00402952" w:rsidRPr="00402952" w:rsidRDefault="00402952" w:rsidP="00402952">
      <w:pPr>
        <w:rPr>
          <w:b/>
        </w:rPr>
      </w:pPr>
      <w:r w:rsidRPr="00402952">
        <w:rPr>
          <w:b/>
        </w:rPr>
        <w:t xml:space="preserve">Депутати Чернівецької міської ради VІІ скликання </w:t>
      </w:r>
    </w:p>
    <w:p w:rsidR="00931A94" w:rsidRPr="00931A94" w:rsidRDefault="00931A94" w:rsidP="00931A94">
      <w:pPr>
        <w:pStyle w:val="a4"/>
        <w:spacing w:line="228" w:lineRule="auto"/>
        <w:ind w:right="22"/>
        <w:rPr>
          <w:b/>
          <w:szCs w:val="28"/>
        </w:rPr>
      </w:pPr>
    </w:p>
    <w:sectPr w:rsidR="00931A94" w:rsidRPr="00931A94" w:rsidSect="00402952">
      <w:pgSz w:w="11906" w:h="16838"/>
      <w:pgMar w:top="643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94"/>
    <w:rsid w:val="00026F1C"/>
    <w:rsid w:val="00157BD0"/>
    <w:rsid w:val="002C34EF"/>
    <w:rsid w:val="00402952"/>
    <w:rsid w:val="004F6B16"/>
    <w:rsid w:val="00553BAB"/>
    <w:rsid w:val="005F43E1"/>
    <w:rsid w:val="00761341"/>
    <w:rsid w:val="00822E50"/>
    <w:rsid w:val="00876127"/>
    <w:rsid w:val="00931A94"/>
    <w:rsid w:val="00B0712D"/>
    <w:rsid w:val="00CC1727"/>
    <w:rsid w:val="00F071E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1976A-3639-4944-85C8-65317374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A94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31A9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31A94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31A94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31A94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31A94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31A94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2018-10-11T13:18:00Z</cp:lastPrinted>
  <dcterms:created xsi:type="dcterms:W3CDTF">2018-10-24T14:57:00Z</dcterms:created>
  <dcterms:modified xsi:type="dcterms:W3CDTF">2018-10-24T14:57:00Z</dcterms:modified>
</cp:coreProperties>
</file>