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01A95" w14:textId="77777777" w:rsidR="00E76DC2" w:rsidRPr="00407BD5" w:rsidRDefault="00E76DC2" w:rsidP="00E76DC2">
      <w:pPr>
        <w:autoSpaceDE w:val="0"/>
        <w:autoSpaceDN w:val="0"/>
        <w:adjustRightInd w:val="0"/>
        <w:ind w:firstLine="709"/>
        <w:jc w:val="center"/>
        <w:rPr>
          <w:rFonts w:eastAsia="Times New Roman"/>
          <w:b/>
          <w:bCs/>
          <w:sz w:val="28"/>
          <w:szCs w:val="28"/>
        </w:rPr>
      </w:pPr>
      <w:r w:rsidRPr="00407BD5">
        <w:rPr>
          <w:rFonts w:eastAsia="Times New Roman"/>
          <w:sz w:val="24"/>
          <w:szCs w:val="24"/>
        </w:rPr>
        <w:t xml:space="preserve">                                                                   </w:t>
      </w:r>
      <w:r w:rsidRPr="00407BD5">
        <w:rPr>
          <w:rFonts w:eastAsia="Times New Roman"/>
          <w:b/>
          <w:bCs/>
          <w:sz w:val="28"/>
          <w:szCs w:val="28"/>
        </w:rPr>
        <w:t>ЗАТВЕРДЖЕНО</w:t>
      </w:r>
    </w:p>
    <w:p w14:paraId="736896AD" w14:textId="77777777" w:rsidR="00E76DC2" w:rsidRPr="00407BD5" w:rsidRDefault="00E76DC2" w:rsidP="00E76DC2">
      <w:pPr>
        <w:autoSpaceDE w:val="0"/>
        <w:autoSpaceDN w:val="0"/>
        <w:adjustRightInd w:val="0"/>
        <w:rPr>
          <w:rFonts w:eastAsia="Times New Roman"/>
          <w:b/>
          <w:bCs/>
          <w:sz w:val="28"/>
          <w:szCs w:val="28"/>
        </w:rPr>
      </w:pPr>
      <w:r w:rsidRPr="00407BD5">
        <w:rPr>
          <w:rFonts w:eastAsia="Times New Roman"/>
          <w:b/>
          <w:bCs/>
          <w:sz w:val="28"/>
          <w:szCs w:val="28"/>
        </w:rPr>
        <w:t xml:space="preserve">                                                                                        Рішення   міської ради</w:t>
      </w:r>
    </w:p>
    <w:p w14:paraId="0E694ECE" w14:textId="77777777" w:rsidR="00E76DC2" w:rsidRPr="00407BD5" w:rsidRDefault="00E76DC2" w:rsidP="00E76DC2">
      <w:pPr>
        <w:autoSpaceDE w:val="0"/>
        <w:autoSpaceDN w:val="0"/>
        <w:adjustRightInd w:val="0"/>
        <w:ind w:firstLine="709"/>
        <w:jc w:val="center"/>
        <w:rPr>
          <w:rFonts w:eastAsia="Times New Roman"/>
          <w:b/>
          <w:bCs/>
          <w:sz w:val="24"/>
          <w:szCs w:val="24"/>
        </w:rPr>
      </w:pPr>
      <w:r w:rsidRPr="00407BD5">
        <w:rPr>
          <w:rFonts w:eastAsia="Times New Roman"/>
          <w:b/>
          <w:bCs/>
          <w:sz w:val="28"/>
          <w:szCs w:val="28"/>
        </w:rPr>
        <w:t xml:space="preserve">                                                     VIІ скликання</w:t>
      </w:r>
      <w:r w:rsidRPr="00407BD5">
        <w:rPr>
          <w:rFonts w:eastAsia="Times New Roman"/>
          <w:b/>
          <w:bCs/>
          <w:sz w:val="24"/>
          <w:szCs w:val="24"/>
        </w:rPr>
        <w:t xml:space="preserve"> </w:t>
      </w:r>
    </w:p>
    <w:p w14:paraId="7900F44C" w14:textId="77777777" w:rsidR="00E76DC2" w:rsidRPr="00407BD5" w:rsidRDefault="00E76DC2" w:rsidP="00E76DC2">
      <w:pPr>
        <w:autoSpaceDE w:val="0"/>
        <w:autoSpaceDN w:val="0"/>
        <w:adjustRightInd w:val="0"/>
        <w:ind w:firstLine="709"/>
        <w:jc w:val="center"/>
        <w:rPr>
          <w:rFonts w:eastAsia="Times New Roman"/>
          <w:b/>
          <w:bCs/>
          <w:sz w:val="28"/>
          <w:szCs w:val="28"/>
        </w:rPr>
      </w:pPr>
      <w:r w:rsidRPr="00407BD5">
        <w:rPr>
          <w:rFonts w:eastAsia="Times New Roman"/>
          <w:b/>
          <w:bCs/>
          <w:sz w:val="24"/>
          <w:szCs w:val="24"/>
        </w:rPr>
        <w:tab/>
      </w:r>
      <w:r w:rsidRPr="00407BD5">
        <w:rPr>
          <w:rFonts w:eastAsia="Times New Roman"/>
          <w:b/>
          <w:bCs/>
          <w:sz w:val="24"/>
          <w:szCs w:val="24"/>
        </w:rPr>
        <w:tab/>
      </w:r>
      <w:r w:rsidRPr="00407BD5">
        <w:rPr>
          <w:rFonts w:eastAsia="Times New Roman"/>
          <w:b/>
          <w:bCs/>
          <w:sz w:val="24"/>
          <w:szCs w:val="24"/>
        </w:rPr>
        <w:tab/>
        <w:t xml:space="preserve">                                              </w:t>
      </w:r>
      <w:r w:rsidRPr="00407BD5">
        <w:rPr>
          <w:rFonts w:eastAsia="Times New Roman"/>
          <w:b/>
          <w:bCs/>
          <w:sz w:val="28"/>
          <w:szCs w:val="28"/>
        </w:rPr>
        <w:t>_________201</w:t>
      </w:r>
      <w:r w:rsidR="00C543F7" w:rsidRPr="00407BD5">
        <w:rPr>
          <w:rFonts w:eastAsia="Times New Roman"/>
          <w:b/>
          <w:bCs/>
          <w:sz w:val="28"/>
          <w:szCs w:val="28"/>
        </w:rPr>
        <w:t>8</w:t>
      </w:r>
      <w:r w:rsidRPr="00407BD5">
        <w:rPr>
          <w:rFonts w:eastAsia="Times New Roman"/>
          <w:b/>
          <w:bCs/>
          <w:sz w:val="28"/>
          <w:szCs w:val="28"/>
        </w:rPr>
        <w:t>р. № _____</w:t>
      </w:r>
    </w:p>
    <w:p w14:paraId="34A9020B" w14:textId="77777777" w:rsidR="00A67F26" w:rsidRPr="00407BD5" w:rsidRDefault="005B7E0E" w:rsidP="006D43D4">
      <w:pPr>
        <w:pStyle w:val="3"/>
        <w:ind w:left="5245"/>
        <w:jc w:val="right"/>
        <w:rPr>
          <w:rFonts w:ascii="Times New Roman" w:hAnsi="Times New Roman" w:cs="Times New Roman"/>
          <w:b/>
          <w:bCs/>
        </w:rPr>
      </w:pPr>
      <w:r w:rsidRPr="00407BD5">
        <w:rPr>
          <w:rFonts w:ascii="Times New Roman" w:hAnsi="Times New Roman" w:cs="Times New Roman"/>
          <w:b/>
          <w:bCs/>
        </w:rPr>
        <w:t xml:space="preserve">                                                               </w:t>
      </w:r>
    </w:p>
    <w:p w14:paraId="52C03257" w14:textId="77777777" w:rsidR="007659BF" w:rsidRPr="00407BD5" w:rsidRDefault="007659BF">
      <w:pPr>
        <w:widowControl/>
        <w:autoSpaceDE w:val="0"/>
        <w:autoSpaceDN w:val="0"/>
        <w:adjustRightInd w:val="0"/>
        <w:jc w:val="center"/>
        <w:rPr>
          <w:rFonts w:eastAsia="Times New Roman"/>
          <w:b/>
          <w:bCs/>
          <w:sz w:val="28"/>
          <w:szCs w:val="28"/>
        </w:rPr>
      </w:pPr>
      <w:r w:rsidRPr="00407BD5">
        <w:rPr>
          <w:rFonts w:eastAsia="Times New Roman"/>
          <w:b/>
          <w:bCs/>
          <w:sz w:val="28"/>
          <w:szCs w:val="28"/>
        </w:rPr>
        <w:t>П О Л О Ж Е Н Н Я</w:t>
      </w:r>
    </w:p>
    <w:p w14:paraId="32582559" w14:textId="77777777" w:rsidR="007659BF" w:rsidRPr="00407BD5" w:rsidRDefault="007659BF">
      <w:pPr>
        <w:widowControl/>
        <w:autoSpaceDE w:val="0"/>
        <w:autoSpaceDN w:val="0"/>
        <w:adjustRightInd w:val="0"/>
        <w:jc w:val="center"/>
        <w:rPr>
          <w:rFonts w:eastAsia="Times New Roman"/>
          <w:b/>
          <w:bCs/>
          <w:sz w:val="28"/>
          <w:szCs w:val="28"/>
        </w:rPr>
      </w:pPr>
      <w:r w:rsidRPr="00407BD5">
        <w:rPr>
          <w:rFonts w:eastAsia="Times New Roman"/>
          <w:b/>
          <w:bCs/>
          <w:sz w:val="28"/>
          <w:szCs w:val="28"/>
        </w:rPr>
        <w:t xml:space="preserve">про порядок надання </w:t>
      </w:r>
      <w:r w:rsidR="00E95381" w:rsidRPr="00407BD5">
        <w:rPr>
          <w:rFonts w:eastAsia="Times New Roman"/>
          <w:b/>
          <w:bCs/>
          <w:sz w:val="28"/>
          <w:szCs w:val="28"/>
        </w:rPr>
        <w:t>згоди</w:t>
      </w:r>
      <w:r w:rsidRPr="00407BD5">
        <w:rPr>
          <w:rFonts w:eastAsia="Times New Roman"/>
          <w:b/>
          <w:bCs/>
          <w:sz w:val="28"/>
          <w:szCs w:val="28"/>
        </w:rPr>
        <w:t xml:space="preserve"> орендодавця на здійснення невід’ємних поліпшень об’єкта оренди за рахунок власних коштів орендаря, врахування цих витрат та способи  їх відшкодування</w:t>
      </w:r>
    </w:p>
    <w:p w14:paraId="7A9D96D4" w14:textId="77777777" w:rsidR="007659BF" w:rsidRPr="00407BD5" w:rsidRDefault="007659BF">
      <w:pPr>
        <w:widowControl/>
        <w:autoSpaceDE w:val="0"/>
        <w:autoSpaceDN w:val="0"/>
        <w:adjustRightInd w:val="0"/>
        <w:jc w:val="both"/>
        <w:rPr>
          <w:rFonts w:eastAsia="Times New Roman"/>
          <w:sz w:val="28"/>
          <w:szCs w:val="28"/>
        </w:rPr>
      </w:pPr>
      <w:r w:rsidRPr="00407BD5">
        <w:rPr>
          <w:rFonts w:eastAsia="Times New Roman"/>
          <w:sz w:val="28"/>
          <w:szCs w:val="28"/>
        </w:rPr>
        <w:t xml:space="preserve">                                                     </w:t>
      </w:r>
    </w:p>
    <w:p w14:paraId="0AB03882" w14:textId="77777777" w:rsidR="007659BF" w:rsidRPr="00407BD5" w:rsidRDefault="00905B50">
      <w:pPr>
        <w:pStyle w:val="3"/>
        <w:rPr>
          <w:rFonts w:ascii="Times New Roman" w:hAnsi="Times New Roman" w:cs="Times New Roman"/>
        </w:rPr>
      </w:pPr>
      <w:r w:rsidRPr="00407BD5">
        <w:rPr>
          <w:rFonts w:ascii="Times New Roman" w:hAnsi="Times New Roman" w:cs="Times New Roman"/>
        </w:rPr>
        <w:t xml:space="preserve">       П</w:t>
      </w:r>
      <w:r w:rsidR="007659BF" w:rsidRPr="00407BD5">
        <w:rPr>
          <w:rFonts w:ascii="Times New Roman" w:hAnsi="Times New Roman" w:cs="Times New Roman"/>
        </w:rPr>
        <w:t>оложення</w:t>
      </w:r>
      <w:r w:rsidRPr="00407BD5">
        <w:rPr>
          <w:rFonts w:ascii="Times New Roman" w:hAnsi="Times New Roman" w:cs="Times New Roman"/>
        </w:rPr>
        <w:t xml:space="preserve"> про порядок надання згоди</w:t>
      </w:r>
      <w:r w:rsidRPr="00407BD5">
        <w:rPr>
          <w:rFonts w:ascii="Times New Roman" w:hAnsi="Times New Roman" w:cs="Times New Roman"/>
          <w:b/>
          <w:bCs/>
        </w:rPr>
        <w:t xml:space="preserve"> </w:t>
      </w:r>
      <w:r w:rsidRPr="00407BD5">
        <w:rPr>
          <w:rFonts w:ascii="Times New Roman" w:hAnsi="Times New Roman" w:cs="Times New Roman"/>
        </w:rPr>
        <w:t xml:space="preserve">орендодавця на здійснення невід’ємних поліпшень об’єкта </w:t>
      </w:r>
      <w:r w:rsidR="00553CD7" w:rsidRPr="00407BD5">
        <w:rPr>
          <w:rFonts w:ascii="Times New Roman" w:hAnsi="Times New Roman" w:cs="Times New Roman"/>
        </w:rPr>
        <w:t xml:space="preserve">оренди за рахунок власних коштів орендаря, врахування цих витрат та способи  їх відшкодування </w:t>
      </w:r>
      <w:r w:rsidRPr="00407BD5">
        <w:rPr>
          <w:rFonts w:ascii="Times New Roman" w:hAnsi="Times New Roman" w:cs="Times New Roman"/>
        </w:rPr>
        <w:t>(далі – Положення)</w:t>
      </w:r>
      <w:r w:rsidR="007659BF" w:rsidRPr="00407BD5">
        <w:rPr>
          <w:rFonts w:ascii="Times New Roman" w:hAnsi="Times New Roman" w:cs="Times New Roman"/>
        </w:rPr>
        <w:t xml:space="preserve"> регламентує порядок надання </w:t>
      </w:r>
      <w:r w:rsidR="00E95381" w:rsidRPr="00407BD5">
        <w:rPr>
          <w:rFonts w:ascii="Times New Roman" w:hAnsi="Times New Roman" w:cs="Times New Roman"/>
        </w:rPr>
        <w:t>згоди</w:t>
      </w:r>
      <w:r w:rsidR="007659BF" w:rsidRPr="00407BD5">
        <w:rPr>
          <w:rFonts w:ascii="Times New Roman" w:hAnsi="Times New Roman" w:cs="Times New Roman"/>
          <w:b/>
          <w:bCs/>
        </w:rPr>
        <w:t xml:space="preserve"> </w:t>
      </w:r>
      <w:r w:rsidR="007659BF" w:rsidRPr="00407BD5">
        <w:rPr>
          <w:rFonts w:ascii="Times New Roman" w:hAnsi="Times New Roman" w:cs="Times New Roman"/>
        </w:rPr>
        <w:t>орендодавця на здійснення невід’ємних поліпшень об’єктів комунальної власності територіальної громади міста</w:t>
      </w:r>
      <w:r w:rsidR="00895F64" w:rsidRPr="00407BD5">
        <w:rPr>
          <w:rFonts w:ascii="Times New Roman" w:hAnsi="Times New Roman" w:cs="Times New Roman"/>
        </w:rPr>
        <w:t xml:space="preserve"> Чернівців</w:t>
      </w:r>
      <w:r w:rsidR="007659BF" w:rsidRPr="00407BD5">
        <w:rPr>
          <w:rFonts w:ascii="Times New Roman" w:hAnsi="Times New Roman" w:cs="Times New Roman"/>
        </w:rPr>
        <w:t>, врахування витрат орендаря на їх здійснення та способи відшкодування. Положення спрямоване на</w:t>
      </w:r>
      <w:r w:rsidR="003335E1" w:rsidRPr="00407BD5">
        <w:rPr>
          <w:rFonts w:ascii="Times New Roman" w:hAnsi="Times New Roman" w:cs="Times New Roman"/>
        </w:rPr>
        <w:t xml:space="preserve"> покращення фізичного стану та </w:t>
      </w:r>
      <w:r w:rsidR="007659BF" w:rsidRPr="00407BD5">
        <w:rPr>
          <w:rFonts w:ascii="Times New Roman" w:hAnsi="Times New Roman" w:cs="Times New Roman"/>
        </w:rPr>
        <w:t xml:space="preserve"> підвищення ефективності використання майна, що перебуває у комунальній власності територіальної громади міста, захисту законних інтересів територіальної громади та суб’єктів господарювання. </w:t>
      </w:r>
    </w:p>
    <w:p w14:paraId="25747F83" w14:textId="77777777" w:rsidR="007659BF" w:rsidRPr="00407BD5" w:rsidRDefault="007659BF">
      <w:pPr>
        <w:widowControl/>
        <w:autoSpaceDE w:val="0"/>
        <w:autoSpaceDN w:val="0"/>
        <w:adjustRightInd w:val="0"/>
        <w:jc w:val="both"/>
        <w:rPr>
          <w:rFonts w:eastAsia="Times New Roman"/>
          <w:sz w:val="28"/>
          <w:szCs w:val="28"/>
        </w:rPr>
      </w:pPr>
    </w:p>
    <w:p w14:paraId="014C857B" w14:textId="77777777" w:rsidR="007659BF" w:rsidRPr="00407BD5" w:rsidRDefault="007659BF" w:rsidP="00905B50">
      <w:pPr>
        <w:widowControl/>
        <w:numPr>
          <w:ilvl w:val="0"/>
          <w:numId w:val="3"/>
        </w:numPr>
        <w:autoSpaceDE w:val="0"/>
        <w:autoSpaceDN w:val="0"/>
        <w:adjustRightInd w:val="0"/>
        <w:rPr>
          <w:rFonts w:eastAsia="Times New Roman"/>
          <w:b/>
          <w:bCs/>
          <w:sz w:val="28"/>
          <w:szCs w:val="28"/>
        </w:rPr>
      </w:pPr>
      <w:r w:rsidRPr="00407BD5">
        <w:rPr>
          <w:rFonts w:eastAsia="Times New Roman"/>
          <w:b/>
          <w:bCs/>
          <w:sz w:val="28"/>
          <w:szCs w:val="28"/>
        </w:rPr>
        <w:t>ЗАГАЛЬНІ  ПОЛОЖЕННЯ</w:t>
      </w:r>
    </w:p>
    <w:p w14:paraId="6FA97EB2" w14:textId="77777777" w:rsidR="007659BF" w:rsidRPr="00407BD5" w:rsidRDefault="007659BF">
      <w:pPr>
        <w:widowControl/>
        <w:autoSpaceDE w:val="0"/>
        <w:autoSpaceDN w:val="0"/>
        <w:adjustRightInd w:val="0"/>
        <w:jc w:val="both"/>
        <w:rPr>
          <w:rFonts w:eastAsia="Times New Roman"/>
          <w:b/>
          <w:bCs/>
          <w:sz w:val="28"/>
          <w:szCs w:val="28"/>
        </w:rPr>
      </w:pPr>
    </w:p>
    <w:p w14:paraId="546E69A7" w14:textId="77777777" w:rsidR="007659BF" w:rsidRPr="00407BD5" w:rsidRDefault="007659BF" w:rsidP="00166772">
      <w:pPr>
        <w:widowControl/>
        <w:tabs>
          <w:tab w:val="left" w:pos="426"/>
        </w:tabs>
        <w:autoSpaceDE w:val="0"/>
        <w:autoSpaceDN w:val="0"/>
        <w:adjustRightInd w:val="0"/>
        <w:jc w:val="both"/>
        <w:rPr>
          <w:rFonts w:eastAsia="Times New Roman"/>
          <w:sz w:val="28"/>
          <w:szCs w:val="28"/>
        </w:rPr>
      </w:pPr>
      <w:r w:rsidRPr="00407BD5">
        <w:rPr>
          <w:rFonts w:eastAsia="Times New Roman"/>
          <w:sz w:val="28"/>
          <w:szCs w:val="28"/>
        </w:rPr>
        <w:t xml:space="preserve">     </w:t>
      </w:r>
      <w:r w:rsidR="00F326B3" w:rsidRPr="00407BD5">
        <w:rPr>
          <w:rFonts w:eastAsia="Times New Roman"/>
          <w:sz w:val="28"/>
          <w:szCs w:val="28"/>
        </w:rPr>
        <w:t xml:space="preserve"> </w:t>
      </w:r>
      <w:r w:rsidR="00166772" w:rsidRPr="00407BD5">
        <w:rPr>
          <w:rFonts w:eastAsia="Times New Roman"/>
          <w:sz w:val="28"/>
          <w:szCs w:val="28"/>
        </w:rPr>
        <w:t xml:space="preserve"> </w:t>
      </w:r>
      <w:r w:rsidRPr="00407BD5">
        <w:rPr>
          <w:rFonts w:eastAsia="Times New Roman"/>
          <w:b/>
          <w:bCs/>
          <w:sz w:val="28"/>
          <w:szCs w:val="28"/>
        </w:rPr>
        <w:t>1.1.</w:t>
      </w:r>
      <w:r w:rsidRPr="00407BD5">
        <w:rPr>
          <w:rFonts w:eastAsia="Times New Roman"/>
          <w:sz w:val="28"/>
          <w:szCs w:val="28"/>
        </w:rPr>
        <w:t xml:space="preserve"> Це Положення розроблено на підставі Законів України „Про місцеве самоврядування  в Україні”, „Про оренду державного та комунального майна”, </w:t>
      </w:r>
      <w:r w:rsidR="003335E1" w:rsidRPr="00407BD5">
        <w:rPr>
          <w:rFonts w:eastAsia="Times New Roman"/>
          <w:sz w:val="28"/>
          <w:szCs w:val="28"/>
        </w:rPr>
        <w:t>„Про засади державної регуляторної політики у сфері господарської діяльності”, Цивільного кодексу України,</w:t>
      </w:r>
      <w:r w:rsidR="003335E1" w:rsidRPr="00407BD5">
        <w:rPr>
          <w:rFonts w:eastAsia="Times New Roman"/>
          <w:sz w:val="24"/>
          <w:szCs w:val="24"/>
        </w:rPr>
        <w:t xml:space="preserve"> </w:t>
      </w:r>
      <w:r w:rsidRPr="00407BD5">
        <w:rPr>
          <w:rFonts w:eastAsia="Times New Roman"/>
          <w:sz w:val="28"/>
          <w:szCs w:val="28"/>
        </w:rPr>
        <w:t>наказ</w:t>
      </w:r>
      <w:r w:rsidR="003335E1" w:rsidRPr="00407BD5">
        <w:rPr>
          <w:rFonts w:eastAsia="Times New Roman"/>
          <w:sz w:val="28"/>
          <w:szCs w:val="28"/>
        </w:rPr>
        <w:t>ів</w:t>
      </w:r>
      <w:r w:rsidRPr="00407BD5">
        <w:rPr>
          <w:rFonts w:eastAsia="Times New Roman"/>
          <w:sz w:val="28"/>
          <w:szCs w:val="28"/>
        </w:rPr>
        <w:t xml:space="preserve"> Фонду Державного майна України</w:t>
      </w:r>
      <w:r w:rsidR="003335E1" w:rsidRPr="00407BD5">
        <w:rPr>
          <w:rFonts w:eastAsia="Times New Roman"/>
          <w:sz w:val="28"/>
          <w:szCs w:val="28"/>
        </w:rPr>
        <w:t xml:space="preserve"> від 03.10.2006</w:t>
      </w:r>
      <w:r w:rsidR="00E76DC2" w:rsidRPr="00407BD5">
        <w:rPr>
          <w:rFonts w:eastAsia="Times New Roman"/>
          <w:sz w:val="28"/>
          <w:szCs w:val="28"/>
        </w:rPr>
        <w:t xml:space="preserve">р. </w:t>
      </w:r>
      <w:r w:rsidR="003335E1" w:rsidRPr="00407BD5">
        <w:rPr>
          <w:rFonts w:eastAsia="Times New Roman"/>
          <w:sz w:val="28"/>
          <w:szCs w:val="28"/>
        </w:rPr>
        <w:t>№1523</w:t>
      </w:r>
      <w:r w:rsidRPr="00407BD5">
        <w:rPr>
          <w:rFonts w:eastAsia="Times New Roman"/>
          <w:sz w:val="28"/>
          <w:szCs w:val="28"/>
        </w:rPr>
        <w:t xml:space="preserve"> </w:t>
      </w:r>
      <w:r w:rsidR="003335E1" w:rsidRPr="00407BD5">
        <w:rPr>
          <w:rFonts w:eastAsia="Times New Roman"/>
          <w:sz w:val="28"/>
          <w:szCs w:val="28"/>
        </w:rPr>
        <w:t xml:space="preserve">„Про затвердження Порядку надання орендарю </w:t>
      </w:r>
      <w:r w:rsidR="003335E1" w:rsidRPr="00407BD5">
        <w:rPr>
          <w:rFonts w:eastAsia="Times New Roman"/>
          <w:sz w:val="28"/>
          <w:szCs w:val="28"/>
        </w:rPr>
        <w:lastRenderedPageBreak/>
        <w:t xml:space="preserve">згоди орендодавця державного майна на здійснення невід'ємних поліпшень орендованого державного майна” </w:t>
      </w:r>
      <w:r w:rsidR="004A0334" w:rsidRPr="00407BD5">
        <w:rPr>
          <w:rFonts w:eastAsia="Times New Roman"/>
          <w:sz w:val="28"/>
          <w:szCs w:val="28"/>
        </w:rPr>
        <w:t>та від 27.02.2004</w:t>
      </w:r>
      <w:r w:rsidR="00E04CF6" w:rsidRPr="00407BD5">
        <w:rPr>
          <w:rFonts w:eastAsia="Times New Roman"/>
          <w:sz w:val="28"/>
          <w:szCs w:val="28"/>
        </w:rPr>
        <w:t xml:space="preserve"> року</w:t>
      </w:r>
      <w:r w:rsidR="004A0334" w:rsidRPr="00407BD5">
        <w:rPr>
          <w:rFonts w:eastAsia="Times New Roman"/>
          <w:sz w:val="28"/>
          <w:szCs w:val="28"/>
        </w:rPr>
        <w:t xml:space="preserve"> №377 </w:t>
      </w:r>
      <w:r w:rsidRPr="00407BD5">
        <w:rPr>
          <w:rFonts w:eastAsia="Times New Roman"/>
          <w:sz w:val="28"/>
          <w:szCs w:val="28"/>
        </w:rPr>
        <w:t>„</w:t>
      </w:r>
      <w:r w:rsidR="004A0334" w:rsidRPr="00407BD5">
        <w:rPr>
          <w:rFonts w:eastAsia="Times New Roman"/>
          <w:sz w:val="28"/>
          <w:szCs w:val="28"/>
        </w:rPr>
        <w:t>Щодо</w:t>
      </w:r>
      <w:r w:rsidRPr="00407BD5">
        <w:rPr>
          <w:rFonts w:eastAsia="Times New Roman"/>
          <w:sz w:val="28"/>
          <w:szCs w:val="28"/>
        </w:rPr>
        <w:t xml:space="preserve"> затвердження Порядку оцінки орендованого нерухомого майна, що містить невід’ємні поліпшення, здійснені за час його оренди, під час приватизації”,</w:t>
      </w:r>
      <w:r w:rsidR="00C543F7" w:rsidRPr="00407BD5">
        <w:rPr>
          <w:rFonts w:eastAsia="Times New Roman"/>
          <w:sz w:val="28"/>
          <w:szCs w:val="28"/>
        </w:rPr>
        <w:t xml:space="preserve"> </w:t>
      </w:r>
      <w:commentRangeStart w:id="0"/>
      <w:r w:rsidR="00C543F7" w:rsidRPr="00407BD5">
        <w:rPr>
          <w:rFonts w:eastAsia="Times New Roman"/>
          <w:b/>
          <w:sz w:val="28"/>
          <w:szCs w:val="28"/>
        </w:rPr>
        <w:t>вимог статті 18</w:t>
      </w:r>
      <w:r w:rsidRPr="00407BD5">
        <w:rPr>
          <w:rFonts w:eastAsia="Times New Roman"/>
          <w:b/>
          <w:sz w:val="28"/>
          <w:szCs w:val="28"/>
        </w:rPr>
        <w:t xml:space="preserve"> </w:t>
      </w:r>
      <w:r w:rsidR="00C543F7" w:rsidRPr="00407BD5">
        <w:rPr>
          <w:rFonts w:eastAsia="Times New Roman"/>
          <w:b/>
          <w:sz w:val="28"/>
          <w:szCs w:val="28"/>
        </w:rPr>
        <w:t xml:space="preserve">Закону України від 18 січня 2018 року №2269-VIII «Про приватизацію державного і комунального майна», </w:t>
      </w:r>
      <w:r w:rsidR="00971BF4" w:rsidRPr="00407BD5">
        <w:rPr>
          <w:b/>
        </w:rPr>
        <w:t xml:space="preserve"> </w:t>
      </w:r>
      <w:r w:rsidR="00971BF4" w:rsidRPr="00407BD5">
        <w:rPr>
          <w:rFonts w:eastAsia="Times New Roman"/>
          <w:b/>
          <w:sz w:val="28"/>
          <w:szCs w:val="28"/>
          <w:highlight w:val="magenta"/>
        </w:rPr>
        <w:t>постанови Кабінету Міністрів України від 11 травня 2011 року № 560 «Про затвердження Порядку затвердження проектів будівництва і  проведення їх експе</w:t>
      </w:r>
      <w:bookmarkStart w:id="1" w:name="_GoBack"/>
      <w:bookmarkEnd w:id="1"/>
      <w:r w:rsidR="00971BF4" w:rsidRPr="00407BD5">
        <w:rPr>
          <w:rFonts w:eastAsia="Times New Roman"/>
          <w:b/>
          <w:sz w:val="28"/>
          <w:szCs w:val="28"/>
          <w:highlight w:val="magenta"/>
        </w:rPr>
        <w:t xml:space="preserve">ртизи та визнання такими, що втратили чинність, деяких постанов Кабінету Міністрів України» </w:t>
      </w:r>
      <w:r w:rsidR="00E95381" w:rsidRPr="00407BD5">
        <w:rPr>
          <w:rFonts w:eastAsia="Times New Roman"/>
          <w:sz w:val="28"/>
          <w:szCs w:val="28"/>
        </w:rPr>
        <w:t>П</w:t>
      </w:r>
      <w:commentRangeEnd w:id="0"/>
      <w:r w:rsidR="00673A70" w:rsidRPr="00407BD5">
        <w:rPr>
          <w:rStyle w:val="ae"/>
        </w:rPr>
        <w:commentReference w:id="0"/>
      </w:r>
      <w:r w:rsidR="00E95381" w:rsidRPr="00407BD5">
        <w:rPr>
          <w:rFonts w:eastAsia="Times New Roman"/>
          <w:sz w:val="28"/>
          <w:szCs w:val="28"/>
        </w:rPr>
        <w:t>оложення про оренду майна, що належить до комунальної власності територіальної громади міста Чернівців, затвердженого рішенням міської ради</w:t>
      </w:r>
      <w:r w:rsidRPr="00407BD5">
        <w:rPr>
          <w:rFonts w:eastAsia="Times New Roman"/>
          <w:sz w:val="28"/>
          <w:szCs w:val="28"/>
        </w:rPr>
        <w:t xml:space="preserve">.  </w:t>
      </w:r>
    </w:p>
    <w:p w14:paraId="2AD7FBC5" w14:textId="77777777" w:rsidR="007659BF" w:rsidRPr="00407BD5" w:rsidRDefault="007659BF" w:rsidP="000B0D66">
      <w:pPr>
        <w:widowControl/>
        <w:tabs>
          <w:tab w:val="left" w:pos="567"/>
        </w:tabs>
        <w:autoSpaceDE w:val="0"/>
        <w:autoSpaceDN w:val="0"/>
        <w:adjustRightInd w:val="0"/>
        <w:jc w:val="both"/>
        <w:rPr>
          <w:rFonts w:eastAsia="Times New Roman"/>
          <w:sz w:val="28"/>
          <w:szCs w:val="28"/>
        </w:rPr>
      </w:pPr>
      <w:r w:rsidRPr="00407BD5">
        <w:rPr>
          <w:rFonts w:eastAsia="Times New Roman"/>
          <w:sz w:val="28"/>
          <w:szCs w:val="28"/>
        </w:rPr>
        <w:t xml:space="preserve">      </w:t>
      </w:r>
      <w:r w:rsidR="002B54CF" w:rsidRPr="00407BD5">
        <w:rPr>
          <w:rFonts w:eastAsia="Times New Roman"/>
          <w:sz w:val="28"/>
          <w:szCs w:val="28"/>
        </w:rPr>
        <w:t xml:space="preserve"> </w:t>
      </w:r>
      <w:r w:rsidRPr="00407BD5">
        <w:rPr>
          <w:rFonts w:eastAsia="Times New Roman"/>
          <w:b/>
          <w:bCs/>
          <w:sz w:val="28"/>
          <w:szCs w:val="28"/>
        </w:rPr>
        <w:t>1.2.</w:t>
      </w:r>
      <w:r w:rsidRPr="00407BD5">
        <w:rPr>
          <w:rFonts w:eastAsia="Times New Roman"/>
          <w:sz w:val="28"/>
          <w:szCs w:val="28"/>
        </w:rPr>
        <w:t xml:space="preserve"> Методологічною основою цього Положення є такі основні інструктивні документи: </w:t>
      </w:r>
      <w:r w:rsidR="00AD6047" w:rsidRPr="00407BD5">
        <w:rPr>
          <w:rFonts w:eastAsia="Times New Roman"/>
          <w:sz w:val="28"/>
          <w:szCs w:val="28"/>
        </w:rPr>
        <w:t>Д</w:t>
      </w:r>
      <w:r w:rsidRPr="00407BD5">
        <w:rPr>
          <w:rFonts w:eastAsia="Times New Roman"/>
          <w:sz w:val="28"/>
          <w:szCs w:val="28"/>
        </w:rPr>
        <w:t xml:space="preserve">ержавні будівельні </w:t>
      </w:r>
      <w:r w:rsidR="00967C26" w:rsidRPr="00407BD5">
        <w:rPr>
          <w:rFonts w:eastAsia="Times New Roman"/>
          <w:sz w:val="28"/>
          <w:szCs w:val="28"/>
        </w:rPr>
        <w:t>стандарти</w:t>
      </w:r>
      <w:r w:rsidRPr="00407BD5">
        <w:rPr>
          <w:rFonts w:eastAsia="Times New Roman"/>
          <w:sz w:val="28"/>
          <w:szCs w:val="28"/>
        </w:rPr>
        <w:t xml:space="preserve"> України Д</w:t>
      </w:r>
      <w:r w:rsidR="00967C26" w:rsidRPr="00407BD5">
        <w:rPr>
          <w:rFonts w:eastAsia="Times New Roman"/>
          <w:sz w:val="28"/>
          <w:szCs w:val="28"/>
        </w:rPr>
        <w:t>СТУ</w:t>
      </w:r>
      <w:r w:rsidRPr="00407BD5">
        <w:rPr>
          <w:rFonts w:eastAsia="Times New Roman"/>
          <w:sz w:val="28"/>
          <w:szCs w:val="28"/>
        </w:rPr>
        <w:t xml:space="preserve"> </w:t>
      </w:r>
      <w:r w:rsidR="00967C26" w:rsidRPr="00407BD5">
        <w:rPr>
          <w:rFonts w:eastAsia="Times New Roman"/>
          <w:sz w:val="28"/>
          <w:szCs w:val="28"/>
        </w:rPr>
        <w:t>Б Д.1.1-1:</w:t>
      </w:r>
      <w:r w:rsidRPr="00407BD5">
        <w:rPr>
          <w:rFonts w:eastAsia="Times New Roman"/>
          <w:sz w:val="28"/>
          <w:szCs w:val="28"/>
        </w:rPr>
        <w:t>20</w:t>
      </w:r>
      <w:r w:rsidR="00967C26" w:rsidRPr="00407BD5">
        <w:rPr>
          <w:rFonts w:eastAsia="Times New Roman"/>
          <w:sz w:val="28"/>
          <w:szCs w:val="28"/>
        </w:rPr>
        <w:t>13</w:t>
      </w:r>
      <w:r w:rsidR="00CC7A9B" w:rsidRPr="00407BD5">
        <w:rPr>
          <w:rFonts w:eastAsia="Times New Roman"/>
          <w:sz w:val="28"/>
          <w:szCs w:val="28"/>
        </w:rPr>
        <w:t xml:space="preserve"> зі змінами</w:t>
      </w:r>
      <w:r w:rsidRPr="00407BD5">
        <w:rPr>
          <w:rFonts w:eastAsia="Times New Roman"/>
          <w:sz w:val="28"/>
          <w:szCs w:val="28"/>
        </w:rPr>
        <w:t xml:space="preserve"> „Правила визначення вартості будівництва”, ресурсні елементні кошторисні норми на ремонтно-будівельні роботи, інструктивні документи Державного комітету з будівництва та архітектури</w:t>
      </w:r>
      <w:r w:rsidR="00E95381" w:rsidRPr="00407BD5">
        <w:rPr>
          <w:rFonts w:eastAsia="Times New Roman"/>
          <w:sz w:val="28"/>
          <w:szCs w:val="28"/>
        </w:rPr>
        <w:t>, Міністерства регіонального розвитку</w:t>
      </w:r>
      <w:r w:rsidR="00967C26" w:rsidRPr="00407BD5">
        <w:rPr>
          <w:rFonts w:eastAsia="Times New Roman"/>
          <w:sz w:val="28"/>
          <w:szCs w:val="28"/>
        </w:rPr>
        <w:t xml:space="preserve">, </w:t>
      </w:r>
      <w:r w:rsidR="00E95381" w:rsidRPr="00407BD5">
        <w:rPr>
          <w:rFonts w:eastAsia="Times New Roman"/>
          <w:sz w:val="28"/>
          <w:szCs w:val="28"/>
        </w:rPr>
        <w:t xml:space="preserve">будівництва </w:t>
      </w:r>
      <w:r w:rsidR="00967C26" w:rsidRPr="00407BD5">
        <w:rPr>
          <w:rFonts w:eastAsia="Times New Roman"/>
          <w:sz w:val="28"/>
          <w:szCs w:val="28"/>
        </w:rPr>
        <w:t xml:space="preserve">та житлово-комунального господарства </w:t>
      </w:r>
      <w:r w:rsidR="00E95381" w:rsidRPr="00407BD5">
        <w:rPr>
          <w:rFonts w:eastAsia="Times New Roman"/>
          <w:sz w:val="28"/>
          <w:szCs w:val="28"/>
        </w:rPr>
        <w:t>України, стандарт житлово-комунального господарства України "Житлові будинки. Правила визначення фізичного зносу житлових будинків. СОУ ЖКГ 75.11-35077234. 0015:2009</w:t>
      </w:r>
      <w:r w:rsidR="00CF684C" w:rsidRPr="00407BD5">
        <w:rPr>
          <w:rFonts w:eastAsia="Times New Roman"/>
          <w:sz w:val="28"/>
          <w:szCs w:val="28"/>
        </w:rPr>
        <w:t>"</w:t>
      </w:r>
      <w:r w:rsidR="00E95381" w:rsidRPr="00407BD5">
        <w:rPr>
          <w:rFonts w:eastAsia="Times New Roman"/>
          <w:sz w:val="28"/>
          <w:szCs w:val="28"/>
        </w:rPr>
        <w:t xml:space="preserve">, </w:t>
      </w:r>
      <w:r w:rsidR="000B0D66" w:rsidRPr="00407BD5">
        <w:rPr>
          <w:rFonts w:eastAsia="Times New Roman"/>
          <w:sz w:val="28"/>
          <w:szCs w:val="28"/>
        </w:rPr>
        <w:t>л</w:t>
      </w:r>
      <w:r w:rsidR="00E95381" w:rsidRPr="00407BD5">
        <w:rPr>
          <w:rFonts w:eastAsia="Times New Roman"/>
          <w:sz w:val="28"/>
          <w:szCs w:val="28"/>
        </w:rPr>
        <w:t>ист</w:t>
      </w:r>
      <w:r w:rsidR="000B0D66" w:rsidRPr="00407BD5">
        <w:rPr>
          <w:rFonts w:eastAsia="Times New Roman"/>
          <w:sz w:val="28"/>
          <w:szCs w:val="28"/>
        </w:rPr>
        <w:t>и</w:t>
      </w:r>
      <w:r w:rsidR="00E95381" w:rsidRPr="00407BD5">
        <w:rPr>
          <w:rFonts w:eastAsia="Times New Roman"/>
          <w:sz w:val="28"/>
          <w:szCs w:val="28"/>
        </w:rPr>
        <w:t xml:space="preserve"> Державного комітету України з будівництва та архітектури, Державного комітету України з питань житлово-комунального господарства </w:t>
      </w:r>
      <w:r w:rsidR="000B0D66" w:rsidRPr="00407BD5">
        <w:rPr>
          <w:rFonts w:eastAsia="Times New Roman"/>
          <w:sz w:val="28"/>
          <w:szCs w:val="28"/>
        </w:rPr>
        <w:t xml:space="preserve">від 24.02.2005р.,  </w:t>
      </w:r>
      <w:r w:rsidR="00E95381" w:rsidRPr="00407BD5">
        <w:rPr>
          <w:rFonts w:eastAsia="Times New Roman"/>
          <w:sz w:val="28"/>
          <w:szCs w:val="28"/>
        </w:rPr>
        <w:t>№7/8-134, №4/3-260</w:t>
      </w:r>
      <w:r w:rsidR="00EB5C12" w:rsidRPr="00407BD5">
        <w:rPr>
          <w:rFonts w:eastAsia="Times New Roman"/>
          <w:sz w:val="28"/>
          <w:szCs w:val="28"/>
        </w:rPr>
        <w:t xml:space="preserve">, </w:t>
      </w:r>
      <w:r w:rsidR="00E95381" w:rsidRPr="00407BD5">
        <w:rPr>
          <w:rFonts w:eastAsia="Times New Roman"/>
          <w:sz w:val="28"/>
          <w:szCs w:val="28"/>
        </w:rPr>
        <w:t xml:space="preserve"> </w:t>
      </w:r>
      <w:commentRangeStart w:id="2"/>
      <w:r w:rsidR="00EB5C12" w:rsidRPr="00407BD5">
        <w:rPr>
          <w:rFonts w:eastAsia="Times New Roman"/>
          <w:b/>
          <w:sz w:val="28"/>
          <w:szCs w:val="28"/>
          <w:highlight w:val="magenta"/>
        </w:rPr>
        <w:t>П</w:t>
      </w:r>
      <w:commentRangeEnd w:id="2"/>
      <w:r w:rsidR="00C90740" w:rsidRPr="00407BD5">
        <w:rPr>
          <w:rStyle w:val="ae"/>
          <w:b/>
          <w:highlight w:val="magenta"/>
        </w:rPr>
        <w:commentReference w:id="2"/>
      </w:r>
      <w:r w:rsidR="00981481" w:rsidRPr="00407BD5">
        <w:rPr>
          <w:rFonts w:eastAsia="Times New Roman"/>
          <w:b/>
          <w:sz w:val="28"/>
          <w:szCs w:val="28"/>
        </w:rPr>
        <w:t>о</w:t>
      </w:r>
      <w:r w:rsidR="00981481" w:rsidRPr="00407BD5">
        <w:rPr>
          <w:rFonts w:eastAsia="Times New Roman"/>
          <w:sz w:val="28"/>
          <w:szCs w:val="28"/>
        </w:rPr>
        <w:t>рядок прийняття</w:t>
      </w:r>
      <w:r w:rsidR="0068440D" w:rsidRPr="00407BD5">
        <w:rPr>
          <w:rFonts w:eastAsia="Times New Roman"/>
          <w:sz w:val="28"/>
          <w:szCs w:val="28"/>
        </w:rPr>
        <w:t xml:space="preserve"> </w:t>
      </w:r>
      <w:r w:rsidR="00981481" w:rsidRPr="00407BD5">
        <w:rPr>
          <w:rFonts w:eastAsia="Times New Roman"/>
          <w:sz w:val="28"/>
          <w:szCs w:val="28"/>
        </w:rPr>
        <w:t>в</w:t>
      </w:r>
      <w:r w:rsidR="0068440D" w:rsidRPr="00407BD5">
        <w:rPr>
          <w:rFonts w:eastAsia="Times New Roman"/>
          <w:sz w:val="28"/>
          <w:szCs w:val="28"/>
        </w:rPr>
        <w:t xml:space="preserve"> </w:t>
      </w:r>
      <w:r w:rsidR="00981481" w:rsidRPr="00407BD5">
        <w:rPr>
          <w:rFonts w:eastAsia="Times New Roman"/>
          <w:sz w:val="28"/>
          <w:szCs w:val="28"/>
        </w:rPr>
        <w:t xml:space="preserve"> </w:t>
      </w:r>
      <w:r w:rsidR="0068440D" w:rsidRPr="00407BD5">
        <w:rPr>
          <w:rFonts w:eastAsia="Times New Roman"/>
          <w:sz w:val="28"/>
          <w:szCs w:val="28"/>
        </w:rPr>
        <w:t xml:space="preserve"> </w:t>
      </w:r>
      <w:r w:rsidR="00981481" w:rsidRPr="00407BD5">
        <w:rPr>
          <w:rFonts w:eastAsia="Times New Roman"/>
          <w:sz w:val="28"/>
          <w:szCs w:val="28"/>
        </w:rPr>
        <w:t>експлуатацію</w:t>
      </w:r>
      <w:r w:rsidR="0068440D" w:rsidRPr="00407BD5">
        <w:rPr>
          <w:rFonts w:eastAsia="Times New Roman"/>
          <w:sz w:val="28"/>
          <w:szCs w:val="28"/>
        </w:rPr>
        <w:t xml:space="preserve"> </w:t>
      </w:r>
      <w:r w:rsidR="00981481" w:rsidRPr="00407BD5">
        <w:rPr>
          <w:rFonts w:eastAsia="Times New Roman"/>
          <w:sz w:val="28"/>
          <w:szCs w:val="28"/>
        </w:rPr>
        <w:t>закінчених</w:t>
      </w:r>
      <w:r w:rsidR="0068440D" w:rsidRPr="00407BD5">
        <w:rPr>
          <w:rFonts w:eastAsia="Times New Roman"/>
          <w:sz w:val="28"/>
          <w:szCs w:val="28"/>
        </w:rPr>
        <w:t xml:space="preserve">  </w:t>
      </w:r>
      <w:r w:rsidR="00981481" w:rsidRPr="00407BD5">
        <w:rPr>
          <w:rFonts w:eastAsia="Times New Roman"/>
          <w:sz w:val="28"/>
          <w:szCs w:val="28"/>
        </w:rPr>
        <w:t xml:space="preserve"> будівництвом об`єктів, затверджений постановою Кабінету Міністрів </w:t>
      </w:r>
      <w:r w:rsidR="00895F64" w:rsidRPr="00407BD5">
        <w:rPr>
          <w:rFonts w:eastAsia="Times New Roman"/>
          <w:sz w:val="28"/>
          <w:szCs w:val="28"/>
        </w:rPr>
        <w:t>України від 13.04.2011</w:t>
      </w:r>
      <w:r w:rsidR="00905B50" w:rsidRPr="00407BD5">
        <w:rPr>
          <w:rFonts w:eastAsia="Times New Roman"/>
          <w:sz w:val="28"/>
          <w:szCs w:val="28"/>
        </w:rPr>
        <w:t>р.</w:t>
      </w:r>
      <w:r w:rsidR="00895F64" w:rsidRPr="00407BD5">
        <w:rPr>
          <w:rFonts w:eastAsia="Times New Roman"/>
          <w:sz w:val="28"/>
          <w:szCs w:val="28"/>
        </w:rPr>
        <w:t xml:space="preserve">  №</w:t>
      </w:r>
      <w:r w:rsidR="00CC7A9B" w:rsidRPr="00407BD5">
        <w:rPr>
          <w:rFonts w:eastAsia="Times New Roman"/>
          <w:sz w:val="28"/>
          <w:szCs w:val="28"/>
        </w:rPr>
        <w:t xml:space="preserve"> </w:t>
      </w:r>
      <w:r w:rsidR="00895F64" w:rsidRPr="00407BD5">
        <w:rPr>
          <w:rFonts w:eastAsia="Times New Roman"/>
          <w:sz w:val="28"/>
          <w:szCs w:val="28"/>
        </w:rPr>
        <w:t>46</w:t>
      </w:r>
      <w:r w:rsidR="00CC7A9B" w:rsidRPr="00407BD5">
        <w:rPr>
          <w:rFonts w:eastAsia="Times New Roman"/>
          <w:sz w:val="28"/>
          <w:szCs w:val="28"/>
        </w:rPr>
        <w:t>1</w:t>
      </w:r>
      <w:r w:rsidR="00895F64" w:rsidRPr="00407BD5">
        <w:rPr>
          <w:rFonts w:eastAsia="Times New Roman"/>
          <w:sz w:val="28"/>
          <w:szCs w:val="28"/>
        </w:rPr>
        <w:t xml:space="preserve"> з</w:t>
      </w:r>
      <w:r w:rsidR="00CC7A9B" w:rsidRPr="00407BD5">
        <w:rPr>
          <w:rFonts w:eastAsia="Times New Roman"/>
          <w:sz w:val="28"/>
          <w:szCs w:val="28"/>
        </w:rPr>
        <w:t>і</w:t>
      </w:r>
      <w:r w:rsidR="00895F64" w:rsidRPr="00407BD5">
        <w:rPr>
          <w:rFonts w:eastAsia="Times New Roman"/>
          <w:sz w:val="28"/>
          <w:szCs w:val="28"/>
        </w:rPr>
        <w:t xml:space="preserve"> змінами</w:t>
      </w:r>
      <w:r w:rsidR="00981481" w:rsidRPr="00407BD5">
        <w:rPr>
          <w:rFonts w:eastAsia="Times New Roman"/>
          <w:sz w:val="28"/>
          <w:szCs w:val="28"/>
        </w:rPr>
        <w:t>.</w:t>
      </w:r>
    </w:p>
    <w:p w14:paraId="3AE26EB6" w14:textId="77777777" w:rsidR="007659BF" w:rsidRPr="00407BD5" w:rsidRDefault="007659BF" w:rsidP="00166772">
      <w:pPr>
        <w:widowControl/>
        <w:tabs>
          <w:tab w:val="left" w:pos="567"/>
        </w:tabs>
        <w:autoSpaceDE w:val="0"/>
        <w:autoSpaceDN w:val="0"/>
        <w:adjustRightInd w:val="0"/>
        <w:jc w:val="both"/>
        <w:rPr>
          <w:rFonts w:eastAsia="Times New Roman"/>
          <w:sz w:val="28"/>
          <w:szCs w:val="28"/>
        </w:rPr>
      </w:pPr>
      <w:r w:rsidRPr="00407BD5">
        <w:rPr>
          <w:rFonts w:eastAsia="Times New Roman"/>
          <w:sz w:val="28"/>
          <w:szCs w:val="28"/>
        </w:rPr>
        <w:t xml:space="preserve">       </w:t>
      </w:r>
      <w:r w:rsidRPr="00407BD5">
        <w:rPr>
          <w:rFonts w:eastAsia="Times New Roman"/>
          <w:b/>
          <w:bCs/>
          <w:sz w:val="28"/>
          <w:szCs w:val="28"/>
        </w:rPr>
        <w:t>1.3.</w:t>
      </w:r>
      <w:r w:rsidRPr="00407BD5">
        <w:rPr>
          <w:rFonts w:eastAsia="Times New Roman"/>
          <w:sz w:val="28"/>
          <w:szCs w:val="28"/>
        </w:rPr>
        <w:t xml:space="preserve"> Положення  регулює:</w:t>
      </w:r>
    </w:p>
    <w:p w14:paraId="1BBE1429" w14:textId="77777777" w:rsidR="007659BF" w:rsidRPr="00407BD5" w:rsidRDefault="00905B50" w:rsidP="00905B50">
      <w:pPr>
        <w:widowControl/>
        <w:autoSpaceDE w:val="0"/>
        <w:autoSpaceDN w:val="0"/>
        <w:adjustRightInd w:val="0"/>
        <w:jc w:val="both"/>
        <w:rPr>
          <w:rFonts w:eastAsia="Times New Roman"/>
          <w:sz w:val="28"/>
          <w:szCs w:val="28"/>
        </w:rPr>
      </w:pPr>
      <w:r w:rsidRPr="00407BD5">
        <w:rPr>
          <w:rFonts w:eastAsia="Times New Roman"/>
          <w:sz w:val="28"/>
          <w:szCs w:val="28"/>
        </w:rPr>
        <w:t xml:space="preserve">       </w:t>
      </w:r>
      <w:r w:rsidRPr="00407BD5">
        <w:rPr>
          <w:rFonts w:eastAsia="Times New Roman"/>
          <w:b/>
          <w:bCs/>
          <w:sz w:val="28"/>
          <w:szCs w:val="28"/>
        </w:rPr>
        <w:t>1.3.1.</w:t>
      </w:r>
      <w:r w:rsidR="007659BF" w:rsidRPr="00407BD5">
        <w:rPr>
          <w:rFonts w:eastAsia="Times New Roman"/>
          <w:sz w:val="28"/>
          <w:szCs w:val="28"/>
        </w:rPr>
        <w:t xml:space="preserve"> </w:t>
      </w:r>
      <w:r w:rsidRPr="00407BD5">
        <w:rPr>
          <w:rFonts w:eastAsia="Times New Roman"/>
          <w:sz w:val="28"/>
          <w:szCs w:val="28"/>
        </w:rPr>
        <w:t>О</w:t>
      </w:r>
      <w:r w:rsidR="007659BF" w:rsidRPr="00407BD5">
        <w:rPr>
          <w:rFonts w:eastAsia="Times New Roman"/>
          <w:sz w:val="28"/>
          <w:szCs w:val="28"/>
        </w:rPr>
        <w:t xml:space="preserve">рганізаційно-технічні питання визначення доцільності проведення                                                                                        </w:t>
      </w:r>
      <w:r w:rsidR="007659BF" w:rsidRPr="00407BD5">
        <w:rPr>
          <w:rFonts w:eastAsia="Times New Roman"/>
          <w:sz w:val="28"/>
          <w:szCs w:val="28"/>
        </w:rPr>
        <w:lastRenderedPageBreak/>
        <w:t xml:space="preserve">поліпшень об’єкта оренди та механізм надання </w:t>
      </w:r>
      <w:r w:rsidR="00E95381" w:rsidRPr="00407BD5">
        <w:rPr>
          <w:rFonts w:eastAsia="Times New Roman"/>
          <w:sz w:val="28"/>
          <w:szCs w:val="28"/>
        </w:rPr>
        <w:t>згоди</w:t>
      </w:r>
      <w:r w:rsidR="007659BF" w:rsidRPr="00407BD5">
        <w:rPr>
          <w:rFonts w:eastAsia="Times New Roman"/>
          <w:sz w:val="28"/>
          <w:szCs w:val="28"/>
        </w:rPr>
        <w:t xml:space="preserve"> орендодавця на їх здійс</w:t>
      </w:r>
      <w:r w:rsidR="00297EE3" w:rsidRPr="00407BD5">
        <w:rPr>
          <w:rFonts w:eastAsia="Times New Roman"/>
          <w:sz w:val="28"/>
          <w:szCs w:val="28"/>
        </w:rPr>
        <w:t>нення орендарем за власні кошти.</w:t>
      </w:r>
    </w:p>
    <w:p w14:paraId="66182CC7" w14:textId="77777777" w:rsidR="007659BF" w:rsidRPr="00407BD5" w:rsidRDefault="00297EE3" w:rsidP="00297EE3">
      <w:pPr>
        <w:widowControl/>
        <w:autoSpaceDE w:val="0"/>
        <w:autoSpaceDN w:val="0"/>
        <w:adjustRightInd w:val="0"/>
        <w:jc w:val="both"/>
        <w:rPr>
          <w:rFonts w:eastAsia="Times New Roman"/>
          <w:sz w:val="28"/>
          <w:szCs w:val="28"/>
        </w:rPr>
      </w:pPr>
      <w:r w:rsidRPr="00407BD5">
        <w:rPr>
          <w:rFonts w:eastAsia="Times New Roman"/>
          <w:sz w:val="28"/>
          <w:szCs w:val="28"/>
        </w:rPr>
        <w:t xml:space="preserve">       </w:t>
      </w:r>
      <w:r w:rsidRPr="00407BD5">
        <w:rPr>
          <w:rFonts w:eastAsia="Times New Roman"/>
          <w:b/>
          <w:bCs/>
          <w:sz w:val="28"/>
          <w:szCs w:val="28"/>
        </w:rPr>
        <w:t>1.3.2.</w:t>
      </w:r>
      <w:r w:rsidR="007659BF" w:rsidRPr="00407BD5">
        <w:rPr>
          <w:rFonts w:eastAsia="Times New Roman"/>
          <w:sz w:val="28"/>
          <w:szCs w:val="28"/>
        </w:rPr>
        <w:t xml:space="preserve"> </w:t>
      </w:r>
      <w:r w:rsidRPr="00407BD5">
        <w:rPr>
          <w:rFonts w:eastAsia="Times New Roman"/>
          <w:sz w:val="28"/>
          <w:szCs w:val="28"/>
        </w:rPr>
        <w:t>П</w:t>
      </w:r>
      <w:r w:rsidR="007659BF" w:rsidRPr="00407BD5">
        <w:rPr>
          <w:rFonts w:eastAsia="Times New Roman"/>
          <w:sz w:val="28"/>
          <w:szCs w:val="28"/>
        </w:rPr>
        <w:t>равовідносини між орендодавцем та орендарем, що виникають під час проведення останнім</w:t>
      </w:r>
      <w:r w:rsidRPr="00407BD5">
        <w:rPr>
          <w:rFonts w:eastAsia="Times New Roman"/>
          <w:sz w:val="28"/>
          <w:szCs w:val="28"/>
        </w:rPr>
        <w:t xml:space="preserve"> поліпшень об’єкта оренди.</w:t>
      </w:r>
    </w:p>
    <w:p w14:paraId="487ABDDC" w14:textId="77777777" w:rsidR="007659BF" w:rsidRPr="00407BD5" w:rsidRDefault="00297EE3">
      <w:pPr>
        <w:widowControl/>
        <w:autoSpaceDE w:val="0"/>
        <w:autoSpaceDN w:val="0"/>
        <w:adjustRightInd w:val="0"/>
        <w:jc w:val="both"/>
        <w:rPr>
          <w:rFonts w:eastAsia="Times New Roman"/>
          <w:sz w:val="28"/>
          <w:szCs w:val="28"/>
        </w:rPr>
      </w:pPr>
      <w:r w:rsidRPr="00407BD5">
        <w:rPr>
          <w:rFonts w:eastAsia="Times New Roman"/>
          <w:sz w:val="28"/>
          <w:szCs w:val="28"/>
        </w:rPr>
        <w:t xml:space="preserve">       </w:t>
      </w:r>
      <w:r w:rsidRPr="00407BD5">
        <w:rPr>
          <w:rFonts w:eastAsia="Times New Roman"/>
          <w:b/>
          <w:bCs/>
          <w:sz w:val="28"/>
          <w:szCs w:val="28"/>
        </w:rPr>
        <w:t>1.3.3.</w:t>
      </w:r>
      <w:r w:rsidRPr="00407BD5">
        <w:rPr>
          <w:rFonts w:eastAsia="Times New Roman"/>
          <w:sz w:val="28"/>
          <w:szCs w:val="28"/>
        </w:rPr>
        <w:t xml:space="preserve"> П</w:t>
      </w:r>
      <w:r w:rsidR="007659BF" w:rsidRPr="00407BD5">
        <w:rPr>
          <w:rFonts w:eastAsia="Times New Roman"/>
          <w:sz w:val="28"/>
          <w:szCs w:val="28"/>
        </w:rPr>
        <w:t>орядок врахування та відшкодування орендодавцем витрат, понесених орендарем на здійснення невід’ємних поліпшень об’єкта оренди.</w:t>
      </w:r>
    </w:p>
    <w:p w14:paraId="27D28C85" w14:textId="77777777" w:rsidR="00637C74" w:rsidRPr="00407BD5" w:rsidRDefault="00637C74" w:rsidP="00637C74">
      <w:pPr>
        <w:widowControl/>
        <w:autoSpaceDE w:val="0"/>
        <w:autoSpaceDN w:val="0"/>
        <w:adjustRightInd w:val="0"/>
        <w:ind w:firstLine="426"/>
        <w:jc w:val="both"/>
        <w:rPr>
          <w:rFonts w:eastAsia="Times New Roman"/>
          <w:b/>
          <w:sz w:val="28"/>
          <w:szCs w:val="28"/>
        </w:rPr>
      </w:pPr>
      <w:commentRangeStart w:id="3"/>
      <w:r w:rsidRPr="00407BD5">
        <w:rPr>
          <w:rFonts w:eastAsia="Times New Roman"/>
          <w:b/>
          <w:color w:val="FF0000"/>
          <w:sz w:val="28"/>
          <w:szCs w:val="28"/>
        </w:rPr>
        <w:t xml:space="preserve"> </w:t>
      </w:r>
      <w:r w:rsidRPr="00407BD5">
        <w:rPr>
          <w:rFonts w:eastAsia="Times New Roman"/>
          <w:b/>
          <w:sz w:val="28"/>
          <w:szCs w:val="28"/>
        </w:rPr>
        <w:t>1.3.4. Процедуру  надання  орендарю  згоди  орендодавця  на здійснення невід'ємних поліпшень орендованого комунального майна та підтвердження їх здійснення  під час приватизації.</w:t>
      </w:r>
      <w:commentRangeEnd w:id="3"/>
      <w:r w:rsidRPr="00407BD5">
        <w:rPr>
          <w:rStyle w:val="ae"/>
          <w:b/>
        </w:rPr>
        <w:commentReference w:id="3"/>
      </w:r>
    </w:p>
    <w:p w14:paraId="53659DDC" w14:textId="77777777" w:rsidR="007659BF" w:rsidRPr="00407BD5" w:rsidRDefault="007659BF">
      <w:pPr>
        <w:widowControl/>
        <w:autoSpaceDE w:val="0"/>
        <w:autoSpaceDN w:val="0"/>
        <w:adjustRightInd w:val="0"/>
        <w:jc w:val="both"/>
        <w:rPr>
          <w:rFonts w:eastAsia="Times New Roman"/>
          <w:sz w:val="28"/>
          <w:szCs w:val="28"/>
        </w:rPr>
      </w:pPr>
    </w:p>
    <w:p w14:paraId="7C65EF10" w14:textId="77777777" w:rsidR="007659BF" w:rsidRPr="00407BD5" w:rsidRDefault="00297EE3">
      <w:pPr>
        <w:widowControl/>
        <w:autoSpaceDE w:val="0"/>
        <w:autoSpaceDN w:val="0"/>
        <w:adjustRightInd w:val="0"/>
        <w:jc w:val="center"/>
        <w:rPr>
          <w:rFonts w:eastAsia="Times New Roman"/>
          <w:b/>
          <w:bCs/>
          <w:sz w:val="28"/>
          <w:szCs w:val="28"/>
        </w:rPr>
      </w:pPr>
      <w:r w:rsidRPr="00407BD5">
        <w:rPr>
          <w:rFonts w:eastAsia="Times New Roman"/>
          <w:b/>
          <w:bCs/>
          <w:sz w:val="28"/>
          <w:szCs w:val="28"/>
        </w:rPr>
        <w:t>2</w:t>
      </w:r>
      <w:r w:rsidR="007659BF" w:rsidRPr="00407BD5">
        <w:rPr>
          <w:rFonts w:eastAsia="Times New Roman"/>
          <w:b/>
          <w:bCs/>
          <w:sz w:val="28"/>
          <w:szCs w:val="28"/>
        </w:rPr>
        <w:t>. ОСНОВНІ ТЕРМІНИ І ВИЗНАЧЕННЯ</w:t>
      </w:r>
    </w:p>
    <w:p w14:paraId="6D913976" w14:textId="77777777" w:rsidR="007659BF" w:rsidRPr="00407BD5" w:rsidRDefault="007659BF">
      <w:pPr>
        <w:widowControl/>
        <w:autoSpaceDE w:val="0"/>
        <w:autoSpaceDN w:val="0"/>
        <w:adjustRightInd w:val="0"/>
        <w:jc w:val="both"/>
        <w:rPr>
          <w:rFonts w:eastAsia="Times New Roman"/>
          <w:b/>
          <w:bCs/>
          <w:sz w:val="28"/>
          <w:szCs w:val="28"/>
        </w:rPr>
      </w:pPr>
    </w:p>
    <w:p w14:paraId="77565F6C" w14:textId="77777777" w:rsidR="007659BF" w:rsidRPr="00407BD5" w:rsidRDefault="007659BF">
      <w:pPr>
        <w:widowControl/>
        <w:tabs>
          <w:tab w:val="left" w:pos="567"/>
        </w:tabs>
        <w:autoSpaceDE w:val="0"/>
        <w:autoSpaceDN w:val="0"/>
        <w:adjustRightInd w:val="0"/>
        <w:jc w:val="both"/>
        <w:rPr>
          <w:rFonts w:eastAsia="Times New Roman"/>
          <w:sz w:val="28"/>
          <w:szCs w:val="28"/>
        </w:rPr>
      </w:pPr>
      <w:r w:rsidRPr="00407BD5">
        <w:rPr>
          <w:rFonts w:eastAsia="Times New Roman"/>
          <w:sz w:val="28"/>
          <w:szCs w:val="28"/>
        </w:rPr>
        <w:t xml:space="preserve">       </w:t>
      </w:r>
      <w:r w:rsidRPr="00407BD5">
        <w:rPr>
          <w:rFonts w:eastAsia="Times New Roman"/>
          <w:b/>
          <w:bCs/>
          <w:sz w:val="28"/>
          <w:szCs w:val="28"/>
        </w:rPr>
        <w:t>2.1.</w:t>
      </w:r>
      <w:r w:rsidRPr="00407BD5">
        <w:rPr>
          <w:rFonts w:eastAsia="Times New Roman"/>
          <w:sz w:val="28"/>
          <w:szCs w:val="28"/>
        </w:rPr>
        <w:t xml:space="preserve"> </w:t>
      </w:r>
      <w:r w:rsidRPr="00407BD5">
        <w:rPr>
          <w:rFonts w:eastAsia="Times New Roman"/>
          <w:b/>
          <w:bCs/>
          <w:sz w:val="28"/>
          <w:szCs w:val="28"/>
        </w:rPr>
        <w:t>Невід’ємні поліпшення</w:t>
      </w:r>
      <w:r w:rsidRPr="00407BD5">
        <w:rPr>
          <w:rFonts w:eastAsia="Times New Roman"/>
          <w:sz w:val="28"/>
          <w:szCs w:val="28"/>
        </w:rPr>
        <w:t xml:space="preserve"> орендованих  нежилих приміщень -  це здійснені орендарем за час оренди заходи, спрямовані на поліпшення фізичного (технічного) стану орендованого майна та (або) його споживчих якостей, відокремлення яких призведе до зменшення його ринкової вартості.</w:t>
      </w:r>
    </w:p>
    <w:p w14:paraId="4797A04E" w14:textId="77777777" w:rsidR="00E95381" w:rsidRPr="00407BD5" w:rsidRDefault="00E95381">
      <w:pPr>
        <w:widowControl/>
        <w:tabs>
          <w:tab w:val="left" w:pos="567"/>
        </w:tabs>
        <w:autoSpaceDE w:val="0"/>
        <w:autoSpaceDN w:val="0"/>
        <w:adjustRightInd w:val="0"/>
        <w:jc w:val="both"/>
        <w:rPr>
          <w:rFonts w:eastAsia="Times New Roman"/>
          <w:sz w:val="28"/>
          <w:szCs w:val="28"/>
        </w:rPr>
      </w:pPr>
    </w:p>
    <w:p w14:paraId="1EEDA3BC" w14:textId="77777777" w:rsidR="00E95381" w:rsidRPr="00407BD5" w:rsidRDefault="00895F64" w:rsidP="00E95381">
      <w:pPr>
        <w:widowControl/>
        <w:tabs>
          <w:tab w:val="left" w:pos="567"/>
        </w:tabs>
        <w:autoSpaceDE w:val="0"/>
        <w:autoSpaceDN w:val="0"/>
        <w:adjustRightInd w:val="0"/>
        <w:jc w:val="both"/>
        <w:rPr>
          <w:rFonts w:eastAsia="Times New Roman"/>
          <w:sz w:val="28"/>
          <w:szCs w:val="28"/>
        </w:rPr>
      </w:pPr>
      <w:r w:rsidRPr="00407BD5">
        <w:rPr>
          <w:rFonts w:eastAsia="Times New Roman"/>
          <w:sz w:val="28"/>
          <w:szCs w:val="28"/>
        </w:rPr>
        <w:t xml:space="preserve">      </w:t>
      </w:r>
      <w:r w:rsidRPr="00407BD5">
        <w:rPr>
          <w:rFonts w:eastAsia="Times New Roman"/>
          <w:b/>
          <w:bCs/>
          <w:sz w:val="28"/>
          <w:szCs w:val="28"/>
        </w:rPr>
        <w:t>2.</w:t>
      </w:r>
      <w:r w:rsidR="00DA1A1B" w:rsidRPr="00407BD5">
        <w:rPr>
          <w:rFonts w:eastAsia="Times New Roman"/>
          <w:b/>
          <w:bCs/>
          <w:sz w:val="28"/>
          <w:szCs w:val="28"/>
        </w:rPr>
        <w:t>2</w:t>
      </w:r>
      <w:r w:rsidR="007659BF" w:rsidRPr="00407BD5">
        <w:rPr>
          <w:rFonts w:eastAsia="Times New Roman"/>
          <w:b/>
          <w:bCs/>
          <w:sz w:val="28"/>
          <w:szCs w:val="28"/>
        </w:rPr>
        <w:t>.</w:t>
      </w:r>
      <w:r w:rsidR="007659BF" w:rsidRPr="00407BD5">
        <w:rPr>
          <w:rFonts w:eastAsia="Times New Roman"/>
          <w:sz w:val="28"/>
          <w:szCs w:val="28"/>
        </w:rPr>
        <w:t xml:space="preserve"> </w:t>
      </w:r>
      <w:r w:rsidR="00E95381" w:rsidRPr="00407BD5">
        <w:rPr>
          <w:rFonts w:eastAsia="Times New Roman"/>
          <w:b/>
          <w:bCs/>
          <w:sz w:val="28"/>
          <w:szCs w:val="28"/>
        </w:rPr>
        <w:t>Згода орендодавця на здійснення орендарем за власні кошти невід'ємних поліпшень</w:t>
      </w:r>
      <w:r w:rsidR="00C70DF4" w:rsidRPr="00407BD5">
        <w:rPr>
          <w:rFonts w:eastAsia="Times New Roman"/>
          <w:b/>
          <w:bCs/>
          <w:sz w:val="28"/>
          <w:szCs w:val="28"/>
        </w:rPr>
        <w:t xml:space="preserve"> </w:t>
      </w:r>
      <w:r w:rsidR="00E95381" w:rsidRPr="00407BD5">
        <w:rPr>
          <w:rFonts w:eastAsia="Times New Roman"/>
          <w:b/>
          <w:bCs/>
          <w:sz w:val="28"/>
          <w:szCs w:val="28"/>
        </w:rPr>
        <w:t xml:space="preserve">– </w:t>
      </w:r>
      <w:r w:rsidR="00C70DF4" w:rsidRPr="00407BD5">
        <w:rPr>
          <w:rFonts w:eastAsia="Times New Roman"/>
          <w:sz w:val="28"/>
          <w:szCs w:val="28"/>
        </w:rPr>
        <w:t xml:space="preserve">рішення виконавчого комітету міської ради, що  надсилається орендарю </w:t>
      </w:r>
      <w:r w:rsidR="00E95381" w:rsidRPr="00407BD5">
        <w:rPr>
          <w:rFonts w:eastAsia="Times New Roman"/>
          <w:sz w:val="28"/>
          <w:szCs w:val="28"/>
        </w:rPr>
        <w:t>письмов</w:t>
      </w:r>
      <w:r w:rsidR="00C70DF4" w:rsidRPr="00407BD5">
        <w:rPr>
          <w:rFonts w:eastAsia="Times New Roman"/>
          <w:sz w:val="28"/>
          <w:szCs w:val="28"/>
        </w:rPr>
        <w:t>им</w:t>
      </w:r>
      <w:r w:rsidR="00E95381" w:rsidRPr="00407BD5">
        <w:rPr>
          <w:rFonts w:eastAsia="Times New Roman"/>
          <w:sz w:val="28"/>
          <w:szCs w:val="28"/>
        </w:rPr>
        <w:t xml:space="preserve"> повідомлення</w:t>
      </w:r>
      <w:r w:rsidR="00C70DF4" w:rsidRPr="00407BD5">
        <w:rPr>
          <w:rFonts w:eastAsia="Times New Roman"/>
          <w:sz w:val="28"/>
          <w:szCs w:val="28"/>
        </w:rPr>
        <w:t>м</w:t>
      </w:r>
      <w:r w:rsidR="00E95381" w:rsidRPr="00407BD5">
        <w:rPr>
          <w:rFonts w:eastAsia="Times New Roman"/>
          <w:sz w:val="28"/>
          <w:szCs w:val="28"/>
        </w:rPr>
        <w:t xml:space="preserve"> (лист</w:t>
      </w:r>
      <w:r w:rsidR="00C70DF4" w:rsidRPr="00407BD5">
        <w:rPr>
          <w:rFonts w:eastAsia="Times New Roman"/>
          <w:sz w:val="28"/>
          <w:szCs w:val="28"/>
        </w:rPr>
        <w:t>ом</w:t>
      </w:r>
      <w:r w:rsidR="00E95381" w:rsidRPr="00407BD5">
        <w:rPr>
          <w:rFonts w:eastAsia="Times New Roman"/>
          <w:sz w:val="28"/>
          <w:szCs w:val="28"/>
        </w:rPr>
        <w:t>) орендодавця</w:t>
      </w:r>
      <w:r w:rsidR="00C70DF4" w:rsidRPr="00407BD5">
        <w:rPr>
          <w:rFonts w:eastAsia="Times New Roman"/>
          <w:sz w:val="28"/>
          <w:szCs w:val="28"/>
        </w:rPr>
        <w:t>.</w:t>
      </w:r>
    </w:p>
    <w:p w14:paraId="1DAF1D25" w14:textId="77777777" w:rsidR="00E95381" w:rsidRPr="00407BD5" w:rsidRDefault="00E95381" w:rsidP="00E95381">
      <w:pPr>
        <w:widowControl/>
        <w:tabs>
          <w:tab w:val="left" w:pos="567"/>
        </w:tabs>
        <w:autoSpaceDE w:val="0"/>
        <w:autoSpaceDN w:val="0"/>
        <w:adjustRightInd w:val="0"/>
        <w:jc w:val="both"/>
        <w:rPr>
          <w:rFonts w:eastAsia="Times New Roman"/>
          <w:b/>
          <w:bCs/>
          <w:sz w:val="28"/>
          <w:szCs w:val="28"/>
        </w:rPr>
      </w:pPr>
    </w:p>
    <w:p w14:paraId="61FDD09B" w14:textId="77777777" w:rsidR="007659BF" w:rsidRPr="00407BD5" w:rsidRDefault="007659BF" w:rsidP="00E95381">
      <w:pPr>
        <w:widowControl/>
        <w:tabs>
          <w:tab w:val="left" w:pos="567"/>
        </w:tabs>
        <w:autoSpaceDE w:val="0"/>
        <w:autoSpaceDN w:val="0"/>
        <w:adjustRightInd w:val="0"/>
        <w:jc w:val="both"/>
        <w:rPr>
          <w:rFonts w:eastAsia="Times New Roman"/>
          <w:sz w:val="28"/>
          <w:szCs w:val="28"/>
        </w:rPr>
      </w:pPr>
      <w:r w:rsidRPr="00407BD5">
        <w:rPr>
          <w:rFonts w:eastAsia="Times New Roman"/>
          <w:sz w:val="28"/>
          <w:szCs w:val="28"/>
        </w:rPr>
        <w:t xml:space="preserve">       </w:t>
      </w:r>
      <w:r w:rsidR="00895F64" w:rsidRPr="00407BD5">
        <w:rPr>
          <w:rFonts w:eastAsia="Times New Roman"/>
          <w:b/>
          <w:bCs/>
          <w:sz w:val="28"/>
          <w:szCs w:val="28"/>
        </w:rPr>
        <w:t>2.</w:t>
      </w:r>
      <w:r w:rsidR="00DA1A1B" w:rsidRPr="00407BD5">
        <w:rPr>
          <w:rFonts w:eastAsia="Times New Roman"/>
          <w:b/>
          <w:bCs/>
          <w:sz w:val="28"/>
          <w:szCs w:val="28"/>
        </w:rPr>
        <w:t>3</w:t>
      </w:r>
      <w:r w:rsidRPr="00407BD5">
        <w:rPr>
          <w:rFonts w:eastAsia="Times New Roman"/>
          <w:b/>
          <w:bCs/>
          <w:sz w:val="28"/>
          <w:szCs w:val="28"/>
        </w:rPr>
        <w:t>.</w:t>
      </w:r>
      <w:r w:rsidRPr="00407BD5">
        <w:rPr>
          <w:rFonts w:eastAsia="Times New Roman"/>
          <w:sz w:val="28"/>
          <w:szCs w:val="28"/>
        </w:rPr>
        <w:t xml:space="preserve"> </w:t>
      </w:r>
      <w:r w:rsidRPr="00407BD5">
        <w:rPr>
          <w:rFonts w:eastAsia="Times New Roman"/>
          <w:b/>
          <w:bCs/>
          <w:sz w:val="28"/>
          <w:szCs w:val="28"/>
        </w:rPr>
        <w:t>Прийняття робіт по здійсненню невід’ємних поліпшень</w:t>
      </w:r>
      <w:r w:rsidRPr="00407BD5">
        <w:rPr>
          <w:rFonts w:eastAsia="Times New Roman"/>
          <w:sz w:val="28"/>
          <w:szCs w:val="28"/>
        </w:rPr>
        <w:t xml:space="preserve"> </w:t>
      </w:r>
      <w:r w:rsidRPr="00407BD5">
        <w:rPr>
          <w:rFonts w:eastAsia="Times New Roman"/>
          <w:b/>
          <w:bCs/>
          <w:sz w:val="28"/>
          <w:szCs w:val="28"/>
        </w:rPr>
        <w:t xml:space="preserve">об’єкта  оренди  </w:t>
      </w:r>
      <w:r w:rsidRPr="00407BD5">
        <w:rPr>
          <w:rFonts w:eastAsia="Times New Roman"/>
          <w:sz w:val="28"/>
          <w:szCs w:val="28"/>
        </w:rPr>
        <w:t xml:space="preserve">(прийняття поліпшень) </w:t>
      </w:r>
      <w:r w:rsidRPr="00407BD5">
        <w:rPr>
          <w:rFonts w:eastAsia="Times New Roman"/>
          <w:b/>
          <w:bCs/>
          <w:sz w:val="28"/>
          <w:szCs w:val="28"/>
        </w:rPr>
        <w:t xml:space="preserve">- </w:t>
      </w:r>
      <w:r w:rsidRPr="00407BD5">
        <w:rPr>
          <w:rFonts w:eastAsia="Times New Roman"/>
          <w:sz w:val="28"/>
          <w:szCs w:val="28"/>
        </w:rPr>
        <w:t>встановлення факту наявності виконаних невід’ємних поліпшень, погоджених рішенням виконавчого комітету міської ради</w:t>
      </w:r>
      <w:r w:rsidR="00895F64" w:rsidRPr="00407BD5">
        <w:rPr>
          <w:rFonts w:eastAsia="Times New Roman"/>
          <w:sz w:val="28"/>
          <w:szCs w:val="28"/>
        </w:rPr>
        <w:t>,</w:t>
      </w:r>
      <w:r w:rsidR="00967C26" w:rsidRPr="00407BD5">
        <w:rPr>
          <w:rFonts w:eastAsia="Times New Roman"/>
          <w:sz w:val="28"/>
          <w:szCs w:val="28"/>
        </w:rPr>
        <w:t xml:space="preserve"> </w:t>
      </w:r>
      <w:r w:rsidRPr="00407BD5">
        <w:rPr>
          <w:rFonts w:eastAsia="Times New Roman"/>
          <w:sz w:val="28"/>
          <w:szCs w:val="28"/>
        </w:rPr>
        <w:t xml:space="preserve">та відповідності об’ємів виконаних робіт до підтверджуючих документів, наданих орендарем. </w:t>
      </w:r>
    </w:p>
    <w:p w14:paraId="6138C50A" w14:textId="77777777" w:rsidR="00FD72FB" w:rsidRPr="00407BD5" w:rsidRDefault="00FD72FB" w:rsidP="00E95381">
      <w:pPr>
        <w:widowControl/>
        <w:tabs>
          <w:tab w:val="left" w:pos="567"/>
        </w:tabs>
        <w:autoSpaceDE w:val="0"/>
        <w:autoSpaceDN w:val="0"/>
        <w:adjustRightInd w:val="0"/>
        <w:jc w:val="both"/>
        <w:rPr>
          <w:rFonts w:eastAsia="Times New Roman"/>
          <w:sz w:val="28"/>
          <w:szCs w:val="28"/>
        </w:rPr>
      </w:pPr>
      <w:commentRangeStart w:id="4"/>
      <w:r w:rsidRPr="00407BD5">
        <w:rPr>
          <w:rFonts w:eastAsia="Times New Roman"/>
          <w:b/>
          <w:sz w:val="28"/>
          <w:szCs w:val="28"/>
        </w:rPr>
        <w:t xml:space="preserve">        </w:t>
      </w:r>
      <w:r w:rsidRPr="00407BD5">
        <w:rPr>
          <w:rFonts w:eastAsia="Times New Roman"/>
          <w:b/>
          <w:sz w:val="28"/>
          <w:szCs w:val="28"/>
          <w:highlight w:val="yellow"/>
        </w:rPr>
        <w:t>2.4.</w:t>
      </w:r>
      <w:r w:rsidRPr="00407BD5">
        <w:rPr>
          <w:rFonts w:eastAsia="Times New Roman"/>
          <w:sz w:val="28"/>
          <w:szCs w:val="28"/>
        </w:rPr>
        <w:t xml:space="preserve"> </w:t>
      </w:r>
      <w:r w:rsidRPr="00407BD5">
        <w:rPr>
          <w:rFonts w:eastAsia="Times New Roman"/>
          <w:b/>
          <w:sz w:val="28"/>
          <w:szCs w:val="28"/>
        </w:rPr>
        <w:t xml:space="preserve">Висновок будівельної експертизи – </w:t>
      </w:r>
      <w:r w:rsidRPr="00407BD5">
        <w:rPr>
          <w:rFonts w:eastAsia="Times New Roman"/>
          <w:sz w:val="28"/>
          <w:szCs w:val="28"/>
        </w:rPr>
        <w:t xml:space="preserve">документальне підтвердження від сертифікованого фахівця експерта щодо фактичного обсягу </w:t>
      </w:r>
      <w:r w:rsidRPr="00407BD5">
        <w:rPr>
          <w:rFonts w:eastAsia="Times New Roman"/>
          <w:sz w:val="28"/>
          <w:szCs w:val="28"/>
        </w:rPr>
        <w:lastRenderedPageBreak/>
        <w:t>виконаних робіт</w:t>
      </w:r>
      <w:r w:rsidR="002C3758" w:rsidRPr="00407BD5">
        <w:rPr>
          <w:rFonts w:eastAsia="Times New Roman"/>
          <w:sz w:val="28"/>
          <w:szCs w:val="28"/>
        </w:rPr>
        <w:t xml:space="preserve"> або інших завдань Будівельно-технічної та оціночно-будівельної експертиз</w:t>
      </w:r>
      <w:r w:rsidR="002C3758" w:rsidRPr="00407BD5">
        <w:rPr>
          <w:rFonts w:eastAsia="Times New Roman"/>
          <w:sz w:val="24"/>
          <w:szCs w:val="24"/>
          <w:bdr w:val="none" w:sz="0" w:space="0" w:color="auto" w:frame="1"/>
        </w:rPr>
        <w:t>.</w:t>
      </w:r>
    </w:p>
    <w:commentRangeEnd w:id="4"/>
    <w:p w14:paraId="59EBFEB4" w14:textId="77777777" w:rsidR="00E95381" w:rsidRPr="00407BD5" w:rsidRDefault="002C3758" w:rsidP="00E95381">
      <w:pPr>
        <w:widowControl/>
        <w:tabs>
          <w:tab w:val="left" w:pos="567"/>
        </w:tabs>
        <w:autoSpaceDE w:val="0"/>
        <w:autoSpaceDN w:val="0"/>
        <w:adjustRightInd w:val="0"/>
        <w:jc w:val="both"/>
        <w:rPr>
          <w:rFonts w:eastAsia="Times New Roman"/>
          <w:sz w:val="28"/>
          <w:szCs w:val="28"/>
        </w:rPr>
      </w:pPr>
      <w:r w:rsidRPr="00407BD5">
        <w:rPr>
          <w:rStyle w:val="ae"/>
        </w:rPr>
        <w:commentReference w:id="4"/>
      </w:r>
    </w:p>
    <w:p w14:paraId="4D9712B6" w14:textId="77777777" w:rsidR="00E95381" w:rsidRPr="00407BD5" w:rsidRDefault="00E95381" w:rsidP="0025337B">
      <w:pPr>
        <w:widowControl/>
        <w:tabs>
          <w:tab w:val="left" w:pos="426"/>
        </w:tabs>
        <w:autoSpaceDE w:val="0"/>
        <w:autoSpaceDN w:val="0"/>
        <w:adjustRightInd w:val="0"/>
        <w:jc w:val="both"/>
        <w:rPr>
          <w:rFonts w:eastAsia="Times New Roman"/>
          <w:sz w:val="28"/>
          <w:szCs w:val="28"/>
        </w:rPr>
      </w:pPr>
      <w:r w:rsidRPr="00407BD5">
        <w:rPr>
          <w:rFonts w:eastAsia="Times New Roman"/>
          <w:sz w:val="28"/>
          <w:szCs w:val="28"/>
        </w:rPr>
        <w:tab/>
      </w:r>
      <w:r w:rsidR="002B54CF" w:rsidRPr="00407BD5">
        <w:rPr>
          <w:rFonts w:eastAsia="Times New Roman"/>
          <w:sz w:val="28"/>
          <w:szCs w:val="28"/>
        </w:rPr>
        <w:t xml:space="preserve"> </w:t>
      </w:r>
      <w:r w:rsidR="00297EE3" w:rsidRPr="00407BD5">
        <w:rPr>
          <w:rFonts w:eastAsia="Times New Roman"/>
          <w:b/>
          <w:bCs/>
          <w:sz w:val="28"/>
          <w:szCs w:val="28"/>
        </w:rPr>
        <w:t>2.</w:t>
      </w:r>
      <w:r w:rsidR="00FD72FB" w:rsidRPr="00407BD5">
        <w:rPr>
          <w:rFonts w:eastAsia="Times New Roman"/>
          <w:b/>
          <w:bCs/>
          <w:sz w:val="28"/>
          <w:szCs w:val="28"/>
        </w:rPr>
        <w:t>5</w:t>
      </w:r>
      <w:r w:rsidRPr="00407BD5">
        <w:rPr>
          <w:rFonts w:eastAsia="Times New Roman"/>
          <w:b/>
          <w:bCs/>
          <w:sz w:val="28"/>
          <w:szCs w:val="28"/>
        </w:rPr>
        <w:t xml:space="preserve">. </w:t>
      </w:r>
      <w:r w:rsidRPr="00407BD5">
        <w:rPr>
          <w:rFonts w:eastAsia="Times New Roman"/>
          <w:sz w:val="28"/>
          <w:szCs w:val="28"/>
        </w:rPr>
        <w:t>Інші терміни, які використовуються в цьому Положенні, вживаються в значеннях, визначених відповідними нормативно-правовими актами.</w:t>
      </w:r>
    </w:p>
    <w:p w14:paraId="37B5A95C" w14:textId="77777777" w:rsidR="007659BF" w:rsidRPr="00407BD5" w:rsidRDefault="007659BF">
      <w:pPr>
        <w:widowControl/>
        <w:tabs>
          <w:tab w:val="left" w:pos="0"/>
        </w:tabs>
        <w:autoSpaceDE w:val="0"/>
        <w:autoSpaceDN w:val="0"/>
        <w:adjustRightInd w:val="0"/>
        <w:jc w:val="both"/>
        <w:rPr>
          <w:rFonts w:eastAsia="Times New Roman"/>
          <w:sz w:val="28"/>
          <w:szCs w:val="28"/>
        </w:rPr>
      </w:pPr>
    </w:p>
    <w:p w14:paraId="4F2EEEB6" w14:textId="77777777" w:rsidR="007659BF" w:rsidRPr="00407BD5" w:rsidRDefault="00297EE3">
      <w:pPr>
        <w:widowControl/>
        <w:autoSpaceDE w:val="0"/>
        <w:autoSpaceDN w:val="0"/>
        <w:adjustRightInd w:val="0"/>
        <w:jc w:val="center"/>
        <w:rPr>
          <w:rFonts w:eastAsia="Times New Roman"/>
          <w:b/>
          <w:bCs/>
          <w:sz w:val="28"/>
          <w:szCs w:val="28"/>
        </w:rPr>
      </w:pPr>
      <w:r w:rsidRPr="00407BD5">
        <w:rPr>
          <w:rFonts w:eastAsia="Times New Roman"/>
          <w:b/>
          <w:bCs/>
          <w:sz w:val="28"/>
          <w:szCs w:val="28"/>
        </w:rPr>
        <w:t>3</w:t>
      </w:r>
      <w:r w:rsidR="007659BF" w:rsidRPr="00407BD5">
        <w:rPr>
          <w:rFonts w:eastAsia="Times New Roman"/>
          <w:b/>
          <w:bCs/>
          <w:sz w:val="28"/>
          <w:szCs w:val="28"/>
        </w:rPr>
        <w:t>.  ПОРЯДОК  РОЗГЛЯДУ ТА ЗАТВЕРДЖЕННЯ ДОКУМЕНТІВ НА ЗДІЙСНЕННЯ НЕВІД’ЄМНИХ ПОЛІПШЕНЬ</w:t>
      </w:r>
    </w:p>
    <w:p w14:paraId="5688901C" w14:textId="77777777" w:rsidR="007659BF" w:rsidRPr="00407BD5" w:rsidRDefault="007659BF">
      <w:pPr>
        <w:widowControl/>
        <w:autoSpaceDE w:val="0"/>
        <w:autoSpaceDN w:val="0"/>
        <w:adjustRightInd w:val="0"/>
        <w:jc w:val="center"/>
        <w:rPr>
          <w:rFonts w:eastAsia="Times New Roman"/>
          <w:b/>
          <w:bCs/>
          <w:sz w:val="28"/>
          <w:szCs w:val="28"/>
        </w:rPr>
      </w:pPr>
    </w:p>
    <w:p w14:paraId="500D73C3" w14:textId="77777777" w:rsidR="007659BF" w:rsidRPr="00407BD5" w:rsidRDefault="007659BF" w:rsidP="00CF684C">
      <w:pPr>
        <w:widowControl/>
        <w:autoSpaceDE w:val="0"/>
        <w:autoSpaceDN w:val="0"/>
        <w:adjustRightInd w:val="0"/>
        <w:ind w:firstLine="709"/>
        <w:jc w:val="both"/>
        <w:rPr>
          <w:rFonts w:eastAsia="Times New Roman"/>
          <w:sz w:val="28"/>
          <w:szCs w:val="28"/>
        </w:rPr>
      </w:pPr>
      <w:r w:rsidRPr="00407BD5">
        <w:rPr>
          <w:rFonts w:eastAsia="Times New Roman"/>
          <w:b/>
          <w:bCs/>
          <w:sz w:val="28"/>
          <w:szCs w:val="28"/>
        </w:rPr>
        <w:t>3.1</w:t>
      </w:r>
      <w:r w:rsidR="00166772" w:rsidRPr="00407BD5">
        <w:rPr>
          <w:rFonts w:eastAsia="Times New Roman"/>
          <w:b/>
          <w:bCs/>
          <w:sz w:val="28"/>
          <w:szCs w:val="28"/>
        </w:rPr>
        <w:t>.</w:t>
      </w:r>
      <w:r w:rsidRPr="00407BD5">
        <w:rPr>
          <w:rFonts w:eastAsia="Times New Roman"/>
          <w:sz w:val="28"/>
          <w:szCs w:val="28"/>
        </w:rPr>
        <w:t xml:space="preserve">  Доцільність здійснення невід’ємних поліпшень визначає постійно діюча комісія, затверджена розпорядженням міського голови (далі </w:t>
      </w:r>
      <w:r w:rsidR="00297EE3" w:rsidRPr="00407BD5">
        <w:rPr>
          <w:rFonts w:eastAsia="Times New Roman"/>
          <w:sz w:val="28"/>
          <w:szCs w:val="28"/>
        </w:rPr>
        <w:t>К</w:t>
      </w:r>
      <w:r w:rsidRPr="00407BD5">
        <w:rPr>
          <w:rFonts w:eastAsia="Times New Roman"/>
          <w:sz w:val="28"/>
          <w:szCs w:val="28"/>
        </w:rPr>
        <w:t>омісія) на підставі:</w:t>
      </w:r>
    </w:p>
    <w:p w14:paraId="2F1EE7C4" w14:textId="77777777" w:rsidR="007659BF" w:rsidRPr="00407BD5" w:rsidRDefault="007659BF">
      <w:pPr>
        <w:widowControl/>
        <w:autoSpaceDE w:val="0"/>
        <w:autoSpaceDN w:val="0"/>
        <w:adjustRightInd w:val="0"/>
        <w:jc w:val="both"/>
        <w:rPr>
          <w:rFonts w:eastAsia="Times New Roman"/>
          <w:sz w:val="28"/>
          <w:szCs w:val="28"/>
        </w:rPr>
      </w:pPr>
      <w:r w:rsidRPr="00407BD5">
        <w:rPr>
          <w:rFonts w:eastAsia="Times New Roman"/>
          <w:sz w:val="28"/>
          <w:szCs w:val="28"/>
        </w:rPr>
        <w:t xml:space="preserve">      </w:t>
      </w:r>
      <w:r w:rsidR="00297EE3" w:rsidRPr="00407BD5">
        <w:rPr>
          <w:rFonts w:eastAsia="Times New Roman"/>
          <w:sz w:val="28"/>
          <w:szCs w:val="28"/>
        </w:rPr>
        <w:t xml:space="preserve">    </w:t>
      </w:r>
      <w:r w:rsidR="00297EE3" w:rsidRPr="00407BD5">
        <w:rPr>
          <w:rFonts w:eastAsia="Times New Roman"/>
          <w:b/>
          <w:bCs/>
          <w:sz w:val="28"/>
          <w:szCs w:val="28"/>
        </w:rPr>
        <w:t>3.1.1</w:t>
      </w:r>
      <w:r w:rsidR="00166772" w:rsidRPr="00407BD5">
        <w:rPr>
          <w:rFonts w:eastAsia="Times New Roman"/>
          <w:b/>
          <w:bCs/>
          <w:sz w:val="28"/>
          <w:szCs w:val="28"/>
        </w:rPr>
        <w:t>.</w:t>
      </w:r>
      <w:r w:rsidRPr="00407BD5">
        <w:rPr>
          <w:rFonts w:eastAsia="Times New Roman"/>
          <w:sz w:val="28"/>
          <w:szCs w:val="28"/>
        </w:rPr>
        <w:t xml:space="preserve"> </w:t>
      </w:r>
      <w:r w:rsidR="00297EE3" w:rsidRPr="00407BD5">
        <w:rPr>
          <w:rFonts w:eastAsia="Times New Roman"/>
          <w:sz w:val="28"/>
          <w:szCs w:val="28"/>
        </w:rPr>
        <w:t>П</w:t>
      </w:r>
      <w:r w:rsidRPr="00407BD5">
        <w:rPr>
          <w:rFonts w:eastAsia="Times New Roman"/>
          <w:sz w:val="28"/>
          <w:szCs w:val="28"/>
        </w:rPr>
        <w:t>исьмової заяви орендаря щодо отримання згоди орендодавця на здійснення невід’ємних поліпшень орендова</w:t>
      </w:r>
      <w:r w:rsidR="00297EE3" w:rsidRPr="00407BD5">
        <w:rPr>
          <w:rFonts w:eastAsia="Times New Roman"/>
          <w:sz w:val="28"/>
          <w:szCs w:val="28"/>
        </w:rPr>
        <w:t>ного приміщення за власні кошти</w:t>
      </w:r>
      <w:r w:rsidR="00B50F2D" w:rsidRPr="00407BD5">
        <w:rPr>
          <w:rFonts w:eastAsia="Times New Roman"/>
          <w:sz w:val="28"/>
          <w:szCs w:val="28"/>
        </w:rPr>
        <w:t xml:space="preserve"> та способу зарахування витрат</w:t>
      </w:r>
      <w:r w:rsidR="0068622B" w:rsidRPr="00407BD5">
        <w:rPr>
          <w:rFonts w:eastAsia="Times New Roman"/>
          <w:sz w:val="28"/>
          <w:szCs w:val="28"/>
        </w:rPr>
        <w:t xml:space="preserve"> (додаток 1 до Положення)</w:t>
      </w:r>
      <w:r w:rsidR="00297EE3" w:rsidRPr="00407BD5">
        <w:rPr>
          <w:rFonts w:eastAsia="Times New Roman"/>
          <w:sz w:val="28"/>
          <w:szCs w:val="28"/>
        </w:rPr>
        <w:t>.</w:t>
      </w:r>
      <w:r w:rsidRPr="00407BD5">
        <w:rPr>
          <w:rFonts w:eastAsia="Times New Roman"/>
          <w:sz w:val="28"/>
          <w:szCs w:val="28"/>
        </w:rPr>
        <w:t xml:space="preserve">           </w:t>
      </w:r>
    </w:p>
    <w:p w14:paraId="4FAE2192" w14:textId="77777777" w:rsidR="007659BF" w:rsidRPr="00407BD5" w:rsidRDefault="00297EE3">
      <w:pPr>
        <w:widowControl/>
        <w:autoSpaceDE w:val="0"/>
        <w:autoSpaceDN w:val="0"/>
        <w:adjustRightInd w:val="0"/>
        <w:ind w:firstLine="720"/>
        <w:jc w:val="both"/>
        <w:rPr>
          <w:rFonts w:eastAsia="Times New Roman"/>
          <w:sz w:val="28"/>
          <w:szCs w:val="28"/>
        </w:rPr>
      </w:pPr>
      <w:r w:rsidRPr="00407BD5">
        <w:rPr>
          <w:rFonts w:eastAsia="Times New Roman"/>
          <w:b/>
          <w:bCs/>
          <w:sz w:val="28"/>
          <w:szCs w:val="28"/>
        </w:rPr>
        <w:t>3.1.2.</w:t>
      </w:r>
      <w:r w:rsidRPr="00407BD5">
        <w:rPr>
          <w:rFonts w:eastAsia="Times New Roman"/>
          <w:sz w:val="28"/>
          <w:szCs w:val="28"/>
        </w:rPr>
        <w:t xml:space="preserve"> Д</w:t>
      </w:r>
      <w:r w:rsidR="007659BF" w:rsidRPr="00407BD5">
        <w:rPr>
          <w:rFonts w:eastAsia="Times New Roman"/>
          <w:sz w:val="28"/>
          <w:szCs w:val="28"/>
        </w:rPr>
        <w:t>ефектного акта (</w:t>
      </w:r>
      <w:r w:rsidR="00E95381" w:rsidRPr="00407BD5">
        <w:rPr>
          <w:rFonts w:eastAsia="Times New Roman"/>
          <w:sz w:val="28"/>
          <w:szCs w:val="28"/>
        </w:rPr>
        <w:t>по формі Додатк</w:t>
      </w:r>
      <w:r w:rsidRPr="00407BD5">
        <w:rPr>
          <w:rFonts w:eastAsia="Times New Roman"/>
          <w:sz w:val="28"/>
          <w:szCs w:val="28"/>
        </w:rPr>
        <w:t>а</w:t>
      </w:r>
      <w:r w:rsidR="00E95381" w:rsidRPr="00407BD5">
        <w:rPr>
          <w:rFonts w:eastAsia="Times New Roman"/>
          <w:sz w:val="28"/>
          <w:szCs w:val="28"/>
        </w:rPr>
        <w:t xml:space="preserve"> до листа Держбуду України від 24.02.2005 р</w:t>
      </w:r>
      <w:r w:rsidRPr="00407BD5">
        <w:rPr>
          <w:rFonts w:eastAsia="Times New Roman"/>
          <w:sz w:val="28"/>
          <w:szCs w:val="28"/>
        </w:rPr>
        <w:t>.</w:t>
      </w:r>
      <w:r w:rsidR="00E95381" w:rsidRPr="00407BD5">
        <w:rPr>
          <w:rFonts w:eastAsia="Times New Roman"/>
          <w:sz w:val="28"/>
          <w:szCs w:val="28"/>
        </w:rPr>
        <w:t xml:space="preserve"> №7/8-134, №4/3-260</w:t>
      </w:r>
      <w:r w:rsidRPr="00407BD5">
        <w:rPr>
          <w:rFonts w:eastAsia="Times New Roman"/>
          <w:sz w:val="28"/>
          <w:szCs w:val="28"/>
        </w:rPr>
        <w:t>)</w:t>
      </w:r>
      <w:r w:rsidR="00166C58" w:rsidRPr="00407BD5">
        <w:rPr>
          <w:rFonts w:eastAsia="Times New Roman"/>
          <w:sz w:val="28"/>
          <w:szCs w:val="28"/>
        </w:rPr>
        <w:t xml:space="preserve"> (додаток </w:t>
      </w:r>
      <w:r w:rsidR="0068622B" w:rsidRPr="00407BD5">
        <w:rPr>
          <w:rFonts w:eastAsia="Times New Roman"/>
          <w:sz w:val="28"/>
          <w:szCs w:val="28"/>
        </w:rPr>
        <w:t>2</w:t>
      </w:r>
      <w:r w:rsidR="00166C58" w:rsidRPr="00407BD5">
        <w:rPr>
          <w:rFonts w:eastAsia="Times New Roman"/>
          <w:sz w:val="28"/>
          <w:szCs w:val="28"/>
        </w:rPr>
        <w:t xml:space="preserve"> до Положення)</w:t>
      </w:r>
      <w:r w:rsidRPr="00407BD5">
        <w:rPr>
          <w:rFonts w:eastAsia="Times New Roman"/>
          <w:sz w:val="28"/>
          <w:szCs w:val="28"/>
        </w:rPr>
        <w:t>.</w:t>
      </w:r>
    </w:p>
    <w:p w14:paraId="664AAFEF" w14:textId="77777777" w:rsidR="009B409E" w:rsidRPr="00407BD5" w:rsidRDefault="009B409E">
      <w:pPr>
        <w:widowControl/>
        <w:autoSpaceDE w:val="0"/>
        <w:autoSpaceDN w:val="0"/>
        <w:adjustRightInd w:val="0"/>
        <w:ind w:firstLine="720"/>
        <w:jc w:val="both"/>
        <w:rPr>
          <w:rFonts w:eastAsia="Times New Roman"/>
          <w:sz w:val="28"/>
          <w:szCs w:val="28"/>
        </w:rPr>
      </w:pPr>
      <w:r w:rsidRPr="00407BD5">
        <w:rPr>
          <w:rFonts w:eastAsia="Times New Roman"/>
          <w:b/>
          <w:bCs/>
          <w:sz w:val="28"/>
          <w:szCs w:val="28"/>
        </w:rPr>
        <w:t xml:space="preserve">3.1.3. </w:t>
      </w:r>
      <w:r w:rsidRPr="00407BD5">
        <w:rPr>
          <w:rFonts w:eastAsia="Times New Roman"/>
          <w:sz w:val="28"/>
          <w:szCs w:val="28"/>
        </w:rPr>
        <w:t xml:space="preserve">Погодження балансоутримувача </w:t>
      </w:r>
      <w:r w:rsidRPr="00407BD5">
        <w:rPr>
          <w:rFonts w:eastAsia="Times New Roman"/>
          <w:color w:val="000000"/>
          <w:sz w:val="28"/>
          <w:szCs w:val="28"/>
        </w:rPr>
        <w:t>на проведення невід’ємних поліпшень орендованого комунального майна.</w:t>
      </w:r>
      <w:r w:rsidRPr="00407BD5">
        <w:rPr>
          <w:rFonts w:eastAsia="Times New Roman"/>
          <w:sz w:val="28"/>
          <w:szCs w:val="28"/>
        </w:rPr>
        <w:t xml:space="preserve"> </w:t>
      </w:r>
    </w:p>
    <w:p w14:paraId="5A4C521E" w14:textId="77777777" w:rsidR="00D40840" w:rsidRPr="00407BD5" w:rsidRDefault="00D40840">
      <w:pPr>
        <w:widowControl/>
        <w:autoSpaceDE w:val="0"/>
        <w:autoSpaceDN w:val="0"/>
        <w:adjustRightInd w:val="0"/>
        <w:ind w:firstLine="720"/>
        <w:jc w:val="both"/>
        <w:rPr>
          <w:rFonts w:eastAsia="Times New Roman"/>
          <w:b/>
          <w:sz w:val="28"/>
          <w:szCs w:val="28"/>
        </w:rPr>
      </w:pPr>
      <w:commentRangeStart w:id="5"/>
      <w:r w:rsidRPr="00407BD5">
        <w:rPr>
          <w:rFonts w:eastAsia="Times New Roman"/>
          <w:b/>
          <w:sz w:val="28"/>
          <w:szCs w:val="28"/>
        </w:rPr>
        <w:t>3.1.4. Приписи органів пожежного нагляду, охорони праці (за їх наявності).</w:t>
      </w:r>
      <w:commentRangeEnd w:id="5"/>
      <w:r w:rsidRPr="00407BD5">
        <w:rPr>
          <w:rStyle w:val="ae"/>
          <w:b/>
        </w:rPr>
        <w:commentReference w:id="5"/>
      </w:r>
    </w:p>
    <w:p w14:paraId="3CF73120" w14:textId="77777777" w:rsidR="00166C58" w:rsidRPr="00407BD5" w:rsidRDefault="007659BF" w:rsidP="00CF684C">
      <w:pPr>
        <w:widowControl/>
        <w:autoSpaceDE w:val="0"/>
        <w:autoSpaceDN w:val="0"/>
        <w:adjustRightInd w:val="0"/>
        <w:ind w:firstLine="720"/>
        <w:jc w:val="both"/>
        <w:rPr>
          <w:rFonts w:eastAsia="Times New Roman"/>
          <w:sz w:val="28"/>
          <w:szCs w:val="28"/>
        </w:rPr>
      </w:pPr>
      <w:r w:rsidRPr="00407BD5">
        <w:rPr>
          <w:rFonts w:eastAsia="Times New Roman"/>
          <w:b/>
          <w:bCs/>
          <w:sz w:val="28"/>
          <w:szCs w:val="28"/>
        </w:rPr>
        <w:t>3.2.</w:t>
      </w:r>
      <w:r w:rsidR="00166C58" w:rsidRPr="00407BD5">
        <w:rPr>
          <w:rFonts w:eastAsia="Times New Roman"/>
          <w:sz w:val="28"/>
          <w:szCs w:val="28"/>
        </w:rPr>
        <w:t xml:space="preserve"> Документи зазначені в п</w:t>
      </w:r>
      <w:r w:rsidR="00EB1E39" w:rsidRPr="00407BD5">
        <w:rPr>
          <w:rFonts w:eastAsia="Times New Roman"/>
          <w:sz w:val="28"/>
          <w:szCs w:val="28"/>
        </w:rPr>
        <w:t xml:space="preserve">ункті </w:t>
      </w:r>
      <w:r w:rsidR="00166C58" w:rsidRPr="00407BD5">
        <w:rPr>
          <w:rFonts w:eastAsia="Times New Roman"/>
          <w:sz w:val="28"/>
          <w:szCs w:val="28"/>
        </w:rPr>
        <w:t>3.1:</w:t>
      </w:r>
    </w:p>
    <w:p w14:paraId="72246580" w14:textId="77777777" w:rsidR="00166C58" w:rsidRPr="00407BD5" w:rsidRDefault="00E046A2" w:rsidP="00CF684C">
      <w:pPr>
        <w:widowControl/>
        <w:autoSpaceDE w:val="0"/>
        <w:autoSpaceDN w:val="0"/>
        <w:adjustRightInd w:val="0"/>
        <w:ind w:firstLine="720"/>
        <w:jc w:val="both"/>
        <w:rPr>
          <w:rFonts w:eastAsia="Times New Roman"/>
          <w:sz w:val="28"/>
          <w:szCs w:val="28"/>
        </w:rPr>
      </w:pPr>
      <w:r w:rsidRPr="00407BD5">
        <w:rPr>
          <w:rFonts w:eastAsia="Times New Roman"/>
          <w:b/>
          <w:bCs/>
          <w:sz w:val="28"/>
          <w:szCs w:val="28"/>
        </w:rPr>
        <w:t>3.2.1.</w:t>
      </w:r>
      <w:r w:rsidR="00166C58" w:rsidRPr="00407BD5">
        <w:rPr>
          <w:rFonts w:eastAsia="Times New Roman"/>
          <w:b/>
          <w:bCs/>
          <w:sz w:val="28"/>
          <w:szCs w:val="28"/>
        </w:rPr>
        <w:t xml:space="preserve"> </w:t>
      </w:r>
      <w:r w:rsidRPr="00407BD5">
        <w:rPr>
          <w:rFonts w:eastAsia="Times New Roman"/>
          <w:sz w:val="28"/>
          <w:szCs w:val="28"/>
        </w:rPr>
        <w:t>П</w:t>
      </w:r>
      <w:r w:rsidR="007659BF" w:rsidRPr="00407BD5">
        <w:rPr>
          <w:rFonts w:eastAsia="Times New Roman"/>
          <w:sz w:val="28"/>
          <w:szCs w:val="28"/>
        </w:rPr>
        <w:t xml:space="preserve">одаються орендарем </w:t>
      </w:r>
      <w:r w:rsidR="0068622B" w:rsidRPr="00407BD5">
        <w:rPr>
          <w:rFonts w:eastAsia="Times New Roman"/>
          <w:sz w:val="28"/>
          <w:szCs w:val="28"/>
        </w:rPr>
        <w:t>до</w:t>
      </w:r>
      <w:r w:rsidR="007659BF" w:rsidRPr="00407BD5">
        <w:rPr>
          <w:rFonts w:eastAsia="Times New Roman"/>
          <w:sz w:val="28"/>
          <w:szCs w:val="28"/>
        </w:rPr>
        <w:t xml:space="preserve"> департамент</w:t>
      </w:r>
      <w:r w:rsidR="0068622B" w:rsidRPr="00407BD5">
        <w:rPr>
          <w:rFonts w:eastAsia="Times New Roman"/>
          <w:sz w:val="28"/>
          <w:szCs w:val="28"/>
        </w:rPr>
        <w:t xml:space="preserve">у </w:t>
      </w:r>
      <w:r w:rsidR="007659BF" w:rsidRPr="00407BD5">
        <w:rPr>
          <w:rFonts w:eastAsia="Times New Roman"/>
          <w:sz w:val="28"/>
          <w:szCs w:val="28"/>
        </w:rPr>
        <w:t xml:space="preserve">економіки </w:t>
      </w:r>
      <w:r w:rsidR="00297EE3" w:rsidRPr="00407BD5">
        <w:rPr>
          <w:rFonts w:eastAsia="Times New Roman"/>
          <w:sz w:val="28"/>
          <w:szCs w:val="28"/>
        </w:rPr>
        <w:t xml:space="preserve">міської ради </w:t>
      </w:r>
      <w:r w:rsidRPr="00407BD5">
        <w:rPr>
          <w:rFonts w:eastAsia="Times New Roman"/>
          <w:sz w:val="28"/>
          <w:szCs w:val="28"/>
        </w:rPr>
        <w:t>на розгляд.</w:t>
      </w:r>
    </w:p>
    <w:p w14:paraId="7956C746" w14:textId="77777777" w:rsidR="00166C58" w:rsidRPr="00407BD5" w:rsidRDefault="00E046A2" w:rsidP="00CF684C">
      <w:pPr>
        <w:widowControl/>
        <w:autoSpaceDE w:val="0"/>
        <w:autoSpaceDN w:val="0"/>
        <w:adjustRightInd w:val="0"/>
        <w:ind w:firstLine="720"/>
        <w:jc w:val="both"/>
        <w:rPr>
          <w:rFonts w:eastAsia="Times New Roman"/>
          <w:sz w:val="28"/>
          <w:szCs w:val="28"/>
        </w:rPr>
      </w:pPr>
      <w:r w:rsidRPr="00407BD5">
        <w:rPr>
          <w:rFonts w:eastAsia="Times New Roman"/>
          <w:b/>
          <w:bCs/>
          <w:sz w:val="28"/>
          <w:szCs w:val="28"/>
        </w:rPr>
        <w:t>3.2.2.</w:t>
      </w:r>
      <w:r w:rsidR="00166C58" w:rsidRPr="00407BD5">
        <w:rPr>
          <w:rFonts w:eastAsia="Times New Roman"/>
          <w:sz w:val="28"/>
          <w:szCs w:val="28"/>
        </w:rPr>
        <w:t xml:space="preserve"> </w:t>
      </w:r>
      <w:r w:rsidRPr="00407BD5">
        <w:rPr>
          <w:rFonts w:eastAsia="Times New Roman"/>
          <w:sz w:val="28"/>
          <w:szCs w:val="28"/>
        </w:rPr>
        <w:t>М</w:t>
      </w:r>
      <w:r w:rsidR="00166C58" w:rsidRPr="00407BD5">
        <w:rPr>
          <w:rFonts w:eastAsia="Times New Roman"/>
          <w:sz w:val="28"/>
          <w:szCs w:val="28"/>
        </w:rPr>
        <w:t>ають бути підписані орендарем та скріплені його печаткою (за її наявності). Документ має бути прошитий та скріплений на зворотній стороні підписом орендаря та печаткою, із зазначен</w:t>
      </w:r>
      <w:r w:rsidRPr="00407BD5">
        <w:rPr>
          <w:rFonts w:eastAsia="Times New Roman"/>
          <w:sz w:val="28"/>
          <w:szCs w:val="28"/>
        </w:rPr>
        <w:t>ням загальної кількості аркушів.</w:t>
      </w:r>
    </w:p>
    <w:p w14:paraId="1127B84D" w14:textId="77777777" w:rsidR="00A813FB" w:rsidRPr="00407BD5" w:rsidRDefault="00E046A2" w:rsidP="00CF684C">
      <w:pPr>
        <w:widowControl/>
        <w:autoSpaceDE w:val="0"/>
        <w:autoSpaceDN w:val="0"/>
        <w:adjustRightInd w:val="0"/>
        <w:ind w:firstLine="720"/>
        <w:jc w:val="both"/>
        <w:rPr>
          <w:rFonts w:eastAsia="Times New Roman"/>
          <w:sz w:val="28"/>
          <w:szCs w:val="28"/>
        </w:rPr>
      </w:pPr>
      <w:r w:rsidRPr="00407BD5">
        <w:rPr>
          <w:rFonts w:eastAsia="Times New Roman"/>
          <w:b/>
          <w:bCs/>
          <w:sz w:val="28"/>
          <w:szCs w:val="28"/>
        </w:rPr>
        <w:t>3.2.3.</w:t>
      </w:r>
      <w:r w:rsidR="00A813FB" w:rsidRPr="00407BD5">
        <w:rPr>
          <w:rFonts w:eastAsia="Times New Roman"/>
          <w:sz w:val="28"/>
          <w:szCs w:val="28"/>
        </w:rPr>
        <w:t xml:space="preserve"> </w:t>
      </w:r>
      <w:r w:rsidRPr="00407BD5">
        <w:rPr>
          <w:rFonts w:eastAsia="Times New Roman"/>
          <w:sz w:val="28"/>
          <w:szCs w:val="28"/>
        </w:rPr>
        <w:t>Д</w:t>
      </w:r>
      <w:r w:rsidR="00A813FB" w:rsidRPr="00407BD5">
        <w:rPr>
          <w:rFonts w:eastAsia="Times New Roman"/>
          <w:sz w:val="28"/>
          <w:szCs w:val="28"/>
        </w:rPr>
        <w:t>епартамент ек</w:t>
      </w:r>
      <w:r w:rsidR="005B0FF3" w:rsidRPr="00407BD5">
        <w:rPr>
          <w:rFonts w:eastAsia="Times New Roman"/>
          <w:sz w:val="28"/>
          <w:szCs w:val="28"/>
        </w:rPr>
        <w:t>о</w:t>
      </w:r>
      <w:r w:rsidR="00A813FB" w:rsidRPr="00407BD5">
        <w:rPr>
          <w:rFonts w:eastAsia="Times New Roman"/>
          <w:sz w:val="28"/>
          <w:szCs w:val="28"/>
        </w:rPr>
        <w:t>номіки після опрацювання вносить на розгляд комісії. Прийняте комісією рішення оформляється висновком.</w:t>
      </w:r>
    </w:p>
    <w:p w14:paraId="3BD61CCB" w14:textId="77777777" w:rsidR="0074113A" w:rsidRPr="00407BD5" w:rsidRDefault="00E51C41" w:rsidP="009B409E">
      <w:pPr>
        <w:widowControl/>
        <w:autoSpaceDE w:val="0"/>
        <w:autoSpaceDN w:val="0"/>
        <w:adjustRightInd w:val="0"/>
        <w:ind w:firstLine="709"/>
        <w:jc w:val="both"/>
        <w:rPr>
          <w:rFonts w:eastAsia="Times New Roman"/>
          <w:sz w:val="28"/>
          <w:szCs w:val="28"/>
        </w:rPr>
      </w:pPr>
      <w:r w:rsidRPr="00407BD5">
        <w:rPr>
          <w:rFonts w:eastAsia="Times New Roman"/>
          <w:b/>
          <w:bCs/>
          <w:sz w:val="28"/>
          <w:szCs w:val="28"/>
        </w:rPr>
        <w:t xml:space="preserve"> </w:t>
      </w:r>
      <w:r w:rsidR="00A813FB" w:rsidRPr="00407BD5">
        <w:rPr>
          <w:rFonts w:eastAsia="Times New Roman"/>
          <w:b/>
          <w:bCs/>
          <w:sz w:val="28"/>
          <w:szCs w:val="28"/>
        </w:rPr>
        <w:t xml:space="preserve"> </w:t>
      </w:r>
      <w:r w:rsidR="00297EE3" w:rsidRPr="00407BD5">
        <w:rPr>
          <w:rFonts w:eastAsia="Times New Roman"/>
          <w:b/>
          <w:bCs/>
          <w:sz w:val="28"/>
          <w:szCs w:val="28"/>
        </w:rPr>
        <w:t>3.3.</w:t>
      </w:r>
      <w:r w:rsidR="00297EE3" w:rsidRPr="00407BD5">
        <w:rPr>
          <w:rFonts w:eastAsia="Times New Roman"/>
          <w:sz w:val="28"/>
          <w:szCs w:val="28"/>
        </w:rPr>
        <w:t xml:space="preserve"> </w:t>
      </w:r>
      <w:r w:rsidR="0074113A" w:rsidRPr="00407BD5">
        <w:rPr>
          <w:rFonts w:eastAsia="Times New Roman"/>
          <w:sz w:val="28"/>
          <w:szCs w:val="28"/>
        </w:rPr>
        <w:t>Склад Комісії повинен бути не більше п’ятнадцяти  осіб.</w:t>
      </w:r>
    </w:p>
    <w:p w14:paraId="201B61C7" w14:textId="77777777" w:rsidR="007659BF" w:rsidRPr="00407BD5" w:rsidRDefault="0074113A" w:rsidP="009B409E">
      <w:pPr>
        <w:widowControl/>
        <w:autoSpaceDE w:val="0"/>
        <w:autoSpaceDN w:val="0"/>
        <w:adjustRightInd w:val="0"/>
        <w:ind w:firstLine="851"/>
        <w:jc w:val="both"/>
        <w:rPr>
          <w:rFonts w:eastAsia="Times New Roman"/>
          <w:sz w:val="28"/>
          <w:szCs w:val="28"/>
        </w:rPr>
      </w:pPr>
      <w:r w:rsidRPr="00407BD5">
        <w:rPr>
          <w:rFonts w:eastAsia="Times New Roman"/>
          <w:b/>
          <w:bCs/>
          <w:sz w:val="28"/>
          <w:szCs w:val="28"/>
        </w:rPr>
        <w:lastRenderedPageBreak/>
        <w:t>3.3.1</w:t>
      </w:r>
      <w:r w:rsidRPr="00407BD5">
        <w:rPr>
          <w:rFonts w:eastAsia="Times New Roman"/>
          <w:sz w:val="28"/>
          <w:szCs w:val="28"/>
        </w:rPr>
        <w:t xml:space="preserve">. </w:t>
      </w:r>
      <w:r w:rsidR="00297EE3" w:rsidRPr="00407BD5">
        <w:rPr>
          <w:rFonts w:eastAsia="Times New Roman"/>
          <w:sz w:val="28"/>
          <w:szCs w:val="28"/>
        </w:rPr>
        <w:t>До складу Ко</w:t>
      </w:r>
      <w:r w:rsidR="007659BF" w:rsidRPr="00407BD5">
        <w:rPr>
          <w:rFonts w:eastAsia="Times New Roman"/>
          <w:sz w:val="28"/>
          <w:szCs w:val="28"/>
        </w:rPr>
        <w:t>місії входять депутати міської ради, працівники департаментів економіки,  житлово-комунального господарства, містобудівного комплексу та земельних відносин, фінансового управління</w:t>
      </w:r>
      <w:r w:rsidR="00E95381" w:rsidRPr="00407BD5">
        <w:rPr>
          <w:rFonts w:eastAsia="Times New Roman"/>
          <w:sz w:val="28"/>
          <w:szCs w:val="28"/>
        </w:rPr>
        <w:t>, відділу охорони культурної спадщини</w:t>
      </w:r>
      <w:r w:rsidR="007659BF" w:rsidRPr="00407BD5">
        <w:rPr>
          <w:rFonts w:eastAsia="Times New Roman"/>
          <w:sz w:val="28"/>
          <w:szCs w:val="28"/>
        </w:rPr>
        <w:t xml:space="preserve"> міської ради. Очолює </w:t>
      </w:r>
      <w:r w:rsidR="00297EE3" w:rsidRPr="00407BD5">
        <w:rPr>
          <w:rFonts w:eastAsia="Times New Roman"/>
          <w:sz w:val="28"/>
          <w:szCs w:val="28"/>
        </w:rPr>
        <w:t>К</w:t>
      </w:r>
      <w:r w:rsidR="007659BF" w:rsidRPr="00407BD5">
        <w:rPr>
          <w:rFonts w:eastAsia="Times New Roman"/>
          <w:sz w:val="28"/>
          <w:szCs w:val="28"/>
        </w:rPr>
        <w:t>омісію директор департаменту економіки</w:t>
      </w:r>
      <w:r w:rsidR="00297EE3" w:rsidRPr="00407BD5">
        <w:rPr>
          <w:rFonts w:eastAsia="Times New Roman"/>
          <w:sz w:val="28"/>
          <w:szCs w:val="28"/>
        </w:rPr>
        <w:t xml:space="preserve"> міської ради</w:t>
      </w:r>
      <w:r w:rsidR="007659BF" w:rsidRPr="00407BD5">
        <w:rPr>
          <w:rFonts w:eastAsia="Times New Roman"/>
          <w:sz w:val="28"/>
          <w:szCs w:val="28"/>
        </w:rPr>
        <w:t xml:space="preserve">. </w:t>
      </w:r>
    </w:p>
    <w:p w14:paraId="5582D473" w14:textId="77777777" w:rsidR="009B409E" w:rsidRPr="00407BD5" w:rsidRDefault="009B409E" w:rsidP="009B409E">
      <w:pPr>
        <w:autoSpaceDE w:val="0"/>
        <w:autoSpaceDN w:val="0"/>
        <w:adjustRightInd w:val="0"/>
        <w:ind w:firstLine="851"/>
        <w:jc w:val="both"/>
        <w:rPr>
          <w:rFonts w:eastAsia="Times New Roman"/>
          <w:sz w:val="28"/>
          <w:szCs w:val="28"/>
        </w:rPr>
      </w:pPr>
      <w:r w:rsidRPr="00407BD5">
        <w:rPr>
          <w:rFonts w:eastAsia="Times New Roman"/>
          <w:b/>
          <w:bCs/>
          <w:sz w:val="28"/>
          <w:szCs w:val="28"/>
        </w:rPr>
        <w:t>3.3.2.</w:t>
      </w:r>
      <w:r w:rsidRPr="00407BD5">
        <w:rPr>
          <w:rFonts w:eastAsia="Times New Roman"/>
          <w:sz w:val="28"/>
          <w:szCs w:val="28"/>
        </w:rPr>
        <w:t xml:space="preserve"> Про засідання Комісії та перелік питань членів Комісії та інших зацікавлених осіб попереджає секретар Комісії за дорученням голови Комісії. </w:t>
      </w:r>
    </w:p>
    <w:p w14:paraId="171D32B8" w14:textId="77777777" w:rsidR="009B409E" w:rsidRPr="00407BD5" w:rsidRDefault="009B409E" w:rsidP="009B409E">
      <w:pPr>
        <w:autoSpaceDE w:val="0"/>
        <w:autoSpaceDN w:val="0"/>
        <w:adjustRightInd w:val="0"/>
        <w:ind w:firstLine="851"/>
        <w:jc w:val="both"/>
        <w:rPr>
          <w:rFonts w:eastAsia="Times New Roman"/>
          <w:sz w:val="28"/>
          <w:szCs w:val="28"/>
        </w:rPr>
      </w:pPr>
      <w:r w:rsidRPr="00407BD5">
        <w:rPr>
          <w:rFonts w:eastAsia="Times New Roman"/>
          <w:b/>
          <w:bCs/>
          <w:sz w:val="28"/>
          <w:szCs w:val="28"/>
        </w:rPr>
        <w:t>3.3.3.</w:t>
      </w:r>
      <w:r w:rsidRPr="00407BD5">
        <w:rPr>
          <w:rFonts w:eastAsia="Times New Roman"/>
          <w:sz w:val="28"/>
          <w:szCs w:val="28"/>
        </w:rPr>
        <w:t xml:space="preserve"> Засідання Комісії є правомочним у разі присутності на засіданні більше половини її кількісного складу.</w:t>
      </w:r>
    </w:p>
    <w:p w14:paraId="562F88BF" w14:textId="77777777" w:rsidR="009B409E" w:rsidRPr="00407BD5" w:rsidRDefault="009B409E" w:rsidP="009B409E">
      <w:pPr>
        <w:widowControl/>
        <w:autoSpaceDE w:val="0"/>
        <w:autoSpaceDN w:val="0"/>
        <w:adjustRightInd w:val="0"/>
        <w:ind w:firstLine="851"/>
        <w:jc w:val="both"/>
        <w:rPr>
          <w:rFonts w:eastAsia="Times New Roman"/>
          <w:sz w:val="28"/>
          <w:szCs w:val="28"/>
        </w:rPr>
      </w:pPr>
      <w:r w:rsidRPr="00407BD5">
        <w:rPr>
          <w:rFonts w:eastAsia="Times New Roman"/>
          <w:b/>
          <w:bCs/>
          <w:sz w:val="28"/>
          <w:szCs w:val="28"/>
        </w:rPr>
        <w:t>3.3.4.</w:t>
      </w:r>
      <w:r w:rsidRPr="00407BD5">
        <w:rPr>
          <w:rFonts w:eastAsia="Times New Roman"/>
          <w:sz w:val="28"/>
          <w:szCs w:val="28"/>
        </w:rPr>
        <w:t xml:space="preserve"> На засідання Комісії можуть запрошуватися представники балансоутримувача.</w:t>
      </w:r>
    </w:p>
    <w:p w14:paraId="789DE14C" w14:textId="77777777" w:rsidR="009B409E" w:rsidRPr="00407BD5" w:rsidRDefault="009B409E" w:rsidP="009B409E">
      <w:pPr>
        <w:widowControl/>
        <w:autoSpaceDE w:val="0"/>
        <w:autoSpaceDN w:val="0"/>
        <w:adjustRightInd w:val="0"/>
        <w:ind w:firstLine="851"/>
        <w:jc w:val="both"/>
        <w:rPr>
          <w:rFonts w:eastAsia="Times New Roman"/>
          <w:sz w:val="28"/>
          <w:szCs w:val="28"/>
        </w:rPr>
      </w:pPr>
      <w:r w:rsidRPr="00407BD5">
        <w:rPr>
          <w:rFonts w:eastAsia="Times New Roman"/>
          <w:b/>
          <w:bCs/>
          <w:sz w:val="28"/>
          <w:szCs w:val="28"/>
        </w:rPr>
        <w:t>3.3.5.</w:t>
      </w:r>
      <w:r w:rsidRPr="00407BD5">
        <w:rPr>
          <w:rFonts w:eastAsia="Times New Roman"/>
          <w:sz w:val="28"/>
          <w:szCs w:val="28"/>
        </w:rPr>
        <w:t xml:space="preserve"> Рішення Комісії приймається способом голосування.</w:t>
      </w:r>
    </w:p>
    <w:p w14:paraId="5BD91F9D" w14:textId="77777777" w:rsidR="009B409E" w:rsidRPr="00407BD5" w:rsidRDefault="009B409E" w:rsidP="009B409E">
      <w:pPr>
        <w:autoSpaceDE w:val="0"/>
        <w:autoSpaceDN w:val="0"/>
        <w:adjustRightInd w:val="0"/>
        <w:ind w:firstLine="851"/>
        <w:jc w:val="both"/>
        <w:rPr>
          <w:rFonts w:eastAsia="Times New Roman"/>
          <w:sz w:val="28"/>
          <w:szCs w:val="28"/>
        </w:rPr>
      </w:pPr>
      <w:r w:rsidRPr="00407BD5">
        <w:rPr>
          <w:rFonts w:eastAsia="Times New Roman"/>
          <w:b/>
          <w:bCs/>
          <w:sz w:val="28"/>
          <w:szCs w:val="28"/>
        </w:rPr>
        <w:t>3.3.6.</w:t>
      </w:r>
      <w:r w:rsidRPr="00407BD5">
        <w:rPr>
          <w:rFonts w:eastAsia="Times New Roman"/>
          <w:sz w:val="28"/>
          <w:szCs w:val="28"/>
        </w:rPr>
        <w:t xml:space="preserve"> Рішення вважається прийнятим, якщо за нього проголосувало більше 50 відсотків кількості присутніх на засіданні членів Комісії. </w:t>
      </w:r>
    </w:p>
    <w:p w14:paraId="339E9F61" w14:textId="77777777" w:rsidR="009B409E" w:rsidRPr="00407BD5" w:rsidRDefault="009B409E" w:rsidP="009B409E">
      <w:pPr>
        <w:widowControl/>
        <w:autoSpaceDE w:val="0"/>
        <w:autoSpaceDN w:val="0"/>
        <w:adjustRightInd w:val="0"/>
        <w:ind w:firstLine="851"/>
        <w:jc w:val="both"/>
        <w:rPr>
          <w:rFonts w:eastAsia="Times New Roman"/>
          <w:sz w:val="28"/>
          <w:szCs w:val="28"/>
        </w:rPr>
      </w:pPr>
      <w:r w:rsidRPr="00407BD5">
        <w:rPr>
          <w:rFonts w:eastAsia="Times New Roman"/>
          <w:b/>
          <w:bCs/>
          <w:sz w:val="28"/>
          <w:szCs w:val="28"/>
        </w:rPr>
        <w:t>3.3.7.</w:t>
      </w:r>
      <w:r w:rsidRPr="00407BD5">
        <w:rPr>
          <w:rFonts w:eastAsia="Times New Roman"/>
          <w:sz w:val="28"/>
          <w:szCs w:val="28"/>
        </w:rPr>
        <w:t xml:space="preserve"> У разі рівного розподілу голосів, голос голови Комісії є вирішальним.</w:t>
      </w:r>
    </w:p>
    <w:p w14:paraId="675521CE" w14:textId="77777777" w:rsidR="007659BF" w:rsidRPr="00407BD5" w:rsidRDefault="007659BF">
      <w:pPr>
        <w:widowControl/>
        <w:autoSpaceDE w:val="0"/>
        <w:autoSpaceDN w:val="0"/>
        <w:adjustRightInd w:val="0"/>
        <w:jc w:val="both"/>
        <w:rPr>
          <w:rFonts w:eastAsia="Times New Roman"/>
          <w:sz w:val="28"/>
          <w:szCs w:val="28"/>
        </w:rPr>
      </w:pPr>
      <w:r w:rsidRPr="00407BD5">
        <w:rPr>
          <w:rFonts w:eastAsia="Times New Roman"/>
          <w:sz w:val="28"/>
          <w:szCs w:val="28"/>
        </w:rPr>
        <w:t xml:space="preserve">      </w:t>
      </w:r>
      <w:r w:rsidR="00166772" w:rsidRPr="00407BD5">
        <w:rPr>
          <w:rFonts w:eastAsia="Times New Roman"/>
          <w:sz w:val="28"/>
          <w:szCs w:val="28"/>
        </w:rPr>
        <w:t xml:space="preserve">    </w:t>
      </w:r>
      <w:r w:rsidRPr="00407BD5">
        <w:rPr>
          <w:rFonts w:eastAsia="Times New Roman"/>
          <w:b/>
          <w:bCs/>
          <w:sz w:val="28"/>
          <w:szCs w:val="28"/>
        </w:rPr>
        <w:t>3.4.</w:t>
      </w:r>
      <w:r w:rsidRPr="00407BD5">
        <w:rPr>
          <w:rFonts w:eastAsia="Times New Roman"/>
          <w:sz w:val="28"/>
          <w:szCs w:val="28"/>
        </w:rPr>
        <w:t xml:space="preserve"> Комісія</w:t>
      </w:r>
      <w:r w:rsidR="00A813FB" w:rsidRPr="00407BD5">
        <w:rPr>
          <w:rFonts w:eastAsia="Times New Roman"/>
          <w:sz w:val="28"/>
          <w:szCs w:val="28"/>
        </w:rPr>
        <w:t>,</w:t>
      </w:r>
      <w:r w:rsidRPr="00407BD5">
        <w:rPr>
          <w:rFonts w:eastAsia="Times New Roman"/>
          <w:sz w:val="28"/>
          <w:szCs w:val="28"/>
        </w:rPr>
        <w:t xml:space="preserve"> в місячний термін з дня подачі заяви орендарем</w:t>
      </w:r>
      <w:r w:rsidR="00A813FB" w:rsidRPr="00407BD5">
        <w:rPr>
          <w:rFonts w:eastAsia="Times New Roman"/>
          <w:sz w:val="28"/>
          <w:szCs w:val="28"/>
        </w:rPr>
        <w:t>,</w:t>
      </w:r>
      <w:r w:rsidRPr="00407BD5">
        <w:rPr>
          <w:rFonts w:eastAsia="Times New Roman"/>
          <w:sz w:val="28"/>
          <w:szCs w:val="28"/>
        </w:rPr>
        <w:t xml:space="preserve"> проводить обстеження технічного  стану приміщення </w:t>
      </w:r>
      <w:r w:rsidR="00365001" w:rsidRPr="00407BD5">
        <w:rPr>
          <w:rFonts w:eastAsia="Times New Roman"/>
          <w:sz w:val="28"/>
          <w:szCs w:val="28"/>
        </w:rPr>
        <w:t xml:space="preserve">( </w:t>
      </w:r>
      <w:r w:rsidR="00297EE3" w:rsidRPr="00407BD5">
        <w:rPr>
          <w:rFonts w:eastAsia="Times New Roman"/>
          <w:sz w:val="28"/>
          <w:szCs w:val="28"/>
        </w:rPr>
        <w:t>д</w:t>
      </w:r>
      <w:r w:rsidRPr="00407BD5">
        <w:rPr>
          <w:rFonts w:eastAsia="Times New Roman"/>
          <w:sz w:val="28"/>
          <w:szCs w:val="28"/>
        </w:rPr>
        <w:t>одат</w:t>
      </w:r>
      <w:r w:rsidR="00365001" w:rsidRPr="00407BD5">
        <w:rPr>
          <w:rFonts w:eastAsia="Times New Roman"/>
          <w:sz w:val="28"/>
          <w:szCs w:val="28"/>
        </w:rPr>
        <w:t xml:space="preserve">ок </w:t>
      </w:r>
      <w:r w:rsidR="0068622B" w:rsidRPr="00407BD5">
        <w:rPr>
          <w:rFonts w:eastAsia="Times New Roman"/>
          <w:sz w:val="28"/>
          <w:szCs w:val="28"/>
        </w:rPr>
        <w:t>3</w:t>
      </w:r>
      <w:r w:rsidR="00297EE3" w:rsidRPr="00407BD5">
        <w:rPr>
          <w:rFonts w:eastAsia="Times New Roman"/>
          <w:sz w:val="28"/>
          <w:szCs w:val="28"/>
        </w:rPr>
        <w:t xml:space="preserve"> до</w:t>
      </w:r>
      <w:r w:rsidRPr="00407BD5">
        <w:rPr>
          <w:rFonts w:eastAsia="Times New Roman"/>
          <w:sz w:val="28"/>
          <w:szCs w:val="28"/>
        </w:rPr>
        <w:t xml:space="preserve"> Положення</w:t>
      </w:r>
      <w:r w:rsidR="00365001" w:rsidRPr="00407BD5">
        <w:rPr>
          <w:rFonts w:eastAsia="Times New Roman"/>
          <w:sz w:val="28"/>
          <w:szCs w:val="28"/>
        </w:rPr>
        <w:t>)</w:t>
      </w:r>
      <w:r w:rsidRPr="00407BD5">
        <w:rPr>
          <w:rFonts w:eastAsia="Times New Roman"/>
          <w:sz w:val="28"/>
          <w:szCs w:val="28"/>
        </w:rPr>
        <w:t xml:space="preserve"> визначає перелік невід’ємних поліпшень, готує висновок про доцільність проведення невід’ємних  поліпшень, який відображає </w:t>
      </w:r>
      <w:r w:rsidR="00981481" w:rsidRPr="00407BD5">
        <w:rPr>
          <w:rFonts w:eastAsia="Times New Roman"/>
          <w:sz w:val="28"/>
          <w:szCs w:val="28"/>
        </w:rPr>
        <w:t xml:space="preserve">мінімально необхідні </w:t>
      </w:r>
      <w:r w:rsidRPr="00407BD5">
        <w:rPr>
          <w:rFonts w:eastAsia="Times New Roman"/>
          <w:sz w:val="28"/>
          <w:szCs w:val="28"/>
        </w:rPr>
        <w:t xml:space="preserve">фізичні обсяги робіт та вносить пропозиції щодо </w:t>
      </w:r>
      <w:r w:rsidR="00895F64" w:rsidRPr="00407BD5">
        <w:rPr>
          <w:rFonts w:eastAsia="Times New Roman"/>
          <w:sz w:val="28"/>
          <w:szCs w:val="28"/>
        </w:rPr>
        <w:t>способу</w:t>
      </w:r>
      <w:r w:rsidRPr="00407BD5">
        <w:rPr>
          <w:rFonts w:eastAsia="Times New Roman"/>
          <w:sz w:val="28"/>
          <w:szCs w:val="28"/>
        </w:rPr>
        <w:t xml:space="preserve"> врахування витрат орендаря.</w:t>
      </w:r>
    </w:p>
    <w:p w14:paraId="47FEC64F" w14:textId="77777777" w:rsidR="007659BF" w:rsidRPr="00407BD5" w:rsidRDefault="007659BF">
      <w:pPr>
        <w:pStyle w:val="3"/>
        <w:rPr>
          <w:rFonts w:ascii="Times New Roman" w:hAnsi="Times New Roman" w:cs="Times New Roman"/>
        </w:rPr>
      </w:pPr>
      <w:r w:rsidRPr="00407BD5">
        <w:rPr>
          <w:rFonts w:ascii="Times New Roman" w:hAnsi="Times New Roman" w:cs="Times New Roman"/>
        </w:rPr>
        <w:t xml:space="preserve">       </w:t>
      </w:r>
      <w:r w:rsidR="00166772" w:rsidRPr="00407BD5">
        <w:rPr>
          <w:rFonts w:ascii="Times New Roman" w:hAnsi="Times New Roman" w:cs="Times New Roman"/>
        </w:rPr>
        <w:t xml:space="preserve">   </w:t>
      </w:r>
      <w:r w:rsidRPr="00407BD5">
        <w:rPr>
          <w:rFonts w:ascii="Times New Roman" w:hAnsi="Times New Roman" w:cs="Times New Roman"/>
          <w:b/>
          <w:bCs/>
        </w:rPr>
        <w:t>3.5.</w:t>
      </w:r>
      <w:r w:rsidRPr="00407BD5">
        <w:rPr>
          <w:rFonts w:ascii="Times New Roman" w:hAnsi="Times New Roman" w:cs="Times New Roman"/>
        </w:rPr>
        <w:t xml:space="preserve"> На підставі висновку </w:t>
      </w:r>
      <w:r w:rsidR="00297EE3" w:rsidRPr="00407BD5">
        <w:rPr>
          <w:rFonts w:ascii="Times New Roman" w:hAnsi="Times New Roman" w:cs="Times New Roman"/>
        </w:rPr>
        <w:t>К</w:t>
      </w:r>
      <w:r w:rsidRPr="00407BD5">
        <w:rPr>
          <w:rFonts w:ascii="Times New Roman" w:hAnsi="Times New Roman" w:cs="Times New Roman"/>
        </w:rPr>
        <w:t xml:space="preserve">омісії  орендар складає кошторис на проведення робіт </w:t>
      </w:r>
      <w:r w:rsidR="00297EE3" w:rsidRPr="00407BD5">
        <w:rPr>
          <w:rFonts w:ascii="Times New Roman" w:hAnsi="Times New Roman" w:cs="Times New Roman"/>
        </w:rPr>
        <w:t>зі</w:t>
      </w:r>
      <w:r w:rsidRPr="00407BD5">
        <w:rPr>
          <w:rFonts w:ascii="Times New Roman" w:hAnsi="Times New Roman" w:cs="Times New Roman"/>
        </w:rPr>
        <w:t xml:space="preserve"> здійсненн</w:t>
      </w:r>
      <w:r w:rsidR="00297EE3" w:rsidRPr="00407BD5">
        <w:rPr>
          <w:rFonts w:ascii="Times New Roman" w:hAnsi="Times New Roman" w:cs="Times New Roman"/>
        </w:rPr>
        <w:t>я</w:t>
      </w:r>
      <w:r w:rsidRPr="00407BD5">
        <w:rPr>
          <w:rFonts w:ascii="Times New Roman" w:hAnsi="Times New Roman" w:cs="Times New Roman"/>
        </w:rPr>
        <w:t xml:space="preserve"> невід’ємних поліпшень орендованого приміщення, </w:t>
      </w:r>
      <w:r w:rsidR="0074113A" w:rsidRPr="00407BD5">
        <w:rPr>
          <w:rFonts w:ascii="Times New Roman" w:hAnsi="Times New Roman" w:cs="Times New Roman"/>
        </w:rPr>
        <w:t>і впродовж ш</w:t>
      </w:r>
      <w:r w:rsidR="00EB7966" w:rsidRPr="00407BD5">
        <w:rPr>
          <w:rFonts w:ascii="Times New Roman" w:hAnsi="Times New Roman" w:cs="Times New Roman"/>
        </w:rPr>
        <w:t>і</w:t>
      </w:r>
      <w:r w:rsidR="0074113A" w:rsidRPr="00407BD5">
        <w:rPr>
          <w:rFonts w:ascii="Times New Roman" w:hAnsi="Times New Roman" w:cs="Times New Roman"/>
        </w:rPr>
        <w:t xml:space="preserve">стдесяти календарних днів після отримання висновку  </w:t>
      </w:r>
      <w:r w:rsidRPr="00407BD5">
        <w:rPr>
          <w:rFonts w:ascii="Times New Roman" w:hAnsi="Times New Roman" w:cs="Times New Roman"/>
        </w:rPr>
        <w:t xml:space="preserve">подає його в департамент економіки </w:t>
      </w:r>
      <w:r w:rsidR="00A813FB" w:rsidRPr="00407BD5">
        <w:rPr>
          <w:rFonts w:ascii="Times New Roman" w:hAnsi="Times New Roman" w:cs="Times New Roman"/>
        </w:rPr>
        <w:t xml:space="preserve">міської ради </w:t>
      </w:r>
      <w:r w:rsidRPr="00407BD5">
        <w:rPr>
          <w:rFonts w:ascii="Times New Roman" w:hAnsi="Times New Roman" w:cs="Times New Roman"/>
        </w:rPr>
        <w:t>для затвердження та погодження граничного рівня витрат</w:t>
      </w:r>
      <w:r w:rsidR="00895F64" w:rsidRPr="00407BD5">
        <w:rPr>
          <w:rFonts w:ascii="Times New Roman" w:hAnsi="Times New Roman" w:cs="Times New Roman"/>
        </w:rPr>
        <w:t>.</w:t>
      </w:r>
      <w:r w:rsidRPr="00407BD5">
        <w:rPr>
          <w:rFonts w:ascii="Times New Roman" w:hAnsi="Times New Roman" w:cs="Times New Roman"/>
        </w:rPr>
        <w:t xml:space="preserve">  </w:t>
      </w:r>
    </w:p>
    <w:p w14:paraId="140AA2D0" w14:textId="77777777" w:rsidR="00EB7966" w:rsidRPr="00407BD5" w:rsidRDefault="00EB7966">
      <w:pPr>
        <w:pStyle w:val="3"/>
        <w:rPr>
          <w:rFonts w:ascii="Times New Roman" w:hAnsi="Times New Roman" w:cs="Times New Roman"/>
          <w:b/>
        </w:rPr>
      </w:pPr>
      <w:r w:rsidRPr="00407BD5">
        <w:rPr>
          <w:rFonts w:ascii="Times New Roman" w:hAnsi="Times New Roman" w:cs="Times New Roman"/>
        </w:rPr>
        <w:tab/>
      </w:r>
      <w:r w:rsidRPr="00407BD5">
        <w:rPr>
          <w:rFonts w:ascii="Times New Roman" w:hAnsi="Times New Roman" w:cs="Times New Roman"/>
          <w:b/>
        </w:rPr>
        <w:t>3</w:t>
      </w:r>
      <w:commentRangeStart w:id="6"/>
      <w:r w:rsidRPr="00407BD5">
        <w:rPr>
          <w:rFonts w:ascii="Times New Roman" w:hAnsi="Times New Roman" w:cs="Times New Roman"/>
          <w:b/>
        </w:rPr>
        <w:t>.5.1. Разом з кошторисом орендар подає до департаменту економіки міської ради:</w:t>
      </w:r>
    </w:p>
    <w:p w14:paraId="7714BE6E" w14:textId="77777777" w:rsidR="00EB7966" w:rsidRPr="00407BD5" w:rsidRDefault="00EB7966">
      <w:pPr>
        <w:pStyle w:val="3"/>
        <w:rPr>
          <w:rFonts w:ascii="Times New Roman" w:hAnsi="Times New Roman" w:cs="Times New Roman"/>
        </w:rPr>
      </w:pPr>
      <w:r w:rsidRPr="00407BD5">
        <w:rPr>
          <w:rFonts w:ascii="Times New Roman" w:hAnsi="Times New Roman" w:cs="Times New Roman"/>
          <w:b/>
        </w:rPr>
        <w:tab/>
        <w:t>- заяву (додаток 5);</w:t>
      </w:r>
    </w:p>
    <w:p w14:paraId="71DA7CFE" w14:textId="77777777" w:rsidR="00EB7966" w:rsidRPr="00407BD5" w:rsidRDefault="00EB7966">
      <w:pPr>
        <w:pStyle w:val="3"/>
        <w:rPr>
          <w:rFonts w:ascii="Times New Roman" w:hAnsi="Times New Roman" w:cs="Times New Roman"/>
        </w:rPr>
      </w:pPr>
      <w:r w:rsidRPr="00407BD5">
        <w:rPr>
          <w:rFonts w:ascii="Times New Roman" w:hAnsi="Times New Roman" w:cs="Times New Roman"/>
        </w:rPr>
        <w:lastRenderedPageBreak/>
        <w:tab/>
        <w:t xml:space="preserve">- </w:t>
      </w:r>
      <w:r w:rsidRPr="00407BD5">
        <w:rPr>
          <w:rFonts w:ascii="Times New Roman" w:hAnsi="Times New Roman" w:cs="Times New Roman"/>
          <w:b/>
        </w:rPr>
        <w:t>звіт за результатами експертизи кошторисної документації на здійснення невід’ємних поліпшень</w:t>
      </w:r>
      <w:r w:rsidRPr="00407BD5">
        <w:rPr>
          <w:rFonts w:ascii="Times New Roman" w:hAnsi="Times New Roman" w:cs="Times New Roman"/>
        </w:rPr>
        <w:t>;</w:t>
      </w:r>
    </w:p>
    <w:p w14:paraId="65FA0000" w14:textId="77777777" w:rsidR="00EB7966" w:rsidRPr="00407BD5" w:rsidRDefault="00EB7966">
      <w:pPr>
        <w:pStyle w:val="3"/>
        <w:rPr>
          <w:rFonts w:ascii="Times New Roman" w:hAnsi="Times New Roman" w:cs="Times New Roman"/>
          <w:b/>
          <w:color w:val="FF0000"/>
        </w:rPr>
      </w:pPr>
      <w:r w:rsidRPr="00407BD5">
        <w:rPr>
          <w:rFonts w:ascii="Times New Roman" w:hAnsi="Times New Roman" w:cs="Times New Roman"/>
        </w:rPr>
        <w:tab/>
      </w:r>
      <w:commentRangeEnd w:id="6"/>
      <w:r w:rsidRPr="00407BD5">
        <w:rPr>
          <w:rStyle w:val="ae"/>
          <w:rFonts w:ascii="Times New Roman" w:eastAsia="PMingLiU" w:hAnsi="Times New Roman"/>
        </w:rPr>
        <w:commentReference w:id="6"/>
      </w:r>
    </w:p>
    <w:p w14:paraId="42DEF736" w14:textId="77777777" w:rsidR="007659BF" w:rsidRPr="00407BD5" w:rsidRDefault="007659BF">
      <w:pPr>
        <w:widowControl/>
        <w:tabs>
          <w:tab w:val="left" w:pos="1276"/>
        </w:tabs>
        <w:autoSpaceDE w:val="0"/>
        <w:autoSpaceDN w:val="0"/>
        <w:adjustRightInd w:val="0"/>
        <w:jc w:val="both"/>
        <w:rPr>
          <w:rFonts w:eastAsia="Times New Roman"/>
          <w:sz w:val="28"/>
          <w:szCs w:val="28"/>
        </w:rPr>
      </w:pPr>
      <w:r w:rsidRPr="00407BD5">
        <w:rPr>
          <w:rFonts w:eastAsia="Times New Roman"/>
          <w:sz w:val="28"/>
          <w:szCs w:val="28"/>
        </w:rPr>
        <w:t xml:space="preserve">       </w:t>
      </w:r>
      <w:r w:rsidR="00166772" w:rsidRPr="00407BD5">
        <w:rPr>
          <w:rFonts w:eastAsia="Times New Roman"/>
          <w:sz w:val="28"/>
          <w:szCs w:val="28"/>
        </w:rPr>
        <w:t xml:space="preserve">   </w:t>
      </w:r>
      <w:r w:rsidRPr="00407BD5">
        <w:rPr>
          <w:rFonts w:eastAsia="Times New Roman"/>
          <w:b/>
          <w:bCs/>
          <w:sz w:val="28"/>
          <w:szCs w:val="28"/>
        </w:rPr>
        <w:t>3.6.</w:t>
      </w:r>
      <w:r w:rsidRPr="00407BD5">
        <w:rPr>
          <w:rFonts w:eastAsia="Times New Roman"/>
          <w:sz w:val="28"/>
          <w:szCs w:val="28"/>
        </w:rPr>
        <w:t xml:space="preserve"> Після затвердження кошторису</w:t>
      </w:r>
      <w:r w:rsidR="00895F64" w:rsidRPr="00407BD5">
        <w:rPr>
          <w:rFonts w:eastAsia="Times New Roman"/>
          <w:sz w:val="28"/>
          <w:szCs w:val="28"/>
        </w:rPr>
        <w:t xml:space="preserve">, враховуючи пропозиції комісії щодо способу зарахування витрат, </w:t>
      </w:r>
      <w:r w:rsidRPr="00407BD5">
        <w:rPr>
          <w:rFonts w:eastAsia="Times New Roman"/>
          <w:sz w:val="28"/>
          <w:szCs w:val="28"/>
        </w:rPr>
        <w:t xml:space="preserve">департамент економіки </w:t>
      </w:r>
      <w:r w:rsidR="003D3931" w:rsidRPr="00407BD5">
        <w:rPr>
          <w:rFonts w:eastAsia="Times New Roman"/>
          <w:sz w:val="28"/>
          <w:szCs w:val="28"/>
        </w:rPr>
        <w:t xml:space="preserve">міської ради </w:t>
      </w:r>
      <w:r w:rsidRPr="00407BD5">
        <w:rPr>
          <w:rFonts w:eastAsia="Times New Roman"/>
          <w:sz w:val="28"/>
          <w:szCs w:val="28"/>
        </w:rPr>
        <w:t>готує проект рішення і подає його на розгляд виконавчому комітету міської ради.</w:t>
      </w:r>
      <w:r w:rsidR="00E95381" w:rsidRPr="00407BD5">
        <w:rPr>
          <w:rFonts w:eastAsia="Times New Roman"/>
          <w:sz w:val="28"/>
          <w:szCs w:val="28"/>
        </w:rPr>
        <w:t xml:space="preserve"> </w:t>
      </w:r>
    </w:p>
    <w:p w14:paraId="7EBEAC14" w14:textId="77777777" w:rsidR="007659BF" w:rsidRPr="00407BD5" w:rsidRDefault="007659BF">
      <w:pPr>
        <w:widowControl/>
        <w:tabs>
          <w:tab w:val="left" w:pos="0"/>
        </w:tabs>
        <w:autoSpaceDE w:val="0"/>
        <w:autoSpaceDN w:val="0"/>
        <w:adjustRightInd w:val="0"/>
        <w:jc w:val="both"/>
        <w:rPr>
          <w:rFonts w:eastAsia="Times New Roman"/>
          <w:sz w:val="28"/>
          <w:szCs w:val="28"/>
        </w:rPr>
      </w:pPr>
      <w:r w:rsidRPr="00407BD5">
        <w:rPr>
          <w:rFonts w:eastAsia="Times New Roman"/>
          <w:sz w:val="28"/>
          <w:szCs w:val="28"/>
        </w:rPr>
        <w:t xml:space="preserve">       Рішенням виконавчого комітету міської ради погоджується гранична </w:t>
      </w:r>
      <w:r w:rsidR="003265C1" w:rsidRPr="00407BD5">
        <w:rPr>
          <w:rFonts w:eastAsia="Times New Roman"/>
          <w:sz w:val="28"/>
          <w:szCs w:val="28"/>
        </w:rPr>
        <w:t xml:space="preserve">кошторисна вартість без урахування ПДВ, </w:t>
      </w:r>
      <w:r w:rsidRPr="00407BD5">
        <w:rPr>
          <w:rFonts w:eastAsia="Times New Roman"/>
          <w:sz w:val="28"/>
          <w:szCs w:val="28"/>
        </w:rPr>
        <w:t>перелік невід’ємних поліпшень об’єкта оренди, та визначається спосіб відшкодування витрат орендарю.</w:t>
      </w:r>
    </w:p>
    <w:p w14:paraId="73DC76D2" w14:textId="77777777" w:rsidR="00E95381" w:rsidRPr="00407BD5" w:rsidRDefault="00E95381">
      <w:pPr>
        <w:widowControl/>
        <w:tabs>
          <w:tab w:val="left" w:pos="0"/>
        </w:tabs>
        <w:autoSpaceDE w:val="0"/>
        <w:autoSpaceDN w:val="0"/>
        <w:adjustRightInd w:val="0"/>
        <w:jc w:val="both"/>
        <w:rPr>
          <w:rFonts w:eastAsia="Times New Roman"/>
          <w:sz w:val="28"/>
          <w:szCs w:val="28"/>
        </w:rPr>
      </w:pPr>
      <w:r w:rsidRPr="00407BD5">
        <w:rPr>
          <w:rFonts w:eastAsia="Times New Roman"/>
          <w:sz w:val="28"/>
          <w:szCs w:val="28"/>
        </w:rPr>
        <w:tab/>
      </w:r>
      <w:r w:rsidRPr="00407BD5">
        <w:rPr>
          <w:rFonts w:eastAsia="Times New Roman"/>
          <w:b/>
          <w:bCs/>
          <w:sz w:val="28"/>
          <w:szCs w:val="28"/>
        </w:rPr>
        <w:t>3.7.</w:t>
      </w:r>
      <w:r w:rsidRPr="00407BD5">
        <w:rPr>
          <w:rFonts w:eastAsia="Times New Roman"/>
          <w:sz w:val="28"/>
          <w:szCs w:val="28"/>
        </w:rPr>
        <w:t xml:space="preserve"> Після прийняття відповідного рішення виконавчого комітету міської ради орендодавець </w:t>
      </w:r>
      <w:r w:rsidR="003D3931" w:rsidRPr="00407BD5">
        <w:rPr>
          <w:rFonts w:eastAsia="Times New Roman"/>
          <w:sz w:val="28"/>
          <w:szCs w:val="28"/>
        </w:rPr>
        <w:t xml:space="preserve">впродовж </w:t>
      </w:r>
      <w:r w:rsidRPr="00407BD5">
        <w:rPr>
          <w:rFonts w:eastAsia="Times New Roman"/>
          <w:sz w:val="28"/>
          <w:szCs w:val="28"/>
        </w:rPr>
        <w:t>десяти робочих днів письмово повідомляє (листом) про це орендаря та надає йому витяг із рішення стосовно орендованого приміщення.</w:t>
      </w:r>
    </w:p>
    <w:p w14:paraId="6BC7445B" w14:textId="77777777" w:rsidR="0017739C" w:rsidRPr="00407BD5" w:rsidRDefault="0017739C" w:rsidP="0017739C">
      <w:pPr>
        <w:widowControl/>
        <w:tabs>
          <w:tab w:val="left" w:pos="0"/>
        </w:tabs>
        <w:autoSpaceDE w:val="0"/>
        <w:autoSpaceDN w:val="0"/>
        <w:adjustRightInd w:val="0"/>
        <w:ind w:firstLine="709"/>
        <w:jc w:val="both"/>
        <w:rPr>
          <w:rFonts w:eastAsia="Times New Roman"/>
          <w:sz w:val="28"/>
          <w:szCs w:val="28"/>
        </w:rPr>
      </w:pPr>
      <w:r w:rsidRPr="00407BD5">
        <w:rPr>
          <w:rFonts w:eastAsia="Times New Roman"/>
          <w:b/>
          <w:bCs/>
          <w:sz w:val="28"/>
          <w:szCs w:val="28"/>
        </w:rPr>
        <w:t>3.8.</w:t>
      </w:r>
      <w:r w:rsidRPr="00407BD5">
        <w:rPr>
          <w:rFonts w:eastAsia="Times New Roman"/>
          <w:sz w:val="28"/>
          <w:szCs w:val="28"/>
        </w:rPr>
        <w:t xml:space="preserve"> Після отримання рішення виконкому на проведення невід’ємних поліпшень орендар складає графік виконання робіт і подає його до департаменту економіки</w:t>
      </w:r>
      <w:r w:rsidR="00365001" w:rsidRPr="00407BD5">
        <w:rPr>
          <w:rFonts w:eastAsia="Times New Roman"/>
          <w:sz w:val="28"/>
          <w:szCs w:val="28"/>
        </w:rPr>
        <w:t xml:space="preserve"> міської ради</w:t>
      </w:r>
      <w:r w:rsidRPr="00407BD5">
        <w:rPr>
          <w:rFonts w:eastAsia="Times New Roman"/>
          <w:sz w:val="28"/>
          <w:szCs w:val="28"/>
        </w:rPr>
        <w:t>.</w:t>
      </w:r>
    </w:p>
    <w:p w14:paraId="569650D1" w14:textId="77777777" w:rsidR="00981481" w:rsidRPr="00407BD5" w:rsidRDefault="00E95381" w:rsidP="00981481">
      <w:pPr>
        <w:autoSpaceDE w:val="0"/>
        <w:autoSpaceDN w:val="0"/>
        <w:adjustRightInd w:val="0"/>
        <w:jc w:val="both"/>
        <w:rPr>
          <w:rFonts w:eastAsia="Times New Roman"/>
          <w:sz w:val="28"/>
          <w:szCs w:val="28"/>
        </w:rPr>
      </w:pPr>
      <w:r w:rsidRPr="00407BD5">
        <w:rPr>
          <w:rFonts w:eastAsia="Times New Roman"/>
          <w:sz w:val="28"/>
          <w:szCs w:val="28"/>
        </w:rPr>
        <w:tab/>
      </w:r>
      <w:r w:rsidRPr="00407BD5">
        <w:rPr>
          <w:rFonts w:eastAsia="Times New Roman"/>
          <w:b/>
          <w:bCs/>
          <w:sz w:val="28"/>
          <w:szCs w:val="28"/>
        </w:rPr>
        <w:t>3.</w:t>
      </w:r>
      <w:r w:rsidR="0017739C" w:rsidRPr="00407BD5">
        <w:rPr>
          <w:rFonts w:eastAsia="Times New Roman"/>
          <w:b/>
          <w:bCs/>
          <w:sz w:val="28"/>
          <w:szCs w:val="28"/>
        </w:rPr>
        <w:t>9</w:t>
      </w:r>
      <w:r w:rsidRPr="00407BD5">
        <w:rPr>
          <w:rFonts w:eastAsia="Times New Roman"/>
          <w:b/>
          <w:bCs/>
          <w:sz w:val="28"/>
          <w:szCs w:val="28"/>
        </w:rPr>
        <w:t>.</w:t>
      </w:r>
      <w:r w:rsidRPr="00407BD5">
        <w:rPr>
          <w:rFonts w:eastAsia="Times New Roman"/>
          <w:sz w:val="28"/>
          <w:szCs w:val="28"/>
        </w:rPr>
        <w:t xml:space="preserve"> </w:t>
      </w:r>
      <w:r w:rsidR="00981481" w:rsidRPr="00407BD5">
        <w:rPr>
          <w:rFonts w:eastAsia="Times New Roman"/>
          <w:sz w:val="28"/>
          <w:szCs w:val="28"/>
        </w:rPr>
        <w:t>В разі проведення орендарем розширення, реконструкції (комплекс</w:t>
      </w:r>
      <w:r w:rsidR="003D3931" w:rsidRPr="00407BD5">
        <w:rPr>
          <w:rFonts w:eastAsia="Times New Roman"/>
          <w:sz w:val="28"/>
          <w:szCs w:val="28"/>
        </w:rPr>
        <w:t xml:space="preserve"> будівельних робіт, пов’язаних </w:t>
      </w:r>
      <w:r w:rsidR="00981481" w:rsidRPr="00407BD5">
        <w:rPr>
          <w:rFonts w:eastAsia="Times New Roman"/>
          <w:sz w:val="28"/>
          <w:szCs w:val="28"/>
        </w:rPr>
        <w:t>з</w:t>
      </w:r>
      <w:r w:rsidR="003D3931" w:rsidRPr="00407BD5">
        <w:rPr>
          <w:rFonts w:eastAsia="Times New Roman"/>
          <w:sz w:val="28"/>
          <w:szCs w:val="28"/>
        </w:rPr>
        <w:t>і</w:t>
      </w:r>
      <w:r w:rsidR="00981481" w:rsidRPr="00407BD5">
        <w:rPr>
          <w:rFonts w:eastAsia="Times New Roman"/>
          <w:sz w:val="28"/>
          <w:szCs w:val="28"/>
        </w:rPr>
        <w:t xml:space="preserve"> зміною техніко-економічних показників або використання об’єкта за новим призначенням в межах існуючих будівельних габаритів), реставрації,  капітального</w:t>
      </w:r>
      <w:r w:rsidR="00895F64" w:rsidRPr="00407BD5">
        <w:rPr>
          <w:rFonts w:eastAsia="Times New Roman"/>
          <w:sz w:val="28"/>
          <w:szCs w:val="28"/>
        </w:rPr>
        <w:t xml:space="preserve"> </w:t>
      </w:r>
      <w:r w:rsidR="00981481" w:rsidRPr="00407BD5">
        <w:rPr>
          <w:rFonts w:eastAsia="Times New Roman"/>
          <w:sz w:val="28"/>
          <w:szCs w:val="28"/>
        </w:rPr>
        <w:t xml:space="preserve">ремонту чи заміни основних конструктивних елементів приміщення, орендар звертається до департаменту містобудівного комплексу та земельних відносин міської ради для отримання містобудівних умов та обмежень забудови земельної ділянки і отримує в </w:t>
      </w:r>
      <w:r w:rsidR="004A3843" w:rsidRPr="00407BD5">
        <w:rPr>
          <w:rFonts w:eastAsia="Times New Roman"/>
          <w:sz w:val="28"/>
          <w:szCs w:val="28"/>
        </w:rPr>
        <w:t>інспекції</w:t>
      </w:r>
      <w:r w:rsidR="00981481" w:rsidRPr="00407BD5">
        <w:rPr>
          <w:rFonts w:eastAsia="Times New Roman"/>
          <w:sz w:val="28"/>
          <w:szCs w:val="28"/>
        </w:rPr>
        <w:t xml:space="preserve"> архітектурно-будівельно</w:t>
      </w:r>
      <w:r w:rsidR="000C6D6D" w:rsidRPr="00407BD5">
        <w:rPr>
          <w:rFonts w:eastAsia="Times New Roman"/>
          <w:sz w:val="28"/>
          <w:szCs w:val="28"/>
        </w:rPr>
        <w:t xml:space="preserve">го контролю міської ради </w:t>
      </w:r>
      <w:r w:rsidR="00981481" w:rsidRPr="00407BD5">
        <w:rPr>
          <w:rFonts w:eastAsia="Times New Roman"/>
          <w:sz w:val="28"/>
          <w:szCs w:val="28"/>
        </w:rPr>
        <w:t xml:space="preserve"> документи, які надають право на виконання будівельних робіт. Прийняття в експлуатацію таких об`єктів з</w:t>
      </w:r>
      <w:r w:rsidR="00895F64" w:rsidRPr="00407BD5">
        <w:rPr>
          <w:rFonts w:eastAsia="Times New Roman"/>
          <w:sz w:val="28"/>
          <w:szCs w:val="28"/>
        </w:rPr>
        <w:t>дійснюється  відповідно до п</w:t>
      </w:r>
      <w:r w:rsidR="00981481" w:rsidRPr="00407BD5">
        <w:rPr>
          <w:rFonts w:eastAsia="Times New Roman"/>
          <w:sz w:val="28"/>
          <w:szCs w:val="28"/>
        </w:rPr>
        <w:t xml:space="preserve">орядку прийняття в експлуатацію закінчених будівництвом об`єктів, </w:t>
      </w:r>
      <w:r w:rsidR="00895F64" w:rsidRPr="00407BD5">
        <w:rPr>
          <w:rFonts w:eastAsia="Times New Roman"/>
          <w:sz w:val="28"/>
          <w:szCs w:val="28"/>
        </w:rPr>
        <w:t>встановленому чинним законодавством України.</w:t>
      </w:r>
      <w:r w:rsidR="00981481" w:rsidRPr="00407BD5">
        <w:rPr>
          <w:rFonts w:eastAsia="Times New Roman"/>
          <w:sz w:val="28"/>
          <w:szCs w:val="28"/>
        </w:rPr>
        <w:t> ​</w:t>
      </w:r>
    </w:p>
    <w:p w14:paraId="5FA74235" w14:textId="77777777" w:rsidR="00E95381" w:rsidRPr="00407BD5" w:rsidRDefault="003D3931" w:rsidP="00E95381">
      <w:pPr>
        <w:widowControl/>
        <w:tabs>
          <w:tab w:val="left" w:pos="0"/>
        </w:tabs>
        <w:autoSpaceDE w:val="0"/>
        <w:autoSpaceDN w:val="0"/>
        <w:adjustRightInd w:val="0"/>
        <w:jc w:val="both"/>
        <w:rPr>
          <w:rFonts w:eastAsia="Times New Roman"/>
          <w:sz w:val="28"/>
          <w:szCs w:val="28"/>
        </w:rPr>
      </w:pPr>
      <w:r w:rsidRPr="00407BD5">
        <w:rPr>
          <w:rFonts w:eastAsia="Times New Roman"/>
          <w:sz w:val="28"/>
          <w:szCs w:val="28"/>
        </w:rPr>
        <w:lastRenderedPageBreak/>
        <w:t xml:space="preserve">          Так</w:t>
      </w:r>
      <w:r w:rsidR="00981481" w:rsidRPr="00407BD5">
        <w:rPr>
          <w:rFonts w:eastAsia="Times New Roman"/>
          <w:sz w:val="28"/>
          <w:szCs w:val="28"/>
        </w:rPr>
        <w:t>і роботи проводяться за погодженням департаменту економіки</w:t>
      </w:r>
      <w:r w:rsidRPr="00407BD5">
        <w:rPr>
          <w:rFonts w:eastAsia="Times New Roman"/>
          <w:sz w:val="28"/>
          <w:szCs w:val="28"/>
        </w:rPr>
        <w:t xml:space="preserve"> міської ради</w:t>
      </w:r>
      <w:r w:rsidR="00981481" w:rsidRPr="00407BD5">
        <w:rPr>
          <w:rFonts w:eastAsia="Times New Roman"/>
          <w:sz w:val="28"/>
          <w:szCs w:val="28"/>
        </w:rPr>
        <w:t xml:space="preserve"> та</w:t>
      </w:r>
      <w:r w:rsidR="002E192C" w:rsidRPr="00407BD5">
        <w:rPr>
          <w:rFonts w:eastAsia="Times New Roman"/>
          <w:sz w:val="28"/>
          <w:szCs w:val="28"/>
        </w:rPr>
        <w:t xml:space="preserve"> для об’єктів, які знаходяться в межах історичних ареалів,</w:t>
      </w:r>
      <w:r w:rsidR="00367BBF" w:rsidRPr="00407BD5">
        <w:rPr>
          <w:rFonts w:eastAsia="Times New Roman"/>
          <w:sz w:val="28"/>
          <w:szCs w:val="28"/>
        </w:rPr>
        <w:t xml:space="preserve"> -</w:t>
      </w:r>
      <w:r w:rsidR="00981481" w:rsidRPr="00407BD5">
        <w:rPr>
          <w:rFonts w:eastAsia="Times New Roman"/>
          <w:sz w:val="28"/>
          <w:szCs w:val="28"/>
        </w:rPr>
        <w:t xml:space="preserve"> відділу охорони к</w:t>
      </w:r>
      <w:r w:rsidR="002E192C" w:rsidRPr="00407BD5">
        <w:rPr>
          <w:rFonts w:eastAsia="Times New Roman"/>
          <w:sz w:val="28"/>
          <w:szCs w:val="28"/>
        </w:rPr>
        <w:t>ультурної спадщини міської ради</w:t>
      </w:r>
      <w:r w:rsidR="00981481" w:rsidRPr="00407BD5">
        <w:rPr>
          <w:rFonts w:eastAsia="Times New Roman"/>
          <w:sz w:val="28"/>
          <w:szCs w:val="28"/>
        </w:rPr>
        <w:t xml:space="preserve">. Роботи </w:t>
      </w:r>
      <w:r w:rsidRPr="00407BD5">
        <w:rPr>
          <w:rFonts w:eastAsia="Times New Roman"/>
          <w:sz w:val="28"/>
          <w:szCs w:val="28"/>
        </w:rPr>
        <w:t>з</w:t>
      </w:r>
      <w:r w:rsidR="00981481" w:rsidRPr="00407BD5">
        <w:rPr>
          <w:rFonts w:eastAsia="Times New Roman"/>
          <w:sz w:val="28"/>
          <w:szCs w:val="28"/>
        </w:rPr>
        <w:t xml:space="preserve"> розширенн</w:t>
      </w:r>
      <w:r w:rsidRPr="00407BD5">
        <w:rPr>
          <w:rFonts w:eastAsia="Times New Roman"/>
          <w:sz w:val="28"/>
          <w:szCs w:val="28"/>
        </w:rPr>
        <w:t>я</w:t>
      </w:r>
      <w:r w:rsidR="00981481" w:rsidRPr="00407BD5">
        <w:rPr>
          <w:rFonts w:eastAsia="Times New Roman"/>
          <w:sz w:val="28"/>
          <w:szCs w:val="28"/>
        </w:rPr>
        <w:t>, реконструкції, технічно</w:t>
      </w:r>
      <w:r w:rsidRPr="00407BD5">
        <w:rPr>
          <w:rFonts w:eastAsia="Times New Roman"/>
          <w:sz w:val="28"/>
          <w:szCs w:val="28"/>
        </w:rPr>
        <w:t>го</w:t>
      </w:r>
      <w:r w:rsidR="00981481" w:rsidRPr="00407BD5">
        <w:rPr>
          <w:rFonts w:eastAsia="Times New Roman"/>
          <w:sz w:val="28"/>
          <w:szCs w:val="28"/>
        </w:rPr>
        <w:t xml:space="preserve"> переобладнанн</w:t>
      </w:r>
      <w:r w:rsidRPr="00407BD5">
        <w:rPr>
          <w:rFonts w:eastAsia="Times New Roman"/>
          <w:sz w:val="28"/>
          <w:szCs w:val="28"/>
        </w:rPr>
        <w:t>я</w:t>
      </w:r>
      <w:r w:rsidR="00981481" w:rsidRPr="00407BD5">
        <w:rPr>
          <w:rFonts w:eastAsia="Times New Roman"/>
          <w:sz w:val="28"/>
          <w:szCs w:val="28"/>
        </w:rPr>
        <w:t xml:space="preserve"> чи реставрації об’єкта оренди проводяться орендарем за власні кошти без подальшого відшкодування понесених витрат.        </w:t>
      </w:r>
    </w:p>
    <w:p w14:paraId="2EA3D4C1" w14:textId="77777777" w:rsidR="0017739C" w:rsidRPr="00407BD5" w:rsidRDefault="00E95381" w:rsidP="00E95381">
      <w:pPr>
        <w:widowControl/>
        <w:tabs>
          <w:tab w:val="left" w:pos="0"/>
        </w:tabs>
        <w:autoSpaceDE w:val="0"/>
        <w:autoSpaceDN w:val="0"/>
        <w:adjustRightInd w:val="0"/>
        <w:jc w:val="both"/>
        <w:rPr>
          <w:rFonts w:eastAsia="Times New Roman"/>
          <w:sz w:val="28"/>
          <w:szCs w:val="28"/>
        </w:rPr>
      </w:pPr>
      <w:r w:rsidRPr="00407BD5">
        <w:rPr>
          <w:rFonts w:eastAsia="Times New Roman"/>
          <w:sz w:val="28"/>
          <w:szCs w:val="28"/>
        </w:rPr>
        <w:tab/>
      </w:r>
      <w:r w:rsidRPr="00407BD5">
        <w:rPr>
          <w:rFonts w:eastAsia="Times New Roman"/>
          <w:b/>
          <w:bCs/>
          <w:sz w:val="28"/>
          <w:szCs w:val="28"/>
        </w:rPr>
        <w:t>3.</w:t>
      </w:r>
      <w:r w:rsidR="0017739C" w:rsidRPr="00407BD5">
        <w:rPr>
          <w:rFonts w:eastAsia="Times New Roman"/>
          <w:b/>
          <w:bCs/>
          <w:sz w:val="28"/>
          <w:szCs w:val="28"/>
        </w:rPr>
        <w:t>10</w:t>
      </w:r>
      <w:r w:rsidRPr="00407BD5">
        <w:rPr>
          <w:rFonts w:eastAsia="Times New Roman"/>
          <w:b/>
          <w:bCs/>
          <w:sz w:val="28"/>
          <w:szCs w:val="28"/>
        </w:rPr>
        <w:t>.</w:t>
      </w:r>
      <w:r w:rsidRPr="00407BD5">
        <w:rPr>
          <w:rFonts w:eastAsia="Times New Roman"/>
          <w:sz w:val="28"/>
          <w:szCs w:val="28"/>
        </w:rPr>
        <w:t xml:space="preserve"> Контроль за здійсненням невід’ємних поліпшень в орендованих приміщеннях здійснюється</w:t>
      </w:r>
      <w:r w:rsidR="0017739C" w:rsidRPr="00407BD5">
        <w:rPr>
          <w:rFonts w:eastAsia="Times New Roman"/>
          <w:sz w:val="28"/>
          <w:szCs w:val="28"/>
        </w:rPr>
        <w:t>:</w:t>
      </w:r>
    </w:p>
    <w:p w14:paraId="5E25C05C" w14:textId="77777777" w:rsidR="0017739C" w:rsidRPr="00407BD5" w:rsidRDefault="00EB1E39" w:rsidP="0017739C">
      <w:pPr>
        <w:autoSpaceDE w:val="0"/>
        <w:autoSpaceDN w:val="0"/>
        <w:adjustRightInd w:val="0"/>
        <w:ind w:firstLine="708"/>
        <w:jc w:val="both"/>
        <w:rPr>
          <w:rFonts w:eastAsia="Times New Roman"/>
          <w:sz w:val="28"/>
          <w:szCs w:val="28"/>
        </w:rPr>
      </w:pPr>
      <w:r w:rsidRPr="00407BD5">
        <w:rPr>
          <w:rFonts w:eastAsia="Times New Roman"/>
          <w:b/>
          <w:bCs/>
          <w:sz w:val="28"/>
          <w:szCs w:val="28"/>
        </w:rPr>
        <w:t>3.10.1.</w:t>
      </w:r>
      <w:r w:rsidRPr="00407BD5">
        <w:rPr>
          <w:rFonts w:eastAsia="Times New Roman"/>
          <w:sz w:val="28"/>
          <w:szCs w:val="28"/>
        </w:rPr>
        <w:t xml:space="preserve"> У</w:t>
      </w:r>
      <w:r w:rsidR="0017739C" w:rsidRPr="00407BD5">
        <w:rPr>
          <w:rFonts w:eastAsia="Times New Roman"/>
          <w:sz w:val="28"/>
          <w:szCs w:val="28"/>
        </w:rPr>
        <w:t xml:space="preserve"> разі оренди будівель, споруд, приміщень та їх частин – балансоутримувачем</w:t>
      </w:r>
      <w:r w:rsidRPr="00407BD5">
        <w:rPr>
          <w:rFonts w:eastAsia="Times New Roman"/>
          <w:sz w:val="28"/>
          <w:szCs w:val="28"/>
        </w:rPr>
        <w:t>.</w:t>
      </w:r>
    </w:p>
    <w:p w14:paraId="695177DD" w14:textId="77777777" w:rsidR="0017739C" w:rsidRPr="00407BD5" w:rsidRDefault="00EB1E39" w:rsidP="00460955">
      <w:pPr>
        <w:autoSpaceDE w:val="0"/>
        <w:autoSpaceDN w:val="0"/>
        <w:adjustRightInd w:val="0"/>
        <w:ind w:firstLine="708"/>
        <w:jc w:val="both"/>
        <w:rPr>
          <w:rFonts w:eastAsia="Times New Roman"/>
          <w:sz w:val="28"/>
          <w:szCs w:val="28"/>
        </w:rPr>
      </w:pPr>
      <w:r w:rsidRPr="00407BD5">
        <w:rPr>
          <w:rFonts w:eastAsia="Times New Roman"/>
          <w:b/>
          <w:bCs/>
          <w:sz w:val="28"/>
          <w:szCs w:val="28"/>
        </w:rPr>
        <w:t>3.10.2.</w:t>
      </w:r>
      <w:r w:rsidR="0017739C" w:rsidRPr="00407BD5">
        <w:rPr>
          <w:rFonts w:eastAsia="Times New Roman"/>
          <w:sz w:val="28"/>
          <w:szCs w:val="28"/>
        </w:rPr>
        <w:t xml:space="preserve"> </w:t>
      </w:r>
      <w:r w:rsidRPr="00407BD5">
        <w:rPr>
          <w:rFonts w:eastAsia="Times New Roman"/>
          <w:sz w:val="28"/>
          <w:szCs w:val="28"/>
        </w:rPr>
        <w:t>У</w:t>
      </w:r>
      <w:r w:rsidR="0017739C" w:rsidRPr="00407BD5">
        <w:rPr>
          <w:rFonts w:eastAsia="Times New Roman"/>
          <w:sz w:val="28"/>
          <w:szCs w:val="28"/>
        </w:rPr>
        <w:t xml:space="preserve"> разі оренди цілісного майнового комплексу – органом управління, які перевіряють на відповідність об’єм та зміст невід’ємних поліпшень.</w:t>
      </w:r>
    </w:p>
    <w:p w14:paraId="75704F72" w14:textId="77777777" w:rsidR="0017739C" w:rsidRPr="00407BD5" w:rsidRDefault="0017739C" w:rsidP="0017739C">
      <w:pPr>
        <w:autoSpaceDE w:val="0"/>
        <w:autoSpaceDN w:val="0"/>
        <w:adjustRightInd w:val="0"/>
        <w:ind w:firstLine="708"/>
        <w:jc w:val="both"/>
        <w:rPr>
          <w:rFonts w:eastAsia="Times New Roman"/>
          <w:sz w:val="28"/>
          <w:szCs w:val="28"/>
        </w:rPr>
      </w:pPr>
    </w:p>
    <w:p w14:paraId="70A4B369" w14:textId="77777777" w:rsidR="007659BF" w:rsidRPr="00407BD5" w:rsidRDefault="003D3931">
      <w:pPr>
        <w:widowControl/>
        <w:tabs>
          <w:tab w:val="left" w:pos="0"/>
        </w:tabs>
        <w:autoSpaceDE w:val="0"/>
        <w:autoSpaceDN w:val="0"/>
        <w:adjustRightInd w:val="0"/>
        <w:jc w:val="center"/>
        <w:rPr>
          <w:rFonts w:eastAsia="Times New Roman"/>
          <w:b/>
          <w:bCs/>
          <w:sz w:val="28"/>
          <w:szCs w:val="28"/>
        </w:rPr>
      </w:pPr>
      <w:r w:rsidRPr="00407BD5">
        <w:rPr>
          <w:rFonts w:eastAsia="Times New Roman"/>
          <w:b/>
          <w:bCs/>
          <w:sz w:val="28"/>
          <w:szCs w:val="28"/>
        </w:rPr>
        <w:t>4</w:t>
      </w:r>
      <w:r w:rsidR="007659BF" w:rsidRPr="00407BD5">
        <w:rPr>
          <w:rFonts w:eastAsia="Times New Roman"/>
          <w:b/>
          <w:bCs/>
          <w:sz w:val="28"/>
          <w:szCs w:val="28"/>
        </w:rPr>
        <w:t>. СПОСОБИ ВІДШКОДУВАННЯ ВИТРАТ ОРЕНДАРЮ,         ПОНЕСЕНИХ  НА  ЗДІЙСНЕННЯ  НЕВІД’ЄМНИХ ПОЛІПШЕНЬ</w:t>
      </w:r>
    </w:p>
    <w:p w14:paraId="7983ABAB" w14:textId="77777777" w:rsidR="007659BF" w:rsidRPr="00407BD5" w:rsidRDefault="007659BF">
      <w:pPr>
        <w:widowControl/>
        <w:tabs>
          <w:tab w:val="left" w:pos="0"/>
        </w:tabs>
        <w:autoSpaceDE w:val="0"/>
        <w:autoSpaceDN w:val="0"/>
        <w:adjustRightInd w:val="0"/>
        <w:jc w:val="center"/>
        <w:rPr>
          <w:rFonts w:eastAsia="Times New Roman"/>
          <w:b/>
          <w:bCs/>
          <w:sz w:val="28"/>
          <w:szCs w:val="28"/>
        </w:rPr>
      </w:pPr>
    </w:p>
    <w:p w14:paraId="4B5DA7F2" w14:textId="77777777" w:rsidR="007659BF" w:rsidRPr="00407BD5" w:rsidRDefault="007659BF">
      <w:pPr>
        <w:widowControl/>
        <w:tabs>
          <w:tab w:val="left" w:pos="0"/>
        </w:tabs>
        <w:autoSpaceDE w:val="0"/>
        <w:autoSpaceDN w:val="0"/>
        <w:adjustRightInd w:val="0"/>
        <w:jc w:val="both"/>
        <w:rPr>
          <w:rFonts w:eastAsia="Times New Roman"/>
          <w:sz w:val="28"/>
          <w:szCs w:val="28"/>
        </w:rPr>
      </w:pPr>
      <w:r w:rsidRPr="00407BD5">
        <w:rPr>
          <w:rFonts w:eastAsia="Times New Roman"/>
          <w:b/>
          <w:bCs/>
          <w:sz w:val="28"/>
          <w:szCs w:val="28"/>
        </w:rPr>
        <w:t xml:space="preserve">       </w:t>
      </w:r>
      <w:r w:rsidR="00166772" w:rsidRPr="00407BD5">
        <w:rPr>
          <w:rFonts w:eastAsia="Times New Roman"/>
          <w:b/>
          <w:bCs/>
          <w:sz w:val="28"/>
          <w:szCs w:val="28"/>
        </w:rPr>
        <w:t xml:space="preserve">   </w:t>
      </w:r>
      <w:r w:rsidRPr="00407BD5">
        <w:rPr>
          <w:rFonts w:eastAsia="Times New Roman"/>
          <w:b/>
          <w:bCs/>
          <w:sz w:val="28"/>
          <w:szCs w:val="28"/>
        </w:rPr>
        <w:t>4.1.</w:t>
      </w:r>
      <w:r w:rsidRPr="00407BD5">
        <w:rPr>
          <w:rFonts w:eastAsia="Times New Roman"/>
          <w:sz w:val="28"/>
          <w:szCs w:val="28"/>
        </w:rPr>
        <w:t xml:space="preserve"> В письмовій заяві про отримання згоди орендодавця на здійснення невід’ємних поліпшень орендованого приміщення за власний  рахунок орендар пропонує подальший спосіб відшкодування понесених витрат. Рішення щодо подальшого способу відшкодування приймається виконавчим комітетом міської ради.</w:t>
      </w:r>
    </w:p>
    <w:p w14:paraId="6300CD3F" w14:textId="77777777" w:rsidR="007659BF" w:rsidRPr="00407BD5" w:rsidRDefault="007659BF">
      <w:pPr>
        <w:widowControl/>
        <w:autoSpaceDE w:val="0"/>
        <w:autoSpaceDN w:val="0"/>
        <w:adjustRightInd w:val="0"/>
        <w:jc w:val="both"/>
        <w:rPr>
          <w:rFonts w:eastAsia="Times New Roman"/>
          <w:sz w:val="28"/>
          <w:szCs w:val="28"/>
        </w:rPr>
      </w:pPr>
      <w:r w:rsidRPr="00407BD5">
        <w:rPr>
          <w:rFonts w:eastAsia="Times New Roman"/>
          <w:sz w:val="28"/>
          <w:szCs w:val="28"/>
        </w:rPr>
        <w:t xml:space="preserve">       </w:t>
      </w:r>
      <w:r w:rsidR="00166772" w:rsidRPr="00407BD5">
        <w:rPr>
          <w:rFonts w:eastAsia="Times New Roman"/>
          <w:sz w:val="28"/>
          <w:szCs w:val="28"/>
        </w:rPr>
        <w:t xml:space="preserve">   </w:t>
      </w:r>
      <w:r w:rsidRPr="00407BD5">
        <w:rPr>
          <w:rFonts w:eastAsia="Times New Roman"/>
          <w:b/>
          <w:bCs/>
          <w:sz w:val="28"/>
          <w:szCs w:val="28"/>
        </w:rPr>
        <w:t>4.2.</w:t>
      </w:r>
      <w:r w:rsidRPr="00407BD5">
        <w:rPr>
          <w:rFonts w:eastAsia="Times New Roman"/>
          <w:sz w:val="28"/>
          <w:szCs w:val="28"/>
        </w:rPr>
        <w:t xml:space="preserve"> При наданні </w:t>
      </w:r>
      <w:r w:rsidR="007744BD" w:rsidRPr="00407BD5">
        <w:rPr>
          <w:rFonts w:eastAsia="Times New Roman"/>
          <w:sz w:val="28"/>
          <w:szCs w:val="28"/>
        </w:rPr>
        <w:t>згоди</w:t>
      </w:r>
      <w:r w:rsidRPr="00407BD5">
        <w:rPr>
          <w:rFonts w:eastAsia="Times New Roman"/>
          <w:sz w:val="28"/>
          <w:szCs w:val="28"/>
        </w:rPr>
        <w:t xml:space="preserve"> на здійснення невід’ємних поліпшень орендованих приміщень за власні кошти орендаря  способи проведення цих робіт, коли орендодавець компенсує понесені витрати:</w:t>
      </w:r>
    </w:p>
    <w:p w14:paraId="30CEDE07" w14:textId="77777777" w:rsidR="007659BF" w:rsidRPr="00407BD5" w:rsidRDefault="007659BF">
      <w:pPr>
        <w:widowControl/>
        <w:autoSpaceDE w:val="0"/>
        <w:autoSpaceDN w:val="0"/>
        <w:adjustRightInd w:val="0"/>
        <w:jc w:val="both"/>
        <w:rPr>
          <w:rFonts w:eastAsia="Times New Roman"/>
          <w:sz w:val="28"/>
          <w:szCs w:val="28"/>
        </w:rPr>
      </w:pPr>
      <w:r w:rsidRPr="00407BD5">
        <w:rPr>
          <w:rFonts w:eastAsia="Times New Roman"/>
          <w:sz w:val="28"/>
          <w:szCs w:val="28"/>
        </w:rPr>
        <w:t xml:space="preserve"> </w:t>
      </w:r>
      <w:r w:rsidR="003D3931" w:rsidRPr="00407BD5">
        <w:rPr>
          <w:rFonts w:eastAsia="Times New Roman"/>
          <w:sz w:val="28"/>
          <w:szCs w:val="28"/>
        </w:rPr>
        <w:t xml:space="preserve">      </w:t>
      </w:r>
      <w:r w:rsidR="00166772" w:rsidRPr="00407BD5">
        <w:rPr>
          <w:rFonts w:eastAsia="Times New Roman"/>
          <w:sz w:val="28"/>
          <w:szCs w:val="28"/>
        </w:rPr>
        <w:t xml:space="preserve">   </w:t>
      </w:r>
      <w:r w:rsidR="003D3931" w:rsidRPr="00407BD5">
        <w:rPr>
          <w:rFonts w:eastAsia="Times New Roman"/>
          <w:b/>
          <w:bCs/>
          <w:sz w:val="28"/>
          <w:szCs w:val="28"/>
        </w:rPr>
        <w:t>4.2.1.</w:t>
      </w:r>
      <w:r w:rsidRPr="00407BD5">
        <w:rPr>
          <w:rFonts w:eastAsia="Times New Roman"/>
          <w:sz w:val="28"/>
          <w:szCs w:val="28"/>
        </w:rPr>
        <w:t xml:space="preserve"> </w:t>
      </w:r>
      <w:r w:rsidR="003D3931" w:rsidRPr="00407BD5">
        <w:rPr>
          <w:rFonts w:eastAsia="Times New Roman"/>
          <w:sz w:val="28"/>
          <w:szCs w:val="28"/>
        </w:rPr>
        <w:t>П</w:t>
      </w:r>
      <w:r w:rsidRPr="00407BD5">
        <w:rPr>
          <w:rFonts w:eastAsia="Times New Roman"/>
          <w:sz w:val="28"/>
          <w:szCs w:val="28"/>
        </w:rPr>
        <w:t xml:space="preserve">ри приватизації об’єкта оренди (крім об’єктів оренди, які використовуються </w:t>
      </w:r>
      <w:r w:rsidR="00E95381" w:rsidRPr="00407BD5">
        <w:rPr>
          <w:rFonts w:eastAsia="Times New Roman"/>
          <w:sz w:val="28"/>
          <w:szCs w:val="28"/>
        </w:rPr>
        <w:t xml:space="preserve">бюджетними установами, </w:t>
      </w:r>
      <w:r w:rsidRPr="00407BD5">
        <w:rPr>
          <w:rFonts w:eastAsia="Times New Roman"/>
          <w:sz w:val="28"/>
          <w:szCs w:val="28"/>
        </w:rPr>
        <w:t>політичними партіями, громадськими організаціями, не підлягають приватизації, гаражів, а також тих, що недоцільно приватизувати, згідно з Переліком, затверджени</w:t>
      </w:r>
      <w:r w:rsidR="003D3931" w:rsidRPr="00407BD5">
        <w:rPr>
          <w:rFonts w:eastAsia="Times New Roman"/>
          <w:sz w:val="28"/>
          <w:szCs w:val="28"/>
        </w:rPr>
        <w:t>м рішенням  міської ради).</w:t>
      </w:r>
    </w:p>
    <w:p w14:paraId="0B287ADA" w14:textId="77777777" w:rsidR="00DA01E8" w:rsidRPr="00407BD5" w:rsidRDefault="003D3931">
      <w:pPr>
        <w:widowControl/>
        <w:autoSpaceDE w:val="0"/>
        <w:autoSpaceDN w:val="0"/>
        <w:adjustRightInd w:val="0"/>
        <w:jc w:val="both"/>
        <w:rPr>
          <w:rFonts w:eastAsia="Times New Roman"/>
          <w:sz w:val="28"/>
          <w:szCs w:val="28"/>
        </w:rPr>
      </w:pPr>
      <w:r w:rsidRPr="00407BD5">
        <w:rPr>
          <w:rFonts w:eastAsia="Times New Roman"/>
          <w:sz w:val="28"/>
          <w:szCs w:val="28"/>
        </w:rPr>
        <w:lastRenderedPageBreak/>
        <w:t xml:space="preserve">       </w:t>
      </w:r>
      <w:r w:rsidR="00166772" w:rsidRPr="00407BD5">
        <w:rPr>
          <w:rFonts w:eastAsia="Times New Roman"/>
          <w:sz w:val="28"/>
          <w:szCs w:val="28"/>
        </w:rPr>
        <w:t xml:space="preserve">   </w:t>
      </w:r>
      <w:r w:rsidRPr="00407BD5">
        <w:rPr>
          <w:rFonts w:eastAsia="Times New Roman"/>
          <w:b/>
          <w:bCs/>
          <w:sz w:val="28"/>
          <w:szCs w:val="28"/>
        </w:rPr>
        <w:t>4.2.2.</w:t>
      </w:r>
      <w:r w:rsidRPr="00407BD5">
        <w:rPr>
          <w:rFonts w:eastAsia="Times New Roman"/>
          <w:sz w:val="28"/>
          <w:szCs w:val="28"/>
        </w:rPr>
        <w:t xml:space="preserve"> Ш</w:t>
      </w:r>
      <w:r w:rsidR="007659BF" w:rsidRPr="00407BD5">
        <w:rPr>
          <w:rFonts w:eastAsia="Times New Roman"/>
          <w:sz w:val="28"/>
          <w:szCs w:val="28"/>
        </w:rPr>
        <w:t>ляхом зменшення нарахування орендної плати в установленому порядку</w:t>
      </w:r>
      <w:r w:rsidR="00DA01E8" w:rsidRPr="00407BD5">
        <w:rPr>
          <w:rFonts w:eastAsia="Times New Roman"/>
          <w:sz w:val="28"/>
          <w:szCs w:val="28"/>
        </w:rPr>
        <w:t xml:space="preserve"> або </w:t>
      </w:r>
      <w:r w:rsidR="007659BF" w:rsidRPr="00407BD5">
        <w:rPr>
          <w:rFonts w:eastAsia="Times New Roman"/>
          <w:sz w:val="28"/>
          <w:szCs w:val="28"/>
        </w:rPr>
        <w:t>не нарахуванням орендної плати на термін проведення ремонтних робіт, визначений відповідно до Державних будівельних норм (але не більше трьох місяців).</w:t>
      </w:r>
      <w:r w:rsidR="002E192C" w:rsidRPr="00407BD5">
        <w:rPr>
          <w:rFonts w:eastAsia="Times New Roman"/>
          <w:sz w:val="28"/>
          <w:szCs w:val="28"/>
        </w:rPr>
        <w:t xml:space="preserve"> </w:t>
      </w:r>
    </w:p>
    <w:p w14:paraId="2AFDBB8A" w14:textId="77777777" w:rsidR="007659BF" w:rsidRPr="00407BD5" w:rsidRDefault="003D3931" w:rsidP="003D3931">
      <w:pPr>
        <w:widowControl/>
        <w:autoSpaceDE w:val="0"/>
        <w:autoSpaceDN w:val="0"/>
        <w:adjustRightInd w:val="0"/>
        <w:jc w:val="both"/>
        <w:rPr>
          <w:rFonts w:eastAsia="Times New Roman"/>
          <w:sz w:val="28"/>
          <w:szCs w:val="28"/>
        </w:rPr>
      </w:pPr>
      <w:r w:rsidRPr="00407BD5">
        <w:rPr>
          <w:rFonts w:eastAsia="Times New Roman"/>
          <w:sz w:val="28"/>
          <w:szCs w:val="28"/>
        </w:rPr>
        <w:t xml:space="preserve">        </w:t>
      </w:r>
      <w:r w:rsidR="002E192C" w:rsidRPr="00407BD5">
        <w:rPr>
          <w:rFonts w:eastAsia="Times New Roman"/>
          <w:sz w:val="28"/>
          <w:szCs w:val="28"/>
        </w:rPr>
        <w:t>У разі, якщо термін не нарахування орендної плати перевищує три місяці, рішення виконавчого комітету міської ради з цього питання підлягає затвердженню місько</w:t>
      </w:r>
      <w:r w:rsidRPr="00407BD5">
        <w:rPr>
          <w:rFonts w:eastAsia="Times New Roman"/>
          <w:sz w:val="28"/>
          <w:szCs w:val="28"/>
        </w:rPr>
        <w:t>ю</w:t>
      </w:r>
      <w:r w:rsidR="002E192C" w:rsidRPr="00407BD5">
        <w:rPr>
          <w:rFonts w:eastAsia="Times New Roman"/>
          <w:sz w:val="28"/>
          <w:szCs w:val="28"/>
        </w:rPr>
        <w:t xml:space="preserve"> рад</w:t>
      </w:r>
      <w:r w:rsidRPr="00407BD5">
        <w:rPr>
          <w:rFonts w:eastAsia="Times New Roman"/>
          <w:sz w:val="28"/>
          <w:szCs w:val="28"/>
        </w:rPr>
        <w:t>ою</w:t>
      </w:r>
      <w:r w:rsidR="002E192C" w:rsidRPr="00407BD5">
        <w:rPr>
          <w:rFonts w:eastAsia="Times New Roman"/>
          <w:sz w:val="28"/>
          <w:szCs w:val="28"/>
        </w:rPr>
        <w:t>.</w:t>
      </w:r>
    </w:p>
    <w:p w14:paraId="63105567" w14:textId="77777777" w:rsidR="007659BF" w:rsidRPr="00407BD5" w:rsidRDefault="003D3931">
      <w:pPr>
        <w:widowControl/>
        <w:autoSpaceDE w:val="0"/>
        <w:autoSpaceDN w:val="0"/>
        <w:adjustRightInd w:val="0"/>
        <w:jc w:val="both"/>
        <w:rPr>
          <w:rFonts w:eastAsia="Times New Roman"/>
          <w:sz w:val="28"/>
          <w:szCs w:val="28"/>
        </w:rPr>
      </w:pPr>
      <w:r w:rsidRPr="00407BD5">
        <w:rPr>
          <w:rFonts w:eastAsia="Times New Roman"/>
          <w:sz w:val="28"/>
          <w:szCs w:val="28"/>
        </w:rPr>
        <w:t xml:space="preserve">        </w:t>
      </w:r>
      <w:r w:rsidR="00166772" w:rsidRPr="00407BD5">
        <w:rPr>
          <w:rFonts w:eastAsia="Times New Roman"/>
          <w:sz w:val="28"/>
          <w:szCs w:val="28"/>
        </w:rPr>
        <w:t xml:space="preserve">  </w:t>
      </w:r>
      <w:r w:rsidRPr="00407BD5">
        <w:rPr>
          <w:rFonts w:eastAsia="Times New Roman"/>
          <w:b/>
          <w:bCs/>
          <w:sz w:val="28"/>
          <w:szCs w:val="28"/>
        </w:rPr>
        <w:t>4.3.</w:t>
      </w:r>
      <w:r w:rsidRPr="00407BD5">
        <w:rPr>
          <w:rFonts w:eastAsia="Times New Roman"/>
          <w:sz w:val="28"/>
          <w:szCs w:val="28"/>
        </w:rPr>
        <w:t xml:space="preserve"> Після </w:t>
      </w:r>
      <w:r w:rsidR="0068440D" w:rsidRPr="00407BD5">
        <w:rPr>
          <w:rFonts w:eastAsia="Times New Roman"/>
          <w:sz w:val="28"/>
          <w:szCs w:val="28"/>
        </w:rPr>
        <w:t xml:space="preserve">комісійного </w:t>
      </w:r>
      <w:r w:rsidRPr="00407BD5">
        <w:rPr>
          <w:rFonts w:eastAsia="Times New Roman"/>
          <w:sz w:val="28"/>
          <w:szCs w:val="28"/>
        </w:rPr>
        <w:t xml:space="preserve">прийняття </w:t>
      </w:r>
      <w:r w:rsidR="007659BF" w:rsidRPr="00407BD5">
        <w:rPr>
          <w:rFonts w:eastAsia="Times New Roman"/>
          <w:sz w:val="28"/>
          <w:szCs w:val="28"/>
        </w:rPr>
        <w:t>проведених невід’ємних поліпшень об’єкта оренди та оформлення відповідного акта, балансова вартість будинку збільшується на вартість проведених невід’ємних поліпшень. Ставка орендної плати визначається згідно з новою незалежною оцінкою орендованого майна</w:t>
      </w:r>
      <w:r w:rsidR="00981481" w:rsidRPr="00407BD5">
        <w:rPr>
          <w:rFonts w:eastAsia="Times New Roman"/>
          <w:sz w:val="28"/>
          <w:szCs w:val="28"/>
        </w:rPr>
        <w:t>, окрім об’єктів, переданих в оренду на конкурсних засадах.</w:t>
      </w:r>
    </w:p>
    <w:p w14:paraId="04A93A12" w14:textId="77777777" w:rsidR="007659BF" w:rsidRPr="00407BD5" w:rsidRDefault="007659BF" w:rsidP="00166772">
      <w:pPr>
        <w:widowControl/>
        <w:tabs>
          <w:tab w:val="left" w:pos="709"/>
        </w:tabs>
        <w:autoSpaceDE w:val="0"/>
        <w:autoSpaceDN w:val="0"/>
        <w:adjustRightInd w:val="0"/>
        <w:jc w:val="both"/>
        <w:rPr>
          <w:rFonts w:eastAsia="Times New Roman"/>
          <w:sz w:val="28"/>
          <w:szCs w:val="28"/>
        </w:rPr>
      </w:pPr>
      <w:r w:rsidRPr="00407BD5">
        <w:rPr>
          <w:rFonts w:eastAsia="Times New Roman"/>
          <w:sz w:val="28"/>
          <w:szCs w:val="28"/>
        </w:rPr>
        <w:t xml:space="preserve">       </w:t>
      </w:r>
      <w:r w:rsidR="00166772" w:rsidRPr="00407BD5">
        <w:rPr>
          <w:rFonts w:eastAsia="Times New Roman"/>
          <w:sz w:val="28"/>
          <w:szCs w:val="28"/>
        </w:rPr>
        <w:t xml:space="preserve">   </w:t>
      </w:r>
      <w:r w:rsidRPr="00407BD5">
        <w:rPr>
          <w:rFonts w:eastAsia="Times New Roman"/>
          <w:b/>
          <w:bCs/>
          <w:sz w:val="28"/>
          <w:szCs w:val="28"/>
        </w:rPr>
        <w:t>4.4.</w:t>
      </w:r>
      <w:r w:rsidRPr="00407BD5">
        <w:rPr>
          <w:rFonts w:eastAsia="Times New Roman"/>
          <w:sz w:val="28"/>
          <w:szCs w:val="28"/>
        </w:rPr>
        <w:t xml:space="preserve"> У разі, якщо об’єкт комунального майна переданий в позичку і потребує здійснення поліпшень, невід’ємні поліпшення приміщення виконуються з</w:t>
      </w:r>
      <w:r w:rsidR="006C053C" w:rsidRPr="00407BD5">
        <w:rPr>
          <w:rFonts w:eastAsia="Times New Roman"/>
          <w:sz w:val="28"/>
          <w:szCs w:val="28"/>
        </w:rPr>
        <w:t>а</w:t>
      </w:r>
      <w:r w:rsidRPr="00407BD5">
        <w:rPr>
          <w:rFonts w:eastAsia="Times New Roman"/>
          <w:sz w:val="28"/>
          <w:szCs w:val="28"/>
        </w:rPr>
        <w:t xml:space="preserve"> </w:t>
      </w:r>
      <w:r w:rsidR="006C053C" w:rsidRPr="00407BD5">
        <w:rPr>
          <w:rFonts w:eastAsia="Times New Roman"/>
          <w:sz w:val="28"/>
          <w:szCs w:val="28"/>
        </w:rPr>
        <w:t>згодою</w:t>
      </w:r>
      <w:r w:rsidRPr="00407BD5">
        <w:rPr>
          <w:rFonts w:eastAsia="Times New Roman"/>
          <w:sz w:val="28"/>
          <w:szCs w:val="28"/>
        </w:rPr>
        <w:t xml:space="preserve"> орендодавця без відшкодування витрат на їх проведення.</w:t>
      </w:r>
    </w:p>
    <w:p w14:paraId="6B257C5C" w14:textId="77777777" w:rsidR="007659BF" w:rsidRPr="00407BD5" w:rsidRDefault="007659BF">
      <w:pPr>
        <w:widowControl/>
        <w:autoSpaceDE w:val="0"/>
        <w:autoSpaceDN w:val="0"/>
        <w:adjustRightInd w:val="0"/>
        <w:jc w:val="both"/>
        <w:rPr>
          <w:rFonts w:eastAsia="Times New Roman"/>
          <w:sz w:val="28"/>
          <w:szCs w:val="28"/>
        </w:rPr>
      </w:pPr>
      <w:r w:rsidRPr="00407BD5">
        <w:rPr>
          <w:rFonts w:eastAsia="Times New Roman"/>
          <w:sz w:val="28"/>
          <w:szCs w:val="28"/>
        </w:rPr>
        <w:t xml:space="preserve"> </w:t>
      </w:r>
    </w:p>
    <w:p w14:paraId="1820BBA0" w14:textId="77777777" w:rsidR="007659BF" w:rsidRPr="00407BD5" w:rsidRDefault="003D3931">
      <w:pPr>
        <w:widowControl/>
        <w:autoSpaceDE w:val="0"/>
        <w:autoSpaceDN w:val="0"/>
        <w:adjustRightInd w:val="0"/>
        <w:jc w:val="center"/>
        <w:rPr>
          <w:rFonts w:eastAsia="Times New Roman"/>
          <w:b/>
          <w:bCs/>
          <w:sz w:val="28"/>
          <w:szCs w:val="28"/>
        </w:rPr>
      </w:pPr>
      <w:r w:rsidRPr="00407BD5">
        <w:rPr>
          <w:rFonts w:eastAsia="Times New Roman"/>
          <w:b/>
          <w:bCs/>
          <w:sz w:val="28"/>
          <w:szCs w:val="28"/>
        </w:rPr>
        <w:t>5</w:t>
      </w:r>
      <w:r w:rsidR="007659BF" w:rsidRPr="00407BD5">
        <w:rPr>
          <w:rFonts w:eastAsia="Times New Roman"/>
          <w:b/>
          <w:bCs/>
          <w:sz w:val="28"/>
          <w:szCs w:val="28"/>
        </w:rPr>
        <w:t>. ПОРЯДОК ЗДІЙСНЕН</w:t>
      </w:r>
      <w:r w:rsidR="00EE32E5" w:rsidRPr="00407BD5">
        <w:rPr>
          <w:rFonts w:eastAsia="Times New Roman"/>
          <w:b/>
          <w:bCs/>
          <w:sz w:val="28"/>
          <w:szCs w:val="28"/>
        </w:rPr>
        <w:t xml:space="preserve">НЯ ПЕРЕВІРКИ ПРОВЕДЕНИХ </w:t>
      </w:r>
      <w:r w:rsidR="007659BF" w:rsidRPr="00407BD5">
        <w:rPr>
          <w:rFonts w:eastAsia="Times New Roman"/>
          <w:b/>
          <w:bCs/>
          <w:sz w:val="28"/>
          <w:szCs w:val="28"/>
        </w:rPr>
        <w:t xml:space="preserve"> НЕВІД’ЄМНИХ </w:t>
      </w:r>
      <w:r w:rsidR="00EE32E5" w:rsidRPr="00407BD5">
        <w:rPr>
          <w:rFonts w:eastAsia="Times New Roman"/>
          <w:b/>
          <w:bCs/>
          <w:sz w:val="28"/>
          <w:szCs w:val="28"/>
        </w:rPr>
        <w:t xml:space="preserve"> </w:t>
      </w:r>
      <w:r w:rsidR="007659BF" w:rsidRPr="00407BD5">
        <w:rPr>
          <w:rFonts w:eastAsia="Times New Roman"/>
          <w:b/>
          <w:bCs/>
          <w:sz w:val="28"/>
          <w:szCs w:val="28"/>
        </w:rPr>
        <w:t>ПОЛІПШЕНЬ</w:t>
      </w:r>
      <w:r w:rsidR="00EE32E5" w:rsidRPr="00407BD5">
        <w:rPr>
          <w:rFonts w:eastAsia="Times New Roman"/>
          <w:b/>
          <w:bCs/>
          <w:sz w:val="28"/>
          <w:szCs w:val="28"/>
        </w:rPr>
        <w:t xml:space="preserve"> КОМУНАЛЬНОГО МАЙНА</w:t>
      </w:r>
      <w:r w:rsidR="007659BF" w:rsidRPr="00407BD5">
        <w:rPr>
          <w:rFonts w:eastAsia="Times New Roman"/>
          <w:b/>
          <w:bCs/>
          <w:sz w:val="28"/>
          <w:szCs w:val="28"/>
        </w:rPr>
        <w:t xml:space="preserve"> ТА ВИЗНАЧЕННЯ РОЗМІРУ КОМПЕНСАЦІЇ ЇХ ВАРТОСТІ</w:t>
      </w:r>
    </w:p>
    <w:p w14:paraId="3ACAB9AC" w14:textId="77777777" w:rsidR="007659BF" w:rsidRPr="00407BD5" w:rsidRDefault="007659BF">
      <w:pPr>
        <w:widowControl/>
        <w:autoSpaceDE w:val="0"/>
        <w:autoSpaceDN w:val="0"/>
        <w:adjustRightInd w:val="0"/>
        <w:jc w:val="center"/>
        <w:rPr>
          <w:rFonts w:eastAsia="Times New Roman"/>
          <w:b/>
          <w:bCs/>
          <w:sz w:val="28"/>
          <w:szCs w:val="28"/>
        </w:rPr>
      </w:pPr>
    </w:p>
    <w:p w14:paraId="0E41DF71" w14:textId="77777777" w:rsidR="007659BF" w:rsidRPr="00407BD5" w:rsidRDefault="007659BF">
      <w:pPr>
        <w:widowControl/>
        <w:autoSpaceDE w:val="0"/>
        <w:autoSpaceDN w:val="0"/>
        <w:adjustRightInd w:val="0"/>
        <w:ind w:firstLine="720"/>
        <w:jc w:val="both"/>
        <w:rPr>
          <w:rFonts w:eastAsia="Times New Roman"/>
          <w:sz w:val="28"/>
          <w:szCs w:val="28"/>
        </w:rPr>
      </w:pPr>
      <w:r w:rsidRPr="00407BD5">
        <w:rPr>
          <w:rFonts w:eastAsia="Times New Roman"/>
          <w:b/>
          <w:bCs/>
          <w:sz w:val="28"/>
          <w:szCs w:val="28"/>
        </w:rPr>
        <w:t>5.1.</w:t>
      </w:r>
      <w:r w:rsidRPr="00407BD5">
        <w:rPr>
          <w:rFonts w:eastAsia="Times New Roman"/>
          <w:sz w:val="28"/>
          <w:szCs w:val="28"/>
        </w:rPr>
        <w:t xml:space="preserve"> Орендар</w:t>
      </w:r>
      <w:r w:rsidR="00EE32E5" w:rsidRPr="00407BD5">
        <w:rPr>
          <w:rFonts w:eastAsia="Times New Roman"/>
          <w:sz w:val="28"/>
          <w:szCs w:val="28"/>
        </w:rPr>
        <w:t xml:space="preserve"> не пізніше місяця</w:t>
      </w:r>
      <w:r w:rsidRPr="00407BD5">
        <w:rPr>
          <w:rFonts w:eastAsia="Times New Roman"/>
          <w:sz w:val="28"/>
          <w:szCs w:val="28"/>
        </w:rPr>
        <w:t xml:space="preserve"> після </w:t>
      </w:r>
      <w:r w:rsidR="00EE32E5" w:rsidRPr="00407BD5">
        <w:rPr>
          <w:rFonts w:eastAsia="Times New Roman"/>
          <w:sz w:val="28"/>
          <w:szCs w:val="28"/>
        </w:rPr>
        <w:t>виконання невід’ємних поліпшень</w:t>
      </w:r>
      <w:r w:rsidR="00EF3DC6" w:rsidRPr="00407BD5">
        <w:rPr>
          <w:rFonts w:eastAsia="Times New Roman"/>
          <w:sz w:val="28"/>
          <w:szCs w:val="28"/>
        </w:rPr>
        <w:t xml:space="preserve">, </w:t>
      </w:r>
      <w:r w:rsidR="00EE32E5" w:rsidRPr="00407BD5">
        <w:rPr>
          <w:rFonts w:eastAsia="Times New Roman"/>
          <w:sz w:val="28"/>
          <w:szCs w:val="28"/>
        </w:rPr>
        <w:t xml:space="preserve">має повідомити про це Орендодавця письмовою заявою.  </w:t>
      </w:r>
    </w:p>
    <w:p w14:paraId="1025B15E" w14:textId="77777777" w:rsidR="007659BF" w:rsidRPr="00407BD5" w:rsidRDefault="00381A06">
      <w:pPr>
        <w:widowControl/>
        <w:autoSpaceDE w:val="0"/>
        <w:autoSpaceDN w:val="0"/>
        <w:adjustRightInd w:val="0"/>
        <w:jc w:val="both"/>
        <w:rPr>
          <w:rFonts w:eastAsia="Times New Roman"/>
          <w:sz w:val="28"/>
          <w:szCs w:val="28"/>
        </w:rPr>
      </w:pPr>
      <w:r w:rsidRPr="00407BD5">
        <w:rPr>
          <w:rFonts w:eastAsia="Times New Roman"/>
          <w:b/>
          <w:bCs/>
          <w:sz w:val="28"/>
          <w:szCs w:val="28"/>
        </w:rPr>
        <w:t xml:space="preserve">          </w:t>
      </w:r>
      <w:r w:rsidR="007659BF" w:rsidRPr="00407BD5">
        <w:rPr>
          <w:rFonts w:eastAsia="Times New Roman"/>
          <w:b/>
          <w:bCs/>
          <w:sz w:val="28"/>
          <w:szCs w:val="28"/>
        </w:rPr>
        <w:t>5.2.</w:t>
      </w:r>
      <w:r w:rsidR="007659BF" w:rsidRPr="00407BD5">
        <w:rPr>
          <w:rFonts w:eastAsia="Times New Roman"/>
          <w:sz w:val="28"/>
          <w:szCs w:val="28"/>
        </w:rPr>
        <w:t xml:space="preserve"> П</w:t>
      </w:r>
      <w:r w:rsidR="00EE32E5" w:rsidRPr="00407BD5">
        <w:rPr>
          <w:rFonts w:eastAsia="Times New Roman"/>
          <w:sz w:val="28"/>
          <w:szCs w:val="28"/>
        </w:rPr>
        <w:t>еревірка проведених</w:t>
      </w:r>
      <w:r w:rsidR="007659BF" w:rsidRPr="00407BD5">
        <w:rPr>
          <w:rFonts w:eastAsia="Times New Roman"/>
          <w:sz w:val="28"/>
          <w:szCs w:val="28"/>
        </w:rPr>
        <w:t xml:space="preserve"> поліпшень об’єкта оренди, здійснених за рахунок власних коштів орендаря,  проводиться комісією на підставі:</w:t>
      </w:r>
    </w:p>
    <w:p w14:paraId="11122949" w14:textId="77777777" w:rsidR="001E42E7" w:rsidRPr="00407BD5" w:rsidRDefault="007659BF" w:rsidP="00090844">
      <w:pPr>
        <w:widowControl/>
        <w:autoSpaceDE w:val="0"/>
        <w:autoSpaceDN w:val="0"/>
        <w:adjustRightInd w:val="0"/>
        <w:ind w:firstLine="720"/>
        <w:jc w:val="both"/>
        <w:rPr>
          <w:rFonts w:eastAsia="Times New Roman"/>
          <w:sz w:val="28"/>
          <w:szCs w:val="28"/>
        </w:rPr>
      </w:pPr>
      <w:r w:rsidRPr="00407BD5">
        <w:rPr>
          <w:rFonts w:eastAsia="Times New Roman"/>
          <w:sz w:val="28"/>
          <w:szCs w:val="28"/>
        </w:rPr>
        <w:t xml:space="preserve">        </w:t>
      </w:r>
      <w:r w:rsidR="00381A06" w:rsidRPr="00407BD5">
        <w:rPr>
          <w:rFonts w:eastAsia="Times New Roman"/>
          <w:b/>
          <w:bCs/>
          <w:sz w:val="28"/>
          <w:szCs w:val="28"/>
        </w:rPr>
        <w:t>5.2.1.</w:t>
      </w:r>
      <w:r w:rsidRPr="00407BD5">
        <w:rPr>
          <w:rFonts w:eastAsia="Times New Roman"/>
          <w:sz w:val="28"/>
          <w:szCs w:val="28"/>
        </w:rPr>
        <w:t xml:space="preserve"> </w:t>
      </w:r>
      <w:r w:rsidR="00EE32E5" w:rsidRPr="00407BD5">
        <w:rPr>
          <w:rFonts w:eastAsia="Times New Roman"/>
          <w:sz w:val="28"/>
          <w:szCs w:val="28"/>
        </w:rPr>
        <w:t>П</w:t>
      </w:r>
      <w:r w:rsidRPr="00407BD5">
        <w:rPr>
          <w:rFonts w:eastAsia="Times New Roman"/>
          <w:sz w:val="28"/>
          <w:szCs w:val="28"/>
        </w:rPr>
        <w:t>оданої письмової заяви орендаря</w:t>
      </w:r>
      <w:r w:rsidR="00090844" w:rsidRPr="00407BD5">
        <w:rPr>
          <w:rFonts w:eastAsia="Times New Roman"/>
          <w:sz w:val="28"/>
          <w:szCs w:val="28"/>
        </w:rPr>
        <w:t xml:space="preserve"> </w:t>
      </w:r>
      <w:r w:rsidRPr="00407BD5">
        <w:rPr>
          <w:rFonts w:eastAsia="Times New Roman"/>
          <w:sz w:val="28"/>
          <w:szCs w:val="28"/>
        </w:rPr>
        <w:t xml:space="preserve">про закінчення робіт </w:t>
      </w:r>
      <w:r w:rsidR="00EB1E39" w:rsidRPr="00407BD5">
        <w:rPr>
          <w:rFonts w:eastAsia="Times New Roman"/>
          <w:sz w:val="28"/>
          <w:szCs w:val="28"/>
        </w:rPr>
        <w:t>щодо</w:t>
      </w:r>
      <w:r w:rsidRPr="00407BD5">
        <w:rPr>
          <w:rFonts w:eastAsia="Times New Roman"/>
          <w:sz w:val="28"/>
          <w:szCs w:val="28"/>
        </w:rPr>
        <w:t xml:space="preserve"> здійсненн</w:t>
      </w:r>
      <w:r w:rsidR="00A9609E" w:rsidRPr="00407BD5">
        <w:rPr>
          <w:rFonts w:eastAsia="Times New Roman"/>
          <w:sz w:val="28"/>
          <w:szCs w:val="28"/>
        </w:rPr>
        <w:t>я</w:t>
      </w:r>
      <w:r w:rsidRPr="00407BD5">
        <w:rPr>
          <w:rFonts w:eastAsia="Times New Roman"/>
          <w:sz w:val="28"/>
          <w:szCs w:val="28"/>
        </w:rPr>
        <w:t xml:space="preserve"> невід’ємних поліпше</w:t>
      </w:r>
      <w:r w:rsidR="00381A06" w:rsidRPr="00407BD5">
        <w:rPr>
          <w:rFonts w:eastAsia="Times New Roman"/>
          <w:sz w:val="28"/>
          <w:szCs w:val="28"/>
        </w:rPr>
        <w:t>нь</w:t>
      </w:r>
      <w:r w:rsidR="00090844" w:rsidRPr="00407BD5">
        <w:rPr>
          <w:rFonts w:eastAsia="Times New Roman"/>
          <w:sz w:val="28"/>
          <w:szCs w:val="28"/>
        </w:rPr>
        <w:t xml:space="preserve"> </w:t>
      </w:r>
      <w:commentRangeStart w:id="7"/>
      <w:r w:rsidR="00090844" w:rsidRPr="00407BD5">
        <w:rPr>
          <w:rFonts w:eastAsia="Times New Roman"/>
          <w:b/>
          <w:sz w:val="28"/>
          <w:szCs w:val="28"/>
        </w:rPr>
        <w:t>(додаток 6</w:t>
      </w:r>
      <w:commentRangeEnd w:id="7"/>
      <w:r w:rsidR="00090844" w:rsidRPr="00407BD5">
        <w:rPr>
          <w:rStyle w:val="ae"/>
          <w:b/>
        </w:rPr>
        <w:commentReference w:id="7"/>
      </w:r>
      <w:r w:rsidR="00090844" w:rsidRPr="00407BD5">
        <w:rPr>
          <w:rFonts w:eastAsia="Times New Roman"/>
          <w:b/>
          <w:sz w:val="28"/>
          <w:szCs w:val="28"/>
        </w:rPr>
        <w:t>)</w:t>
      </w:r>
      <w:r w:rsidR="00090844" w:rsidRPr="00407BD5">
        <w:rPr>
          <w:rFonts w:eastAsia="Times New Roman"/>
          <w:sz w:val="28"/>
          <w:szCs w:val="28"/>
        </w:rPr>
        <w:t>;</w:t>
      </w:r>
      <w:r w:rsidRPr="00407BD5">
        <w:rPr>
          <w:rFonts w:eastAsia="Times New Roman"/>
          <w:sz w:val="28"/>
          <w:szCs w:val="28"/>
        </w:rPr>
        <w:t xml:space="preserve">          </w:t>
      </w:r>
    </w:p>
    <w:p w14:paraId="00C68999" w14:textId="77777777" w:rsidR="007659BF" w:rsidRPr="00407BD5" w:rsidRDefault="00090844" w:rsidP="00090844">
      <w:pPr>
        <w:widowControl/>
        <w:autoSpaceDE w:val="0"/>
        <w:autoSpaceDN w:val="0"/>
        <w:adjustRightInd w:val="0"/>
        <w:ind w:firstLine="720"/>
        <w:jc w:val="both"/>
        <w:rPr>
          <w:rFonts w:eastAsia="Times New Roman"/>
          <w:b/>
          <w:sz w:val="28"/>
          <w:szCs w:val="28"/>
        </w:rPr>
      </w:pPr>
      <w:r w:rsidRPr="00407BD5">
        <w:rPr>
          <w:rFonts w:eastAsia="Times New Roman"/>
          <w:b/>
          <w:bCs/>
          <w:sz w:val="28"/>
          <w:szCs w:val="28"/>
        </w:rPr>
        <w:t xml:space="preserve">       </w:t>
      </w:r>
      <w:r w:rsidR="00381A06" w:rsidRPr="00407BD5">
        <w:rPr>
          <w:rFonts w:eastAsia="Times New Roman"/>
          <w:b/>
          <w:bCs/>
          <w:sz w:val="28"/>
          <w:szCs w:val="28"/>
        </w:rPr>
        <w:t>5.2.2.</w:t>
      </w:r>
      <w:r w:rsidR="007659BF" w:rsidRPr="00407BD5">
        <w:rPr>
          <w:rFonts w:eastAsia="Times New Roman"/>
          <w:sz w:val="28"/>
          <w:szCs w:val="28"/>
        </w:rPr>
        <w:t xml:space="preserve"> </w:t>
      </w:r>
      <w:r w:rsidR="00381A06" w:rsidRPr="00407BD5">
        <w:rPr>
          <w:rFonts w:eastAsia="Times New Roman"/>
          <w:sz w:val="28"/>
          <w:szCs w:val="28"/>
        </w:rPr>
        <w:t>Д</w:t>
      </w:r>
      <w:r w:rsidR="007659BF" w:rsidRPr="00407BD5">
        <w:rPr>
          <w:rFonts w:eastAsia="Times New Roman"/>
          <w:sz w:val="28"/>
          <w:szCs w:val="28"/>
        </w:rPr>
        <w:t>окументів, що підтверджують проведені орендарем розрахунки за викона</w:t>
      </w:r>
      <w:r w:rsidR="00381A06" w:rsidRPr="00407BD5">
        <w:rPr>
          <w:rFonts w:eastAsia="Times New Roman"/>
          <w:sz w:val="28"/>
          <w:szCs w:val="28"/>
        </w:rPr>
        <w:t xml:space="preserve">ні роботи </w:t>
      </w:r>
      <w:r w:rsidR="009F48F7" w:rsidRPr="00407BD5">
        <w:rPr>
          <w:rFonts w:eastAsia="Times New Roman"/>
          <w:sz w:val="28"/>
          <w:szCs w:val="28"/>
        </w:rPr>
        <w:t>і</w:t>
      </w:r>
      <w:r w:rsidR="00381A06" w:rsidRPr="00407BD5">
        <w:rPr>
          <w:rFonts w:eastAsia="Times New Roman"/>
          <w:sz w:val="28"/>
          <w:szCs w:val="28"/>
        </w:rPr>
        <w:t xml:space="preserve"> придбані матеріали</w:t>
      </w:r>
      <w:r w:rsidRPr="00407BD5">
        <w:rPr>
          <w:rFonts w:eastAsia="Times New Roman"/>
          <w:sz w:val="28"/>
          <w:szCs w:val="28"/>
        </w:rPr>
        <w:t xml:space="preserve"> </w:t>
      </w:r>
      <w:commentRangeStart w:id="8"/>
      <w:r w:rsidRPr="00407BD5">
        <w:rPr>
          <w:rFonts w:eastAsia="Times New Roman"/>
          <w:b/>
          <w:sz w:val="28"/>
          <w:szCs w:val="28"/>
        </w:rPr>
        <w:t xml:space="preserve">та актів приймання </w:t>
      </w:r>
      <w:r w:rsidRPr="00407BD5">
        <w:rPr>
          <w:rFonts w:eastAsia="Times New Roman"/>
          <w:b/>
          <w:sz w:val="28"/>
          <w:szCs w:val="28"/>
        </w:rPr>
        <w:lastRenderedPageBreak/>
        <w:t>виконаних робіт підписаних замовником та підрядником</w:t>
      </w:r>
      <w:r w:rsidR="00381A06" w:rsidRPr="00407BD5">
        <w:rPr>
          <w:rFonts w:eastAsia="Times New Roman"/>
          <w:b/>
          <w:sz w:val="28"/>
          <w:szCs w:val="28"/>
        </w:rPr>
        <w:t>.</w:t>
      </w:r>
      <w:commentRangeEnd w:id="8"/>
      <w:r w:rsidR="009F48F7" w:rsidRPr="00407BD5">
        <w:rPr>
          <w:rStyle w:val="ae"/>
          <w:b/>
        </w:rPr>
        <w:commentReference w:id="8"/>
      </w:r>
    </w:p>
    <w:p w14:paraId="5B996F46" w14:textId="77777777" w:rsidR="007659BF" w:rsidRPr="00407BD5" w:rsidRDefault="007659BF">
      <w:pPr>
        <w:widowControl/>
        <w:autoSpaceDE w:val="0"/>
        <w:autoSpaceDN w:val="0"/>
        <w:adjustRightInd w:val="0"/>
        <w:jc w:val="both"/>
        <w:rPr>
          <w:rFonts w:eastAsia="Times New Roman"/>
          <w:sz w:val="28"/>
          <w:szCs w:val="28"/>
        </w:rPr>
      </w:pPr>
      <w:r w:rsidRPr="00407BD5">
        <w:rPr>
          <w:rFonts w:eastAsia="Times New Roman"/>
          <w:sz w:val="28"/>
          <w:szCs w:val="28"/>
        </w:rPr>
        <w:tab/>
      </w:r>
      <w:r w:rsidR="00381A06" w:rsidRPr="00407BD5">
        <w:rPr>
          <w:rFonts w:eastAsia="Times New Roman"/>
          <w:b/>
          <w:bCs/>
          <w:sz w:val="28"/>
          <w:szCs w:val="28"/>
        </w:rPr>
        <w:t>5.2.3.</w:t>
      </w:r>
      <w:r w:rsidRPr="00407BD5">
        <w:rPr>
          <w:rFonts w:eastAsia="Times New Roman"/>
          <w:sz w:val="28"/>
          <w:szCs w:val="28"/>
        </w:rPr>
        <w:t xml:space="preserve"> </w:t>
      </w:r>
      <w:commentRangeStart w:id="9"/>
      <w:r w:rsidR="00381A06" w:rsidRPr="00407BD5">
        <w:rPr>
          <w:rFonts w:eastAsia="Times New Roman"/>
          <w:strike/>
          <w:sz w:val="28"/>
          <w:szCs w:val="28"/>
          <w:highlight w:val="red"/>
        </w:rPr>
        <w:t>Б</w:t>
      </w:r>
      <w:r w:rsidRPr="00407BD5">
        <w:rPr>
          <w:rFonts w:eastAsia="Times New Roman"/>
          <w:strike/>
          <w:sz w:val="28"/>
          <w:szCs w:val="28"/>
          <w:highlight w:val="red"/>
        </w:rPr>
        <w:t>ухгалтерської довідки орендаря, завіреної аудитором про суму витрат, понесених орендарем у зв’язку із здійсненням поліпшень (у разі потреби).</w:t>
      </w:r>
      <w:r w:rsidR="00981CC1" w:rsidRPr="00407BD5">
        <w:rPr>
          <w:rFonts w:eastAsia="Times New Roman"/>
          <w:sz w:val="28"/>
          <w:szCs w:val="28"/>
        </w:rPr>
        <w:t xml:space="preserve">  </w:t>
      </w:r>
      <w:commentRangeEnd w:id="9"/>
      <w:r w:rsidR="006E2425" w:rsidRPr="00407BD5">
        <w:rPr>
          <w:rStyle w:val="ae"/>
        </w:rPr>
        <w:commentReference w:id="9"/>
      </w:r>
    </w:p>
    <w:p w14:paraId="284EAF38" w14:textId="77777777" w:rsidR="006E2425" w:rsidRPr="00407BD5" w:rsidRDefault="006E2425">
      <w:pPr>
        <w:widowControl/>
        <w:autoSpaceDE w:val="0"/>
        <w:autoSpaceDN w:val="0"/>
        <w:adjustRightInd w:val="0"/>
        <w:jc w:val="both"/>
        <w:rPr>
          <w:rFonts w:eastAsia="Times New Roman"/>
          <w:sz w:val="28"/>
          <w:szCs w:val="28"/>
        </w:rPr>
      </w:pPr>
      <w:commentRangeStart w:id="10"/>
      <w:r w:rsidRPr="00407BD5">
        <w:rPr>
          <w:rFonts w:eastAsia="Times New Roman"/>
          <w:b/>
          <w:sz w:val="28"/>
          <w:szCs w:val="28"/>
        </w:rPr>
        <w:t>Аудиторський висновок про фінансування робіт та придбання матеріалів, конструкцій</w:t>
      </w:r>
      <w:r w:rsidRPr="00407BD5">
        <w:rPr>
          <w:rFonts w:eastAsia="Times New Roman"/>
          <w:sz w:val="28"/>
          <w:szCs w:val="28"/>
        </w:rPr>
        <w:t>.</w:t>
      </w:r>
      <w:commentRangeEnd w:id="10"/>
      <w:r w:rsidRPr="00407BD5">
        <w:rPr>
          <w:rStyle w:val="ae"/>
        </w:rPr>
        <w:commentReference w:id="10"/>
      </w:r>
    </w:p>
    <w:p w14:paraId="6DA4ADAA" w14:textId="77777777" w:rsidR="0094022E" w:rsidRPr="00407BD5" w:rsidRDefault="0094022E" w:rsidP="00FA6150">
      <w:pPr>
        <w:widowControl/>
        <w:autoSpaceDE w:val="0"/>
        <w:autoSpaceDN w:val="0"/>
        <w:adjustRightInd w:val="0"/>
        <w:ind w:firstLine="709"/>
        <w:jc w:val="both"/>
        <w:rPr>
          <w:rFonts w:eastAsia="Times New Roman"/>
          <w:sz w:val="28"/>
          <w:szCs w:val="28"/>
        </w:rPr>
      </w:pPr>
      <w:r w:rsidRPr="00407BD5">
        <w:rPr>
          <w:rFonts w:eastAsia="Times New Roman"/>
          <w:b/>
          <w:sz w:val="28"/>
          <w:szCs w:val="28"/>
        </w:rPr>
        <w:t>5.2.4.</w:t>
      </w:r>
      <w:r w:rsidR="00FA6150" w:rsidRPr="00407BD5">
        <w:t xml:space="preserve"> </w:t>
      </w:r>
      <w:commentRangeStart w:id="11"/>
      <w:r w:rsidR="00FA6150" w:rsidRPr="00407BD5">
        <w:rPr>
          <w:rFonts w:eastAsia="Times New Roman"/>
          <w:b/>
          <w:sz w:val="28"/>
          <w:szCs w:val="28"/>
        </w:rPr>
        <w:t>Висновку будівельної експертизи щодо підтвердження здійснення і складу  невід'ємних поліпшень, у тому числі  невід'ємний характер поліпшень та фактичного обсягу виконаних робіт.</w:t>
      </w:r>
      <w:r w:rsidR="00FA6150" w:rsidRPr="00407BD5">
        <w:rPr>
          <w:rFonts w:eastAsia="Times New Roman"/>
          <w:sz w:val="28"/>
          <w:szCs w:val="28"/>
        </w:rPr>
        <w:t xml:space="preserve"> </w:t>
      </w:r>
      <w:commentRangeEnd w:id="11"/>
      <w:r w:rsidR="00FA6150" w:rsidRPr="00407BD5">
        <w:rPr>
          <w:rStyle w:val="ae"/>
        </w:rPr>
        <w:commentReference w:id="11"/>
      </w:r>
    </w:p>
    <w:p w14:paraId="61A7470B" w14:textId="77777777" w:rsidR="007659BF" w:rsidRPr="00407BD5" w:rsidRDefault="007659BF">
      <w:pPr>
        <w:widowControl/>
        <w:autoSpaceDE w:val="0"/>
        <w:autoSpaceDN w:val="0"/>
        <w:adjustRightInd w:val="0"/>
        <w:ind w:firstLine="720"/>
        <w:jc w:val="both"/>
        <w:rPr>
          <w:rFonts w:eastAsia="Times New Roman"/>
          <w:b/>
          <w:bCs/>
          <w:sz w:val="28"/>
          <w:szCs w:val="28"/>
        </w:rPr>
      </w:pPr>
      <w:r w:rsidRPr="00407BD5">
        <w:rPr>
          <w:rFonts w:eastAsia="Times New Roman"/>
          <w:b/>
          <w:bCs/>
          <w:sz w:val="28"/>
          <w:szCs w:val="28"/>
        </w:rPr>
        <w:t>5.3.</w:t>
      </w:r>
      <w:r w:rsidRPr="00407BD5">
        <w:rPr>
          <w:rFonts w:eastAsia="Times New Roman"/>
          <w:sz w:val="28"/>
          <w:szCs w:val="28"/>
        </w:rPr>
        <w:t xml:space="preserve"> Прийняті невід’ємні поліпшення орендованих  приміщень оформляються актом </w:t>
      </w:r>
      <w:r w:rsidR="00AA3DB5" w:rsidRPr="00407BD5">
        <w:rPr>
          <w:rFonts w:eastAsia="Times New Roman"/>
          <w:sz w:val="28"/>
          <w:szCs w:val="28"/>
        </w:rPr>
        <w:t xml:space="preserve">комісії  з підтвердження проведених невід’ємних поліпшень </w:t>
      </w:r>
      <w:r w:rsidR="00EE32E5" w:rsidRPr="00407BD5">
        <w:rPr>
          <w:rFonts w:eastAsia="Times New Roman"/>
          <w:sz w:val="28"/>
          <w:szCs w:val="28"/>
        </w:rPr>
        <w:t xml:space="preserve">(додаток </w:t>
      </w:r>
      <w:r w:rsidR="0068622B" w:rsidRPr="00407BD5">
        <w:rPr>
          <w:rFonts w:eastAsia="Times New Roman"/>
          <w:sz w:val="28"/>
          <w:szCs w:val="28"/>
        </w:rPr>
        <w:t>4</w:t>
      </w:r>
      <w:r w:rsidR="00EE32E5" w:rsidRPr="00407BD5">
        <w:rPr>
          <w:rFonts w:eastAsia="Times New Roman"/>
          <w:sz w:val="28"/>
          <w:szCs w:val="28"/>
        </w:rPr>
        <w:t xml:space="preserve"> до цього </w:t>
      </w:r>
      <w:r w:rsidR="00856333" w:rsidRPr="00407BD5">
        <w:rPr>
          <w:rFonts w:eastAsia="Times New Roman"/>
          <w:sz w:val="28"/>
          <w:szCs w:val="28"/>
        </w:rPr>
        <w:t>П</w:t>
      </w:r>
      <w:r w:rsidR="00EE32E5" w:rsidRPr="00407BD5">
        <w:rPr>
          <w:rFonts w:eastAsia="Times New Roman"/>
          <w:sz w:val="28"/>
          <w:szCs w:val="28"/>
        </w:rPr>
        <w:t>оложення).</w:t>
      </w:r>
      <w:r w:rsidR="00AA3DB5" w:rsidRPr="00407BD5">
        <w:rPr>
          <w:rFonts w:eastAsia="Times New Roman"/>
          <w:b/>
          <w:bCs/>
          <w:sz w:val="28"/>
          <w:szCs w:val="28"/>
        </w:rPr>
        <w:t xml:space="preserve"> </w:t>
      </w:r>
    </w:p>
    <w:p w14:paraId="695D6D9A" w14:textId="77777777" w:rsidR="00C301D4" w:rsidRPr="00407BD5" w:rsidRDefault="00C301D4">
      <w:pPr>
        <w:widowControl/>
        <w:autoSpaceDE w:val="0"/>
        <w:autoSpaceDN w:val="0"/>
        <w:adjustRightInd w:val="0"/>
        <w:ind w:firstLine="720"/>
        <w:jc w:val="both"/>
        <w:rPr>
          <w:rFonts w:eastAsia="Times New Roman"/>
          <w:sz w:val="28"/>
          <w:szCs w:val="28"/>
        </w:rPr>
      </w:pPr>
      <w:r w:rsidRPr="00407BD5">
        <w:rPr>
          <w:rFonts w:eastAsia="Times New Roman"/>
          <w:b/>
          <w:bCs/>
          <w:sz w:val="28"/>
          <w:szCs w:val="28"/>
        </w:rPr>
        <w:t xml:space="preserve">5.3.1. </w:t>
      </w:r>
      <w:r w:rsidRPr="00407BD5">
        <w:rPr>
          <w:rFonts w:eastAsia="Times New Roman"/>
          <w:sz w:val="28"/>
          <w:szCs w:val="28"/>
        </w:rPr>
        <w:t>До складу даної комісії входять представ</w:t>
      </w:r>
      <w:r w:rsidR="003570EB" w:rsidRPr="00407BD5">
        <w:rPr>
          <w:rFonts w:eastAsia="Times New Roman"/>
          <w:sz w:val="28"/>
          <w:szCs w:val="28"/>
        </w:rPr>
        <w:t xml:space="preserve"> </w:t>
      </w:r>
      <w:r w:rsidRPr="00407BD5">
        <w:rPr>
          <w:rFonts w:eastAsia="Times New Roman"/>
          <w:sz w:val="28"/>
          <w:szCs w:val="28"/>
        </w:rPr>
        <w:t>ники</w:t>
      </w:r>
      <w:r w:rsidRPr="00407BD5">
        <w:rPr>
          <w:rFonts w:eastAsia="Times New Roman"/>
          <w:b/>
          <w:bCs/>
          <w:sz w:val="28"/>
          <w:szCs w:val="28"/>
        </w:rPr>
        <w:t xml:space="preserve"> </w:t>
      </w:r>
      <w:r w:rsidRPr="00407BD5">
        <w:rPr>
          <w:rFonts w:eastAsia="Times New Roman"/>
          <w:sz w:val="28"/>
          <w:szCs w:val="28"/>
        </w:rPr>
        <w:t>департаментів економіки, містобудівного комплексу та земельних відноси</w:t>
      </w:r>
      <w:r w:rsidR="00A515CD" w:rsidRPr="00407BD5">
        <w:rPr>
          <w:rFonts w:eastAsia="Times New Roman"/>
          <w:sz w:val="28"/>
          <w:szCs w:val="28"/>
        </w:rPr>
        <w:t>н</w:t>
      </w:r>
      <w:r w:rsidRPr="00407BD5">
        <w:rPr>
          <w:rFonts w:eastAsia="Times New Roman"/>
          <w:sz w:val="28"/>
          <w:szCs w:val="28"/>
        </w:rPr>
        <w:t>, житлово-комунального господарства</w:t>
      </w:r>
      <w:r w:rsidR="00555C13" w:rsidRPr="00407BD5">
        <w:rPr>
          <w:rFonts w:eastAsia="Times New Roman"/>
          <w:sz w:val="28"/>
          <w:szCs w:val="28"/>
        </w:rPr>
        <w:t>,</w:t>
      </w:r>
      <w:r w:rsidR="00F447C2" w:rsidRPr="00407BD5">
        <w:rPr>
          <w:rFonts w:eastAsia="Times New Roman"/>
          <w:sz w:val="28"/>
          <w:szCs w:val="28"/>
        </w:rPr>
        <w:t xml:space="preserve"> відділу охорони культурної спадщини міської ради,</w:t>
      </w:r>
      <w:r w:rsidR="00555C13" w:rsidRPr="00407BD5">
        <w:rPr>
          <w:rFonts w:eastAsia="Times New Roman"/>
          <w:sz w:val="28"/>
          <w:szCs w:val="28"/>
        </w:rPr>
        <w:t xml:space="preserve"> підрядної та проектної організації та орендаря</w:t>
      </w:r>
      <w:r w:rsidR="00555C13" w:rsidRPr="00407BD5">
        <w:rPr>
          <w:rFonts w:eastAsia="Times New Roman"/>
          <w:sz w:val="24"/>
          <w:szCs w:val="24"/>
        </w:rPr>
        <w:t xml:space="preserve">. </w:t>
      </w:r>
      <w:r w:rsidR="00555C13" w:rsidRPr="00407BD5">
        <w:rPr>
          <w:rFonts w:eastAsia="Times New Roman"/>
          <w:sz w:val="28"/>
          <w:szCs w:val="28"/>
        </w:rPr>
        <w:t>Очолює комісію заступник директора департаменту житлово-комунального господарства</w:t>
      </w:r>
      <w:r w:rsidR="00365001" w:rsidRPr="00407BD5">
        <w:rPr>
          <w:rFonts w:eastAsia="Times New Roman"/>
          <w:sz w:val="28"/>
          <w:szCs w:val="28"/>
        </w:rPr>
        <w:t xml:space="preserve"> міської ради</w:t>
      </w:r>
      <w:r w:rsidR="00555C13" w:rsidRPr="00407BD5">
        <w:rPr>
          <w:rFonts w:eastAsia="Times New Roman"/>
          <w:sz w:val="28"/>
          <w:szCs w:val="28"/>
        </w:rPr>
        <w:t>.</w:t>
      </w:r>
    </w:p>
    <w:p w14:paraId="40428968" w14:textId="77777777" w:rsidR="007659BF" w:rsidRPr="00407BD5" w:rsidRDefault="007659BF">
      <w:pPr>
        <w:widowControl/>
        <w:autoSpaceDE w:val="0"/>
        <w:autoSpaceDN w:val="0"/>
        <w:adjustRightInd w:val="0"/>
        <w:jc w:val="both"/>
        <w:rPr>
          <w:rFonts w:eastAsia="Times New Roman"/>
          <w:sz w:val="28"/>
          <w:szCs w:val="28"/>
        </w:rPr>
      </w:pPr>
      <w:r w:rsidRPr="00407BD5">
        <w:rPr>
          <w:rFonts w:eastAsia="Times New Roman"/>
          <w:sz w:val="28"/>
          <w:szCs w:val="28"/>
        </w:rPr>
        <w:t xml:space="preserve">          В разі неякісного виконання невід’ємних поліпшень орендованого майна, в акті </w:t>
      </w:r>
      <w:r w:rsidR="00AA3DB5" w:rsidRPr="00407BD5">
        <w:rPr>
          <w:rFonts w:eastAsia="Times New Roman"/>
          <w:sz w:val="28"/>
          <w:szCs w:val="28"/>
        </w:rPr>
        <w:t xml:space="preserve">з підтвердження проведених невід’ємних поліпшень </w:t>
      </w:r>
      <w:r w:rsidRPr="00407BD5">
        <w:rPr>
          <w:rFonts w:eastAsia="Times New Roman"/>
          <w:sz w:val="28"/>
          <w:szCs w:val="28"/>
        </w:rPr>
        <w:t xml:space="preserve">робиться відповідна відмітка. Понесені витрати за таких умов відшкодуванню не підлягають. </w:t>
      </w:r>
    </w:p>
    <w:p w14:paraId="539E3A2A" w14:textId="77777777" w:rsidR="007659BF" w:rsidRPr="00407BD5" w:rsidRDefault="007659BF">
      <w:pPr>
        <w:pStyle w:val="3"/>
        <w:rPr>
          <w:rFonts w:ascii="Times New Roman" w:hAnsi="Times New Roman" w:cs="Times New Roman"/>
          <w:strike/>
        </w:rPr>
      </w:pPr>
      <w:r w:rsidRPr="00407BD5">
        <w:rPr>
          <w:rFonts w:ascii="Times New Roman" w:hAnsi="Times New Roman" w:cs="Times New Roman"/>
        </w:rPr>
        <w:t xml:space="preserve">          </w:t>
      </w:r>
      <w:r w:rsidRPr="00407BD5">
        <w:rPr>
          <w:rFonts w:ascii="Times New Roman" w:hAnsi="Times New Roman" w:cs="Times New Roman"/>
          <w:b/>
          <w:bCs/>
        </w:rPr>
        <w:t>5.4.</w:t>
      </w:r>
      <w:r w:rsidRPr="00407BD5">
        <w:rPr>
          <w:rFonts w:ascii="Times New Roman" w:hAnsi="Times New Roman" w:cs="Times New Roman"/>
        </w:rPr>
        <w:t xml:space="preserve"> </w:t>
      </w:r>
      <w:commentRangeStart w:id="12"/>
      <w:r w:rsidRPr="00407BD5">
        <w:rPr>
          <w:rFonts w:ascii="Times New Roman" w:hAnsi="Times New Roman" w:cs="Times New Roman"/>
          <w:strike/>
        </w:rPr>
        <w:t>Після оформлення акта</w:t>
      </w:r>
      <w:r w:rsidR="002D3139" w:rsidRPr="00407BD5">
        <w:rPr>
          <w:rFonts w:ascii="Times New Roman" w:hAnsi="Times New Roman" w:cs="Times New Roman"/>
          <w:strike/>
        </w:rPr>
        <w:t xml:space="preserve"> з підтвердження проведених невід'ємних поліпшень</w:t>
      </w:r>
      <w:r w:rsidRPr="00407BD5">
        <w:rPr>
          <w:rFonts w:ascii="Times New Roman" w:hAnsi="Times New Roman" w:cs="Times New Roman"/>
          <w:strike/>
        </w:rPr>
        <w:t>, в разі відшкодування понесених орендарем витрат на здійснення невід’ємних поліпшень об’єкта оренди при його приватизації, працівниками відділу оренди департаменту економіки</w:t>
      </w:r>
      <w:r w:rsidR="00381A06" w:rsidRPr="00407BD5">
        <w:rPr>
          <w:rFonts w:ascii="Times New Roman" w:hAnsi="Times New Roman" w:cs="Times New Roman"/>
          <w:strike/>
        </w:rPr>
        <w:t xml:space="preserve"> міської ради</w:t>
      </w:r>
      <w:r w:rsidRPr="00407BD5">
        <w:rPr>
          <w:rFonts w:ascii="Times New Roman" w:hAnsi="Times New Roman" w:cs="Times New Roman"/>
          <w:strike/>
        </w:rPr>
        <w:t xml:space="preserve"> виконується розрахунок вартості виконаних невід’ємних поліпшень у відсотковому відношенні</w:t>
      </w:r>
      <w:r w:rsidR="00E53ECD" w:rsidRPr="00407BD5">
        <w:rPr>
          <w:rFonts w:ascii="Times New Roman" w:hAnsi="Times New Roman" w:cs="Times New Roman"/>
          <w:strike/>
        </w:rPr>
        <w:t xml:space="preserve"> </w:t>
      </w:r>
      <w:r w:rsidRPr="00407BD5">
        <w:rPr>
          <w:rFonts w:ascii="Times New Roman" w:hAnsi="Times New Roman" w:cs="Times New Roman"/>
          <w:strike/>
        </w:rPr>
        <w:t xml:space="preserve">до </w:t>
      </w:r>
      <w:r w:rsidR="00194C68" w:rsidRPr="00407BD5">
        <w:rPr>
          <w:rFonts w:ascii="Times New Roman" w:hAnsi="Times New Roman" w:cs="Times New Roman"/>
          <w:strike/>
        </w:rPr>
        <w:t xml:space="preserve">ринкової вартості майна, за яким воно було передано в оренду, визначеної суб’єктом оціночної діяльності – суб’єктом господарювання для цілей </w:t>
      </w:r>
      <w:r w:rsidR="00B77295" w:rsidRPr="00407BD5">
        <w:rPr>
          <w:rFonts w:ascii="Times New Roman" w:hAnsi="Times New Roman" w:cs="Times New Roman"/>
          <w:strike/>
        </w:rPr>
        <w:t>оренди майна.</w:t>
      </w:r>
      <w:r w:rsidRPr="00407BD5">
        <w:rPr>
          <w:rFonts w:ascii="Times New Roman" w:hAnsi="Times New Roman" w:cs="Times New Roman"/>
          <w:strike/>
        </w:rPr>
        <w:t xml:space="preserve"> При </w:t>
      </w:r>
      <w:r w:rsidRPr="00407BD5">
        <w:rPr>
          <w:rFonts w:ascii="Times New Roman" w:hAnsi="Times New Roman" w:cs="Times New Roman"/>
          <w:strike/>
        </w:rPr>
        <w:lastRenderedPageBreak/>
        <w:t>цьому орендарем подається у департамент економіки</w:t>
      </w:r>
      <w:r w:rsidR="00381A06" w:rsidRPr="00407BD5">
        <w:rPr>
          <w:rFonts w:ascii="Times New Roman" w:hAnsi="Times New Roman" w:cs="Times New Roman"/>
          <w:strike/>
        </w:rPr>
        <w:t xml:space="preserve"> міської ради</w:t>
      </w:r>
      <w:r w:rsidRPr="00407BD5">
        <w:rPr>
          <w:rFonts w:ascii="Times New Roman" w:hAnsi="Times New Roman" w:cs="Times New Roman"/>
          <w:strike/>
        </w:rPr>
        <w:t xml:space="preserve"> </w:t>
      </w:r>
      <w:r w:rsidRPr="00407BD5">
        <w:rPr>
          <w:rFonts w:ascii="Times New Roman" w:hAnsi="Times New Roman" w:cs="Times New Roman"/>
          <w:strike/>
          <w:color w:val="000000"/>
        </w:rPr>
        <w:t>аудиторський висновок про фінансування робіт та придбання матеріалів, конструкцій тощо.</w:t>
      </w:r>
      <w:r w:rsidR="006206E1" w:rsidRPr="00407BD5">
        <w:rPr>
          <w:rFonts w:ascii="Times New Roman" w:hAnsi="Times New Roman" w:cs="Times New Roman"/>
          <w:strike/>
          <w:color w:val="000000"/>
        </w:rPr>
        <w:t xml:space="preserve"> </w:t>
      </w:r>
    </w:p>
    <w:p w14:paraId="782A3FDC" w14:textId="77777777" w:rsidR="007659BF" w:rsidRPr="00407BD5" w:rsidRDefault="007659BF">
      <w:pPr>
        <w:pStyle w:val="3"/>
        <w:rPr>
          <w:rFonts w:ascii="Times New Roman" w:hAnsi="Times New Roman" w:cs="Times New Roman"/>
          <w:strike/>
        </w:rPr>
      </w:pPr>
      <w:r w:rsidRPr="00407BD5">
        <w:rPr>
          <w:rFonts w:ascii="Times New Roman" w:hAnsi="Times New Roman" w:cs="Times New Roman"/>
          <w:strike/>
        </w:rPr>
        <w:t xml:space="preserve">         Документи </w:t>
      </w:r>
      <w:r w:rsidR="00381A06" w:rsidRPr="00407BD5">
        <w:rPr>
          <w:rFonts w:ascii="Times New Roman" w:hAnsi="Times New Roman" w:cs="Times New Roman"/>
          <w:strike/>
        </w:rPr>
        <w:t>зі</w:t>
      </w:r>
      <w:r w:rsidRPr="00407BD5">
        <w:rPr>
          <w:rFonts w:ascii="Times New Roman" w:hAnsi="Times New Roman" w:cs="Times New Roman"/>
          <w:strike/>
        </w:rPr>
        <w:t xml:space="preserve"> здійсненн</w:t>
      </w:r>
      <w:r w:rsidR="00381A06" w:rsidRPr="00407BD5">
        <w:rPr>
          <w:rFonts w:ascii="Times New Roman" w:hAnsi="Times New Roman" w:cs="Times New Roman"/>
          <w:strike/>
        </w:rPr>
        <w:t>я</w:t>
      </w:r>
      <w:r w:rsidRPr="00407BD5">
        <w:rPr>
          <w:rFonts w:ascii="Times New Roman" w:hAnsi="Times New Roman" w:cs="Times New Roman"/>
          <w:strike/>
        </w:rPr>
        <w:t xml:space="preserve"> орендарем невід’ємних поліпшень за рахунок власних коштів, акт </w:t>
      </w:r>
      <w:r w:rsidR="004A3843" w:rsidRPr="00407BD5">
        <w:rPr>
          <w:rFonts w:ascii="Times New Roman" w:hAnsi="Times New Roman" w:cs="Times New Roman"/>
          <w:strike/>
        </w:rPr>
        <w:t>з підтвердження проведених невід’ємних поліпшень</w:t>
      </w:r>
      <w:r w:rsidRPr="00407BD5">
        <w:rPr>
          <w:rFonts w:ascii="Times New Roman" w:hAnsi="Times New Roman" w:cs="Times New Roman"/>
          <w:strike/>
        </w:rPr>
        <w:t xml:space="preserve"> </w:t>
      </w:r>
      <w:r w:rsidR="004A3843" w:rsidRPr="00407BD5">
        <w:rPr>
          <w:rFonts w:ascii="Times New Roman" w:hAnsi="Times New Roman" w:cs="Times New Roman"/>
          <w:strike/>
        </w:rPr>
        <w:t>з розрахунком передаються до</w:t>
      </w:r>
      <w:r w:rsidRPr="00407BD5">
        <w:rPr>
          <w:rFonts w:ascii="Times New Roman" w:hAnsi="Times New Roman" w:cs="Times New Roman"/>
          <w:strike/>
        </w:rPr>
        <w:t xml:space="preserve"> </w:t>
      </w:r>
      <w:r w:rsidR="00364A5B" w:rsidRPr="00407BD5">
        <w:rPr>
          <w:rFonts w:ascii="Times New Roman" w:hAnsi="Times New Roman" w:cs="Times New Roman"/>
          <w:strike/>
        </w:rPr>
        <w:t>відділ</w:t>
      </w:r>
      <w:r w:rsidR="004A3843" w:rsidRPr="00407BD5">
        <w:rPr>
          <w:rFonts w:ascii="Times New Roman" w:hAnsi="Times New Roman" w:cs="Times New Roman"/>
          <w:strike/>
        </w:rPr>
        <w:t>у</w:t>
      </w:r>
      <w:r w:rsidR="00364A5B" w:rsidRPr="00407BD5">
        <w:rPr>
          <w:rFonts w:ascii="Times New Roman" w:hAnsi="Times New Roman" w:cs="Times New Roman"/>
          <w:strike/>
        </w:rPr>
        <w:t xml:space="preserve"> обліку</w:t>
      </w:r>
      <w:r w:rsidR="004A3843" w:rsidRPr="00407BD5">
        <w:rPr>
          <w:rFonts w:ascii="Times New Roman" w:hAnsi="Times New Roman" w:cs="Times New Roman"/>
          <w:strike/>
        </w:rPr>
        <w:t xml:space="preserve"> </w:t>
      </w:r>
      <w:r w:rsidR="00364A5B" w:rsidRPr="00407BD5">
        <w:rPr>
          <w:rFonts w:ascii="Times New Roman" w:hAnsi="Times New Roman" w:cs="Times New Roman"/>
          <w:strike/>
        </w:rPr>
        <w:t>та приватизації</w:t>
      </w:r>
      <w:r w:rsidR="004A3843" w:rsidRPr="00407BD5">
        <w:rPr>
          <w:rFonts w:ascii="Times New Roman" w:hAnsi="Times New Roman" w:cs="Times New Roman"/>
          <w:strike/>
        </w:rPr>
        <w:t xml:space="preserve"> майна</w:t>
      </w:r>
      <w:r w:rsidR="00364A5B" w:rsidRPr="00407BD5">
        <w:rPr>
          <w:rFonts w:ascii="Times New Roman" w:hAnsi="Times New Roman" w:cs="Times New Roman"/>
          <w:strike/>
        </w:rPr>
        <w:t xml:space="preserve"> </w:t>
      </w:r>
      <w:r w:rsidRPr="00407BD5">
        <w:rPr>
          <w:rFonts w:ascii="Times New Roman" w:hAnsi="Times New Roman" w:cs="Times New Roman"/>
          <w:strike/>
        </w:rPr>
        <w:t>управління обліку, використання та приватизації майна департаменту економіки</w:t>
      </w:r>
      <w:r w:rsidR="00ED778D" w:rsidRPr="00407BD5">
        <w:rPr>
          <w:rFonts w:ascii="Times New Roman" w:hAnsi="Times New Roman" w:cs="Times New Roman"/>
          <w:strike/>
        </w:rPr>
        <w:t xml:space="preserve"> міської ради</w:t>
      </w:r>
      <w:r w:rsidRPr="00407BD5">
        <w:rPr>
          <w:rFonts w:ascii="Times New Roman" w:hAnsi="Times New Roman" w:cs="Times New Roman"/>
          <w:strike/>
        </w:rPr>
        <w:t>.</w:t>
      </w:r>
    </w:p>
    <w:commentRangeEnd w:id="12"/>
    <w:p w14:paraId="07E0DCA0" w14:textId="77777777" w:rsidR="00B77295" w:rsidRPr="00407BD5" w:rsidRDefault="00B77295" w:rsidP="00B77295">
      <w:pPr>
        <w:pStyle w:val="3"/>
        <w:rPr>
          <w:rFonts w:ascii="Times New Roman" w:hAnsi="Times New Roman" w:cs="Times New Roman"/>
          <w:b/>
          <w:highlight w:val="red"/>
        </w:rPr>
      </w:pPr>
      <w:r w:rsidRPr="00407BD5">
        <w:rPr>
          <w:rStyle w:val="ae"/>
          <w:rFonts w:ascii="Times New Roman" w:eastAsia="PMingLiU" w:hAnsi="Times New Roman"/>
        </w:rPr>
        <w:commentReference w:id="12"/>
      </w:r>
      <w:r w:rsidR="00653CBA" w:rsidRPr="00407BD5">
        <w:rPr>
          <w:rFonts w:ascii="Times New Roman" w:hAnsi="Times New Roman" w:cs="Times New Roman"/>
        </w:rPr>
        <w:tab/>
      </w:r>
      <w:r w:rsidRPr="00407BD5">
        <w:rPr>
          <w:rFonts w:ascii="Times New Roman" w:hAnsi="Times New Roman" w:cs="Times New Roman"/>
          <w:b/>
          <w:bCs/>
        </w:rPr>
        <w:t>5.4.</w:t>
      </w:r>
      <w:r w:rsidRPr="00407BD5">
        <w:rPr>
          <w:rFonts w:ascii="Times New Roman" w:hAnsi="Times New Roman" w:cs="Times New Roman"/>
        </w:rPr>
        <w:t xml:space="preserve"> </w:t>
      </w:r>
      <w:commentRangeStart w:id="13"/>
      <w:r w:rsidRPr="00407BD5">
        <w:rPr>
          <w:rFonts w:ascii="Times New Roman" w:hAnsi="Times New Roman" w:cs="Times New Roman"/>
          <w:b/>
          <w:highlight w:val="red"/>
        </w:rPr>
        <w:t xml:space="preserve">Після оформлення акта з підтвердження проведених невід'ємних поліпшень, в разі відшкодування понесених орендарем витрат на здійснення невід’ємних поліпшень об’єкта оренди при його приватизації, працівниками відділу оренди департаменту економіки міської ради виконується розрахунок вартості виконаних невід’ємних поліпшень у відсотковому відношенні (не менше 25 відсотків) до ринкової вартості майна, визначеної суб’єктом оціночної діяльності – суб’єктом господарювання для цілей укладання договору оренди або для цілей продовження договору оренди. Орендар повинен виконати невід’ємні поліпшення в межах трирічного строку з дати визначення ринкової вартості майна. </w:t>
      </w:r>
    </w:p>
    <w:p w14:paraId="587CA9C9" w14:textId="77777777" w:rsidR="00B77295" w:rsidRPr="00407BD5" w:rsidRDefault="00B77295" w:rsidP="00B77295">
      <w:pPr>
        <w:pStyle w:val="3"/>
        <w:rPr>
          <w:rFonts w:ascii="Times New Roman" w:hAnsi="Times New Roman" w:cs="Times New Roman"/>
        </w:rPr>
      </w:pPr>
      <w:r w:rsidRPr="00407BD5">
        <w:rPr>
          <w:rFonts w:ascii="Times New Roman" w:hAnsi="Times New Roman" w:cs="Times New Roman"/>
          <w:b/>
          <w:highlight w:val="red"/>
        </w:rPr>
        <w:t xml:space="preserve">         Документи зі здійснення орендарем невід’ємних поліпшень за рахунок власних коштів, акт з підтвердження проведених невід’ємних поліпшень з розрахунком та висновок будівельної експертизи передаються до відділу обліку та приватизації майна управління обліку, використання та приватизації майна департаменту економіки міської ради</w:t>
      </w:r>
      <w:r w:rsidRPr="00407BD5">
        <w:rPr>
          <w:rFonts w:ascii="Times New Roman" w:hAnsi="Times New Roman" w:cs="Times New Roman"/>
          <w:highlight w:val="green"/>
        </w:rPr>
        <w:t>.</w:t>
      </w:r>
    </w:p>
    <w:p w14:paraId="418A5EAF" w14:textId="77777777" w:rsidR="003A2B29" w:rsidRPr="00407BD5" w:rsidRDefault="003A2B29" w:rsidP="00B77295">
      <w:pPr>
        <w:pStyle w:val="3"/>
        <w:rPr>
          <w:rFonts w:ascii="Times New Roman" w:hAnsi="Times New Roman" w:cs="Times New Roman"/>
          <w:b/>
        </w:rPr>
      </w:pPr>
      <w:r w:rsidRPr="00407BD5">
        <w:rPr>
          <w:rFonts w:ascii="Times New Roman" w:hAnsi="Times New Roman" w:cs="Times New Roman"/>
          <w:b/>
        </w:rPr>
        <w:t xml:space="preserve">         5.4.1</w:t>
      </w:r>
      <w:r w:rsidR="00673A70" w:rsidRPr="00407BD5">
        <w:rPr>
          <w:rFonts w:ascii="Times New Roman" w:hAnsi="Times New Roman" w:cs="Times New Roman"/>
          <w:b/>
        </w:rPr>
        <w:t xml:space="preserve">. Викуп орендованого приміщення відбувається відповідно до вимог частини другої статті 18 Закону України від 18 січня 2018 року №2269-VIII «Про приватизацію державного і комунального майна» </w:t>
      </w:r>
      <w:r w:rsidR="007A0BA2" w:rsidRPr="00407BD5">
        <w:rPr>
          <w:rFonts w:ascii="Times New Roman" w:hAnsi="Times New Roman" w:cs="Times New Roman"/>
          <w:b/>
        </w:rPr>
        <w:t xml:space="preserve"> за умови оренди приміщення одним орендарем не менш ніж 2 роки 11 місяців</w:t>
      </w:r>
    </w:p>
    <w:commentRangeEnd w:id="13"/>
    <w:p w14:paraId="745F312B" w14:textId="77777777" w:rsidR="007659BF" w:rsidRPr="00407BD5" w:rsidRDefault="00B77295" w:rsidP="00EF3A39">
      <w:pPr>
        <w:pStyle w:val="3"/>
        <w:rPr>
          <w:rFonts w:ascii="Times New Roman" w:hAnsi="Times New Roman" w:cs="Times New Roman"/>
        </w:rPr>
      </w:pPr>
      <w:r w:rsidRPr="00407BD5">
        <w:rPr>
          <w:rStyle w:val="ae"/>
          <w:rFonts w:ascii="Times New Roman" w:eastAsia="PMingLiU" w:hAnsi="Times New Roman"/>
        </w:rPr>
        <w:lastRenderedPageBreak/>
        <w:commentReference w:id="13"/>
      </w:r>
      <w:r w:rsidR="007659BF" w:rsidRPr="00407BD5">
        <w:rPr>
          <w:rFonts w:ascii="Times New Roman" w:hAnsi="Times New Roman" w:cs="Times New Roman"/>
        </w:rPr>
        <w:t xml:space="preserve">         </w:t>
      </w:r>
      <w:r w:rsidR="007659BF" w:rsidRPr="00407BD5">
        <w:rPr>
          <w:rFonts w:ascii="Times New Roman" w:hAnsi="Times New Roman" w:cs="Times New Roman"/>
          <w:b/>
          <w:bCs/>
        </w:rPr>
        <w:t>5.5.</w:t>
      </w:r>
      <w:r w:rsidR="007659BF" w:rsidRPr="00407BD5">
        <w:rPr>
          <w:rFonts w:ascii="Times New Roman" w:hAnsi="Times New Roman" w:cs="Times New Roman"/>
        </w:rPr>
        <w:t xml:space="preserve"> Визначення розміру компенсації вартості здійснених орендарем за рахунок власних коштів невід’ємних поліпшень орендованого майна (у межах суми, погодженої рішенням виконкому міської ради) проводиться на підс</w:t>
      </w:r>
      <w:r w:rsidR="00ED778D" w:rsidRPr="00407BD5">
        <w:rPr>
          <w:rFonts w:ascii="Times New Roman" w:hAnsi="Times New Roman" w:cs="Times New Roman"/>
        </w:rPr>
        <w:t>таві документів, зазначених у пункті</w:t>
      </w:r>
      <w:r w:rsidR="007659BF" w:rsidRPr="00407BD5">
        <w:rPr>
          <w:rFonts w:ascii="Times New Roman" w:hAnsi="Times New Roman" w:cs="Times New Roman"/>
        </w:rPr>
        <w:t xml:space="preserve"> 5.</w:t>
      </w:r>
      <w:r w:rsidR="00AD7D47" w:rsidRPr="00407BD5">
        <w:rPr>
          <w:rFonts w:ascii="Times New Roman" w:hAnsi="Times New Roman" w:cs="Times New Roman"/>
        </w:rPr>
        <w:t>2</w:t>
      </w:r>
      <w:r w:rsidR="007659BF" w:rsidRPr="00407BD5">
        <w:rPr>
          <w:rFonts w:ascii="Times New Roman" w:hAnsi="Times New Roman" w:cs="Times New Roman"/>
        </w:rPr>
        <w:t xml:space="preserve"> Положення:</w:t>
      </w:r>
    </w:p>
    <w:p w14:paraId="02EE3769" w14:textId="77777777" w:rsidR="001774B7" w:rsidRPr="00407BD5" w:rsidRDefault="00ED778D" w:rsidP="001774B7">
      <w:pPr>
        <w:pStyle w:val="221"/>
        <w:keepNext/>
        <w:keepLines/>
        <w:shd w:val="clear" w:color="auto" w:fill="auto"/>
        <w:spacing w:before="0" w:line="240" w:lineRule="auto"/>
        <w:jc w:val="both"/>
        <w:rPr>
          <w:b w:val="0"/>
          <w:bCs w:val="0"/>
          <w:sz w:val="28"/>
          <w:szCs w:val="28"/>
          <w:lang w:val="uk-UA"/>
        </w:rPr>
      </w:pPr>
      <w:r w:rsidRPr="00407BD5">
        <w:rPr>
          <w:sz w:val="28"/>
          <w:szCs w:val="28"/>
          <w:lang w:val="uk-UA"/>
        </w:rPr>
        <w:t xml:space="preserve">         </w:t>
      </w:r>
      <w:r w:rsidRPr="00407BD5">
        <w:rPr>
          <w:bCs w:val="0"/>
          <w:sz w:val="28"/>
          <w:szCs w:val="28"/>
          <w:lang w:val="uk-UA"/>
        </w:rPr>
        <w:t>5.5.1.</w:t>
      </w:r>
      <w:r w:rsidR="007659BF" w:rsidRPr="00407BD5">
        <w:rPr>
          <w:sz w:val="28"/>
          <w:szCs w:val="28"/>
          <w:lang w:val="uk-UA"/>
        </w:rPr>
        <w:t xml:space="preserve"> </w:t>
      </w:r>
      <w:r w:rsidRPr="00407BD5">
        <w:rPr>
          <w:b w:val="0"/>
          <w:i/>
          <w:iCs/>
          <w:sz w:val="28"/>
          <w:szCs w:val="28"/>
          <w:lang w:val="uk-UA"/>
        </w:rPr>
        <w:t>П</w:t>
      </w:r>
      <w:r w:rsidR="007659BF" w:rsidRPr="00407BD5">
        <w:rPr>
          <w:b w:val="0"/>
          <w:i/>
          <w:iCs/>
          <w:sz w:val="28"/>
          <w:szCs w:val="28"/>
          <w:lang w:val="uk-UA"/>
        </w:rPr>
        <w:t>ри приватизації об’єкта оренди</w:t>
      </w:r>
      <w:r w:rsidR="007659BF" w:rsidRPr="00407BD5">
        <w:rPr>
          <w:i/>
          <w:iCs/>
          <w:sz w:val="28"/>
          <w:szCs w:val="28"/>
          <w:lang w:val="uk-UA"/>
        </w:rPr>
        <w:t xml:space="preserve"> -</w:t>
      </w:r>
      <w:r w:rsidR="007659BF" w:rsidRPr="00407BD5">
        <w:rPr>
          <w:sz w:val="28"/>
          <w:szCs w:val="28"/>
          <w:lang w:val="uk-UA"/>
        </w:rPr>
        <w:t xml:space="preserve"> </w:t>
      </w:r>
      <w:r w:rsidR="00AA3DB5" w:rsidRPr="00407BD5">
        <w:rPr>
          <w:b w:val="0"/>
          <w:bCs w:val="0"/>
          <w:sz w:val="28"/>
          <w:szCs w:val="28"/>
          <w:lang w:val="uk-UA"/>
        </w:rPr>
        <w:t xml:space="preserve">суб'єктами оціночної діяльності, шляхом їх відбору </w:t>
      </w:r>
      <w:commentRangeStart w:id="14"/>
      <w:r w:rsidR="00AA3DB5" w:rsidRPr="00407BD5">
        <w:rPr>
          <w:b w:val="0"/>
          <w:bCs w:val="0"/>
          <w:strike/>
          <w:sz w:val="28"/>
          <w:szCs w:val="28"/>
          <w:lang w:val="uk-UA"/>
        </w:rPr>
        <w:t>через застосування системи електронних закупівель</w:t>
      </w:r>
      <w:commentRangeEnd w:id="14"/>
      <w:r w:rsidR="001774B7" w:rsidRPr="00407BD5">
        <w:rPr>
          <w:rStyle w:val="ae"/>
          <w:rFonts w:eastAsia="PMingLiU"/>
          <w:b w:val="0"/>
          <w:bCs w:val="0"/>
          <w:strike/>
          <w:lang w:val="uk-UA"/>
        </w:rPr>
        <w:commentReference w:id="14"/>
      </w:r>
      <w:r w:rsidR="001774B7" w:rsidRPr="00407BD5">
        <w:rPr>
          <w:b w:val="0"/>
          <w:bCs w:val="0"/>
          <w:strike/>
          <w:sz w:val="28"/>
          <w:szCs w:val="28"/>
          <w:lang w:val="uk-UA"/>
        </w:rPr>
        <w:t xml:space="preserve"> </w:t>
      </w:r>
      <w:commentRangeStart w:id="15"/>
      <w:r w:rsidR="001774B7" w:rsidRPr="00407BD5">
        <w:rPr>
          <w:b w:val="0"/>
          <w:bCs w:val="0"/>
          <w:sz w:val="28"/>
          <w:szCs w:val="28"/>
          <w:lang w:val="uk-UA"/>
        </w:rPr>
        <w:t>згідно затвердженого Порядку проведення конкурсного відбору суб'єктів оціночної діяльності для проведення експертної оцінки комунального майна територіальної громади м.Чернівців</w:t>
      </w:r>
      <w:commentRangeEnd w:id="15"/>
      <w:r w:rsidR="009E77B0" w:rsidRPr="00407BD5">
        <w:rPr>
          <w:rStyle w:val="ae"/>
          <w:rFonts w:eastAsia="PMingLiU"/>
          <w:b w:val="0"/>
          <w:bCs w:val="0"/>
          <w:lang w:val="uk-UA"/>
        </w:rPr>
        <w:commentReference w:id="15"/>
      </w:r>
    </w:p>
    <w:p w14:paraId="07D06322" w14:textId="77777777" w:rsidR="007659BF" w:rsidRPr="00407BD5" w:rsidRDefault="001774B7" w:rsidP="00C301D4">
      <w:pPr>
        <w:widowControl/>
        <w:autoSpaceDE w:val="0"/>
        <w:autoSpaceDN w:val="0"/>
        <w:adjustRightInd w:val="0"/>
        <w:jc w:val="both"/>
        <w:rPr>
          <w:rFonts w:eastAsia="Times New Roman"/>
          <w:sz w:val="28"/>
          <w:szCs w:val="28"/>
        </w:rPr>
      </w:pPr>
      <w:r w:rsidRPr="00407BD5">
        <w:rPr>
          <w:rFonts w:eastAsia="Times New Roman"/>
          <w:sz w:val="28"/>
          <w:szCs w:val="28"/>
        </w:rPr>
        <w:t xml:space="preserve">        </w:t>
      </w:r>
      <w:r w:rsidR="007659BF" w:rsidRPr="00407BD5">
        <w:rPr>
          <w:rFonts w:eastAsia="Times New Roman"/>
          <w:sz w:val="28"/>
          <w:szCs w:val="28"/>
        </w:rPr>
        <w:t xml:space="preserve"> </w:t>
      </w:r>
      <w:r w:rsidR="00ED778D" w:rsidRPr="00407BD5">
        <w:rPr>
          <w:rFonts w:eastAsia="Times New Roman"/>
          <w:b/>
          <w:bCs/>
          <w:sz w:val="28"/>
          <w:szCs w:val="28"/>
        </w:rPr>
        <w:t>5.5.2.</w:t>
      </w:r>
      <w:r w:rsidR="007659BF" w:rsidRPr="00407BD5">
        <w:rPr>
          <w:rFonts w:eastAsia="Times New Roman"/>
          <w:sz w:val="28"/>
          <w:szCs w:val="28"/>
        </w:rPr>
        <w:t xml:space="preserve"> </w:t>
      </w:r>
      <w:r w:rsidR="00ED778D" w:rsidRPr="00407BD5">
        <w:rPr>
          <w:rFonts w:eastAsia="Times New Roman"/>
          <w:i/>
          <w:iCs/>
          <w:sz w:val="28"/>
          <w:szCs w:val="28"/>
        </w:rPr>
        <w:t>П</w:t>
      </w:r>
      <w:r w:rsidR="007659BF" w:rsidRPr="00407BD5">
        <w:rPr>
          <w:rFonts w:eastAsia="Times New Roman"/>
          <w:i/>
          <w:iCs/>
          <w:sz w:val="28"/>
          <w:szCs w:val="28"/>
        </w:rPr>
        <w:t>ри зменшенні нарахувань по орендній платі –</w:t>
      </w:r>
      <w:r w:rsidR="007659BF" w:rsidRPr="00407BD5">
        <w:rPr>
          <w:rFonts w:eastAsia="Times New Roman"/>
          <w:sz w:val="28"/>
          <w:szCs w:val="28"/>
        </w:rPr>
        <w:t xml:space="preserve"> працівниками департаменту економіки</w:t>
      </w:r>
      <w:r w:rsidR="00ED778D" w:rsidRPr="00407BD5">
        <w:rPr>
          <w:rFonts w:eastAsia="Times New Roman"/>
          <w:sz w:val="28"/>
          <w:szCs w:val="28"/>
        </w:rPr>
        <w:t xml:space="preserve"> міської ради</w:t>
      </w:r>
      <w:r w:rsidR="007659BF" w:rsidRPr="00407BD5">
        <w:rPr>
          <w:rFonts w:eastAsia="Times New Roman"/>
          <w:sz w:val="28"/>
          <w:szCs w:val="28"/>
        </w:rPr>
        <w:t xml:space="preserve"> з подальшою передачею пропозицій виконавчому комітету міської ради.</w:t>
      </w:r>
    </w:p>
    <w:p w14:paraId="6077B45E" w14:textId="77777777" w:rsidR="009E77B0" w:rsidRPr="00407BD5" w:rsidRDefault="007659BF" w:rsidP="002E61EC">
      <w:pPr>
        <w:widowControl/>
        <w:autoSpaceDE w:val="0"/>
        <w:autoSpaceDN w:val="0"/>
        <w:adjustRightInd w:val="0"/>
        <w:jc w:val="both"/>
        <w:rPr>
          <w:rFonts w:eastAsia="Times New Roman"/>
          <w:sz w:val="28"/>
          <w:szCs w:val="28"/>
        </w:rPr>
      </w:pPr>
      <w:r w:rsidRPr="00407BD5">
        <w:rPr>
          <w:rFonts w:eastAsia="Times New Roman"/>
          <w:sz w:val="28"/>
          <w:szCs w:val="28"/>
        </w:rPr>
        <w:tab/>
        <w:t xml:space="preserve">Після прийняття відповідного рішення виконавчого комітету міської ради орендодавцем зменшуються орендарю нарахування по орендній платі на суму, </w:t>
      </w:r>
    </w:p>
    <w:p w14:paraId="6B4F60A3" w14:textId="77777777" w:rsidR="007659BF" w:rsidRPr="00407BD5" w:rsidRDefault="007659BF" w:rsidP="002E61EC">
      <w:pPr>
        <w:widowControl/>
        <w:autoSpaceDE w:val="0"/>
        <w:autoSpaceDN w:val="0"/>
        <w:adjustRightInd w:val="0"/>
        <w:jc w:val="both"/>
        <w:rPr>
          <w:rFonts w:eastAsia="Times New Roman"/>
          <w:sz w:val="28"/>
          <w:szCs w:val="28"/>
        </w:rPr>
      </w:pPr>
      <w:r w:rsidRPr="00407BD5">
        <w:rPr>
          <w:rFonts w:eastAsia="Times New Roman"/>
          <w:sz w:val="28"/>
          <w:szCs w:val="28"/>
        </w:rPr>
        <w:t>підтверджену</w:t>
      </w:r>
      <w:r w:rsidR="00E95ECE" w:rsidRPr="00407BD5">
        <w:rPr>
          <w:rFonts w:eastAsia="Times New Roman"/>
          <w:sz w:val="28"/>
          <w:szCs w:val="28"/>
        </w:rPr>
        <w:t xml:space="preserve"> </w:t>
      </w:r>
      <w:r w:rsidRPr="00407BD5">
        <w:rPr>
          <w:rFonts w:eastAsia="Times New Roman"/>
          <w:sz w:val="28"/>
          <w:szCs w:val="28"/>
        </w:rPr>
        <w:t xml:space="preserve">платіжними </w:t>
      </w:r>
      <w:r w:rsidR="00E95ECE" w:rsidRPr="00407BD5">
        <w:rPr>
          <w:rFonts w:eastAsia="Times New Roman"/>
          <w:sz w:val="28"/>
          <w:szCs w:val="28"/>
        </w:rPr>
        <w:t>д</w:t>
      </w:r>
      <w:r w:rsidRPr="00407BD5">
        <w:rPr>
          <w:rFonts w:eastAsia="Times New Roman"/>
          <w:sz w:val="28"/>
          <w:szCs w:val="28"/>
        </w:rPr>
        <w:t>окументами, актами виконаних робіт</w:t>
      </w:r>
      <w:r w:rsidR="002E61EC" w:rsidRPr="00407BD5">
        <w:rPr>
          <w:rFonts w:eastAsia="Times New Roman"/>
          <w:sz w:val="28"/>
          <w:szCs w:val="28"/>
        </w:rPr>
        <w:t xml:space="preserve">, </w:t>
      </w:r>
      <w:commentRangeStart w:id="16"/>
      <w:r w:rsidR="007A0BA2" w:rsidRPr="00407BD5">
        <w:rPr>
          <w:rFonts w:eastAsia="Times New Roman"/>
          <w:sz w:val="28"/>
          <w:szCs w:val="28"/>
        </w:rPr>
        <w:t>висновком будівельної експертизи</w:t>
      </w:r>
      <w:commentRangeEnd w:id="16"/>
      <w:r w:rsidR="007A0BA2" w:rsidRPr="00407BD5">
        <w:rPr>
          <w:rStyle w:val="ae"/>
        </w:rPr>
        <w:commentReference w:id="16"/>
      </w:r>
      <w:r w:rsidR="002E61EC" w:rsidRPr="00407BD5">
        <w:rPr>
          <w:sz w:val="28"/>
          <w:szCs w:val="28"/>
        </w:rPr>
        <w:t>,</w:t>
      </w:r>
      <w:r w:rsidRPr="00407BD5">
        <w:rPr>
          <w:rFonts w:eastAsia="Times New Roman"/>
          <w:sz w:val="28"/>
          <w:szCs w:val="28"/>
        </w:rPr>
        <w:t xml:space="preserve"> актом комісії </w:t>
      </w:r>
      <w:r w:rsidR="00E95ECE" w:rsidRPr="00407BD5">
        <w:rPr>
          <w:rFonts w:eastAsia="Times New Roman"/>
          <w:sz w:val="28"/>
          <w:szCs w:val="28"/>
        </w:rPr>
        <w:t>з підтвердження проведених невід’ємних поліпшень</w:t>
      </w:r>
      <w:r w:rsidRPr="00407BD5">
        <w:rPr>
          <w:rFonts w:eastAsia="Times New Roman"/>
          <w:sz w:val="28"/>
          <w:szCs w:val="28"/>
        </w:rPr>
        <w:t xml:space="preserve">.    </w:t>
      </w:r>
    </w:p>
    <w:p w14:paraId="5F3B50B6" w14:textId="77777777" w:rsidR="00CF684C" w:rsidRPr="00407BD5" w:rsidRDefault="00CF684C" w:rsidP="00CF684C">
      <w:pPr>
        <w:pStyle w:val="a6"/>
        <w:ind w:firstLine="708"/>
        <w:rPr>
          <w:sz w:val="28"/>
          <w:szCs w:val="28"/>
        </w:rPr>
      </w:pPr>
      <w:r w:rsidRPr="00407BD5">
        <w:rPr>
          <w:b/>
          <w:bCs/>
          <w:sz w:val="28"/>
          <w:szCs w:val="28"/>
        </w:rPr>
        <w:t>5.6.</w:t>
      </w:r>
      <w:r w:rsidRPr="00407BD5">
        <w:rPr>
          <w:sz w:val="28"/>
          <w:szCs w:val="28"/>
        </w:rPr>
        <w:t xml:space="preserve"> Вартість невід'ємних поліпшень, здійснених за рахунок власних коштів орендаря не підлягає відшкодуванню повністю або частково</w:t>
      </w:r>
      <w:r w:rsidR="00967E53" w:rsidRPr="00407BD5">
        <w:rPr>
          <w:sz w:val="28"/>
          <w:szCs w:val="28"/>
        </w:rPr>
        <w:t xml:space="preserve"> у випадках</w:t>
      </w:r>
      <w:r w:rsidRPr="00407BD5">
        <w:rPr>
          <w:sz w:val="28"/>
          <w:szCs w:val="28"/>
        </w:rPr>
        <w:t xml:space="preserve">:  </w:t>
      </w:r>
    </w:p>
    <w:p w14:paraId="01944DEF" w14:textId="77777777" w:rsidR="00CF684C" w:rsidRPr="00407BD5" w:rsidRDefault="00ED778D" w:rsidP="00CF684C">
      <w:pPr>
        <w:pStyle w:val="a6"/>
        <w:ind w:firstLine="708"/>
        <w:rPr>
          <w:sz w:val="28"/>
          <w:szCs w:val="28"/>
        </w:rPr>
      </w:pPr>
      <w:r w:rsidRPr="00407BD5">
        <w:rPr>
          <w:b/>
          <w:bCs/>
          <w:sz w:val="28"/>
          <w:szCs w:val="28"/>
        </w:rPr>
        <w:t>5.6.1.</w:t>
      </w:r>
      <w:r w:rsidR="00CF684C" w:rsidRPr="00407BD5">
        <w:rPr>
          <w:sz w:val="28"/>
          <w:szCs w:val="28"/>
        </w:rPr>
        <w:t xml:space="preserve"> </w:t>
      </w:r>
      <w:r w:rsidRPr="00407BD5">
        <w:rPr>
          <w:sz w:val="28"/>
          <w:szCs w:val="28"/>
        </w:rPr>
        <w:t>З</w:t>
      </w:r>
      <w:r w:rsidR="00CF684C" w:rsidRPr="00407BD5">
        <w:rPr>
          <w:sz w:val="28"/>
          <w:szCs w:val="28"/>
        </w:rPr>
        <w:t>акінчення терміну дії договору оренди</w:t>
      </w:r>
      <w:r w:rsidR="00BB2DB6" w:rsidRPr="00407BD5">
        <w:rPr>
          <w:sz w:val="28"/>
          <w:szCs w:val="28"/>
        </w:rPr>
        <w:t xml:space="preserve"> та не продовженням його на новий термін</w:t>
      </w:r>
      <w:r w:rsidRPr="00407BD5">
        <w:rPr>
          <w:sz w:val="28"/>
          <w:szCs w:val="28"/>
        </w:rPr>
        <w:t>.</w:t>
      </w:r>
    </w:p>
    <w:p w14:paraId="317E67F2" w14:textId="77777777" w:rsidR="00CF684C" w:rsidRPr="00407BD5" w:rsidRDefault="00ED778D" w:rsidP="00CF684C">
      <w:pPr>
        <w:pStyle w:val="a6"/>
        <w:ind w:firstLine="708"/>
        <w:rPr>
          <w:sz w:val="28"/>
          <w:szCs w:val="28"/>
        </w:rPr>
      </w:pPr>
      <w:r w:rsidRPr="00407BD5">
        <w:rPr>
          <w:b/>
          <w:bCs/>
          <w:sz w:val="28"/>
          <w:szCs w:val="28"/>
        </w:rPr>
        <w:t>5.6.2.</w:t>
      </w:r>
      <w:r w:rsidR="00CF684C" w:rsidRPr="00407BD5">
        <w:rPr>
          <w:sz w:val="28"/>
          <w:szCs w:val="28"/>
        </w:rPr>
        <w:t xml:space="preserve"> </w:t>
      </w:r>
      <w:r w:rsidRPr="00407BD5">
        <w:rPr>
          <w:sz w:val="28"/>
          <w:szCs w:val="28"/>
        </w:rPr>
        <w:t>Д</w:t>
      </w:r>
      <w:r w:rsidR="00CF684C" w:rsidRPr="00407BD5">
        <w:rPr>
          <w:sz w:val="28"/>
          <w:szCs w:val="28"/>
        </w:rPr>
        <w:t>острокового розірвання догово</w:t>
      </w:r>
      <w:r w:rsidRPr="00407BD5">
        <w:rPr>
          <w:sz w:val="28"/>
          <w:szCs w:val="28"/>
        </w:rPr>
        <w:t>ру оренди з ініціативи орендаря.</w:t>
      </w:r>
    </w:p>
    <w:p w14:paraId="59668981" w14:textId="77777777" w:rsidR="00CF684C" w:rsidRPr="00407BD5" w:rsidRDefault="00ED778D" w:rsidP="00CF684C">
      <w:pPr>
        <w:pStyle w:val="a6"/>
        <w:ind w:firstLine="708"/>
        <w:rPr>
          <w:sz w:val="28"/>
          <w:szCs w:val="28"/>
        </w:rPr>
      </w:pPr>
      <w:r w:rsidRPr="00407BD5">
        <w:rPr>
          <w:b/>
          <w:bCs/>
          <w:sz w:val="28"/>
          <w:szCs w:val="28"/>
        </w:rPr>
        <w:t>5.6.3.</w:t>
      </w:r>
      <w:r w:rsidR="00CF684C" w:rsidRPr="00407BD5">
        <w:rPr>
          <w:sz w:val="28"/>
          <w:szCs w:val="28"/>
        </w:rPr>
        <w:t xml:space="preserve"> </w:t>
      </w:r>
      <w:r w:rsidRPr="00407BD5">
        <w:rPr>
          <w:sz w:val="28"/>
          <w:szCs w:val="28"/>
        </w:rPr>
        <w:t>Р</w:t>
      </w:r>
      <w:r w:rsidR="00CF684C" w:rsidRPr="00407BD5">
        <w:rPr>
          <w:sz w:val="28"/>
          <w:szCs w:val="28"/>
        </w:rPr>
        <w:t>озірвання договору оренди внаслідок неналежного ви</w:t>
      </w:r>
      <w:r w:rsidRPr="00407BD5">
        <w:rPr>
          <w:sz w:val="28"/>
          <w:szCs w:val="28"/>
        </w:rPr>
        <w:t>конання орендарем умов договору.</w:t>
      </w:r>
    </w:p>
    <w:p w14:paraId="4DB5EFFE" w14:textId="77777777" w:rsidR="00CF684C" w:rsidRPr="00407BD5" w:rsidRDefault="00ED778D" w:rsidP="00CF684C">
      <w:pPr>
        <w:pStyle w:val="a6"/>
        <w:ind w:firstLine="708"/>
        <w:rPr>
          <w:sz w:val="28"/>
          <w:szCs w:val="28"/>
        </w:rPr>
      </w:pPr>
      <w:r w:rsidRPr="00407BD5">
        <w:rPr>
          <w:b/>
          <w:bCs/>
          <w:sz w:val="28"/>
          <w:szCs w:val="28"/>
        </w:rPr>
        <w:t>5.6.4.</w:t>
      </w:r>
      <w:r w:rsidRPr="00407BD5">
        <w:rPr>
          <w:sz w:val="28"/>
          <w:szCs w:val="28"/>
        </w:rPr>
        <w:t xml:space="preserve"> З</w:t>
      </w:r>
      <w:r w:rsidR="00CF684C" w:rsidRPr="00407BD5">
        <w:rPr>
          <w:sz w:val="28"/>
          <w:szCs w:val="28"/>
        </w:rPr>
        <w:t xml:space="preserve">дійснення невід`ємних </w:t>
      </w:r>
      <w:r w:rsidRPr="00407BD5">
        <w:rPr>
          <w:sz w:val="28"/>
          <w:szCs w:val="28"/>
        </w:rPr>
        <w:t>поліпшень без згоди орендодавця.</w:t>
      </w:r>
    </w:p>
    <w:p w14:paraId="57C4C86D" w14:textId="77777777" w:rsidR="00CF684C" w:rsidRPr="00407BD5" w:rsidRDefault="00ED778D" w:rsidP="00CF684C">
      <w:pPr>
        <w:pStyle w:val="a6"/>
        <w:ind w:firstLine="708"/>
        <w:rPr>
          <w:sz w:val="28"/>
          <w:szCs w:val="28"/>
        </w:rPr>
      </w:pPr>
      <w:r w:rsidRPr="00407BD5">
        <w:rPr>
          <w:b/>
          <w:bCs/>
          <w:sz w:val="28"/>
          <w:szCs w:val="28"/>
        </w:rPr>
        <w:t>5.6.5.</w:t>
      </w:r>
      <w:r w:rsidR="00CF684C" w:rsidRPr="00407BD5">
        <w:rPr>
          <w:sz w:val="28"/>
          <w:szCs w:val="28"/>
        </w:rPr>
        <w:t xml:space="preserve"> </w:t>
      </w:r>
      <w:r w:rsidRPr="00407BD5">
        <w:rPr>
          <w:sz w:val="28"/>
          <w:szCs w:val="28"/>
        </w:rPr>
        <w:t>В</w:t>
      </w:r>
      <w:r w:rsidR="00CF684C" w:rsidRPr="00407BD5">
        <w:rPr>
          <w:sz w:val="28"/>
          <w:szCs w:val="28"/>
        </w:rPr>
        <w:t>иконання робіт по невід`ємних поліпшеннях об’єкта оренди не відповідає переліку</w:t>
      </w:r>
      <w:r w:rsidRPr="00407BD5">
        <w:rPr>
          <w:sz w:val="28"/>
          <w:szCs w:val="28"/>
        </w:rPr>
        <w:t xml:space="preserve"> робіт, визначених орендодавцем.</w:t>
      </w:r>
      <w:r w:rsidR="00CF684C" w:rsidRPr="00407BD5">
        <w:rPr>
          <w:sz w:val="28"/>
          <w:szCs w:val="28"/>
        </w:rPr>
        <w:t xml:space="preserve">   </w:t>
      </w:r>
    </w:p>
    <w:p w14:paraId="3349DFAE" w14:textId="77777777" w:rsidR="00CF684C" w:rsidRPr="00407BD5" w:rsidRDefault="00ED778D" w:rsidP="006C053C">
      <w:pPr>
        <w:widowControl/>
        <w:autoSpaceDE w:val="0"/>
        <w:autoSpaceDN w:val="0"/>
        <w:adjustRightInd w:val="0"/>
        <w:ind w:firstLine="708"/>
        <w:jc w:val="both"/>
        <w:rPr>
          <w:rFonts w:eastAsia="Times New Roman"/>
          <w:sz w:val="28"/>
          <w:szCs w:val="28"/>
        </w:rPr>
      </w:pPr>
      <w:r w:rsidRPr="00407BD5">
        <w:rPr>
          <w:rFonts w:eastAsia="Times New Roman"/>
          <w:b/>
          <w:bCs/>
          <w:sz w:val="28"/>
          <w:szCs w:val="28"/>
        </w:rPr>
        <w:lastRenderedPageBreak/>
        <w:t>5.6.6.</w:t>
      </w:r>
      <w:r w:rsidR="00CF684C" w:rsidRPr="00407BD5">
        <w:rPr>
          <w:rFonts w:eastAsia="Times New Roman"/>
          <w:sz w:val="28"/>
          <w:szCs w:val="28"/>
        </w:rPr>
        <w:t xml:space="preserve"> </w:t>
      </w:r>
      <w:r w:rsidRPr="00407BD5">
        <w:rPr>
          <w:rFonts w:eastAsia="Times New Roman"/>
          <w:sz w:val="28"/>
          <w:szCs w:val="28"/>
        </w:rPr>
        <w:t>В</w:t>
      </w:r>
      <w:r w:rsidR="00CF684C" w:rsidRPr="00407BD5">
        <w:rPr>
          <w:rFonts w:eastAsia="Times New Roman"/>
          <w:sz w:val="28"/>
          <w:szCs w:val="28"/>
        </w:rPr>
        <w:t>ідсутності підтвердження здійснення невід</w:t>
      </w:r>
      <w:r w:rsidR="00296695" w:rsidRPr="00407BD5">
        <w:rPr>
          <w:rFonts w:eastAsia="Times New Roman"/>
          <w:sz w:val="28"/>
          <w:szCs w:val="28"/>
        </w:rPr>
        <w:t>’</w:t>
      </w:r>
      <w:r w:rsidR="00CF684C" w:rsidRPr="00407BD5">
        <w:rPr>
          <w:rFonts w:eastAsia="Times New Roman"/>
          <w:sz w:val="28"/>
          <w:szCs w:val="28"/>
        </w:rPr>
        <w:t>ємних поліпшень за рахунок власних коштів орендаря.</w:t>
      </w:r>
      <w:r w:rsidR="007659BF" w:rsidRPr="00407BD5">
        <w:rPr>
          <w:rFonts w:eastAsia="Times New Roman"/>
          <w:sz w:val="28"/>
          <w:szCs w:val="28"/>
        </w:rPr>
        <w:t xml:space="preserve">    </w:t>
      </w:r>
      <w:r w:rsidR="006C053C" w:rsidRPr="00407BD5">
        <w:rPr>
          <w:rFonts w:eastAsia="Times New Roman"/>
          <w:sz w:val="28"/>
          <w:szCs w:val="28"/>
        </w:rPr>
        <w:t xml:space="preserve">                 </w:t>
      </w:r>
      <w:r w:rsidR="007659BF" w:rsidRPr="00407BD5">
        <w:rPr>
          <w:rFonts w:eastAsia="Times New Roman"/>
          <w:sz w:val="28"/>
          <w:szCs w:val="28"/>
        </w:rPr>
        <w:t xml:space="preserve">          </w:t>
      </w:r>
    </w:p>
    <w:p w14:paraId="3416E722" w14:textId="77777777" w:rsidR="007659BF" w:rsidRPr="00407BD5" w:rsidRDefault="00ED778D" w:rsidP="00862628">
      <w:pPr>
        <w:widowControl/>
        <w:autoSpaceDE w:val="0"/>
        <w:autoSpaceDN w:val="0"/>
        <w:adjustRightInd w:val="0"/>
        <w:jc w:val="center"/>
        <w:rPr>
          <w:rFonts w:eastAsia="Times New Roman"/>
          <w:b/>
          <w:bCs/>
          <w:sz w:val="28"/>
          <w:szCs w:val="28"/>
        </w:rPr>
      </w:pPr>
      <w:r w:rsidRPr="00407BD5">
        <w:rPr>
          <w:rFonts w:eastAsia="Times New Roman"/>
          <w:b/>
          <w:bCs/>
          <w:sz w:val="28"/>
          <w:szCs w:val="28"/>
        </w:rPr>
        <w:t>6</w:t>
      </w:r>
      <w:r w:rsidR="007659BF" w:rsidRPr="00407BD5">
        <w:rPr>
          <w:rFonts w:eastAsia="Times New Roman"/>
          <w:b/>
          <w:bCs/>
          <w:sz w:val="28"/>
          <w:szCs w:val="28"/>
        </w:rPr>
        <w:t>. ЗАКЛЮЧНІ  ПОЛОЖЕННЯ</w:t>
      </w:r>
    </w:p>
    <w:p w14:paraId="6DADE3C8" w14:textId="77777777" w:rsidR="007659BF" w:rsidRPr="00407BD5" w:rsidRDefault="007659BF">
      <w:pPr>
        <w:widowControl/>
        <w:autoSpaceDE w:val="0"/>
        <w:autoSpaceDN w:val="0"/>
        <w:adjustRightInd w:val="0"/>
        <w:jc w:val="both"/>
        <w:rPr>
          <w:rFonts w:eastAsia="Times New Roman"/>
          <w:sz w:val="28"/>
          <w:szCs w:val="28"/>
        </w:rPr>
      </w:pPr>
      <w:r w:rsidRPr="00407BD5">
        <w:rPr>
          <w:rFonts w:eastAsia="Times New Roman"/>
          <w:sz w:val="28"/>
          <w:szCs w:val="28"/>
        </w:rPr>
        <w:t xml:space="preserve">         </w:t>
      </w:r>
      <w:r w:rsidR="00166772" w:rsidRPr="00407BD5">
        <w:rPr>
          <w:rFonts w:eastAsia="Times New Roman"/>
          <w:sz w:val="28"/>
          <w:szCs w:val="28"/>
        </w:rPr>
        <w:t xml:space="preserve"> </w:t>
      </w:r>
      <w:r w:rsidRPr="00407BD5">
        <w:rPr>
          <w:rFonts w:eastAsia="Times New Roman"/>
          <w:b/>
          <w:bCs/>
          <w:sz w:val="28"/>
          <w:szCs w:val="28"/>
        </w:rPr>
        <w:t>6.1.</w:t>
      </w:r>
      <w:r w:rsidRPr="00407BD5">
        <w:rPr>
          <w:rFonts w:eastAsia="Times New Roman"/>
          <w:sz w:val="28"/>
          <w:szCs w:val="28"/>
        </w:rPr>
        <w:t xml:space="preserve"> Як виняток, у разі зміни орендаря за згодою сторін та орендодавця, невід’ємні поліпшення, виконані попереднім орендарем, враховуються правонаступнику договору оренди в межах суми та переліку робіт, погоджених рішенням виконавчого комітету міської ради, шляхом внесення змін до зазначеного </w:t>
      </w:r>
      <w:r w:rsidR="00ED778D" w:rsidRPr="00407BD5">
        <w:rPr>
          <w:rFonts w:eastAsia="Times New Roman"/>
          <w:sz w:val="28"/>
          <w:szCs w:val="28"/>
        </w:rPr>
        <w:t xml:space="preserve">вище </w:t>
      </w:r>
      <w:r w:rsidRPr="00407BD5">
        <w:rPr>
          <w:rFonts w:eastAsia="Times New Roman"/>
          <w:sz w:val="28"/>
          <w:szCs w:val="28"/>
        </w:rPr>
        <w:t>рішення.</w:t>
      </w:r>
    </w:p>
    <w:p w14:paraId="43086718" w14:textId="77777777" w:rsidR="00F447C2" w:rsidRPr="00407BD5" w:rsidRDefault="00F447C2">
      <w:pPr>
        <w:widowControl/>
        <w:autoSpaceDE w:val="0"/>
        <w:autoSpaceDN w:val="0"/>
        <w:adjustRightInd w:val="0"/>
        <w:jc w:val="both"/>
        <w:rPr>
          <w:rFonts w:eastAsia="Times New Roman"/>
          <w:sz w:val="28"/>
          <w:szCs w:val="28"/>
        </w:rPr>
      </w:pPr>
      <w:r w:rsidRPr="00407BD5">
        <w:rPr>
          <w:rFonts w:eastAsia="Times New Roman"/>
          <w:sz w:val="28"/>
          <w:szCs w:val="28"/>
        </w:rPr>
        <w:t xml:space="preserve">         </w:t>
      </w:r>
      <w:r w:rsidRPr="00407BD5">
        <w:rPr>
          <w:rFonts w:eastAsia="Times New Roman"/>
          <w:b/>
          <w:bCs/>
          <w:sz w:val="28"/>
          <w:szCs w:val="28"/>
        </w:rPr>
        <w:t>6.2.</w:t>
      </w:r>
      <w:r w:rsidR="001D63C1" w:rsidRPr="00407BD5">
        <w:rPr>
          <w:rFonts w:eastAsia="Times New Roman"/>
          <w:b/>
          <w:bCs/>
          <w:sz w:val="28"/>
          <w:szCs w:val="28"/>
        </w:rPr>
        <w:t xml:space="preserve"> </w:t>
      </w:r>
      <w:r w:rsidR="001D63C1" w:rsidRPr="00407BD5">
        <w:rPr>
          <w:rFonts w:eastAsia="Times New Roman"/>
          <w:sz w:val="28"/>
          <w:szCs w:val="28"/>
        </w:rPr>
        <w:t>Проведення за власний рахунок поточного ремонту об’єкта оренди не є невід’ємними поліпшеннями та проводиться без відшкодування понесених витрат орендарю.</w:t>
      </w:r>
    </w:p>
    <w:p w14:paraId="3467CBE0" w14:textId="77777777" w:rsidR="0086454B" w:rsidRPr="00407BD5" w:rsidRDefault="0086454B" w:rsidP="0086454B">
      <w:pPr>
        <w:widowControl/>
        <w:jc w:val="both"/>
        <w:rPr>
          <w:b/>
          <w:bCs/>
          <w:sz w:val="28"/>
          <w:szCs w:val="28"/>
        </w:rPr>
      </w:pPr>
    </w:p>
    <w:p w14:paraId="0D052725" w14:textId="77777777" w:rsidR="0086454B" w:rsidRPr="00407BD5" w:rsidRDefault="00C95A5B" w:rsidP="0086454B">
      <w:pPr>
        <w:widowControl/>
        <w:jc w:val="both"/>
        <w:rPr>
          <w:b/>
          <w:bCs/>
          <w:sz w:val="28"/>
          <w:szCs w:val="28"/>
        </w:rPr>
      </w:pPr>
      <w:r w:rsidRPr="00407BD5">
        <w:rPr>
          <w:b/>
          <w:bCs/>
          <w:sz w:val="28"/>
          <w:szCs w:val="28"/>
        </w:rPr>
        <w:t xml:space="preserve">Секретар </w:t>
      </w:r>
      <w:r w:rsidR="0086454B" w:rsidRPr="00407BD5">
        <w:rPr>
          <w:b/>
          <w:bCs/>
          <w:sz w:val="28"/>
          <w:szCs w:val="28"/>
        </w:rPr>
        <w:t>Чернівецьк</w:t>
      </w:r>
      <w:r w:rsidRPr="00407BD5">
        <w:rPr>
          <w:b/>
          <w:bCs/>
          <w:sz w:val="28"/>
          <w:szCs w:val="28"/>
        </w:rPr>
        <w:t>ої міської ради</w:t>
      </w:r>
      <w:r w:rsidR="0086454B" w:rsidRPr="00407BD5">
        <w:rPr>
          <w:b/>
          <w:bCs/>
          <w:sz w:val="28"/>
          <w:szCs w:val="28"/>
        </w:rPr>
        <w:tab/>
      </w:r>
      <w:r w:rsidR="0086454B" w:rsidRPr="00407BD5">
        <w:rPr>
          <w:b/>
          <w:bCs/>
          <w:sz w:val="28"/>
          <w:szCs w:val="28"/>
        </w:rPr>
        <w:tab/>
        <w:t xml:space="preserve">   </w:t>
      </w:r>
      <w:r w:rsidR="0086454B" w:rsidRPr="00407BD5">
        <w:rPr>
          <w:b/>
          <w:bCs/>
          <w:sz w:val="28"/>
          <w:szCs w:val="28"/>
        </w:rPr>
        <w:tab/>
      </w:r>
      <w:r w:rsidR="0086454B" w:rsidRPr="00407BD5">
        <w:rPr>
          <w:b/>
          <w:bCs/>
          <w:sz w:val="28"/>
          <w:szCs w:val="28"/>
        </w:rPr>
        <w:tab/>
      </w:r>
      <w:r w:rsidR="0086454B" w:rsidRPr="00407BD5">
        <w:rPr>
          <w:b/>
          <w:bCs/>
          <w:sz w:val="28"/>
          <w:szCs w:val="28"/>
        </w:rPr>
        <w:tab/>
      </w:r>
      <w:r w:rsidRPr="00407BD5">
        <w:rPr>
          <w:b/>
          <w:bCs/>
          <w:sz w:val="28"/>
          <w:szCs w:val="28"/>
        </w:rPr>
        <w:t>В.Продан</w:t>
      </w:r>
    </w:p>
    <w:p w14:paraId="19BB76F5" w14:textId="77777777" w:rsidR="00010E9A" w:rsidRPr="00407BD5" w:rsidRDefault="00010E9A" w:rsidP="004905F0">
      <w:pPr>
        <w:widowControl/>
        <w:autoSpaceDE w:val="0"/>
        <w:autoSpaceDN w:val="0"/>
        <w:adjustRightInd w:val="0"/>
        <w:jc w:val="both"/>
        <w:rPr>
          <w:rFonts w:eastAsia="Times New Roman"/>
          <w:b/>
          <w:bCs/>
          <w:sz w:val="28"/>
          <w:szCs w:val="28"/>
        </w:rPr>
      </w:pPr>
    </w:p>
    <w:p w14:paraId="47CF578A" w14:textId="77777777" w:rsidR="00010E9A" w:rsidRPr="00407BD5" w:rsidRDefault="00010E9A" w:rsidP="004905F0">
      <w:pPr>
        <w:widowControl/>
        <w:autoSpaceDE w:val="0"/>
        <w:autoSpaceDN w:val="0"/>
        <w:adjustRightInd w:val="0"/>
        <w:jc w:val="both"/>
        <w:rPr>
          <w:rFonts w:eastAsia="Times New Roman"/>
          <w:b/>
          <w:bCs/>
          <w:sz w:val="28"/>
          <w:szCs w:val="28"/>
        </w:rPr>
      </w:pPr>
    </w:p>
    <w:p w14:paraId="785E2E5C" w14:textId="77777777" w:rsidR="00010E9A" w:rsidRPr="00407BD5" w:rsidRDefault="00010E9A" w:rsidP="004905F0">
      <w:pPr>
        <w:widowControl/>
        <w:autoSpaceDE w:val="0"/>
        <w:autoSpaceDN w:val="0"/>
        <w:adjustRightInd w:val="0"/>
        <w:jc w:val="both"/>
        <w:rPr>
          <w:rFonts w:eastAsia="Times New Roman"/>
          <w:b/>
          <w:bCs/>
          <w:sz w:val="28"/>
          <w:szCs w:val="28"/>
        </w:rPr>
      </w:pPr>
    </w:p>
    <w:p w14:paraId="50256878" w14:textId="77777777" w:rsidR="00010E9A" w:rsidRPr="00407BD5" w:rsidRDefault="00010E9A" w:rsidP="004905F0">
      <w:pPr>
        <w:widowControl/>
        <w:autoSpaceDE w:val="0"/>
        <w:autoSpaceDN w:val="0"/>
        <w:adjustRightInd w:val="0"/>
        <w:jc w:val="both"/>
        <w:rPr>
          <w:rFonts w:eastAsia="Times New Roman"/>
          <w:b/>
          <w:bCs/>
          <w:sz w:val="28"/>
          <w:szCs w:val="28"/>
        </w:rPr>
      </w:pPr>
    </w:p>
    <w:sectPr w:rsidR="00010E9A" w:rsidRPr="00407BD5" w:rsidSect="004905F0">
      <w:headerReference w:type="default" r:id="rId9"/>
      <w:pgSz w:w="11907" w:h="16840" w:code="9"/>
      <w:pgMar w:top="709" w:right="567" w:bottom="568" w:left="1701" w:header="709" w:footer="709" w:gutter="0"/>
      <w:cols w:space="709"/>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XTreme.ws" w:date="2018-05-28T21:04:00Z" w:initials="X">
    <w:p w14:paraId="4625B6E9" w14:textId="77777777" w:rsidR="00000000" w:rsidRDefault="00673A70">
      <w:pPr>
        <w:pStyle w:val="af"/>
      </w:pPr>
      <w:r>
        <w:rPr>
          <w:rStyle w:val="ae"/>
        </w:rPr>
        <w:annotationRef/>
      </w:r>
      <w:r>
        <w:t>ДОПОВНИТИ</w:t>
      </w:r>
    </w:p>
  </w:comment>
  <w:comment w:id="2" w:author="XTreme.ws" w:date="2018-05-28T20:43:00Z" w:initials="X">
    <w:p w14:paraId="2FE6D107" w14:textId="77777777" w:rsidR="00000000" w:rsidRDefault="00C90740">
      <w:pPr>
        <w:pStyle w:val="af"/>
      </w:pPr>
      <w:r>
        <w:rPr>
          <w:rStyle w:val="ae"/>
        </w:rPr>
        <w:annotationRef/>
      </w:r>
      <w:r>
        <w:t>ТЕХ.ПРАВКА (велика буква)</w:t>
      </w:r>
    </w:p>
  </w:comment>
  <w:comment w:id="3" w:author="admin" w:date="2018-05-28T20:47:00Z" w:initials="a">
    <w:p w14:paraId="44EDBEDA" w14:textId="77777777" w:rsidR="00000000" w:rsidRDefault="001D0B79">
      <w:pPr>
        <w:pStyle w:val="af"/>
      </w:pPr>
      <w:r>
        <w:rPr>
          <w:rStyle w:val="ae"/>
        </w:rPr>
        <w:annotationRef/>
      </w:r>
      <w:r>
        <w:t>ДО</w:t>
      </w:r>
      <w:r w:rsidR="00C90740">
        <w:t>ПОВН</w:t>
      </w:r>
      <w:r>
        <w:t>ИТИ</w:t>
      </w:r>
    </w:p>
  </w:comment>
  <w:comment w:id="4" w:author="admin" w:date="2018-05-28T20:47:00Z" w:initials="a">
    <w:p w14:paraId="6FBF8BB5" w14:textId="77777777" w:rsidR="001D0B79" w:rsidRDefault="001D0B79" w:rsidP="0008309E">
      <w:pPr>
        <w:ind w:left="450" w:right="450"/>
        <w:jc w:val="center"/>
        <w:textAlignment w:val="baseline"/>
      </w:pPr>
      <w:r>
        <w:rPr>
          <w:rStyle w:val="ae"/>
        </w:rPr>
        <w:annotationRef/>
      </w:r>
      <w:r w:rsidR="00C90740">
        <w:t>ДОПОВНИТИ</w:t>
      </w:r>
      <w:r>
        <w:t xml:space="preserve"> – </w:t>
      </w:r>
    </w:p>
    <w:p w14:paraId="225F88C8" w14:textId="77777777" w:rsidR="001D0B79" w:rsidRPr="00D9130B" w:rsidRDefault="001D0B79" w:rsidP="0008309E">
      <w:pPr>
        <w:ind w:left="450" w:right="450"/>
        <w:jc w:val="center"/>
        <w:textAlignment w:val="baseline"/>
        <w:rPr>
          <w:rFonts w:eastAsia="Times New Roman"/>
          <w:color w:val="000000"/>
          <w:sz w:val="24"/>
          <w:szCs w:val="24"/>
          <w:bdr w:val="none" w:sz="0" w:space="0" w:color="auto" w:frame="1"/>
        </w:rPr>
      </w:pPr>
      <w:r w:rsidRPr="00D9130B">
        <w:rPr>
          <w:rFonts w:eastAsia="Times New Roman"/>
          <w:b/>
          <w:bCs/>
          <w:color w:val="000000"/>
          <w:sz w:val="24"/>
          <w:szCs w:val="24"/>
          <w:bdr w:val="none" w:sz="0" w:space="0" w:color="auto" w:frame="1"/>
        </w:rPr>
        <w:t>Наказ Міністерства</w:t>
      </w:r>
      <w:r w:rsidRPr="00D9130B">
        <w:rPr>
          <w:rFonts w:eastAsia="Times New Roman"/>
          <w:sz w:val="24"/>
          <w:szCs w:val="24"/>
        </w:rPr>
        <w:t> </w:t>
      </w:r>
      <w:r w:rsidRPr="00D9130B">
        <w:rPr>
          <w:rFonts w:eastAsia="Times New Roman"/>
          <w:b/>
          <w:bCs/>
          <w:color w:val="000000"/>
          <w:sz w:val="24"/>
          <w:szCs w:val="24"/>
          <w:bdr w:val="none" w:sz="0" w:space="0" w:color="auto" w:frame="1"/>
        </w:rPr>
        <w:t>юстиції України</w:t>
      </w:r>
      <w:r w:rsidRPr="00D9130B">
        <w:rPr>
          <w:rFonts w:eastAsia="Times New Roman"/>
          <w:sz w:val="24"/>
          <w:szCs w:val="24"/>
        </w:rPr>
        <w:t> </w:t>
      </w:r>
      <w:r w:rsidRPr="00D9130B">
        <w:rPr>
          <w:rFonts w:eastAsia="Times New Roman"/>
          <w:b/>
          <w:bCs/>
          <w:color w:val="000000"/>
          <w:sz w:val="24"/>
          <w:szCs w:val="24"/>
          <w:bdr w:val="none" w:sz="0" w:space="0" w:color="auto" w:frame="1"/>
        </w:rPr>
        <w:t>08.10.1998  № 53/5</w:t>
      </w:r>
      <w:r w:rsidRPr="00D9130B">
        <w:rPr>
          <w:rFonts w:eastAsia="Times New Roman"/>
          <w:sz w:val="24"/>
          <w:szCs w:val="24"/>
        </w:rPr>
        <w:t> </w:t>
      </w:r>
      <w:r w:rsidRPr="00D9130B">
        <w:rPr>
          <w:rFonts w:eastAsia="Times New Roman"/>
          <w:b/>
          <w:bCs/>
          <w:color w:val="000000"/>
          <w:sz w:val="24"/>
          <w:szCs w:val="24"/>
          <w:bdr w:val="none" w:sz="0" w:space="0" w:color="auto" w:frame="1"/>
        </w:rPr>
        <w:t>(у редакції наказу</w:t>
      </w:r>
      <w:r w:rsidRPr="00D9130B">
        <w:rPr>
          <w:rFonts w:eastAsia="Times New Roman"/>
          <w:sz w:val="24"/>
          <w:szCs w:val="24"/>
        </w:rPr>
        <w:t> </w:t>
      </w:r>
      <w:r w:rsidRPr="00D9130B">
        <w:rPr>
          <w:rFonts w:eastAsia="Times New Roman"/>
          <w:b/>
          <w:bCs/>
          <w:color w:val="000000"/>
          <w:sz w:val="24"/>
          <w:szCs w:val="24"/>
          <w:bdr w:val="none" w:sz="0" w:space="0" w:color="auto" w:frame="1"/>
        </w:rPr>
        <w:t>Міністерства юстиції України</w:t>
      </w:r>
      <w:r w:rsidRPr="00D9130B">
        <w:rPr>
          <w:rFonts w:eastAsia="Times New Roman"/>
          <w:sz w:val="24"/>
          <w:szCs w:val="24"/>
        </w:rPr>
        <w:t> </w:t>
      </w:r>
      <w:r w:rsidRPr="00D9130B">
        <w:rPr>
          <w:rFonts w:eastAsia="Times New Roman"/>
          <w:sz w:val="24"/>
          <w:szCs w:val="24"/>
        </w:rPr>
        <w:br/>
      </w:r>
      <w:hyperlink r:id="rId1" w:anchor="n14" w:tgtFrame="_blank" w:history="1">
        <w:r w:rsidRPr="00D9130B">
          <w:rPr>
            <w:rFonts w:eastAsia="Times New Roman"/>
            <w:b/>
            <w:bCs/>
            <w:color w:val="0000FF"/>
            <w:sz w:val="24"/>
            <w:szCs w:val="24"/>
            <w:u w:val="single"/>
            <w:bdr w:val="none" w:sz="0" w:space="0" w:color="auto" w:frame="1"/>
          </w:rPr>
          <w:t>від</w:t>
        </w:r>
      </w:hyperlink>
      <w:hyperlink r:id="rId2" w:anchor="n14" w:tgtFrame="_blank" w:history="1">
        <w:r w:rsidRPr="00D9130B">
          <w:rPr>
            <w:rFonts w:eastAsia="Times New Roman"/>
            <w:color w:val="0000FF"/>
            <w:sz w:val="24"/>
            <w:szCs w:val="24"/>
            <w:u w:val="single"/>
            <w:bdr w:val="none" w:sz="0" w:space="0" w:color="auto" w:frame="1"/>
          </w:rPr>
          <w:t> </w:t>
        </w:r>
      </w:hyperlink>
      <w:hyperlink r:id="rId3" w:anchor="n14" w:tgtFrame="_blank" w:history="1">
        <w:r w:rsidRPr="00D9130B">
          <w:rPr>
            <w:rFonts w:eastAsia="Times New Roman"/>
            <w:b/>
            <w:bCs/>
            <w:color w:val="0000FF"/>
            <w:sz w:val="24"/>
            <w:szCs w:val="24"/>
            <w:u w:val="single"/>
            <w:bdr w:val="none" w:sz="0" w:space="0" w:color="auto" w:frame="1"/>
          </w:rPr>
          <w:t>26.12.2012 № 1950/5</w:t>
        </w:r>
      </w:hyperlink>
      <w:r>
        <w:rPr>
          <w:rFonts w:eastAsia="Times New Roman"/>
          <w:sz w:val="24"/>
          <w:szCs w:val="24"/>
        </w:rPr>
        <w:t xml:space="preserve"> (</w:t>
      </w:r>
      <w:r w:rsidRPr="00D9130B">
        <w:rPr>
          <w:rFonts w:eastAsia="Times New Roman"/>
          <w:b/>
          <w:bCs/>
          <w:color w:val="000000"/>
          <w:sz w:val="32"/>
          <w:szCs w:val="32"/>
          <w:bdr w:val="none" w:sz="0" w:space="0" w:color="auto" w:frame="1"/>
        </w:rPr>
        <w:t>ІНСТРУКЦІЯ </w:t>
      </w:r>
      <w:r w:rsidRPr="00D9130B">
        <w:rPr>
          <w:rFonts w:eastAsia="Times New Roman"/>
          <w:color w:val="000000"/>
          <w:sz w:val="24"/>
          <w:szCs w:val="24"/>
          <w:bdr w:val="none" w:sz="0" w:space="0" w:color="auto" w:frame="1"/>
        </w:rPr>
        <w:br/>
      </w:r>
      <w:r w:rsidRPr="00D9130B">
        <w:rPr>
          <w:rFonts w:eastAsia="Times New Roman"/>
          <w:b/>
          <w:bCs/>
          <w:color w:val="000000"/>
          <w:sz w:val="32"/>
          <w:szCs w:val="32"/>
          <w:bdr w:val="none" w:sz="0" w:space="0" w:color="auto" w:frame="1"/>
        </w:rPr>
        <w:t>про призначення та проведення судових експертиз та експертних досліджень</w:t>
      </w:r>
      <w:r>
        <w:rPr>
          <w:rFonts w:eastAsia="Times New Roman"/>
          <w:b/>
          <w:bCs/>
          <w:color w:val="000000"/>
          <w:sz w:val="32"/>
          <w:szCs w:val="32"/>
          <w:bdr w:val="none" w:sz="0" w:space="0" w:color="auto" w:frame="1"/>
        </w:rPr>
        <w:t>) ст.18 ЗУ Про приватизацію держ. та ком. майна</w:t>
      </w:r>
    </w:p>
    <w:p w14:paraId="460F1508" w14:textId="77777777" w:rsidR="00000000" w:rsidRDefault="001D0B79" w:rsidP="0008309E">
      <w:pPr>
        <w:ind w:left="450" w:right="450"/>
        <w:jc w:val="center"/>
        <w:textAlignment w:val="baseline"/>
      </w:pPr>
      <w:r>
        <w:t>Змінити нумерацію</w:t>
      </w:r>
    </w:p>
  </w:comment>
  <w:comment w:id="5" w:author="admin" w:date="2018-05-28T20:48:00Z" w:initials="a">
    <w:p w14:paraId="4BA6AC79" w14:textId="77777777" w:rsidR="00000000" w:rsidRDefault="001D0B79">
      <w:pPr>
        <w:pStyle w:val="af"/>
      </w:pPr>
      <w:r>
        <w:rPr>
          <w:rStyle w:val="ae"/>
        </w:rPr>
        <w:annotationRef/>
      </w:r>
      <w:r w:rsidR="00C90740">
        <w:t>ДОПОВНИТИ</w:t>
      </w:r>
    </w:p>
  </w:comment>
  <w:comment w:id="6" w:author="Tonya" w:date="2018-05-28T20:50:00Z" w:initials="T">
    <w:p w14:paraId="54336C42" w14:textId="77777777" w:rsidR="003A2B29" w:rsidRDefault="001D0B79">
      <w:pPr>
        <w:pStyle w:val="af"/>
      </w:pPr>
      <w:r>
        <w:rPr>
          <w:rStyle w:val="ae"/>
        </w:rPr>
        <w:annotationRef/>
      </w:r>
      <w:r w:rsidR="00C90740">
        <w:t>;</w:t>
      </w:r>
      <w:r w:rsidR="003A2B29">
        <w:t>ДОПОВНИТИ</w:t>
      </w:r>
    </w:p>
    <w:p w14:paraId="53CCF2B2" w14:textId="77777777" w:rsidR="00000000" w:rsidRDefault="00C90740">
      <w:pPr>
        <w:pStyle w:val="af"/>
      </w:pPr>
      <w:r>
        <w:t xml:space="preserve"> </w:t>
      </w:r>
    </w:p>
  </w:comment>
  <w:comment w:id="7" w:author="zam1" w:date="2018-05-28T20:53:00Z" w:initials="z">
    <w:p w14:paraId="788784E1" w14:textId="77777777" w:rsidR="00000000" w:rsidRDefault="001D0B79">
      <w:pPr>
        <w:pStyle w:val="af"/>
      </w:pPr>
      <w:r>
        <w:rPr>
          <w:rStyle w:val="ae"/>
        </w:rPr>
        <w:annotationRef/>
      </w:r>
      <w:r w:rsidR="003A2B29">
        <w:t>ДОПОВНИТИ</w:t>
      </w:r>
    </w:p>
  </w:comment>
  <w:comment w:id="8" w:author="zam1" w:date="2018-05-28T20:53:00Z" w:initials="z">
    <w:p w14:paraId="0201B35D" w14:textId="77777777" w:rsidR="00000000" w:rsidRDefault="001D0B79">
      <w:pPr>
        <w:pStyle w:val="af"/>
      </w:pPr>
      <w:r>
        <w:rPr>
          <w:rStyle w:val="ae"/>
        </w:rPr>
        <w:annotationRef/>
      </w:r>
      <w:r w:rsidR="003A2B29">
        <w:t>ДОПОВНИТИ</w:t>
      </w:r>
    </w:p>
  </w:comment>
  <w:comment w:id="9" w:author="zam1" w:date="2018-05-28T20:53:00Z" w:initials="z">
    <w:p w14:paraId="164AA192" w14:textId="77777777" w:rsidR="00000000" w:rsidRDefault="001D0B79">
      <w:pPr>
        <w:pStyle w:val="af"/>
      </w:pPr>
      <w:r>
        <w:rPr>
          <w:rStyle w:val="ae"/>
        </w:rPr>
        <w:annotationRef/>
      </w:r>
      <w:r w:rsidR="003A2B29">
        <w:t>ВИЛУЧИТИ ТА ЗАМІНИТИ НАСТУПНИМ ФОРМУЛЮВАННЯМ</w:t>
      </w:r>
    </w:p>
  </w:comment>
  <w:comment w:id="10" w:author="zam1" w:date="2018-05-29T09:44:00Z" w:initials="z">
    <w:p w14:paraId="48252D04" w14:textId="77777777" w:rsidR="00000000" w:rsidRDefault="001D0B79">
      <w:pPr>
        <w:pStyle w:val="af"/>
      </w:pPr>
      <w:r>
        <w:rPr>
          <w:rStyle w:val="ae"/>
        </w:rPr>
        <w:annotationRef/>
      </w:r>
      <w:r w:rsidR="000D29B9">
        <w:t>ЗАМІНА</w:t>
      </w:r>
    </w:p>
  </w:comment>
  <w:comment w:id="11" w:author="admin" w:date="2018-05-28T20:54:00Z" w:initials="a">
    <w:p w14:paraId="553CCE2A" w14:textId="77777777" w:rsidR="00000000" w:rsidRDefault="001D0B79">
      <w:pPr>
        <w:pStyle w:val="af"/>
      </w:pPr>
      <w:r>
        <w:rPr>
          <w:rStyle w:val="ae"/>
        </w:rPr>
        <w:annotationRef/>
      </w:r>
      <w:r w:rsidR="003A2B29">
        <w:t>ДОПОВНИТИ</w:t>
      </w:r>
    </w:p>
  </w:comment>
  <w:comment w:id="12" w:author="Tonya" w:date="2018-05-28T20:55:00Z" w:initials="T">
    <w:p w14:paraId="18BE07B0" w14:textId="77777777" w:rsidR="00000000" w:rsidRDefault="00B77295">
      <w:pPr>
        <w:pStyle w:val="af"/>
      </w:pPr>
      <w:r>
        <w:rPr>
          <w:rStyle w:val="ae"/>
        </w:rPr>
        <w:annotationRef/>
      </w:r>
      <w:r w:rsidR="003A2B29">
        <w:t>ВИЛУЧИТИ ТА ЗАМІНИТИ НАСТУПНИМ ФОРМУЛЮВАННЯМ</w:t>
      </w:r>
    </w:p>
  </w:comment>
  <w:comment w:id="13" w:author="Tonya" w:date="2018-05-28T21:12:00Z" w:initials="T">
    <w:p w14:paraId="4D39AA07" w14:textId="77777777" w:rsidR="00000000" w:rsidRDefault="00B77295">
      <w:pPr>
        <w:pStyle w:val="af"/>
      </w:pPr>
      <w:r>
        <w:rPr>
          <w:rStyle w:val="ae"/>
        </w:rPr>
        <w:annotationRef/>
      </w:r>
      <w:r w:rsidR="007A0BA2">
        <w:t xml:space="preserve"> ЗМІНИ</w:t>
      </w:r>
    </w:p>
  </w:comment>
  <w:comment w:id="14" w:author="admin" w:date="2018-05-28T21:12:00Z" w:initials="a">
    <w:p w14:paraId="383CA623" w14:textId="77777777" w:rsidR="00000000" w:rsidRDefault="001D0B79">
      <w:pPr>
        <w:pStyle w:val="af"/>
      </w:pPr>
      <w:r>
        <w:rPr>
          <w:rStyle w:val="ae"/>
        </w:rPr>
        <w:annotationRef/>
      </w:r>
      <w:r w:rsidR="007A0BA2">
        <w:t>ВИДАЛИТИ</w:t>
      </w:r>
    </w:p>
  </w:comment>
  <w:comment w:id="15" w:author="zam1" w:date="2018-05-28T21:12:00Z" w:initials="z">
    <w:p w14:paraId="09BE4D28" w14:textId="77777777" w:rsidR="00000000" w:rsidRDefault="001D0B79">
      <w:pPr>
        <w:pStyle w:val="af"/>
      </w:pPr>
      <w:r>
        <w:rPr>
          <w:rStyle w:val="ae"/>
        </w:rPr>
        <w:annotationRef/>
      </w:r>
      <w:r w:rsidR="007A0BA2">
        <w:t>ВСТАВИТИ</w:t>
      </w:r>
    </w:p>
  </w:comment>
  <w:comment w:id="16" w:author="XTreme.ws" w:date="2018-05-28T21:15:00Z" w:initials="X">
    <w:p w14:paraId="64A2B319" w14:textId="77777777" w:rsidR="00000000" w:rsidRDefault="007A0BA2">
      <w:pPr>
        <w:pStyle w:val="af"/>
      </w:pPr>
      <w:r>
        <w:rPr>
          <w:rStyle w:val="ae"/>
        </w:rPr>
        <w:annotationRef/>
      </w:r>
      <w:r>
        <w:t>ДОПОВНИТИ</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625B6E9" w15:done="0"/>
  <w15:commentEx w15:paraId="2FE6D107" w15:done="0"/>
  <w15:commentEx w15:paraId="44EDBEDA" w15:done="0"/>
  <w15:commentEx w15:paraId="460F1508" w15:done="0"/>
  <w15:commentEx w15:paraId="4BA6AC79" w15:done="0"/>
  <w15:commentEx w15:paraId="53CCF2B2" w15:done="0"/>
  <w15:commentEx w15:paraId="788784E1" w15:done="0"/>
  <w15:commentEx w15:paraId="0201B35D" w15:done="0"/>
  <w15:commentEx w15:paraId="164AA192" w15:done="0"/>
  <w15:commentEx w15:paraId="48252D04" w15:done="0"/>
  <w15:commentEx w15:paraId="553CCE2A" w15:done="0"/>
  <w15:commentEx w15:paraId="18BE07B0" w15:done="0"/>
  <w15:commentEx w15:paraId="4D39AA07" w15:done="0"/>
  <w15:commentEx w15:paraId="383CA623" w15:done="0"/>
  <w15:commentEx w15:paraId="09BE4D28" w15:done="0"/>
  <w15:commentEx w15:paraId="64A2B319"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F601B" w14:textId="77777777" w:rsidR="00E31A91" w:rsidRDefault="00E31A91">
      <w:pPr>
        <w:autoSpaceDE w:val="0"/>
        <w:autoSpaceDN w:val="0"/>
        <w:adjustRightInd w:val="0"/>
        <w:rPr>
          <w:rFonts w:eastAsia="Times New Roman"/>
          <w:sz w:val="28"/>
          <w:szCs w:val="28"/>
          <w:lang w:val="ru-RU"/>
        </w:rPr>
      </w:pPr>
      <w:r>
        <w:rPr>
          <w:rFonts w:eastAsia="Times New Roman"/>
          <w:sz w:val="28"/>
          <w:szCs w:val="28"/>
          <w:lang w:val="ru-RU"/>
        </w:rPr>
        <w:separator/>
      </w:r>
    </w:p>
  </w:endnote>
  <w:endnote w:type="continuationSeparator" w:id="0">
    <w:p w14:paraId="4FB55FF2" w14:textId="77777777" w:rsidR="00E31A91" w:rsidRDefault="00E31A91">
      <w:pPr>
        <w:autoSpaceDE w:val="0"/>
        <w:autoSpaceDN w:val="0"/>
        <w:adjustRightInd w:val="0"/>
        <w:rPr>
          <w:rFonts w:eastAsia="Times New Roman"/>
          <w:sz w:val="28"/>
          <w:szCs w:val="28"/>
          <w:lang w:val="ru-RU"/>
        </w:rPr>
      </w:pPr>
      <w:r>
        <w:rPr>
          <w:rFonts w:eastAsia="Times New Roman"/>
          <w:sz w:val="28"/>
          <w:szCs w:val="28"/>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0EEC2" w14:textId="77777777" w:rsidR="00E31A91" w:rsidRDefault="00E31A91">
      <w:pPr>
        <w:autoSpaceDE w:val="0"/>
        <w:autoSpaceDN w:val="0"/>
        <w:adjustRightInd w:val="0"/>
        <w:rPr>
          <w:rFonts w:eastAsia="Times New Roman"/>
          <w:sz w:val="28"/>
          <w:szCs w:val="28"/>
          <w:lang w:val="ru-RU"/>
        </w:rPr>
      </w:pPr>
      <w:r>
        <w:rPr>
          <w:rFonts w:eastAsia="Times New Roman"/>
          <w:sz w:val="28"/>
          <w:szCs w:val="28"/>
          <w:lang w:val="ru-RU"/>
        </w:rPr>
        <w:separator/>
      </w:r>
    </w:p>
  </w:footnote>
  <w:footnote w:type="continuationSeparator" w:id="0">
    <w:p w14:paraId="28B11A05" w14:textId="77777777" w:rsidR="00E31A91" w:rsidRDefault="00E31A91">
      <w:pPr>
        <w:autoSpaceDE w:val="0"/>
        <w:autoSpaceDN w:val="0"/>
        <w:adjustRightInd w:val="0"/>
        <w:rPr>
          <w:rFonts w:eastAsia="Times New Roman"/>
          <w:sz w:val="28"/>
          <w:szCs w:val="28"/>
          <w:lang w:val="ru-RU"/>
        </w:rPr>
      </w:pPr>
      <w:r>
        <w:rPr>
          <w:rFonts w:eastAsia="Times New Roman"/>
          <w:sz w:val="28"/>
          <w:szCs w:val="28"/>
          <w:lang w:val="ru-RU"/>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7E179" w14:textId="77777777" w:rsidR="001D0B79" w:rsidRDefault="001D0B79" w:rsidP="00340CB1">
    <w:pPr>
      <w:pStyle w:val="a8"/>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86E99">
      <w:rPr>
        <w:rStyle w:val="a5"/>
        <w:noProof/>
      </w:rPr>
      <w:t>2</w:t>
    </w:r>
    <w:r>
      <w:rPr>
        <w:rStyle w:val="a5"/>
      </w:rPr>
      <w:fldChar w:fldCharType="end"/>
    </w:r>
  </w:p>
  <w:p w14:paraId="53E19EA5" w14:textId="77777777" w:rsidR="001D0B79" w:rsidRPr="00862628" w:rsidRDefault="001D0B79" w:rsidP="00862628">
    <w:pPr>
      <w:pStyle w:val="a8"/>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786"/>
        </w:tabs>
        <w:ind w:left="786" w:hanging="360"/>
      </w:pPr>
      <w:rPr>
        <w:rFonts w:cs="Times New Roman"/>
      </w:rPr>
    </w:lvl>
  </w:abstractNum>
  <w:abstractNum w:abstractNumId="1" w15:restartNumberingAfterBreak="0">
    <w:nsid w:val="020932AB"/>
    <w:multiLevelType w:val="hybridMultilevel"/>
    <w:tmpl w:val="09D47FDC"/>
    <w:lvl w:ilvl="0" w:tplc="0194C376">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 w15:restartNumberingAfterBreak="0">
    <w:nsid w:val="1A613E9E"/>
    <w:multiLevelType w:val="hybridMultilevel"/>
    <w:tmpl w:val="5240C3C8"/>
    <w:lvl w:ilvl="0" w:tplc="EA14AFD6">
      <w:start w:val="1"/>
      <w:numFmt w:val="upperRoman"/>
      <w:lvlText w:val="%1."/>
      <w:lvlJc w:val="left"/>
      <w:pPr>
        <w:tabs>
          <w:tab w:val="num" w:pos="3180"/>
        </w:tabs>
        <w:ind w:left="3180" w:hanging="720"/>
      </w:pPr>
      <w:rPr>
        <w:rFonts w:cs="Times New Roman" w:hint="default"/>
      </w:rPr>
    </w:lvl>
    <w:lvl w:ilvl="1" w:tplc="04190019">
      <w:start w:val="1"/>
      <w:numFmt w:val="lowerLetter"/>
      <w:lvlText w:val="%2."/>
      <w:lvlJc w:val="left"/>
      <w:pPr>
        <w:tabs>
          <w:tab w:val="num" w:pos="3540"/>
        </w:tabs>
        <w:ind w:left="3540" w:hanging="360"/>
      </w:pPr>
      <w:rPr>
        <w:rFonts w:cs="Times New Roman"/>
      </w:rPr>
    </w:lvl>
    <w:lvl w:ilvl="2" w:tplc="0419001B">
      <w:start w:val="1"/>
      <w:numFmt w:val="lowerRoman"/>
      <w:lvlText w:val="%3."/>
      <w:lvlJc w:val="right"/>
      <w:pPr>
        <w:tabs>
          <w:tab w:val="num" w:pos="4260"/>
        </w:tabs>
        <w:ind w:left="4260" w:hanging="180"/>
      </w:pPr>
      <w:rPr>
        <w:rFonts w:cs="Times New Roman"/>
      </w:rPr>
    </w:lvl>
    <w:lvl w:ilvl="3" w:tplc="0419000F">
      <w:start w:val="1"/>
      <w:numFmt w:val="decimal"/>
      <w:lvlText w:val="%4."/>
      <w:lvlJc w:val="left"/>
      <w:pPr>
        <w:tabs>
          <w:tab w:val="num" w:pos="4980"/>
        </w:tabs>
        <w:ind w:left="4980" w:hanging="360"/>
      </w:pPr>
      <w:rPr>
        <w:rFonts w:cs="Times New Roman"/>
      </w:rPr>
    </w:lvl>
    <w:lvl w:ilvl="4" w:tplc="04190019">
      <w:start w:val="1"/>
      <w:numFmt w:val="lowerLetter"/>
      <w:lvlText w:val="%5."/>
      <w:lvlJc w:val="left"/>
      <w:pPr>
        <w:tabs>
          <w:tab w:val="num" w:pos="5700"/>
        </w:tabs>
        <w:ind w:left="5700" w:hanging="360"/>
      </w:pPr>
      <w:rPr>
        <w:rFonts w:cs="Times New Roman"/>
      </w:rPr>
    </w:lvl>
    <w:lvl w:ilvl="5" w:tplc="0419001B">
      <w:start w:val="1"/>
      <w:numFmt w:val="lowerRoman"/>
      <w:lvlText w:val="%6."/>
      <w:lvlJc w:val="right"/>
      <w:pPr>
        <w:tabs>
          <w:tab w:val="num" w:pos="6420"/>
        </w:tabs>
        <w:ind w:left="6420" w:hanging="180"/>
      </w:pPr>
      <w:rPr>
        <w:rFonts w:cs="Times New Roman"/>
      </w:rPr>
    </w:lvl>
    <w:lvl w:ilvl="6" w:tplc="0419000F">
      <w:start w:val="1"/>
      <w:numFmt w:val="decimal"/>
      <w:lvlText w:val="%7."/>
      <w:lvlJc w:val="left"/>
      <w:pPr>
        <w:tabs>
          <w:tab w:val="num" w:pos="7140"/>
        </w:tabs>
        <w:ind w:left="7140" w:hanging="360"/>
      </w:pPr>
      <w:rPr>
        <w:rFonts w:cs="Times New Roman"/>
      </w:rPr>
    </w:lvl>
    <w:lvl w:ilvl="7" w:tplc="04190019">
      <w:start w:val="1"/>
      <w:numFmt w:val="lowerLetter"/>
      <w:lvlText w:val="%8."/>
      <w:lvlJc w:val="left"/>
      <w:pPr>
        <w:tabs>
          <w:tab w:val="num" w:pos="7860"/>
        </w:tabs>
        <w:ind w:left="7860" w:hanging="360"/>
      </w:pPr>
      <w:rPr>
        <w:rFonts w:cs="Times New Roman"/>
      </w:rPr>
    </w:lvl>
    <w:lvl w:ilvl="8" w:tplc="0419001B">
      <w:start w:val="1"/>
      <w:numFmt w:val="lowerRoman"/>
      <w:lvlText w:val="%9."/>
      <w:lvlJc w:val="right"/>
      <w:pPr>
        <w:tabs>
          <w:tab w:val="num" w:pos="8580"/>
        </w:tabs>
        <w:ind w:left="8580" w:hanging="180"/>
      </w:pPr>
      <w:rPr>
        <w:rFonts w:cs="Times New Roman"/>
      </w:rPr>
    </w:lvl>
  </w:abstractNum>
  <w:abstractNum w:abstractNumId="3" w15:restartNumberingAfterBreak="0">
    <w:nsid w:val="25D63F5A"/>
    <w:multiLevelType w:val="hybridMultilevel"/>
    <w:tmpl w:val="988EF552"/>
    <w:lvl w:ilvl="0" w:tplc="521C7F50">
      <w:start w:val="3"/>
      <w:numFmt w:val="decimal"/>
      <w:lvlText w:val="%1."/>
      <w:lvlJc w:val="left"/>
      <w:pPr>
        <w:tabs>
          <w:tab w:val="num" w:pos="465"/>
        </w:tabs>
        <w:ind w:left="465" w:hanging="390"/>
      </w:pPr>
      <w:rPr>
        <w:rFonts w:cs="Times New Roman" w:hint="default"/>
      </w:rPr>
    </w:lvl>
    <w:lvl w:ilvl="1" w:tplc="04190019">
      <w:start w:val="1"/>
      <w:numFmt w:val="lowerLetter"/>
      <w:lvlText w:val="%2."/>
      <w:lvlJc w:val="left"/>
      <w:pPr>
        <w:tabs>
          <w:tab w:val="num" w:pos="1155"/>
        </w:tabs>
        <w:ind w:left="1155" w:hanging="360"/>
      </w:pPr>
      <w:rPr>
        <w:rFonts w:cs="Times New Roman"/>
      </w:rPr>
    </w:lvl>
    <w:lvl w:ilvl="2" w:tplc="0419001B">
      <w:start w:val="1"/>
      <w:numFmt w:val="lowerRoman"/>
      <w:lvlText w:val="%3."/>
      <w:lvlJc w:val="right"/>
      <w:pPr>
        <w:tabs>
          <w:tab w:val="num" w:pos="1875"/>
        </w:tabs>
        <w:ind w:left="1875" w:hanging="180"/>
      </w:pPr>
      <w:rPr>
        <w:rFonts w:cs="Times New Roman"/>
      </w:rPr>
    </w:lvl>
    <w:lvl w:ilvl="3" w:tplc="0419000F">
      <w:start w:val="1"/>
      <w:numFmt w:val="decimal"/>
      <w:lvlText w:val="%4."/>
      <w:lvlJc w:val="left"/>
      <w:pPr>
        <w:tabs>
          <w:tab w:val="num" w:pos="2595"/>
        </w:tabs>
        <w:ind w:left="2595" w:hanging="360"/>
      </w:pPr>
      <w:rPr>
        <w:rFonts w:cs="Times New Roman"/>
      </w:rPr>
    </w:lvl>
    <w:lvl w:ilvl="4" w:tplc="04190019">
      <w:start w:val="1"/>
      <w:numFmt w:val="lowerLetter"/>
      <w:lvlText w:val="%5."/>
      <w:lvlJc w:val="left"/>
      <w:pPr>
        <w:tabs>
          <w:tab w:val="num" w:pos="3315"/>
        </w:tabs>
        <w:ind w:left="3315" w:hanging="360"/>
      </w:pPr>
      <w:rPr>
        <w:rFonts w:cs="Times New Roman"/>
      </w:rPr>
    </w:lvl>
    <w:lvl w:ilvl="5" w:tplc="0419001B">
      <w:start w:val="1"/>
      <w:numFmt w:val="lowerRoman"/>
      <w:lvlText w:val="%6."/>
      <w:lvlJc w:val="right"/>
      <w:pPr>
        <w:tabs>
          <w:tab w:val="num" w:pos="4035"/>
        </w:tabs>
        <w:ind w:left="4035" w:hanging="180"/>
      </w:pPr>
      <w:rPr>
        <w:rFonts w:cs="Times New Roman"/>
      </w:rPr>
    </w:lvl>
    <w:lvl w:ilvl="6" w:tplc="0419000F">
      <w:start w:val="1"/>
      <w:numFmt w:val="decimal"/>
      <w:lvlText w:val="%7."/>
      <w:lvlJc w:val="left"/>
      <w:pPr>
        <w:tabs>
          <w:tab w:val="num" w:pos="4755"/>
        </w:tabs>
        <w:ind w:left="4755" w:hanging="360"/>
      </w:pPr>
      <w:rPr>
        <w:rFonts w:cs="Times New Roman"/>
      </w:rPr>
    </w:lvl>
    <w:lvl w:ilvl="7" w:tplc="04190019">
      <w:start w:val="1"/>
      <w:numFmt w:val="lowerLetter"/>
      <w:lvlText w:val="%8."/>
      <w:lvlJc w:val="left"/>
      <w:pPr>
        <w:tabs>
          <w:tab w:val="num" w:pos="5475"/>
        </w:tabs>
        <w:ind w:left="5475" w:hanging="360"/>
      </w:pPr>
      <w:rPr>
        <w:rFonts w:cs="Times New Roman"/>
      </w:rPr>
    </w:lvl>
    <w:lvl w:ilvl="8" w:tplc="0419001B">
      <w:start w:val="1"/>
      <w:numFmt w:val="lowerRoman"/>
      <w:lvlText w:val="%9."/>
      <w:lvlJc w:val="right"/>
      <w:pPr>
        <w:tabs>
          <w:tab w:val="num" w:pos="6195"/>
        </w:tabs>
        <w:ind w:left="6195" w:hanging="180"/>
      </w:pPr>
      <w:rPr>
        <w:rFonts w:cs="Times New Roman"/>
      </w:rPr>
    </w:lvl>
  </w:abstractNum>
  <w:abstractNum w:abstractNumId="4" w15:restartNumberingAfterBreak="0">
    <w:nsid w:val="3D505F63"/>
    <w:multiLevelType w:val="hybridMultilevel"/>
    <w:tmpl w:val="C57E2E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3EBC6DA6"/>
    <w:multiLevelType w:val="hybridMultilevel"/>
    <w:tmpl w:val="162257DE"/>
    <w:lvl w:ilvl="0" w:tplc="57DACB20">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6" w15:restartNumberingAfterBreak="0">
    <w:nsid w:val="43DB735E"/>
    <w:multiLevelType w:val="hybridMultilevel"/>
    <w:tmpl w:val="7D3CD59C"/>
    <w:lvl w:ilvl="0" w:tplc="DD746A6E">
      <w:start w:val="1"/>
      <w:numFmt w:val="decimal"/>
      <w:lvlText w:val="%1."/>
      <w:lvlJc w:val="left"/>
      <w:pPr>
        <w:tabs>
          <w:tab w:val="num" w:pos="2820"/>
        </w:tabs>
        <w:ind w:left="2820" w:hanging="360"/>
      </w:pPr>
      <w:rPr>
        <w:rFonts w:cs="Times New Roman" w:hint="default"/>
      </w:rPr>
    </w:lvl>
    <w:lvl w:ilvl="1" w:tplc="04190019">
      <w:start w:val="1"/>
      <w:numFmt w:val="lowerLetter"/>
      <w:lvlText w:val="%2."/>
      <w:lvlJc w:val="left"/>
      <w:pPr>
        <w:tabs>
          <w:tab w:val="num" w:pos="3540"/>
        </w:tabs>
        <w:ind w:left="3540" w:hanging="360"/>
      </w:pPr>
      <w:rPr>
        <w:rFonts w:cs="Times New Roman"/>
      </w:rPr>
    </w:lvl>
    <w:lvl w:ilvl="2" w:tplc="0419001B">
      <w:start w:val="1"/>
      <w:numFmt w:val="lowerRoman"/>
      <w:lvlText w:val="%3."/>
      <w:lvlJc w:val="right"/>
      <w:pPr>
        <w:tabs>
          <w:tab w:val="num" w:pos="4260"/>
        </w:tabs>
        <w:ind w:left="4260" w:hanging="180"/>
      </w:pPr>
      <w:rPr>
        <w:rFonts w:cs="Times New Roman"/>
      </w:rPr>
    </w:lvl>
    <w:lvl w:ilvl="3" w:tplc="0419000F">
      <w:start w:val="1"/>
      <w:numFmt w:val="decimal"/>
      <w:lvlText w:val="%4."/>
      <w:lvlJc w:val="left"/>
      <w:pPr>
        <w:tabs>
          <w:tab w:val="num" w:pos="4980"/>
        </w:tabs>
        <w:ind w:left="4980" w:hanging="360"/>
      </w:pPr>
      <w:rPr>
        <w:rFonts w:cs="Times New Roman"/>
      </w:rPr>
    </w:lvl>
    <w:lvl w:ilvl="4" w:tplc="04190019">
      <w:start w:val="1"/>
      <w:numFmt w:val="lowerLetter"/>
      <w:lvlText w:val="%5."/>
      <w:lvlJc w:val="left"/>
      <w:pPr>
        <w:tabs>
          <w:tab w:val="num" w:pos="5700"/>
        </w:tabs>
        <w:ind w:left="5700" w:hanging="360"/>
      </w:pPr>
      <w:rPr>
        <w:rFonts w:cs="Times New Roman"/>
      </w:rPr>
    </w:lvl>
    <w:lvl w:ilvl="5" w:tplc="0419001B">
      <w:start w:val="1"/>
      <w:numFmt w:val="lowerRoman"/>
      <w:lvlText w:val="%6."/>
      <w:lvlJc w:val="right"/>
      <w:pPr>
        <w:tabs>
          <w:tab w:val="num" w:pos="6420"/>
        </w:tabs>
        <w:ind w:left="6420" w:hanging="180"/>
      </w:pPr>
      <w:rPr>
        <w:rFonts w:cs="Times New Roman"/>
      </w:rPr>
    </w:lvl>
    <w:lvl w:ilvl="6" w:tplc="0419000F">
      <w:start w:val="1"/>
      <w:numFmt w:val="decimal"/>
      <w:lvlText w:val="%7."/>
      <w:lvlJc w:val="left"/>
      <w:pPr>
        <w:tabs>
          <w:tab w:val="num" w:pos="7140"/>
        </w:tabs>
        <w:ind w:left="7140" w:hanging="360"/>
      </w:pPr>
      <w:rPr>
        <w:rFonts w:cs="Times New Roman"/>
      </w:rPr>
    </w:lvl>
    <w:lvl w:ilvl="7" w:tplc="04190019">
      <w:start w:val="1"/>
      <w:numFmt w:val="lowerLetter"/>
      <w:lvlText w:val="%8."/>
      <w:lvlJc w:val="left"/>
      <w:pPr>
        <w:tabs>
          <w:tab w:val="num" w:pos="7860"/>
        </w:tabs>
        <w:ind w:left="7860" w:hanging="360"/>
      </w:pPr>
      <w:rPr>
        <w:rFonts w:cs="Times New Roman"/>
      </w:rPr>
    </w:lvl>
    <w:lvl w:ilvl="8" w:tplc="0419001B">
      <w:start w:val="1"/>
      <w:numFmt w:val="lowerRoman"/>
      <w:lvlText w:val="%9."/>
      <w:lvlJc w:val="right"/>
      <w:pPr>
        <w:tabs>
          <w:tab w:val="num" w:pos="8580"/>
        </w:tabs>
        <w:ind w:left="8580" w:hanging="180"/>
      </w:pPr>
      <w:rPr>
        <w:rFonts w:cs="Times New Roman"/>
      </w:rPr>
    </w:lvl>
  </w:abstractNum>
  <w:num w:numId="1">
    <w:abstractNumId w:val="2"/>
  </w:num>
  <w:num w:numId="2">
    <w:abstractNumId w:val="3"/>
  </w:num>
  <w:num w:numId="3">
    <w:abstractNumId w:val="6"/>
  </w:num>
  <w:num w:numId="4">
    <w:abstractNumId w:val="0"/>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9BF"/>
    <w:rsid w:val="0000290B"/>
    <w:rsid w:val="00010E9A"/>
    <w:rsid w:val="00013A57"/>
    <w:rsid w:val="00026ADB"/>
    <w:rsid w:val="0008309E"/>
    <w:rsid w:val="00090844"/>
    <w:rsid w:val="00091764"/>
    <w:rsid w:val="000A5AEB"/>
    <w:rsid w:val="000B0D66"/>
    <w:rsid w:val="000B748C"/>
    <w:rsid w:val="000C6D6D"/>
    <w:rsid w:val="000D29B9"/>
    <w:rsid w:val="000F1A5C"/>
    <w:rsid w:val="00121B69"/>
    <w:rsid w:val="001437B6"/>
    <w:rsid w:val="0015074E"/>
    <w:rsid w:val="00157D55"/>
    <w:rsid w:val="00162372"/>
    <w:rsid w:val="00166772"/>
    <w:rsid w:val="00166C58"/>
    <w:rsid w:val="00167057"/>
    <w:rsid w:val="0017739C"/>
    <w:rsid w:val="001774B7"/>
    <w:rsid w:val="00177AD9"/>
    <w:rsid w:val="00181D7E"/>
    <w:rsid w:val="00182A7F"/>
    <w:rsid w:val="00194C68"/>
    <w:rsid w:val="001A6716"/>
    <w:rsid w:val="001D0B79"/>
    <w:rsid w:val="001D63C1"/>
    <w:rsid w:val="001E0DE0"/>
    <w:rsid w:val="001E42E7"/>
    <w:rsid w:val="001F6B67"/>
    <w:rsid w:val="001F74B3"/>
    <w:rsid w:val="00232E2F"/>
    <w:rsid w:val="002501AF"/>
    <w:rsid w:val="0025337B"/>
    <w:rsid w:val="00276439"/>
    <w:rsid w:val="00286A31"/>
    <w:rsid w:val="00296695"/>
    <w:rsid w:val="00297EE3"/>
    <w:rsid w:val="002A78C9"/>
    <w:rsid w:val="002B54CF"/>
    <w:rsid w:val="002C3758"/>
    <w:rsid w:val="002C58C6"/>
    <w:rsid w:val="002D3139"/>
    <w:rsid w:val="002D40B6"/>
    <w:rsid w:val="002E192C"/>
    <w:rsid w:val="002E61EC"/>
    <w:rsid w:val="0032481B"/>
    <w:rsid w:val="003265C1"/>
    <w:rsid w:val="003335E1"/>
    <w:rsid w:val="00340CB1"/>
    <w:rsid w:val="0034165F"/>
    <w:rsid w:val="00346DF8"/>
    <w:rsid w:val="003475CE"/>
    <w:rsid w:val="003570EB"/>
    <w:rsid w:val="0036199B"/>
    <w:rsid w:val="00364A5B"/>
    <w:rsid w:val="00365001"/>
    <w:rsid w:val="003679AE"/>
    <w:rsid w:val="00367BBF"/>
    <w:rsid w:val="00370C31"/>
    <w:rsid w:val="003718C3"/>
    <w:rsid w:val="00371DA6"/>
    <w:rsid w:val="003755F8"/>
    <w:rsid w:val="00381A06"/>
    <w:rsid w:val="0039457B"/>
    <w:rsid w:val="003A2B29"/>
    <w:rsid w:val="003D3931"/>
    <w:rsid w:val="003E6F59"/>
    <w:rsid w:val="003E7A97"/>
    <w:rsid w:val="00401552"/>
    <w:rsid w:val="00407BD5"/>
    <w:rsid w:val="00432110"/>
    <w:rsid w:val="00434BE3"/>
    <w:rsid w:val="00434DCB"/>
    <w:rsid w:val="00435006"/>
    <w:rsid w:val="00460955"/>
    <w:rsid w:val="00472CEB"/>
    <w:rsid w:val="00473AF4"/>
    <w:rsid w:val="004905F0"/>
    <w:rsid w:val="0049681F"/>
    <w:rsid w:val="004A0334"/>
    <w:rsid w:val="004A3843"/>
    <w:rsid w:val="004B0EF9"/>
    <w:rsid w:val="004B7D2E"/>
    <w:rsid w:val="004D3F83"/>
    <w:rsid w:val="004E77B1"/>
    <w:rsid w:val="00505A9D"/>
    <w:rsid w:val="00511AC0"/>
    <w:rsid w:val="0052774B"/>
    <w:rsid w:val="00553CD7"/>
    <w:rsid w:val="00554818"/>
    <w:rsid w:val="00555C13"/>
    <w:rsid w:val="0058165B"/>
    <w:rsid w:val="005A2C92"/>
    <w:rsid w:val="005A3776"/>
    <w:rsid w:val="005B0FF3"/>
    <w:rsid w:val="005B735D"/>
    <w:rsid w:val="005B7E0E"/>
    <w:rsid w:val="005C14FC"/>
    <w:rsid w:val="005C1D9F"/>
    <w:rsid w:val="005D13FD"/>
    <w:rsid w:val="005D399F"/>
    <w:rsid w:val="005E2831"/>
    <w:rsid w:val="005E4D78"/>
    <w:rsid w:val="006206E1"/>
    <w:rsid w:val="00637C74"/>
    <w:rsid w:val="0064021E"/>
    <w:rsid w:val="00653CBA"/>
    <w:rsid w:val="006563F9"/>
    <w:rsid w:val="006664F3"/>
    <w:rsid w:val="00673A70"/>
    <w:rsid w:val="0068440D"/>
    <w:rsid w:val="0068622B"/>
    <w:rsid w:val="006C053C"/>
    <w:rsid w:val="006C5A2B"/>
    <w:rsid w:val="006C65DE"/>
    <w:rsid w:val="006D43D4"/>
    <w:rsid w:val="006E2425"/>
    <w:rsid w:val="006F207B"/>
    <w:rsid w:val="007053FE"/>
    <w:rsid w:val="00722642"/>
    <w:rsid w:val="007252B6"/>
    <w:rsid w:val="007350C2"/>
    <w:rsid w:val="0074113A"/>
    <w:rsid w:val="00751B00"/>
    <w:rsid w:val="007659BF"/>
    <w:rsid w:val="007744BD"/>
    <w:rsid w:val="00786B6C"/>
    <w:rsid w:val="007A0BA2"/>
    <w:rsid w:val="007D245A"/>
    <w:rsid w:val="007E0611"/>
    <w:rsid w:val="007F6BBE"/>
    <w:rsid w:val="00814848"/>
    <w:rsid w:val="00850261"/>
    <w:rsid w:val="00856333"/>
    <w:rsid w:val="00856578"/>
    <w:rsid w:val="00862628"/>
    <w:rsid w:val="0086454B"/>
    <w:rsid w:val="00884E7D"/>
    <w:rsid w:val="00886E99"/>
    <w:rsid w:val="0089410C"/>
    <w:rsid w:val="00895F64"/>
    <w:rsid w:val="008B61F2"/>
    <w:rsid w:val="00905B50"/>
    <w:rsid w:val="00936E58"/>
    <w:rsid w:val="0094022E"/>
    <w:rsid w:val="009478A6"/>
    <w:rsid w:val="0096598F"/>
    <w:rsid w:val="00965C91"/>
    <w:rsid w:val="00967C26"/>
    <w:rsid w:val="00967E53"/>
    <w:rsid w:val="00971BF4"/>
    <w:rsid w:val="009722D9"/>
    <w:rsid w:val="00981481"/>
    <w:rsid w:val="00981CC1"/>
    <w:rsid w:val="009A2AF0"/>
    <w:rsid w:val="009A4F2A"/>
    <w:rsid w:val="009B1921"/>
    <w:rsid w:val="009B409E"/>
    <w:rsid w:val="009E29EE"/>
    <w:rsid w:val="009E77B0"/>
    <w:rsid w:val="009F48F7"/>
    <w:rsid w:val="00A019FD"/>
    <w:rsid w:val="00A05835"/>
    <w:rsid w:val="00A4785F"/>
    <w:rsid w:val="00A515CD"/>
    <w:rsid w:val="00A6040C"/>
    <w:rsid w:val="00A66801"/>
    <w:rsid w:val="00A67F26"/>
    <w:rsid w:val="00A766D5"/>
    <w:rsid w:val="00A76D41"/>
    <w:rsid w:val="00A813FB"/>
    <w:rsid w:val="00A9609E"/>
    <w:rsid w:val="00AA3DB5"/>
    <w:rsid w:val="00AB053B"/>
    <w:rsid w:val="00AD3EE0"/>
    <w:rsid w:val="00AD6047"/>
    <w:rsid w:val="00AD7D47"/>
    <w:rsid w:val="00B15EF3"/>
    <w:rsid w:val="00B212FC"/>
    <w:rsid w:val="00B45D39"/>
    <w:rsid w:val="00B45DF3"/>
    <w:rsid w:val="00B50F2D"/>
    <w:rsid w:val="00B73114"/>
    <w:rsid w:val="00B77295"/>
    <w:rsid w:val="00B81689"/>
    <w:rsid w:val="00B92B42"/>
    <w:rsid w:val="00BA2109"/>
    <w:rsid w:val="00BB2DB6"/>
    <w:rsid w:val="00BC2724"/>
    <w:rsid w:val="00BE1162"/>
    <w:rsid w:val="00BE624A"/>
    <w:rsid w:val="00C0729B"/>
    <w:rsid w:val="00C11100"/>
    <w:rsid w:val="00C301D4"/>
    <w:rsid w:val="00C305D3"/>
    <w:rsid w:val="00C540F5"/>
    <w:rsid w:val="00C543F7"/>
    <w:rsid w:val="00C70DF4"/>
    <w:rsid w:val="00C749DF"/>
    <w:rsid w:val="00C80D42"/>
    <w:rsid w:val="00C86DF2"/>
    <w:rsid w:val="00C90740"/>
    <w:rsid w:val="00C93ECA"/>
    <w:rsid w:val="00C95A5B"/>
    <w:rsid w:val="00C96365"/>
    <w:rsid w:val="00CC1B8B"/>
    <w:rsid w:val="00CC7A9B"/>
    <w:rsid w:val="00CE0AA6"/>
    <w:rsid w:val="00CF5DAF"/>
    <w:rsid w:val="00CF684C"/>
    <w:rsid w:val="00CF7D22"/>
    <w:rsid w:val="00D0274B"/>
    <w:rsid w:val="00D05119"/>
    <w:rsid w:val="00D0668B"/>
    <w:rsid w:val="00D1104F"/>
    <w:rsid w:val="00D11E0A"/>
    <w:rsid w:val="00D1743D"/>
    <w:rsid w:val="00D23FBD"/>
    <w:rsid w:val="00D337D1"/>
    <w:rsid w:val="00D40840"/>
    <w:rsid w:val="00D50B10"/>
    <w:rsid w:val="00D62B8D"/>
    <w:rsid w:val="00D750C8"/>
    <w:rsid w:val="00D9130B"/>
    <w:rsid w:val="00DA01E8"/>
    <w:rsid w:val="00DA1A1B"/>
    <w:rsid w:val="00DD58A9"/>
    <w:rsid w:val="00DE4190"/>
    <w:rsid w:val="00DE7768"/>
    <w:rsid w:val="00DF444C"/>
    <w:rsid w:val="00E0468A"/>
    <w:rsid w:val="00E046A2"/>
    <w:rsid w:val="00E04CF6"/>
    <w:rsid w:val="00E1409E"/>
    <w:rsid w:val="00E31A91"/>
    <w:rsid w:val="00E51C41"/>
    <w:rsid w:val="00E53ECD"/>
    <w:rsid w:val="00E76DC2"/>
    <w:rsid w:val="00E81C9B"/>
    <w:rsid w:val="00E91E3B"/>
    <w:rsid w:val="00E92084"/>
    <w:rsid w:val="00E925D2"/>
    <w:rsid w:val="00E95381"/>
    <w:rsid w:val="00E95ECE"/>
    <w:rsid w:val="00EB1E39"/>
    <w:rsid w:val="00EB5C12"/>
    <w:rsid w:val="00EB7966"/>
    <w:rsid w:val="00ED0228"/>
    <w:rsid w:val="00ED778D"/>
    <w:rsid w:val="00EE32E5"/>
    <w:rsid w:val="00EE7E4C"/>
    <w:rsid w:val="00EF017D"/>
    <w:rsid w:val="00EF3A39"/>
    <w:rsid w:val="00EF3DC6"/>
    <w:rsid w:val="00F05193"/>
    <w:rsid w:val="00F21332"/>
    <w:rsid w:val="00F215B2"/>
    <w:rsid w:val="00F2424C"/>
    <w:rsid w:val="00F24E56"/>
    <w:rsid w:val="00F27D90"/>
    <w:rsid w:val="00F326B3"/>
    <w:rsid w:val="00F447C2"/>
    <w:rsid w:val="00F53B47"/>
    <w:rsid w:val="00F549C3"/>
    <w:rsid w:val="00F70199"/>
    <w:rsid w:val="00F72DD4"/>
    <w:rsid w:val="00F8275A"/>
    <w:rsid w:val="00FA6150"/>
    <w:rsid w:val="00FC43D0"/>
    <w:rsid w:val="00FD72FB"/>
    <w:rsid w:val="00FE3B50"/>
    <w:rsid w:val="00FF6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330A578"/>
  <w14:defaultImageDpi w14:val="0"/>
  <w15:docId w15:val="{461E9017-E5C8-413B-B2E4-5A32D260D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54B"/>
    <w:pPr>
      <w:widowControl w:val="0"/>
      <w:spacing w:after="0" w:line="240" w:lineRule="auto"/>
    </w:pPr>
    <w:rPr>
      <w:rFonts w:eastAsia="PMingLiU"/>
      <w:sz w:val="20"/>
      <w:szCs w:val="20"/>
      <w:lang w:val="uk-UA"/>
    </w:rPr>
  </w:style>
  <w:style w:type="paragraph" w:styleId="1">
    <w:name w:val="heading 1"/>
    <w:basedOn w:val="a"/>
    <w:next w:val="a"/>
    <w:link w:val="10"/>
    <w:uiPriority w:val="99"/>
    <w:qFormat/>
    <w:pPr>
      <w:keepNext/>
      <w:widowControl/>
      <w:autoSpaceDE w:val="0"/>
      <w:autoSpaceDN w:val="0"/>
      <w:adjustRightInd w:val="0"/>
      <w:jc w:val="center"/>
      <w:outlineLvl w:val="0"/>
    </w:pPr>
    <w:rPr>
      <w:rFonts w:ascii="Book Antiqua" w:eastAsia="Times New Roman" w:hAnsi="Book Antiqua" w:cs="Book Antiqua"/>
      <w:sz w:val="32"/>
      <w:szCs w:val="32"/>
    </w:rPr>
  </w:style>
  <w:style w:type="paragraph" w:styleId="2">
    <w:name w:val="heading 2"/>
    <w:basedOn w:val="a"/>
    <w:next w:val="a"/>
    <w:link w:val="20"/>
    <w:uiPriority w:val="99"/>
    <w:qFormat/>
    <w:locked/>
    <w:rsid w:val="00E76DC2"/>
    <w:pPr>
      <w:keepNext/>
      <w:autoSpaceDE w:val="0"/>
      <w:autoSpaceDN w:val="0"/>
      <w:adjustRightInd w:val="0"/>
      <w:spacing w:before="240" w:after="60"/>
      <w:outlineLvl w:val="1"/>
    </w:pPr>
    <w:rPr>
      <w:rFonts w:ascii="Arial" w:eastAsia="Times New Roman" w:hAnsi="Arial" w:cs="Arial"/>
      <w:b/>
      <w:bCs/>
      <w:i/>
      <w:iCs/>
      <w:sz w:val="28"/>
      <w:szCs w:val="28"/>
      <w:lang w:val="ru-RU"/>
    </w:rPr>
  </w:style>
  <w:style w:type="paragraph" w:styleId="9">
    <w:name w:val="heading 9"/>
    <w:basedOn w:val="a"/>
    <w:next w:val="a"/>
    <w:link w:val="90"/>
    <w:uiPriority w:val="99"/>
    <w:qFormat/>
    <w:pPr>
      <w:keepNext/>
      <w:widowControl/>
      <w:autoSpaceDE w:val="0"/>
      <w:autoSpaceDN w:val="0"/>
      <w:adjustRightInd w:val="0"/>
      <w:jc w:val="both"/>
      <w:outlineLvl w:val="8"/>
    </w:pPr>
    <w:rPr>
      <w:rFonts w:ascii="Arial" w:eastAsia="Times New Roman" w:hAnsi="Arial" w:cs="Arial"/>
      <w:b/>
      <w:bCs/>
      <w:i/>
      <w:iCs/>
      <w:sz w:val="28"/>
      <w:szCs w:val="28"/>
    </w:rPr>
  </w:style>
  <w:style w:type="character" w:default="1" w:styleId="a0">
    <w:name w:val="Default Paragraph Font"/>
    <w:uiPriority w:val="99"/>
    <w:semiHidden/>
    <w:lock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sz w:val="32"/>
      <w:szCs w:val="32"/>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character" w:customStyle="1" w:styleId="90">
    <w:name w:val="Заголовок 9 Знак"/>
    <w:basedOn w:val="a0"/>
    <w:link w:val="9"/>
    <w:uiPriority w:val="99"/>
    <w:semiHidden/>
    <w:locked/>
    <w:rPr>
      <w:rFonts w:ascii="Cambria" w:hAnsi="Cambria" w:cs="Cambria"/>
    </w:rPr>
  </w:style>
  <w:style w:type="character" w:customStyle="1" w:styleId="a3">
    <w:name w:val="Îñíîâíîé øðèôò"/>
    <w:uiPriority w:val="99"/>
  </w:style>
  <w:style w:type="paragraph" w:customStyle="1" w:styleId="a4">
    <w:name w:val="ÍèæÊîëîíòèòóë"/>
    <w:basedOn w:val="a"/>
    <w:uiPriority w:val="99"/>
    <w:pPr>
      <w:tabs>
        <w:tab w:val="center" w:pos="4153"/>
        <w:tab w:val="right" w:pos="8306"/>
      </w:tabs>
      <w:autoSpaceDE w:val="0"/>
      <w:autoSpaceDN w:val="0"/>
      <w:adjustRightInd w:val="0"/>
    </w:pPr>
    <w:rPr>
      <w:rFonts w:eastAsia="Times New Roman"/>
      <w:lang w:val="ru-RU"/>
    </w:rPr>
  </w:style>
  <w:style w:type="character" w:styleId="a5">
    <w:name w:val="page number"/>
    <w:basedOn w:val="a3"/>
    <w:uiPriority w:val="99"/>
    <w:rPr>
      <w:rFonts w:cs="Times New Roman"/>
    </w:rPr>
  </w:style>
  <w:style w:type="paragraph" w:styleId="21">
    <w:name w:val="Body Text 2"/>
    <w:basedOn w:val="a"/>
    <w:link w:val="22"/>
    <w:uiPriority w:val="99"/>
    <w:pPr>
      <w:autoSpaceDE w:val="0"/>
      <w:autoSpaceDN w:val="0"/>
      <w:adjustRightInd w:val="0"/>
    </w:pPr>
    <w:rPr>
      <w:rFonts w:ascii="UkrainianTimesET" w:eastAsia="Times New Roman" w:hAnsi="UkrainianTimesET" w:cs="UkrainianTimesET"/>
      <w:lang w:val="ru-RU"/>
    </w:rPr>
  </w:style>
  <w:style w:type="character" w:customStyle="1" w:styleId="22">
    <w:name w:val="Основной текст 2 Знак"/>
    <w:basedOn w:val="a0"/>
    <w:link w:val="21"/>
    <w:uiPriority w:val="99"/>
    <w:semiHidden/>
    <w:locked/>
    <w:rPr>
      <w:rFonts w:cs="Times New Roman"/>
      <w:sz w:val="28"/>
      <w:szCs w:val="28"/>
    </w:rPr>
  </w:style>
  <w:style w:type="paragraph" w:styleId="3">
    <w:name w:val="Body Text 3"/>
    <w:basedOn w:val="a"/>
    <w:link w:val="30"/>
    <w:uiPriority w:val="99"/>
    <w:pPr>
      <w:widowControl/>
      <w:autoSpaceDE w:val="0"/>
      <w:autoSpaceDN w:val="0"/>
      <w:adjustRightInd w:val="0"/>
      <w:jc w:val="both"/>
    </w:pPr>
    <w:rPr>
      <w:rFonts w:ascii="UkrainianTimesET" w:eastAsia="Times New Roman" w:hAnsi="UkrainianTimesET" w:cs="UkrainianTimesET"/>
      <w:sz w:val="28"/>
      <w:szCs w:val="28"/>
    </w:rPr>
  </w:style>
  <w:style w:type="character" w:customStyle="1" w:styleId="30">
    <w:name w:val="Основной текст 3 Знак"/>
    <w:basedOn w:val="a0"/>
    <w:link w:val="3"/>
    <w:uiPriority w:val="99"/>
    <w:semiHidden/>
    <w:locked/>
    <w:rPr>
      <w:rFonts w:cs="Times New Roman"/>
      <w:sz w:val="16"/>
      <w:szCs w:val="16"/>
    </w:rPr>
  </w:style>
  <w:style w:type="paragraph" w:styleId="a6">
    <w:name w:val="Body Text"/>
    <w:basedOn w:val="a"/>
    <w:link w:val="a7"/>
    <w:uiPriority w:val="99"/>
    <w:pPr>
      <w:widowControl/>
      <w:autoSpaceDE w:val="0"/>
      <w:autoSpaceDN w:val="0"/>
      <w:adjustRightInd w:val="0"/>
      <w:jc w:val="both"/>
    </w:pPr>
    <w:rPr>
      <w:rFonts w:eastAsia="Times New Roman"/>
      <w:sz w:val="26"/>
      <w:szCs w:val="26"/>
    </w:rPr>
  </w:style>
  <w:style w:type="character" w:customStyle="1" w:styleId="a7">
    <w:name w:val="Основной текст Знак"/>
    <w:basedOn w:val="a0"/>
    <w:link w:val="a6"/>
    <w:uiPriority w:val="99"/>
    <w:semiHidden/>
    <w:locked/>
    <w:rPr>
      <w:rFonts w:cs="Times New Roman"/>
      <w:sz w:val="28"/>
      <w:szCs w:val="28"/>
    </w:rPr>
  </w:style>
  <w:style w:type="paragraph" w:customStyle="1" w:styleId="11">
    <w:name w:val="Знак Знак Знак Знак1"/>
    <w:basedOn w:val="a"/>
    <w:uiPriority w:val="99"/>
    <w:rsid w:val="00E95381"/>
    <w:pPr>
      <w:widowControl/>
    </w:pPr>
    <w:rPr>
      <w:rFonts w:ascii="Verdana" w:hAnsi="Verdana" w:cs="Verdana"/>
      <w:lang w:val="en-US" w:eastAsia="en-US"/>
    </w:rPr>
  </w:style>
  <w:style w:type="paragraph" w:styleId="a8">
    <w:name w:val="header"/>
    <w:basedOn w:val="a"/>
    <w:link w:val="a9"/>
    <w:uiPriority w:val="99"/>
    <w:rsid w:val="00276439"/>
    <w:pPr>
      <w:tabs>
        <w:tab w:val="center" w:pos="4677"/>
        <w:tab w:val="right" w:pos="9355"/>
      </w:tabs>
      <w:autoSpaceDE w:val="0"/>
      <w:autoSpaceDN w:val="0"/>
      <w:adjustRightInd w:val="0"/>
    </w:pPr>
    <w:rPr>
      <w:rFonts w:eastAsia="Times New Roman"/>
      <w:sz w:val="28"/>
      <w:szCs w:val="28"/>
      <w:lang w:val="ru-RU"/>
    </w:rPr>
  </w:style>
  <w:style w:type="character" w:customStyle="1" w:styleId="a9">
    <w:name w:val="Верхний колонтитул Знак"/>
    <w:basedOn w:val="a0"/>
    <w:link w:val="a8"/>
    <w:uiPriority w:val="99"/>
    <w:semiHidden/>
    <w:locked/>
    <w:rPr>
      <w:rFonts w:cs="Times New Roman"/>
      <w:sz w:val="28"/>
      <w:szCs w:val="28"/>
    </w:rPr>
  </w:style>
  <w:style w:type="paragraph" w:styleId="aa">
    <w:name w:val="Balloon Text"/>
    <w:basedOn w:val="a"/>
    <w:link w:val="ab"/>
    <w:uiPriority w:val="99"/>
    <w:semiHidden/>
    <w:rsid w:val="003679AE"/>
    <w:pPr>
      <w:autoSpaceDE w:val="0"/>
      <w:autoSpaceDN w:val="0"/>
      <w:adjustRightInd w:val="0"/>
    </w:pPr>
    <w:rPr>
      <w:rFonts w:ascii="Tahoma" w:eastAsia="Times New Roman" w:hAnsi="Tahoma" w:cs="Tahoma"/>
      <w:sz w:val="16"/>
      <w:szCs w:val="16"/>
      <w:lang w:val="ru-RU"/>
    </w:rPr>
  </w:style>
  <w:style w:type="character" w:customStyle="1" w:styleId="ab">
    <w:name w:val="Текст выноски Знак"/>
    <w:basedOn w:val="a0"/>
    <w:link w:val="aa"/>
    <w:uiPriority w:val="99"/>
    <w:semiHidden/>
    <w:locked/>
    <w:rPr>
      <w:rFonts w:ascii="Tahoma" w:hAnsi="Tahoma" w:cs="Tahoma"/>
      <w:sz w:val="16"/>
      <w:szCs w:val="16"/>
    </w:rPr>
  </w:style>
  <w:style w:type="paragraph" w:customStyle="1" w:styleId="CharChar2">
    <w:name w:val="Char Char2"/>
    <w:basedOn w:val="a"/>
    <w:uiPriority w:val="99"/>
    <w:rsid w:val="003335E1"/>
    <w:pPr>
      <w:widowControl/>
    </w:pPr>
    <w:rPr>
      <w:rFonts w:ascii="Verdana" w:eastAsia="Times New Roman" w:hAnsi="Verdana" w:cs="Verdana"/>
      <w:lang w:val="en-US" w:eastAsia="en-US"/>
    </w:rPr>
  </w:style>
  <w:style w:type="paragraph" w:styleId="ac">
    <w:name w:val="footer"/>
    <w:basedOn w:val="a"/>
    <w:link w:val="ad"/>
    <w:uiPriority w:val="99"/>
    <w:rsid w:val="00D0274B"/>
    <w:pPr>
      <w:tabs>
        <w:tab w:val="center" w:pos="4677"/>
        <w:tab w:val="right" w:pos="9355"/>
      </w:tabs>
      <w:autoSpaceDE w:val="0"/>
      <w:autoSpaceDN w:val="0"/>
      <w:adjustRightInd w:val="0"/>
    </w:pPr>
    <w:rPr>
      <w:rFonts w:eastAsia="Times New Roman"/>
      <w:sz w:val="28"/>
      <w:szCs w:val="28"/>
      <w:lang w:val="ru-RU"/>
    </w:rPr>
  </w:style>
  <w:style w:type="character" w:customStyle="1" w:styleId="ad">
    <w:name w:val="Нижний колонтитул Знак"/>
    <w:basedOn w:val="a0"/>
    <w:link w:val="ac"/>
    <w:uiPriority w:val="99"/>
    <w:semiHidden/>
    <w:locked/>
    <w:rPr>
      <w:rFonts w:cs="Times New Roman"/>
      <w:sz w:val="28"/>
      <w:szCs w:val="28"/>
    </w:rPr>
  </w:style>
  <w:style w:type="character" w:styleId="ae">
    <w:name w:val="annotation reference"/>
    <w:basedOn w:val="a0"/>
    <w:uiPriority w:val="99"/>
    <w:semiHidden/>
    <w:rsid w:val="00371DA6"/>
    <w:rPr>
      <w:rFonts w:cs="Times New Roman"/>
      <w:sz w:val="16"/>
      <w:szCs w:val="16"/>
    </w:rPr>
  </w:style>
  <w:style w:type="paragraph" w:styleId="af">
    <w:name w:val="annotation text"/>
    <w:basedOn w:val="a"/>
    <w:link w:val="af0"/>
    <w:uiPriority w:val="99"/>
    <w:semiHidden/>
    <w:rsid w:val="00371DA6"/>
  </w:style>
  <w:style w:type="character" w:customStyle="1" w:styleId="af0">
    <w:name w:val="Текст примечания Знак"/>
    <w:basedOn w:val="a0"/>
    <w:link w:val="af"/>
    <w:uiPriority w:val="99"/>
    <w:semiHidden/>
    <w:locked/>
    <w:rsid w:val="00371DA6"/>
    <w:rPr>
      <w:rFonts w:eastAsia="PMingLiU" w:cs="Times New Roman"/>
      <w:sz w:val="20"/>
      <w:szCs w:val="20"/>
      <w:lang w:val="uk-UA" w:eastAsia="x-none"/>
    </w:rPr>
  </w:style>
  <w:style w:type="paragraph" w:styleId="af1">
    <w:name w:val="annotation subject"/>
    <w:basedOn w:val="af"/>
    <w:next w:val="af"/>
    <w:link w:val="af2"/>
    <w:uiPriority w:val="99"/>
    <w:semiHidden/>
    <w:rsid w:val="00371DA6"/>
    <w:rPr>
      <w:b/>
      <w:bCs/>
    </w:rPr>
  </w:style>
  <w:style w:type="character" w:customStyle="1" w:styleId="af2">
    <w:name w:val="Тема примечания Знак"/>
    <w:basedOn w:val="af0"/>
    <w:link w:val="af1"/>
    <w:uiPriority w:val="99"/>
    <w:semiHidden/>
    <w:locked/>
    <w:rsid w:val="00371DA6"/>
    <w:rPr>
      <w:rFonts w:eastAsia="PMingLiU" w:cs="Times New Roman"/>
      <w:b/>
      <w:bCs/>
      <w:sz w:val="20"/>
      <w:szCs w:val="20"/>
      <w:lang w:val="uk-UA" w:eastAsia="x-none"/>
    </w:rPr>
  </w:style>
  <w:style w:type="character" w:customStyle="1" w:styleId="220">
    <w:name w:val="Заголовок №2 (2)_"/>
    <w:link w:val="221"/>
    <w:uiPriority w:val="99"/>
    <w:locked/>
    <w:rsid w:val="001774B7"/>
    <w:rPr>
      <w:b/>
      <w:sz w:val="25"/>
      <w:shd w:val="clear" w:color="auto" w:fill="FFFFFF"/>
    </w:rPr>
  </w:style>
  <w:style w:type="paragraph" w:customStyle="1" w:styleId="221">
    <w:name w:val="Заголовок №2 (2)"/>
    <w:basedOn w:val="a"/>
    <w:link w:val="220"/>
    <w:uiPriority w:val="99"/>
    <w:rsid w:val="001774B7"/>
    <w:pPr>
      <w:widowControl/>
      <w:shd w:val="clear" w:color="auto" w:fill="FFFFFF"/>
      <w:spacing w:before="60" w:line="326" w:lineRule="exact"/>
      <w:jc w:val="center"/>
      <w:outlineLvl w:val="1"/>
    </w:pPr>
    <w:rPr>
      <w:rFonts w:eastAsia="Times New Roman"/>
      <w:b/>
      <w:bCs/>
      <w:sz w:val="25"/>
      <w:szCs w:val="25"/>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8912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zakon5.rada.gov.ua/laws/show/z0001-13/paran14" TargetMode="External"/><Relationship Id="rId2" Type="http://schemas.openxmlformats.org/officeDocument/2006/relationships/hyperlink" Target="http://zakon5.rada.gov.ua/laws/show/z0001-13/paran14" TargetMode="External"/><Relationship Id="rId1" Type="http://schemas.openxmlformats.org/officeDocument/2006/relationships/hyperlink" Target="http://zakon5.rada.gov.ua/laws/show/z0001-13/paran14"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2876</Words>
  <Characters>16396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ÇÀÒÂÅÐÄÆÅÍÎ</vt:lpstr>
    </vt:vector>
  </TitlesOfParts>
  <Company>YOUNG GODS</Company>
  <LinksUpToDate>false</LinksUpToDate>
  <CharactersWithSpaces>19234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ÇÀÒÂÅÐÄÆÅÍÎ</dc:title>
  <dc:subject/>
  <dc:creator>üüü</dc:creator>
  <cp:keywords/>
  <dc:description/>
  <cp:lastModifiedBy>Kompvid2</cp:lastModifiedBy>
  <cp:revision>2</cp:revision>
  <cp:lastPrinted>2018-06-04T12:05:00Z</cp:lastPrinted>
  <dcterms:created xsi:type="dcterms:W3CDTF">2018-08-15T14:30:00Z</dcterms:created>
  <dcterms:modified xsi:type="dcterms:W3CDTF">2018-08-15T14:30:00Z</dcterms:modified>
</cp:coreProperties>
</file>