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7E" w:rsidRDefault="009719F6" w:rsidP="005E677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8D1ED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7E" w:rsidRDefault="005E677E" w:rsidP="005E677E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5E677E" w:rsidRDefault="005E677E" w:rsidP="005E677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E677E" w:rsidRDefault="005E677E" w:rsidP="005E677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E677E" w:rsidRDefault="005E677E" w:rsidP="005E677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54 сесія  VІІ скликання </w:t>
      </w:r>
    </w:p>
    <w:p w:rsidR="005E677E" w:rsidRDefault="005E677E" w:rsidP="005E677E">
      <w:pPr>
        <w:pStyle w:val="3"/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5E677E" w:rsidRDefault="005E677E" w:rsidP="005E677E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5E677E" w:rsidRDefault="00D52512" w:rsidP="005E677E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03.05</w:t>
      </w:r>
      <w:r w:rsidR="005E677E">
        <w:rPr>
          <w:b/>
          <w:bCs/>
          <w:sz w:val="27"/>
          <w:szCs w:val="27"/>
          <w:lang w:val="uk-UA"/>
        </w:rPr>
        <w:t xml:space="preserve">.2018 № </w:t>
      </w:r>
      <w:r w:rsidR="005E677E">
        <w:rPr>
          <w:b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1274</w:t>
      </w:r>
      <w:r w:rsidR="005E677E">
        <w:rPr>
          <w:b/>
          <w:sz w:val="27"/>
          <w:szCs w:val="27"/>
          <w:lang w:val="uk-UA"/>
        </w:rPr>
        <w:t xml:space="preserve">                                                                 м. Чернівці</w:t>
      </w:r>
    </w:p>
    <w:p w:rsidR="005E677E" w:rsidRDefault="005E677E" w:rsidP="005E677E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20"/>
      </w:tblGrid>
      <w:tr w:rsidR="005E677E" w:rsidRPr="005E677E">
        <w:trPr>
          <w:trHeight w:val="643"/>
        </w:trPr>
        <w:tc>
          <w:tcPr>
            <w:tcW w:w="9720" w:type="dxa"/>
          </w:tcPr>
          <w:p w:rsidR="005E677E" w:rsidRDefault="005E677E" w:rsidP="00F34354">
            <w:pPr>
              <w:ind w:firstLine="851"/>
              <w:jc w:val="center"/>
              <w:rPr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lang w:val="uk-UA"/>
              </w:rPr>
              <w:t xml:space="preserve">Про внесення змін </w:t>
            </w:r>
            <w:r>
              <w:rPr>
                <w:b/>
                <w:bCs/>
                <w:lang w:val="uk-UA"/>
              </w:rPr>
              <w:t xml:space="preserve">до </w:t>
            </w:r>
            <w:r>
              <w:rPr>
                <w:b/>
                <w:lang w:val="uk-UA"/>
              </w:rPr>
              <w:t xml:space="preserve">рішення міської ради VІІ скликання </w:t>
            </w:r>
            <w:r>
              <w:rPr>
                <w:b/>
                <w:bCs/>
                <w:lang w:val="uk-UA"/>
              </w:rPr>
              <w:t>«Про</w:t>
            </w:r>
            <w:r w:rsidR="007C0894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Положення про порядок закупівлі товарів, робіт і послуг в рамках «Системи електронних закупівель» (</w:t>
            </w:r>
            <w:proofErr w:type="spellStart"/>
            <w:r>
              <w:rPr>
                <w:b/>
                <w:bCs/>
                <w:lang w:val="uk-UA"/>
              </w:rPr>
              <w:t>ProZorro</w:t>
            </w:r>
            <w:proofErr w:type="spellEnd"/>
            <w:r>
              <w:rPr>
                <w:b/>
                <w:bCs/>
                <w:lang w:val="uk-UA"/>
              </w:rPr>
              <w:t>) в місті Чернівцях» від 12.05.2016р. №194,  зі змінами від 09.08.2017р. №831</w:t>
            </w:r>
          </w:p>
          <w:bookmarkEnd w:id="0"/>
          <w:bookmarkEnd w:id="1"/>
          <w:p w:rsidR="005E677E" w:rsidRDefault="005E677E" w:rsidP="00F34354">
            <w:pPr>
              <w:pStyle w:val="30"/>
              <w:ind w:firstLine="851"/>
              <w:rPr>
                <w:szCs w:val="28"/>
              </w:rPr>
            </w:pPr>
          </w:p>
        </w:tc>
      </w:tr>
    </w:tbl>
    <w:p w:rsidR="005E677E" w:rsidRDefault="005E677E" w:rsidP="005E677E">
      <w:pPr>
        <w:ind w:firstLine="851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Керуючись ст. 26 Закону України “Про місцеве самоврядування в Україні“, </w:t>
      </w:r>
      <w:r>
        <w:rPr>
          <w:color w:val="000000"/>
          <w:shd w:val="clear" w:color="auto" w:fill="FFFFFF"/>
          <w:lang w:val="uk-UA"/>
        </w:rPr>
        <w:t>відповідно до Порядку здійснення допорогових закупівель, затвердженого наказом Державного підприємства “</w:t>
      </w:r>
      <w:proofErr w:type="spellStart"/>
      <w:r>
        <w:rPr>
          <w:color w:val="000000"/>
          <w:shd w:val="clear" w:color="auto" w:fill="FFFFFF"/>
          <w:lang w:val="uk-UA"/>
        </w:rPr>
        <w:t>Зовнішторгвидав</w:t>
      </w:r>
      <w:proofErr w:type="spellEnd"/>
      <w:r>
        <w:rPr>
          <w:color w:val="000000"/>
          <w:shd w:val="clear" w:color="auto" w:fill="FFFFFF"/>
          <w:lang w:val="uk-UA"/>
        </w:rPr>
        <w:t xml:space="preserve"> України“ від 13.04.2016 № 35 “Про затвердження Порядку здійснення допорогових закупівель“, </w:t>
      </w:r>
      <w:r>
        <w:rPr>
          <w:color w:val="000000"/>
          <w:lang w:val="uk-UA" w:eastAsia="uk-UA"/>
        </w:rPr>
        <w:t xml:space="preserve">враховуючи численні порушення відповідальними виконавцями, Чернівецька міська рада </w:t>
      </w:r>
    </w:p>
    <w:p w:rsidR="005E677E" w:rsidRDefault="005E677E" w:rsidP="005E677E">
      <w:pPr>
        <w:ind w:firstLine="851"/>
        <w:jc w:val="both"/>
        <w:rPr>
          <w:sz w:val="20"/>
          <w:szCs w:val="20"/>
          <w:lang w:val="uk-UA"/>
        </w:rPr>
      </w:pPr>
    </w:p>
    <w:p w:rsidR="005E677E" w:rsidRDefault="005E677E" w:rsidP="005E677E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5E677E" w:rsidRDefault="005E677E" w:rsidP="005E677E">
      <w:pPr>
        <w:ind w:firstLine="851"/>
        <w:rPr>
          <w:b/>
          <w:sz w:val="20"/>
          <w:szCs w:val="20"/>
          <w:lang w:val="uk-UA"/>
        </w:rPr>
      </w:pPr>
    </w:p>
    <w:p w:rsidR="005E677E" w:rsidRDefault="005E677E" w:rsidP="005E677E">
      <w:pPr>
        <w:numPr>
          <w:ilvl w:val="0"/>
          <w:numId w:val="1"/>
        </w:numPr>
        <w:tabs>
          <w:tab w:val="clear" w:pos="1211"/>
          <w:tab w:val="num" w:pos="0"/>
        </w:tabs>
        <w:spacing w:before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</w:t>
      </w:r>
      <w:r>
        <w:rPr>
          <w:bCs/>
          <w:lang w:val="uk-UA"/>
        </w:rPr>
        <w:t>Положення про порядок закупівлі товарів, робіт і послуг в рамках “Системи електронних закупівель” (</w:t>
      </w:r>
      <w:proofErr w:type="spellStart"/>
      <w:r>
        <w:rPr>
          <w:bCs/>
          <w:lang w:val="uk-UA"/>
        </w:rPr>
        <w:t>ProZorro</w:t>
      </w:r>
      <w:proofErr w:type="spellEnd"/>
      <w:r>
        <w:rPr>
          <w:bCs/>
          <w:lang w:val="uk-UA"/>
        </w:rPr>
        <w:t xml:space="preserve">) в місті Чернівцях”, затвердженого  рішенням міської ради VІІ скликання від 12.05.2016р. №194, зі змінами від 09.08.2017р. №831, а саме: </w:t>
      </w:r>
    </w:p>
    <w:p w:rsidR="005E677E" w:rsidRDefault="005E677E" w:rsidP="005E677E">
      <w:pPr>
        <w:spacing w:before="120"/>
        <w:ind w:firstLine="708"/>
        <w:jc w:val="both"/>
        <w:rPr>
          <w:lang w:val="uk-UA"/>
        </w:rPr>
      </w:pPr>
      <w:r w:rsidRPr="00322C2B">
        <w:rPr>
          <w:b/>
          <w:lang w:val="uk-UA"/>
        </w:rPr>
        <w:t>1.1.</w:t>
      </w:r>
      <w:r>
        <w:rPr>
          <w:lang w:val="uk-UA"/>
        </w:rPr>
        <w:t xml:space="preserve"> У пункті 2.2.8  </w:t>
      </w:r>
      <w:r w:rsidR="007C0894">
        <w:rPr>
          <w:lang w:val="uk-UA"/>
        </w:rPr>
        <w:t xml:space="preserve">розділу 2 «Сфера застосування Положення» слова «та </w:t>
      </w:r>
      <w:proofErr w:type="spellStart"/>
      <w:r w:rsidR="007C0894">
        <w:rPr>
          <w:lang w:val="uk-UA"/>
        </w:rPr>
        <w:t>міжбудинкових</w:t>
      </w:r>
      <w:proofErr w:type="spellEnd"/>
      <w:r w:rsidR="007C0894">
        <w:rPr>
          <w:lang w:val="uk-UA"/>
        </w:rPr>
        <w:t xml:space="preserve">  проїздів» </w:t>
      </w:r>
      <w:r>
        <w:rPr>
          <w:lang w:val="uk-UA"/>
        </w:rPr>
        <w:t>виключити</w:t>
      </w:r>
      <w:r w:rsidR="007C0894">
        <w:rPr>
          <w:lang w:val="uk-UA"/>
        </w:rPr>
        <w:t>.</w:t>
      </w:r>
      <w:r>
        <w:rPr>
          <w:lang w:val="uk-UA"/>
        </w:rPr>
        <w:t xml:space="preserve"> </w:t>
      </w:r>
    </w:p>
    <w:p w:rsidR="005E677E" w:rsidRDefault="005E677E" w:rsidP="005E677E">
      <w:pPr>
        <w:spacing w:before="120"/>
        <w:ind w:firstLine="708"/>
        <w:jc w:val="both"/>
        <w:rPr>
          <w:lang w:val="uk-UA"/>
        </w:rPr>
      </w:pPr>
      <w:r w:rsidRPr="00705207">
        <w:rPr>
          <w:b/>
          <w:lang w:val="uk-UA"/>
        </w:rPr>
        <w:t>1.2</w:t>
      </w:r>
      <w:r>
        <w:rPr>
          <w:lang w:val="uk-UA"/>
        </w:rPr>
        <w:t xml:space="preserve">. Пункт 2.2.9  </w:t>
      </w:r>
      <w:r w:rsidR="007C0894">
        <w:rPr>
          <w:lang w:val="uk-UA"/>
        </w:rPr>
        <w:t xml:space="preserve">розділу 2 «Сфера застосування Положення» </w:t>
      </w:r>
      <w:r>
        <w:rPr>
          <w:lang w:val="uk-UA"/>
        </w:rPr>
        <w:t xml:space="preserve">виключити. </w:t>
      </w:r>
    </w:p>
    <w:p w:rsidR="005E677E" w:rsidRDefault="005E677E" w:rsidP="007C0894">
      <w:pPr>
        <w:tabs>
          <w:tab w:val="left" w:pos="720"/>
        </w:tabs>
        <w:spacing w:before="120"/>
        <w:ind w:firstLine="708"/>
        <w:jc w:val="both"/>
        <w:rPr>
          <w:lang w:val="uk-UA" w:eastAsia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Рішення  підлягає оприлюдненню на офіційному веб-порталі Чернівецької міської ради.</w:t>
      </w:r>
    </w:p>
    <w:p w:rsidR="005E677E" w:rsidRDefault="005E677E" w:rsidP="00705207">
      <w:pPr>
        <w:spacing w:before="120"/>
        <w:ind w:firstLine="708"/>
        <w:jc w:val="both"/>
        <w:rPr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lang w:val="uk-UA" w:eastAsia="uk-UA"/>
        </w:rPr>
        <w:t>Організацію виконання цього рішення покласти на відділ з питань державних закупівель Чернівецької міської ради.</w:t>
      </w:r>
    </w:p>
    <w:p w:rsidR="005E677E" w:rsidRDefault="005E677E" w:rsidP="00705207">
      <w:pPr>
        <w:spacing w:before="120"/>
        <w:ind w:firstLine="708"/>
        <w:jc w:val="both"/>
        <w:rPr>
          <w:lang w:val="uk-UA" w:eastAsia="uk-UA"/>
        </w:rPr>
      </w:pPr>
      <w:r>
        <w:rPr>
          <w:b/>
          <w:bCs/>
          <w:lang w:val="uk-UA" w:eastAsia="uk-UA"/>
        </w:rPr>
        <w:t xml:space="preserve">4. </w:t>
      </w:r>
      <w:r>
        <w:rPr>
          <w:lang w:val="uk-UA" w:eastAsia="uk-UA"/>
        </w:rPr>
        <w:t xml:space="preserve">Контроль за виконанням рішення покласти на </w:t>
      </w:r>
      <w:r>
        <w:rPr>
          <w:lang w:val="uk-UA"/>
        </w:rPr>
        <w:t xml:space="preserve">постійну комісію з </w:t>
      </w:r>
      <w:r>
        <w:rPr>
          <w:shd w:val="clear" w:color="auto" w:fill="FFFFFF"/>
          <w:lang w:val="uk-UA"/>
        </w:rPr>
        <w:t>питань економіки, підприємництва, інвестицій та туризму.</w:t>
      </w:r>
    </w:p>
    <w:p w:rsidR="005E677E" w:rsidRDefault="005E677E" w:rsidP="005E677E">
      <w:pPr>
        <w:rPr>
          <w:b/>
          <w:color w:val="000000"/>
          <w:lang w:val="uk-UA"/>
        </w:rPr>
      </w:pPr>
    </w:p>
    <w:p w:rsidR="005E677E" w:rsidRDefault="005E677E" w:rsidP="005E677E">
      <w:pPr>
        <w:rPr>
          <w:b/>
          <w:color w:val="000000"/>
          <w:lang w:val="uk-UA"/>
        </w:rPr>
      </w:pPr>
    </w:p>
    <w:p w:rsidR="005E677E" w:rsidRDefault="005E677E" w:rsidP="005E677E">
      <w:pPr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Чернівецький міський голова                                                       О. </w:t>
      </w:r>
      <w:proofErr w:type="spellStart"/>
      <w:r>
        <w:rPr>
          <w:b/>
          <w:color w:val="000000"/>
          <w:lang w:val="uk-UA"/>
        </w:rPr>
        <w:t>Каспрук</w:t>
      </w:r>
      <w:proofErr w:type="spellEnd"/>
    </w:p>
    <w:p w:rsidR="00157BD0" w:rsidRPr="005E677E" w:rsidRDefault="00157BD0">
      <w:pPr>
        <w:rPr>
          <w:lang w:val="uk-UA"/>
        </w:rPr>
      </w:pPr>
    </w:p>
    <w:sectPr w:rsidR="00157BD0" w:rsidRPr="005E677E" w:rsidSect="00F3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B0CFA"/>
    <w:multiLevelType w:val="hybridMultilevel"/>
    <w:tmpl w:val="DF0C6D54"/>
    <w:lvl w:ilvl="0" w:tplc="6632163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7E"/>
    <w:rsid w:val="00026F1C"/>
    <w:rsid w:val="00157BD0"/>
    <w:rsid w:val="00172FF5"/>
    <w:rsid w:val="002C34EF"/>
    <w:rsid w:val="00553BAB"/>
    <w:rsid w:val="005E677E"/>
    <w:rsid w:val="005F43E1"/>
    <w:rsid w:val="00705207"/>
    <w:rsid w:val="007C0894"/>
    <w:rsid w:val="009719F6"/>
    <w:rsid w:val="00D52512"/>
    <w:rsid w:val="00F34354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356DE"/>
  <w15:chartTrackingRefBased/>
  <w15:docId w15:val="{3D1FFFD3-B47A-4B60-96CE-6BF5BEF2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77E"/>
    <w:rPr>
      <w:sz w:val="28"/>
      <w:szCs w:val="28"/>
    </w:rPr>
  </w:style>
  <w:style w:type="paragraph" w:styleId="3">
    <w:name w:val="heading 3"/>
    <w:basedOn w:val="a"/>
    <w:next w:val="a"/>
    <w:qFormat/>
    <w:rsid w:val="005E677E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E677E"/>
    <w:pPr>
      <w:jc w:val="center"/>
    </w:pPr>
    <w:rPr>
      <w:b/>
      <w:szCs w:val="24"/>
      <w:lang w:val="uk-UA"/>
    </w:rPr>
  </w:style>
  <w:style w:type="character" w:customStyle="1" w:styleId="apple-converted-space">
    <w:name w:val="apple-converted-space"/>
    <w:rsid w:val="005E6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4</cp:revision>
  <cp:lastPrinted>2018-05-08T11:30:00Z</cp:lastPrinted>
  <dcterms:created xsi:type="dcterms:W3CDTF">2018-05-22T13:48:00Z</dcterms:created>
  <dcterms:modified xsi:type="dcterms:W3CDTF">2018-05-22T13:49:00Z</dcterms:modified>
</cp:coreProperties>
</file>