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9B" w:rsidRPr="00D55B4F" w:rsidRDefault="007755D0" w:rsidP="00A0699B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99B" w:rsidRPr="00D55B4F" w:rsidRDefault="00A0699B" w:rsidP="00A0699B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A0699B" w:rsidRPr="00D55B4F" w:rsidRDefault="00A0699B" w:rsidP="00A0699B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A0699B" w:rsidRPr="00D55B4F" w:rsidRDefault="00B641EE" w:rsidP="00A0699B">
      <w:pPr>
        <w:jc w:val="center"/>
        <w:rPr>
          <w:b/>
          <w:sz w:val="32"/>
          <w:szCs w:val="32"/>
        </w:rPr>
      </w:pPr>
      <w:r w:rsidRPr="00B641EE">
        <w:rPr>
          <w:b/>
          <w:sz w:val="32"/>
          <w:szCs w:val="32"/>
        </w:rPr>
        <w:t>54</w:t>
      </w:r>
      <w:r w:rsidR="00A0699B" w:rsidRPr="00B641EE">
        <w:rPr>
          <w:b/>
          <w:sz w:val="32"/>
          <w:szCs w:val="32"/>
        </w:rPr>
        <w:t xml:space="preserve"> </w:t>
      </w:r>
      <w:r w:rsidR="00A0699B" w:rsidRPr="00D55B4F">
        <w:rPr>
          <w:b/>
          <w:sz w:val="32"/>
          <w:szCs w:val="32"/>
        </w:rPr>
        <w:t xml:space="preserve">сесія  VІІ скликання </w:t>
      </w:r>
    </w:p>
    <w:p w:rsidR="00A0699B" w:rsidRPr="00A0699B" w:rsidRDefault="00A0699B" w:rsidP="00A0699B">
      <w:pPr>
        <w:pStyle w:val="3"/>
        <w:jc w:val="center"/>
        <w:rPr>
          <w:rFonts w:ascii="Times New Roman" w:hAnsi="Times New Roman" w:cs="Times New Roman"/>
          <w:sz w:val="32"/>
        </w:rPr>
      </w:pPr>
      <w:r w:rsidRPr="00A0699B">
        <w:rPr>
          <w:rFonts w:ascii="Times New Roman" w:hAnsi="Times New Roman" w:cs="Times New Roman"/>
          <w:sz w:val="32"/>
        </w:rPr>
        <w:t>Р  І  Ш  Е  Н  Н  Я</w:t>
      </w:r>
    </w:p>
    <w:p w:rsidR="00A0699B" w:rsidRPr="00D55B4F" w:rsidRDefault="00A0699B" w:rsidP="00A0699B">
      <w:pPr>
        <w:rPr>
          <w:b/>
          <w:i/>
          <w:szCs w:val="28"/>
          <w:u w:val="single"/>
        </w:rPr>
      </w:pPr>
      <w:r w:rsidRPr="00D55B4F">
        <w:rPr>
          <w:szCs w:val="28"/>
          <w:u w:val="single"/>
        </w:rPr>
        <w:t xml:space="preserve"> </w:t>
      </w:r>
      <w:r w:rsidR="00B641EE">
        <w:rPr>
          <w:szCs w:val="28"/>
          <w:u w:val="single"/>
        </w:rPr>
        <w:t>26.04.</w:t>
      </w:r>
      <w:r w:rsidRPr="00D55B4F">
        <w:rPr>
          <w:szCs w:val="28"/>
          <w:u w:val="single"/>
        </w:rPr>
        <w:t>2018</w:t>
      </w:r>
      <w:r w:rsidRPr="00D55B4F">
        <w:rPr>
          <w:szCs w:val="28"/>
        </w:rPr>
        <w:t xml:space="preserve"> № </w:t>
      </w:r>
      <w:r w:rsidRPr="00D55B4F">
        <w:rPr>
          <w:szCs w:val="28"/>
          <w:u w:val="single"/>
        </w:rPr>
        <w:t xml:space="preserve"> </w:t>
      </w:r>
      <w:r w:rsidR="00D841B8">
        <w:rPr>
          <w:szCs w:val="28"/>
          <w:u w:val="single"/>
        </w:rPr>
        <w:t>1247</w:t>
      </w:r>
      <w:r w:rsidRPr="00D55B4F">
        <w:rPr>
          <w:szCs w:val="28"/>
          <w:u w:val="single"/>
        </w:rPr>
        <w:t xml:space="preserve">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   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 </w:t>
      </w:r>
      <w:r w:rsidR="00B641EE">
        <w:rPr>
          <w:i/>
          <w:szCs w:val="28"/>
        </w:rPr>
        <w:t xml:space="preserve">      </w:t>
      </w:r>
      <w:r w:rsidRPr="00D55B4F">
        <w:rPr>
          <w:szCs w:val="28"/>
        </w:rPr>
        <w:t>м. Чернівці</w:t>
      </w:r>
      <w:r w:rsidRPr="00D55B4F">
        <w:rPr>
          <w:b/>
          <w:i/>
          <w:szCs w:val="28"/>
          <w:u w:val="single"/>
        </w:rPr>
        <w:t xml:space="preserve">   </w:t>
      </w:r>
    </w:p>
    <w:p w:rsidR="00A0699B" w:rsidRPr="00D55B4F" w:rsidRDefault="00A0699B" w:rsidP="00A0699B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A0699B" w:rsidRPr="00D55B4F" w:rsidRDefault="00A0699B" w:rsidP="00A0699B">
      <w:pPr>
        <w:spacing w:line="216" w:lineRule="auto"/>
        <w:rPr>
          <w:sz w:val="16"/>
          <w:szCs w:val="16"/>
        </w:rPr>
      </w:pPr>
    </w:p>
    <w:p w:rsidR="00B641EE" w:rsidRDefault="00B641EE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проект рішення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755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скликання </w:t>
      </w:r>
    </w:p>
    <w:p w:rsidR="00A0699B" w:rsidRPr="00A0699B" w:rsidRDefault="00B641EE" w:rsidP="00B641EE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699B" w:rsidRPr="00A0699B">
        <w:rPr>
          <w:rFonts w:ascii="Times New Roman" w:hAnsi="Times New Roman" w:cs="Times New Roman"/>
          <w:sz w:val="28"/>
          <w:szCs w:val="28"/>
        </w:rPr>
        <w:t xml:space="preserve">Про внесення змін і доповнень до 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A0699B" w:rsidRPr="00A0699B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>у період з 21.11.2013 р. по 21.02.2014 р.,  на 2016-2018 роки</w:t>
      </w:r>
      <w:r w:rsidR="00B641EE">
        <w:rPr>
          <w:rFonts w:ascii="Times New Roman" w:hAnsi="Times New Roman" w:cs="Times New Roman"/>
          <w:sz w:val="28"/>
          <w:szCs w:val="28"/>
        </w:rPr>
        <w:t>»</w:t>
      </w:r>
    </w:p>
    <w:p w:rsidR="00A0699B" w:rsidRPr="00A0699B" w:rsidRDefault="00A0699B" w:rsidP="00A0699B">
      <w:pPr>
        <w:rPr>
          <w:szCs w:val="28"/>
        </w:rPr>
      </w:pPr>
    </w:p>
    <w:p w:rsidR="00A0699B" w:rsidRPr="00A0699B" w:rsidRDefault="00A0699B" w:rsidP="00A0699B">
      <w:pPr>
        <w:pStyle w:val="a3"/>
        <w:spacing w:after="0"/>
        <w:ind w:firstLine="709"/>
        <w:jc w:val="both"/>
        <w:rPr>
          <w:szCs w:val="28"/>
        </w:rPr>
      </w:pPr>
      <w:r w:rsidRPr="00A0699B">
        <w:rPr>
          <w:szCs w:val="28"/>
        </w:rPr>
        <w:t>Відповідно до статей 26, 34, 59 Закону України «Про місцеве самоврядування в Україні» та з метою соціального захисту окремих громадян міста,</w:t>
      </w:r>
      <w:r w:rsidR="00B641EE">
        <w:rPr>
          <w:szCs w:val="28"/>
        </w:rPr>
        <w:t xml:space="preserve"> враховуючи пропозиції депутатів міської ради </w:t>
      </w:r>
      <w:r w:rsidR="00B641EE">
        <w:rPr>
          <w:szCs w:val="28"/>
          <w:lang w:val="en-US"/>
        </w:rPr>
        <w:t>VII</w:t>
      </w:r>
      <w:r w:rsidR="00B641EE">
        <w:rPr>
          <w:szCs w:val="28"/>
        </w:rPr>
        <w:t xml:space="preserve"> скликання,</w:t>
      </w:r>
      <w:r w:rsidRPr="00A0699B">
        <w:rPr>
          <w:szCs w:val="28"/>
        </w:rPr>
        <w:t xml:space="preserve"> Чернівецька міська рада</w:t>
      </w:r>
    </w:p>
    <w:p w:rsidR="00A0699B" w:rsidRPr="00D55B4F" w:rsidRDefault="00A0699B" w:rsidP="00A0699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A0699B" w:rsidRPr="00D55B4F" w:rsidRDefault="00A0699B" w:rsidP="00A0699B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A0699B" w:rsidRPr="00D55B4F" w:rsidRDefault="00A0699B" w:rsidP="00A0699B">
      <w:pPr>
        <w:jc w:val="center"/>
        <w:rPr>
          <w:sz w:val="16"/>
          <w:szCs w:val="16"/>
        </w:rPr>
      </w:pPr>
    </w:p>
    <w:p w:rsidR="00A0699B" w:rsidRDefault="00A0699B" w:rsidP="008541E7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r w:rsidR="00B641EE">
        <w:rPr>
          <w:b w:val="0"/>
          <w:sz w:val="28"/>
          <w:szCs w:val="28"/>
        </w:rPr>
        <w:t xml:space="preserve">Зняти на довивчення проект рішення міської ради </w:t>
      </w:r>
      <w:r w:rsidR="00B641EE" w:rsidRPr="00B641EE">
        <w:rPr>
          <w:b w:val="0"/>
          <w:sz w:val="28"/>
          <w:szCs w:val="28"/>
        </w:rPr>
        <w:t>VII скликання</w:t>
      </w:r>
      <w:r w:rsidR="00B641EE">
        <w:rPr>
          <w:b w:val="0"/>
          <w:sz w:val="28"/>
          <w:szCs w:val="28"/>
        </w:rPr>
        <w:t xml:space="preserve"> </w:t>
      </w:r>
      <w:r w:rsidR="008541E7">
        <w:rPr>
          <w:b w:val="0"/>
          <w:sz w:val="28"/>
          <w:szCs w:val="28"/>
        </w:rPr>
        <w:t>«</w:t>
      </w:r>
      <w:r w:rsidR="008541E7" w:rsidRPr="008541E7">
        <w:rPr>
          <w:b w:val="0"/>
          <w:sz w:val="28"/>
          <w:szCs w:val="28"/>
        </w:rPr>
        <w:t xml:space="preserve">Про внесення змін і доповнень до 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</w:t>
      </w:r>
      <w:r w:rsidR="008541E7">
        <w:rPr>
          <w:b w:val="0"/>
          <w:sz w:val="28"/>
          <w:szCs w:val="28"/>
        </w:rPr>
        <w:br/>
      </w:r>
      <w:r w:rsidR="008541E7" w:rsidRPr="008541E7">
        <w:rPr>
          <w:b w:val="0"/>
          <w:sz w:val="28"/>
          <w:szCs w:val="28"/>
        </w:rPr>
        <w:t>по 21.02.2014 р.,  на 2016-2018 роки</w:t>
      </w:r>
      <w:r w:rsidR="008541E7">
        <w:rPr>
          <w:b w:val="0"/>
          <w:sz w:val="28"/>
          <w:szCs w:val="28"/>
        </w:rPr>
        <w:t>».</w:t>
      </w:r>
    </w:p>
    <w:p w:rsidR="008541E7" w:rsidRPr="008541E7" w:rsidRDefault="008541E7" w:rsidP="008541E7">
      <w:pPr>
        <w:rPr>
          <w:sz w:val="16"/>
          <w:szCs w:val="16"/>
        </w:rPr>
      </w:pP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A0699B" w:rsidRPr="00D55B4F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A0699B" w:rsidRPr="00D55B4F" w:rsidRDefault="00A0699B" w:rsidP="00A0699B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A0699B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8541E7" w:rsidRDefault="008541E7" w:rsidP="00A0699B">
      <w:pPr>
        <w:pStyle w:val="a3"/>
        <w:spacing w:after="0"/>
        <w:ind w:firstLine="540"/>
        <w:jc w:val="both"/>
      </w:pPr>
    </w:p>
    <w:p w:rsidR="008541E7" w:rsidRDefault="008541E7" w:rsidP="00A0699B">
      <w:pPr>
        <w:pStyle w:val="a3"/>
        <w:spacing w:after="0"/>
        <w:ind w:firstLine="540"/>
        <w:jc w:val="both"/>
      </w:pPr>
    </w:p>
    <w:p w:rsidR="00A0699B" w:rsidRP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>Чернівецький міський голова                                                          О. Каспрук</w:t>
      </w:r>
    </w:p>
    <w:p w:rsidR="00A2098B" w:rsidRDefault="00A2098B" w:rsidP="00A0699B">
      <w:pPr>
        <w:rPr>
          <w:sz w:val="16"/>
          <w:szCs w:val="16"/>
          <w:lang w:eastAsia="uk-UA"/>
        </w:rPr>
      </w:pPr>
    </w:p>
    <w:sectPr w:rsidR="00A2098B" w:rsidSect="00DA52C2">
      <w:pgSz w:w="11906" w:h="16838"/>
      <w:pgMar w:top="899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26B"/>
    <w:rsid w:val="000C0CEA"/>
    <w:rsid w:val="0019504D"/>
    <w:rsid w:val="001A4878"/>
    <w:rsid w:val="004C7008"/>
    <w:rsid w:val="005721DF"/>
    <w:rsid w:val="005B1473"/>
    <w:rsid w:val="005E5558"/>
    <w:rsid w:val="005F3F99"/>
    <w:rsid w:val="00633261"/>
    <w:rsid w:val="0074626B"/>
    <w:rsid w:val="007755D0"/>
    <w:rsid w:val="008541E7"/>
    <w:rsid w:val="008609A5"/>
    <w:rsid w:val="00A0699B"/>
    <w:rsid w:val="00A2098B"/>
    <w:rsid w:val="00A82A3C"/>
    <w:rsid w:val="00B641EE"/>
    <w:rsid w:val="00B84CDA"/>
    <w:rsid w:val="00BB3D08"/>
    <w:rsid w:val="00D16D56"/>
    <w:rsid w:val="00D841B8"/>
    <w:rsid w:val="00DA52C2"/>
    <w:rsid w:val="00E70B8D"/>
    <w:rsid w:val="00EB71AC"/>
    <w:rsid w:val="00EC47A0"/>
    <w:rsid w:val="00E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26B"/>
    <w:rPr>
      <w:sz w:val="28"/>
      <w:lang w:val="uk-UA"/>
    </w:rPr>
  </w:style>
  <w:style w:type="paragraph" w:styleId="2">
    <w:name w:val="heading 2"/>
    <w:basedOn w:val="a"/>
    <w:next w:val="a"/>
    <w:qFormat/>
    <w:rsid w:val="0074626B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A06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A069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0699B"/>
    <w:pPr>
      <w:spacing w:after="120"/>
    </w:pPr>
  </w:style>
  <w:style w:type="table" w:styleId="a4">
    <w:name w:val="Table Grid"/>
    <w:basedOn w:val="a1"/>
    <w:rsid w:val="00A06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A0699B"/>
    <w:pPr>
      <w:jc w:val="center"/>
    </w:pPr>
    <w:rPr>
      <w:b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26B"/>
    <w:rPr>
      <w:sz w:val="28"/>
      <w:lang w:val="uk-UA"/>
    </w:rPr>
  </w:style>
  <w:style w:type="paragraph" w:styleId="2">
    <w:name w:val="heading 2"/>
    <w:basedOn w:val="a"/>
    <w:next w:val="a"/>
    <w:qFormat/>
    <w:rsid w:val="0074626B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A06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A069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0699B"/>
    <w:pPr>
      <w:spacing w:after="120"/>
    </w:pPr>
  </w:style>
  <w:style w:type="table" w:styleId="a4">
    <w:name w:val="Table Grid"/>
    <w:basedOn w:val="a1"/>
    <w:rsid w:val="00A06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A0699B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</cp:lastModifiedBy>
  <cp:revision>2</cp:revision>
  <cp:lastPrinted>2018-03-27T09:53:00Z</cp:lastPrinted>
  <dcterms:created xsi:type="dcterms:W3CDTF">2018-05-15T12:21:00Z</dcterms:created>
  <dcterms:modified xsi:type="dcterms:W3CDTF">2018-05-15T12:21:00Z</dcterms:modified>
</cp:coreProperties>
</file>