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03" w:rsidRDefault="00B65B03" w:rsidP="008A656E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5" o:title=""/>
          </v:shape>
        </w:pict>
      </w:r>
    </w:p>
    <w:p w:rsidR="00B65B03" w:rsidRDefault="00B65B03" w:rsidP="008A656E">
      <w:pPr>
        <w:jc w:val="center"/>
        <w:rPr>
          <w:b/>
          <w:bCs/>
          <w:sz w:val="36"/>
          <w:szCs w:val="36"/>
        </w:rPr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1pt;margin-top:-48.4pt;width:173pt;height:38.1pt;z-index:251658240" stroked="f">
            <v:textbox style="mso-next-textbox:#_x0000_s1026">
              <w:txbxContent>
                <w:p w:rsidR="00B65B03" w:rsidRDefault="00B65B03" w:rsidP="00037D4F"/>
              </w:txbxContent>
            </v:textbox>
            <w10:wrap anchorx="page"/>
          </v:shape>
        </w:pict>
      </w:r>
      <w:r>
        <w:rPr>
          <w:b/>
          <w:bCs/>
          <w:sz w:val="36"/>
          <w:szCs w:val="36"/>
        </w:rPr>
        <w:t>У К Р А Ї Н А</w:t>
      </w:r>
    </w:p>
    <w:p w:rsidR="00B65B03" w:rsidRDefault="00B65B03" w:rsidP="008A656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B65B03" w:rsidRDefault="00B65B03" w:rsidP="008A656E">
      <w:pPr>
        <w:pStyle w:val="Heading2"/>
        <w:rPr>
          <w:rFonts w:eastAsia="Arial Unicode MS"/>
          <w:sz w:val="32"/>
          <w:szCs w:val="32"/>
        </w:rPr>
      </w:pPr>
      <w:r>
        <w:rPr>
          <w:sz w:val="32"/>
          <w:szCs w:val="32"/>
        </w:rPr>
        <w:t xml:space="preserve">54 сесія </w:t>
      </w:r>
      <w:r>
        <w:rPr>
          <w:sz w:val="32"/>
          <w:szCs w:val="32"/>
          <w:lang w:val="en-US"/>
        </w:rPr>
        <w:t>V</w:t>
      </w:r>
      <w:r>
        <w:rPr>
          <w:sz w:val="32"/>
          <w:szCs w:val="32"/>
        </w:rPr>
        <w:t>ІІ скликання</w:t>
      </w:r>
    </w:p>
    <w:p w:rsidR="00B65B03" w:rsidRDefault="00B65B03" w:rsidP="008A656E">
      <w:pPr>
        <w:pStyle w:val="Heading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 І  Ш  Е  Н  Н  Я</w:t>
      </w:r>
    </w:p>
    <w:p w:rsidR="00B65B03" w:rsidRDefault="00B65B03" w:rsidP="008A656E"/>
    <w:p w:rsidR="00B65B03" w:rsidRDefault="00B65B03" w:rsidP="00037D4F">
      <w:pPr>
        <w:rPr>
          <w:sz w:val="28"/>
          <w:szCs w:val="28"/>
        </w:rPr>
      </w:pPr>
      <w:r>
        <w:rPr>
          <w:sz w:val="28"/>
          <w:szCs w:val="28"/>
        </w:rPr>
        <w:t xml:space="preserve">        26.04.2018  № </w:t>
      </w:r>
      <w:r w:rsidRPr="0060393C">
        <w:rPr>
          <w:sz w:val="28"/>
          <w:szCs w:val="28"/>
          <w:lang w:val="ru-RU"/>
        </w:rPr>
        <w:t>1245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 Чернівці</w:t>
      </w:r>
    </w:p>
    <w:p w:rsidR="00B65B03" w:rsidRDefault="00B65B03" w:rsidP="00037D4F">
      <w:pPr>
        <w:rPr>
          <w:sz w:val="28"/>
          <w:szCs w:val="28"/>
        </w:rPr>
      </w:pPr>
    </w:p>
    <w:p w:rsidR="00B65B03" w:rsidRDefault="00B65B03" w:rsidP="00037D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погодження Інвестиційної програми</w:t>
      </w:r>
    </w:p>
    <w:p w:rsidR="00B65B03" w:rsidRDefault="00B65B03" w:rsidP="00037D4F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8"/>
          <w:szCs w:val="28"/>
        </w:rPr>
        <w:t>міського комунального підприємства «Чернівцітеплокомуненерго»                    на 201</w:t>
      </w:r>
      <w:r>
        <w:rPr>
          <w:b/>
          <w:bCs/>
          <w:sz w:val="28"/>
          <w:szCs w:val="28"/>
          <w:lang w:val="ru-RU"/>
        </w:rPr>
        <w:t>8</w:t>
      </w:r>
      <w:r>
        <w:rPr>
          <w:b/>
          <w:bCs/>
          <w:sz w:val="28"/>
          <w:szCs w:val="28"/>
        </w:rPr>
        <w:t xml:space="preserve"> рік</w:t>
      </w:r>
      <w:bookmarkStart w:id="0" w:name="_GoBack"/>
      <w:bookmarkEnd w:id="0"/>
    </w:p>
    <w:p w:rsidR="00B65B03" w:rsidRDefault="00B65B03" w:rsidP="00037D4F">
      <w:pPr>
        <w:jc w:val="both"/>
        <w:rPr>
          <w:sz w:val="26"/>
          <w:szCs w:val="26"/>
        </w:rPr>
      </w:pPr>
    </w:p>
    <w:p w:rsidR="00B65B03" w:rsidRDefault="00B65B03" w:rsidP="00E732AC">
      <w:pPr>
        <w:widowControl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Відповідно до статей 26, 60 Закону України “Про місцеве самоврядування в Україні”, на</w:t>
      </w:r>
      <w:r w:rsidRPr="00037D4F">
        <w:rPr>
          <w:sz w:val="28"/>
          <w:szCs w:val="28"/>
        </w:rPr>
        <w:t xml:space="preserve"> виконання завдань </w:t>
      </w:r>
      <w:r>
        <w:rPr>
          <w:sz w:val="28"/>
          <w:szCs w:val="28"/>
        </w:rPr>
        <w:t>«Енергетичної стратегії України на період до 2030 року», відповідно до вимог Закону України “Про теплопостачання», Порядку розроблення, погодження, затвердження та виконання інвестиційних програм суб’єктів господарювання у сфері теплопостачання,  затвердженого  Постановою Національної комісії, що здійснює державне регулювання у сфері енергетики та комунальних послуг від 31.08.2017 р. № 1059,</w:t>
      </w:r>
      <w:r w:rsidRPr="00037D4F">
        <w:rPr>
          <w:sz w:val="28"/>
          <w:szCs w:val="28"/>
        </w:rPr>
        <w:t xml:space="preserve"> розглянувши матеріали Інвестиційної програми МКП «Чернівцітеплокомуненерго» на </w:t>
      </w:r>
      <w:r>
        <w:rPr>
          <w:sz w:val="28"/>
          <w:szCs w:val="28"/>
        </w:rPr>
        <w:t xml:space="preserve">            </w:t>
      </w:r>
      <w:r w:rsidRPr="00037D4F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037D4F">
        <w:rPr>
          <w:sz w:val="28"/>
          <w:szCs w:val="28"/>
        </w:rPr>
        <w:t xml:space="preserve"> рік, спрямованої на виконання </w:t>
      </w:r>
      <w:r>
        <w:rPr>
          <w:sz w:val="28"/>
          <w:szCs w:val="28"/>
        </w:rPr>
        <w:t>заходів з енергозбереження, технічного переоснащення теплових мереж з заміною на попередньоізольовані труби у місті Чернівцях, реалізація яких має сприяти зменшенню втрат теплової енергії у магістральних трубопроводах, Чернівецька міська рада</w:t>
      </w:r>
    </w:p>
    <w:p w:rsidR="00B65B03" w:rsidRDefault="00B65B03" w:rsidP="00E732AC">
      <w:pPr>
        <w:pStyle w:val="BodyTextIndent"/>
        <w:ind w:firstLine="0"/>
        <w:rPr>
          <w:b/>
          <w:bCs/>
        </w:rPr>
      </w:pPr>
    </w:p>
    <w:p w:rsidR="00B65B03" w:rsidRDefault="00B65B03" w:rsidP="00E732AC">
      <w:pPr>
        <w:pStyle w:val="BodyTextIndent"/>
        <w:ind w:firstLine="0"/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B65B03" w:rsidRDefault="00B65B03" w:rsidP="00E732AC">
      <w:pPr>
        <w:tabs>
          <w:tab w:val="left" w:pos="851"/>
        </w:tabs>
        <w:jc w:val="both"/>
        <w:rPr>
          <w:b/>
          <w:bCs/>
          <w:sz w:val="20"/>
          <w:szCs w:val="20"/>
        </w:rPr>
      </w:pPr>
    </w:p>
    <w:p w:rsidR="00B65B03" w:rsidRDefault="00B65B03" w:rsidP="00E732AC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bCs/>
          <w:sz w:val="20"/>
          <w:szCs w:val="20"/>
        </w:rPr>
        <w:t xml:space="preserve">              </w:t>
      </w:r>
      <w:r w:rsidRPr="00E732AC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Погодити Інвестиційну програму міського комунального підприємства «Чернівцітеплокомуненерго» на 2018 рік (додається).</w:t>
      </w:r>
    </w:p>
    <w:p w:rsidR="00B65B03" w:rsidRDefault="00B65B03" w:rsidP="00E732AC">
      <w:pPr>
        <w:ind w:firstLine="708"/>
        <w:jc w:val="both"/>
        <w:rPr>
          <w:sz w:val="28"/>
          <w:szCs w:val="28"/>
        </w:rPr>
      </w:pPr>
      <w:r w:rsidRPr="00E732AC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Директору міського комунального підприємства «Чернівцітепло-комуненерго»  Меленчуку О.В. забезпечити виконання заходів погодженої Інвестиційної програми міського комунального підприємства «Чернівцітеплокомуненерго»  на 2018 рік» впродовж цього року.</w:t>
      </w:r>
    </w:p>
    <w:p w:rsidR="00B65B03" w:rsidRDefault="00B65B03" w:rsidP="00E732AC">
      <w:pPr>
        <w:ind w:left="708"/>
        <w:jc w:val="both"/>
        <w:rPr>
          <w:sz w:val="28"/>
          <w:szCs w:val="28"/>
        </w:rPr>
      </w:pPr>
      <w:r w:rsidRPr="00E732AC"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E52492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   </w:t>
      </w:r>
      <w:r w:rsidRPr="00E52492">
        <w:rPr>
          <w:sz w:val="28"/>
          <w:szCs w:val="28"/>
        </w:rPr>
        <w:t xml:space="preserve"> підлягає</w:t>
      </w:r>
      <w:r>
        <w:rPr>
          <w:sz w:val="28"/>
          <w:szCs w:val="28"/>
        </w:rPr>
        <w:t xml:space="preserve">  </w:t>
      </w:r>
      <w:r w:rsidRPr="00E52492">
        <w:rPr>
          <w:sz w:val="28"/>
          <w:szCs w:val="28"/>
        </w:rPr>
        <w:t xml:space="preserve"> оприлюд</w:t>
      </w:r>
      <w:r>
        <w:rPr>
          <w:sz w:val="28"/>
          <w:szCs w:val="28"/>
        </w:rPr>
        <w:t>ненню    на   офіційному      веб-порталі</w:t>
      </w:r>
    </w:p>
    <w:p w:rsidR="00B65B03" w:rsidRPr="00E52492" w:rsidRDefault="00B65B03" w:rsidP="00E732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52492">
        <w:rPr>
          <w:sz w:val="28"/>
          <w:szCs w:val="28"/>
        </w:rPr>
        <w:t>Чернівецької міської ради.</w:t>
      </w:r>
    </w:p>
    <w:p w:rsidR="00B65B03" w:rsidRPr="00E52492" w:rsidRDefault="00B65B03" w:rsidP="00E732A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E732AC"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E52492">
        <w:rPr>
          <w:sz w:val="28"/>
          <w:szCs w:val="28"/>
        </w:rPr>
        <w:t>Організацію виконання цього рішення покласти на директорів департаменту житлово-комунального господарства міської ради та  МКП «Чернівцітеплокомуненерго».</w:t>
      </w:r>
    </w:p>
    <w:p w:rsidR="00B65B03" w:rsidRDefault="00B65B03" w:rsidP="00E732AC">
      <w:pPr>
        <w:pStyle w:val="BodyText"/>
        <w:overflowPunct w:val="0"/>
        <w:autoSpaceDE w:val="0"/>
        <w:autoSpaceDN w:val="0"/>
        <w:adjustRightInd w:val="0"/>
        <w:spacing w:after="0" w:line="228" w:lineRule="auto"/>
        <w:ind w:firstLine="708"/>
        <w:jc w:val="both"/>
        <w:rPr>
          <w:sz w:val="28"/>
          <w:szCs w:val="28"/>
        </w:rPr>
      </w:pPr>
      <w:r w:rsidRPr="00E732AC">
        <w:rPr>
          <w:b/>
          <w:bCs/>
          <w:sz w:val="28"/>
          <w:szCs w:val="28"/>
        </w:rPr>
        <w:t>5</w:t>
      </w:r>
      <w:r>
        <w:rPr>
          <w:sz w:val="28"/>
          <w:szCs w:val="28"/>
        </w:rPr>
        <w:t>.  Контроль за виконанням цього рішення покласти на постійну комісію міської ради  з питань житлово-комунального господарства та охорони навколишнього середовища.</w:t>
      </w:r>
    </w:p>
    <w:p w:rsidR="00B65B03" w:rsidRDefault="00B65B03" w:rsidP="00037D4F">
      <w:pPr>
        <w:jc w:val="both"/>
        <w:rPr>
          <w:sz w:val="28"/>
          <w:szCs w:val="28"/>
        </w:rPr>
      </w:pPr>
    </w:p>
    <w:p w:rsidR="00B65B03" w:rsidRDefault="00B65B03" w:rsidP="00037D4F">
      <w:pPr>
        <w:jc w:val="both"/>
        <w:rPr>
          <w:sz w:val="28"/>
          <w:szCs w:val="28"/>
        </w:rPr>
      </w:pPr>
    </w:p>
    <w:p w:rsidR="00B65B03" w:rsidRDefault="00B65B03" w:rsidP="00037D4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 міський голова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О.Каспрук</w:t>
      </w:r>
    </w:p>
    <w:p w:rsidR="00B65B03" w:rsidRDefault="00B65B03" w:rsidP="00037D4F">
      <w:pPr>
        <w:jc w:val="both"/>
        <w:rPr>
          <w:b/>
          <w:bCs/>
          <w:sz w:val="28"/>
          <w:szCs w:val="28"/>
        </w:rPr>
      </w:pPr>
    </w:p>
    <w:p w:rsidR="00B65B03" w:rsidRDefault="00B65B03" w:rsidP="00037D4F">
      <w:pPr>
        <w:jc w:val="both"/>
        <w:rPr>
          <w:b/>
          <w:bCs/>
          <w:sz w:val="28"/>
          <w:szCs w:val="28"/>
        </w:rPr>
      </w:pPr>
    </w:p>
    <w:sectPr w:rsidR="00B65B03" w:rsidSect="00E732AC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048AA"/>
    <w:multiLevelType w:val="hybridMultilevel"/>
    <w:tmpl w:val="8CB0B738"/>
    <w:lvl w:ilvl="0" w:tplc="EF82FE2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E9351B8"/>
    <w:multiLevelType w:val="hybridMultilevel"/>
    <w:tmpl w:val="832488B4"/>
    <w:lvl w:ilvl="0" w:tplc="D7E88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6272C8"/>
    <w:multiLevelType w:val="hybridMultilevel"/>
    <w:tmpl w:val="CCE864A4"/>
    <w:lvl w:ilvl="0" w:tplc="8F1E166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43807F0"/>
    <w:multiLevelType w:val="hybridMultilevel"/>
    <w:tmpl w:val="47644348"/>
    <w:lvl w:ilvl="0" w:tplc="ED4868BA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75" w:hanging="360"/>
      </w:pPr>
    </w:lvl>
    <w:lvl w:ilvl="2" w:tplc="0422001B">
      <w:start w:val="1"/>
      <w:numFmt w:val="lowerRoman"/>
      <w:lvlText w:val="%3."/>
      <w:lvlJc w:val="right"/>
      <w:pPr>
        <w:ind w:left="2295" w:hanging="180"/>
      </w:pPr>
    </w:lvl>
    <w:lvl w:ilvl="3" w:tplc="0422000F">
      <w:start w:val="1"/>
      <w:numFmt w:val="decimal"/>
      <w:lvlText w:val="%4."/>
      <w:lvlJc w:val="left"/>
      <w:pPr>
        <w:ind w:left="3015" w:hanging="360"/>
      </w:pPr>
    </w:lvl>
    <w:lvl w:ilvl="4" w:tplc="04220019">
      <w:start w:val="1"/>
      <w:numFmt w:val="lowerLetter"/>
      <w:lvlText w:val="%5."/>
      <w:lvlJc w:val="left"/>
      <w:pPr>
        <w:ind w:left="3735" w:hanging="360"/>
      </w:pPr>
    </w:lvl>
    <w:lvl w:ilvl="5" w:tplc="0422001B">
      <w:start w:val="1"/>
      <w:numFmt w:val="lowerRoman"/>
      <w:lvlText w:val="%6."/>
      <w:lvlJc w:val="right"/>
      <w:pPr>
        <w:ind w:left="4455" w:hanging="180"/>
      </w:pPr>
    </w:lvl>
    <w:lvl w:ilvl="6" w:tplc="0422000F">
      <w:start w:val="1"/>
      <w:numFmt w:val="decimal"/>
      <w:lvlText w:val="%7."/>
      <w:lvlJc w:val="left"/>
      <w:pPr>
        <w:ind w:left="5175" w:hanging="360"/>
      </w:pPr>
    </w:lvl>
    <w:lvl w:ilvl="7" w:tplc="04220019">
      <w:start w:val="1"/>
      <w:numFmt w:val="lowerLetter"/>
      <w:lvlText w:val="%8."/>
      <w:lvlJc w:val="left"/>
      <w:pPr>
        <w:ind w:left="5895" w:hanging="360"/>
      </w:pPr>
    </w:lvl>
    <w:lvl w:ilvl="8" w:tplc="0422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D4F"/>
    <w:rsid w:val="000179B2"/>
    <w:rsid w:val="00037D4F"/>
    <w:rsid w:val="0006768F"/>
    <w:rsid w:val="0007118C"/>
    <w:rsid w:val="000E2641"/>
    <w:rsid w:val="00110D18"/>
    <w:rsid w:val="001418D0"/>
    <w:rsid w:val="002A4A13"/>
    <w:rsid w:val="002B7DAA"/>
    <w:rsid w:val="003008C5"/>
    <w:rsid w:val="003E541C"/>
    <w:rsid w:val="003F3D5B"/>
    <w:rsid w:val="00424C66"/>
    <w:rsid w:val="004D3FAE"/>
    <w:rsid w:val="005051C4"/>
    <w:rsid w:val="005811AC"/>
    <w:rsid w:val="00591BEE"/>
    <w:rsid w:val="0060393C"/>
    <w:rsid w:val="006065D7"/>
    <w:rsid w:val="006E669B"/>
    <w:rsid w:val="007304BF"/>
    <w:rsid w:val="00753280"/>
    <w:rsid w:val="00783B1C"/>
    <w:rsid w:val="007E7CAC"/>
    <w:rsid w:val="007F3464"/>
    <w:rsid w:val="0082403E"/>
    <w:rsid w:val="00830FB5"/>
    <w:rsid w:val="008A656E"/>
    <w:rsid w:val="00937DE1"/>
    <w:rsid w:val="009857B8"/>
    <w:rsid w:val="00A13FAD"/>
    <w:rsid w:val="00A46704"/>
    <w:rsid w:val="00AC6DC5"/>
    <w:rsid w:val="00B12833"/>
    <w:rsid w:val="00B55F4A"/>
    <w:rsid w:val="00B65B03"/>
    <w:rsid w:val="00B672FC"/>
    <w:rsid w:val="00B838C9"/>
    <w:rsid w:val="00BA065F"/>
    <w:rsid w:val="00BB366F"/>
    <w:rsid w:val="00C36668"/>
    <w:rsid w:val="00C44F84"/>
    <w:rsid w:val="00C95763"/>
    <w:rsid w:val="00D151D9"/>
    <w:rsid w:val="00DF0A2E"/>
    <w:rsid w:val="00E224D1"/>
    <w:rsid w:val="00E52492"/>
    <w:rsid w:val="00E625F3"/>
    <w:rsid w:val="00E732AC"/>
    <w:rsid w:val="00F73759"/>
    <w:rsid w:val="00F75F9F"/>
    <w:rsid w:val="00F7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4F"/>
    <w:rPr>
      <w:rFonts w:ascii="Times New Roman" w:eastAsia="Times New Roman" w:hAnsi="Times New Roman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7D4F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rFonts w:eastAsia="Calibr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37D4F"/>
    <w:pPr>
      <w:keepNext/>
      <w:autoSpaceDE w:val="0"/>
      <w:autoSpaceDN w:val="0"/>
      <w:adjustRightInd w:val="0"/>
      <w:ind w:firstLine="4620"/>
      <w:outlineLvl w:val="2"/>
    </w:pPr>
    <w:rPr>
      <w:rFonts w:eastAsia="Arial Unicode MS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7D4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37D4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037D4F"/>
    <w:pPr>
      <w:spacing w:after="120"/>
    </w:pPr>
    <w:rPr>
      <w:rFonts w:eastAsia="Calibri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7D4F"/>
    <w:rPr>
      <w:rFonts w:ascii="Times New Roman" w:hAnsi="Times New Roman" w:cs="Times New Roman"/>
      <w:sz w:val="24"/>
      <w:szCs w:val="24"/>
    </w:rPr>
  </w:style>
  <w:style w:type="character" w:customStyle="1" w:styleId="a">
    <w:name w:val="Основной текст Знак"/>
    <w:uiPriority w:val="99"/>
    <w:rsid w:val="00037D4F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037D4F"/>
    <w:pPr>
      <w:ind w:firstLine="708"/>
      <w:jc w:val="both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7D4F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37D4F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rsid w:val="00037D4F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7D4F"/>
    <w:rPr>
      <w:rFonts w:ascii="Tahoma" w:hAnsi="Tahoma" w:cs="Tahoma"/>
      <w:sz w:val="16"/>
      <w:szCs w:val="16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037D4F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37D4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1</Pages>
  <Words>1310</Words>
  <Characters>748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Ольга</cp:lastModifiedBy>
  <cp:revision>36</cp:revision>
  <cp:lastPrinted>2017-09-08T09:20:00Z</cp:lastPrinted>
  <dcterms:created xsi:type="dcterms:W3CDTF">2017-07-26T13:17:00Z</dcterms:created>
  <dcterms:modified xsi:type="dcterms:W3CDTF">2018-06-20T14:07:00Z</dcterms:modified>
</cp:coreProperties>
</file>