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05A" w:rsidRDefault="00A9405A" w:rsidP="0011798E">
      <w:pPr>
        <w:autoSpaceDE w:val="0"/>
        <w:autoSpaceDN w:val="0"/>
        <w:adjustRightInd w:val="0"/>
        <w:jc w:val="center"/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A9405A" w:rsidRDefault="00A9405A" w:rsidP="008A656E">
      <w:pPr>
        <w:jc w:val="center"/>
        <w:rPr>
          <w:b/>
          <w:bCs/>
          <w:sz w:val="36"/>
          <w:szCs w:val="36"/>
        </w:rPr>
      </w:pPr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1pt;margin-top:-48.4pt;width:173pt;height:38.1pt;z-index:251658240" stroked="f">
            <v:textbox style="mso-next-textbox:#_x0000_s1026">
              <w:txbxContent>
                <w:p w:rsidR="00A9405A" w:rsidRDefault="00A9405A" w:rsidP="00037D4F"/>
              </w:txbxContent>
            </v:textbox>
            <w10:wrap anchorx="page"/>
          </v:shape>
        </w:pict>
      </w:r>
      <w:r>
        <w:rPr>
          <w:b/>
          <w:bCs/>
          <w:sz w:val="36"/>
          <w:szCs w:val="36"/>
        </w:rPr>
        <w:t>У К Р А Ї Н А</w:t>
      </w:r>
    </w:p>
    <w:p w:rsidR="00A9405A" w:rsidRDefault="00A9405A" w:rsidP="008A656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9405A" w:rsidRDefault="00A9405A" w:rsidP="008A656E">
      <w:pPr>
        <w:pStyle w:val="Heading2"/>
        <w:rPr>
          <w:sz w:val="32"/>
          <w:szCs w:val="32"/>
        </w:rPr>
      </w:pPr>
      <w:r>
        <w:rPr>
          <w:sz w:val="32"/>
          <w:szCs w:val="32"/>
        </w:rPr>
        <w:t xml:space="preserve">54 сесія </w:t>
      </w:r>
      <w:r>
        <w:rPr>
          <w:sz w:val="32"/>
          <w:szCs w:val="32"/>
          <w:lang w:val="en-US"/>
        </w:rPr>
        <w:t>V</w:t>
      </w:r>
      <w:r>
        <w:rPr>
          <w:sz w:val="32"/>
          <w:szCs w:val="32"/>
        </w:rPr>
        <w:t>ІІ скликання</w:t>
      </w:r>
    </w:p>
    <w:p w:rsidR="00A9405A" w:rsidRDefault="00A9405A" w:rsidP="008A656E">
      <w:pPr>
        <w:pStyle w:val="Heading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  І  Ш  Е  Н  Н  Я</w:t>
      </w:r>
    </w:p>
    <w:p w:rsidR="00A9405A" w:rsidRDefault="00A9405A" w:rsidP="008A656E"/>
    <w:p w:rsidR="00A9405A" w:rsidRDefault="00A9405A" w:rsidP="00037D4F">
      <w:pPr>
        <w:rPr>
          <w:sz w:val="28"/>
          <w:szCs w:val="28"/>
        </w:rPr>
      </w:pPr>
      <w:r>
        <w:rPr>
          <w:sz w:val="28"/>
          <w:szCs w:val="28"/>
        </w:rPr>
        <w:t>26.04.2018  №</w:t>
      </w:r>
      <w:r w:rsidRPr="003F362F">
        <w:rPr>
          <w:sz w:val="28"/>
          <w:szCs w:val="28"/>
          <w:lang w:val="ru-RU"/>
        </w:rPr>
        <w:t xml:space="preserve"> 1244</w:t>
      </w:r>
      <w:bookmarkStart w:id="0" w:name="_GoBack"/>
      <w:bookmarkEnd w:id="0"/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м. Чернівці</w:t>
      </w:r>
    </w:p>
    <w:p w:rsidR="00A9405A" w:rsidRDefault="00A9405A" w:rsidP="00037D4F">
      <w:pPr>
        <w:rPr>
          <w:sz w:val="28"/>
          <w:szCs w:val="28"/>
        </w:rPr>
      </w:pPr>
    </w:p>
    <w:p w:rsidR="00A9405A" w:rsidRDefault="00A9405A" w:rsidP="00E21793">
      <w:pPr>
        <w:jc w:val="center"/>
        <w:rPr>
          <w:b/>
          <w:bCs/>
          <w:sz w:val="28"/>
          <w:szCs w:val="28"/>
        </w:rPr>
      </w:pPr>
      <w:r w:rsidRPr="00FA4A43">
        <w:rPr>
          <w:b/>
          <w:bCs/>
          <w:spacing w:val="-6"/>
          <w:sz w:val="28"/>
          <w:szCs w:val="28"/>
        </w:rPr>
        <w:t xml:space="preserve">Про затвердження </w:t>
      </w:r>
      <w:r>
        <w:rPr>
          <w:b/>
          <w:bCs/>
          <w:sz w:val="28"/>
          <w:szCs w:val="28"/>
        </w:rPr>
        <w:t xml:space="preserve">Програми оснащення </w:t>
      </w:r>
      <w:r w:rsidRPr="00087BD8">
        <w:rPr>
          <w:b/>
          <w:bCs/>
          <w:sz w:val="28"/>
          <w:szCs w:val="28"/>
        </w:rPr>
        <w:t xml:space="preserve">багатоквартирних житлових будинків м. Чернівців </w:t>
      </w:r>
      <w:r>
        <w:rPr>
          <w:b/>
          <w:bCs/>
          <w:sz w:val="28"/>
          <w:szCs w:val="28"/>
        </w:rPr>
        <w:t>вузл</w:t>
      </w:r>
      <w:r w:rsidRPr="00087BD8">
        <w:rPr>
          <w:b/>
          <w:bCs/>
          <w:sz w:val="28"/>
          <w:szCs w:val="28"/>
        </w:rPr>
        <w:t>ами комерційного обліку теплової</w:t>
      </w:r>
    </w:p>
    <w:p w:rsidR="00A9405A" w:rsidRDefault="00A9405A" w:rsidP="00E21793">
      <w:pPr>
        <w:jc w:val="center"/>
        <w:rPr>
          <w:b/>
          <w:bCs/>
          <w:sz w:val="28"/>
          <w:szCs w:val="28"/>
        </w:rPr>
      </w:pPr>
      <w:r w:rsidRPr="00087BD8">
        <w:rPr>
          <w:b/>
          <w:bCs/>
          <w:sz w:val="28"/>
          <w:szCs w:val="28"/>
        </w:rPr>
        <w:t>енергії</w:t>
      </w:r>
      <w:r>
        <w:rPr>
          <w:b/>
          <w:bCs/>
          <w:sz w:val="28"/>
          <w:szCs w:val="28"/>
        </w:rPr>
        <w:t xml:space="preserve"> на 2018 рік</w:t>
      </w:r>
    </w:p>
    <w:p w:rsidR="00A9405A" w:rsidRDefault="00A9405A" w:rsidP="00E21793">
      <w:pPr>
        <w:jc w:val="both"/>
        <w:rPr>
          <w:b/>
          <w:bCs/>
          <w:sz w:val="28"/>
          <w:szCs w:val="28"/>
        </w:rPr>
      </w:pPr>
    </w:p>
    <w:p w:rsidR="00A9405A" w:rsidRDefault="00A9405A" w:rsidP="00E21793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Відповідно до статей 26, 60 Закону України “Про місцеве самоврядування в Україні, вимог Закону України “Про теплопостачання», </w:t>
      </w:r>
      <w:r w:rsidRPr="00764E5E">
        <w:rPr>
          <w:sz w:val="28"/>
          <w:szCs w:val="28"/>
        </w:rPr>
        <w:t>Закону України «Про комерційний облік теплової енергії та водопостачання»</w:t>
      </w:r>
      <w:r>
        <w:rPr>
          <w:sz w:val="28"/>
          <w:szCs w:val="28"/>
        </w:rPr>
        <w:t>, Закону України «</w:t>
      </w:r>
      <w:r w:rsidRPr="002D07AD">
        <w:rPr>
          <w:rStyle w:val="rvts23"/>
          <w:sz w:val="28"/>
          <w:szCs w:val="28"/>
        </w:rPr>
        <w:t>Про житлово-комунальні послуги</w:t>
      </w:r>
      <w:r>
        <w:rPr>
          <w:sz w:val="28"/>
          <w:szCs w:val="28"/>
        </w:rPr>
        <w:t>»</w:t>
      </w:r>
      <w:r w:rsidRPr="002D07AD">
        <w:rPr>
          <w:sz w:val="28"/>
          <w:szCs w:val="28"/>
        </w:rPr>
        <w:t xml:space="preserve"> </w:t>
      </w:r>
      <w:r w:rsidRPr="00037D4F">
        <w:rPr>
          <w:sz w:val="28"/>
          <w:szCs w:val="28"/>
        </w:rPr>
        <w:t xml:space="preserve">розглянувши </w:t>
      </w:r>
      <w:r>
        <w:rPr>
          <w:sz w:val="28"/>
          <w:szCs w:val="28"/>
        </w:rPr>
        <w:t>пропозиції надані департаментом житлово-комунального господарства міської ради, Чернівецька міська рада</w:t>
      </w:r>
    </w:p>
    <w:p w:rsidR="00A9405A" w:rsidRDefault="00A9405A" w:rsidP="00E732AC">
      <w:pPr>
        <w:pStyle w:val="BodyTextIndent"/>
        <w:ind w:firstLine="0"/>
        <w:rPr>
          <w:b/>
          <w:bCs/>
        </w:rPr>
      </w:pPr>
    </w:p>
    <w:p w:rsidR="00A9405A" w:rsidRDefault="00A9405A" w:rsidP="00E732AC">
      <w:pPr>
        <w:pStyle w:val="BodyTextIndent"/>
        <w:ind w:firstLine="0"/>
        <w:jc w:val="center"/>
        <w:rPr>
          <w:b/>
          <w:bCs/>
        </w:rPr>
      </w:pPr>
      <w:r>
        <w:rPr>
          <w:b/>
          <w:bCs/>
        </w:rPr>
        <w:t>В И Р І Ш И Л А:</w:t>
      </w:r>
    </w:p>
    <w:p w:rsidR="00A9405A" w:rsidRDefault="00A9405A" w:rsidP="00E732AC">
      <w:pPr>
        <w:tabs>
          <w:tab w:val="left" w:pos="851"/>
        </w:tabs>
        <w:jc w:val="both"/>
        <w:rPr>
          <w:b/>
          <w:bCs/>
          <w:sz w:val="20"/>
          <w:szCs w:val="20"/>
        </w:rPr>
      </w:pPr>
    </w:p>
    <w:p w:rsidR="00A9405A" w:rsidRPr="00FA4A43" w:rsidRDefault="00A9405A" w:rsidP="00CB3585">
      <w:pPr>
        <w:ind w:firstLine="708"/>
        <w:jc w:val="both"/>
        <w:rPr>
          <w:sz w:val="28"/>
          <w:szCs w:val="28"/>
        </w:rPr>
      </w:pPr>
      <w:r w:rsidRPr="00FA4A43">
        <w:rPr>
          <w:b/>
          <w:bCs/>
          <w:sz w:val="28"/>
          <w:szCs w:val="28"/>
        </w:rPr>
        <w:t>1.</w:t>
      </w:r>
      <w:r w:rsidRPr="00FA4A43">
        <w:rPr>
          <w:sz w:val="28"/>
          <w:szCs w:val="28"/>
        </w:rPr>
        <w:t xml:space="preserve"> Затвердити Програму </w:t>
      </w:r>
      <w:r w:rsidRPr="00CB3585">
        <w:rPr>
          <w:sz w:val="28"/>
          <w:szCs w:val="28"/>
        </w:rPr>
        <w:t xml:space="preserve">оснащення </w:t>
      </w:r>
      <w:r>
        <w:rPr>
          <w:sz w:val="28"/>
          <w:szCs w:val="28"/>
        </w:rPr>
        <w:t>багатоквартирних</w:t>
      </w:r>
      <w:r w:rsidRPr="00CB3585">
        <w:rPr>
          <w:sz w:val="28"/>
          <w:szCs w:val="28"/>
        </w:rPr>
        <w:t xml:space="preserve"> житлових буд</w:t>
      </w:r>
      <w:r>
        <w:rPr>
          <w:sz w:val="28"/>
          <w:szCs w:val="28"/>
        </w:rPr>
        <w:t>инків</w:t>
      </w:r>
      <w:r w:rsidRPr="00CB3585">
        <w:rPr>
          <w:sz w:val="28"/>
          <w:szCs w:val="28"/>
        </w:rPr>
        <w:t xml:space="preserve"> м. Чернівців </w:t>
      </w:r>
      <w:r>
        <w:rPr>
          <w:sz w:val="28"/>
          <w:szCs w:val="28"/>
        </w:rPr>
        <w:t xml:space="preserve">вузлами </w:t>
      </w:r>
      <w:r w:rsidRPr="00CB3585">
        <w:rPr>
          <w:sz w:val="28"/>
          <w:szCs w:val="28"/>
        </w:rPr>
        <w:t>комерційного обліку теплової енергії</w:t>
      </w:r>
      <w:r>
        <w:rPr>
          <w:sz w:val="28"/>
          <w:szCs w:val="28"/>
        </w:rPr>
        <w:t xml:space="preserve"> на 2018 рік </w:t>
      </w:r>
      <w:r w:rsidRPr="00FA4A43">
        <w:rPr>
          <w:sz w:val="28"/>
          <w:szCs w:val="28"/>
        </w:rPr>
        <w:t>(додається).</w:t>
      </w:r>
    </w:p>
    <w:p w:rsidR="00A9405A" w:rsidRPr="00E72ED6" w:rsidRDefault="00A9405A" w:rsidP="00CB3585">
      <w:pPr>
        <w:pStyle w:val="BodyText2"/>
        <w:tabs>
          <w:tab w:val="left" w:pos="0"/>
        </w:tabs>
        <w:spacing w:after="0" w:line="240" w:lineRule="auto"/>
        <w:jc w:val="both"/>
        <w:rPr>
          <w:sz w:val="20"/>
          <w:szCs w:val="20"/>
        </w:rPr>
      </w:pPr>
    </w:p>
    <w:p w:rsidR="00A9405A" w:rsidRDefault="00A9405A" w:rsidP="00CB3585">
      <w:pPr>
        <w:pStyle w:val="BodyText2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26D0"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Департаменту житлово-комунального господарства міської ради спільно з фінансовим управління міської ради передбачити обсяг видатків на виконання заходів Програми виходячи з фінансових можливостей.</w:t>
      </w:r>
    </w:p>
    <w:p w:rsidR="00A9405A" w:rsidRPr="00E72ED6" w:rsidRDefault="00A9405A" w:rsidP="00CB3585">
      <w:pPr>
        <w:pStyle w:val="BodyText2"/>
        <w:tabs>
          <w:tab w:val="left" w:pos="0"/>
        </w:tabs>
        <w:spacing w:after="0" w:line="240" w:lineRule="auto"/>
        <w:jc w:val="both"/>
        <w:rPr>
          <w:sz w:val="20"/>
          <w:szCs w:val="20"/>
        </w:rPr>
      </w:pPr>
    </w:p>
    <w:p w:rsidR="00A9405A" w:rsidRDefault="00A9405A" w:rsidP="00CB3585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F41B40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F41B40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A9405A" w:rsidRDefault="00A9405A" w:rsidP="00CB3585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F926D0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926D0">
        <w:rPr>
          <w:sz w:val="28"/>
          <w:szCs w:val="28"/>
        </w:rPr>
        <w:t xml:space="preserve">Організацію виконання цього рішення покласти на </w:t>
      </w:r>
      <w:r>
        <w:rPr>
          <w:sz w:val="28"/>
          <w:szCs w:val="28"/>
        </w:rPr>
        <w:t>заступника міського голови з питань діяльності виконавчих органів міської ради   Середюка В.Б., директорів:</w:t>
      </w:r>
      <w:r w:rsidRPr="00F926D0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</w:rPr>
        <w:t xml:space="preserve"> та МКП «Чернівцітеплокомуненерго».</w:t>
      </w:r>
    </w:p>
    <w:p w:rsidR="00A9405A" w:rsidRPr="000038E5" w:rsidRDefault="00A9405A" w:rsidP="00CB3585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F70F60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038E5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0038E5">
        <w:rPr>
          <w:color w:val="000000"/>
          <w:sz w:val="28"/>
          <w:szCs w:val="28"/>
        </w:rPr>
        <w:t>житлово-комунального господарства та охорони навколишнього середовища.</w:t>
      </w:r>
    </w:p>
    <w:p w:rsidR="00A9405A" w:rsidRPr="0044768D" w:rsidRDefault="00A9405A" w:rsidP="00CB3585">
      <w:pPr>
        <w:jc w:val="both"/>
        <w:rPr>
          <w:b/>
          <w:bCs/>
          <w:sz w:val="28"/>
          <w:szCs w:val="28"/>
        </w:rPr>
      </w:pPr>
    </w:p>
    <w:p w:rsidR="00A9405A" w:rsidRDefault="00A9405A" w:rsidP="00037D4F">
      <w:pPr>
        <w:jc w:val="both"/>
        <w:rPr>
          <w:sz w:val="28"/>
          <w:szCs w:val="28"/>
        </w:rPr>
      </w:pPr>
    </w:p>
    <w:p w:rsidR="00A9405A" w:rsidRDefault="00A9405A" w:rsidP="00037D4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 міський голова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О. Каспрук</w:t>
      </w:r>
    </w:p>
    <w:p w:rsidR="00A9405A" w:rsidRDefault="00A9405A" w:rsidP="00037D4F">
      <w:pPr>
        <w:jc w:val="both"/>
        <w:rPr>
          <w:b/>
          <w:bCs/>
          <w:sz w:val="28"/>
          <w:szCs w:val="28"/>
        </w:rPr>
      </w:pPr>
    </w:p>
    <w:p w:rsidR="00A9405A" w:rsidRDefault="00A9405A" w:rsidP="00037D4F">
      <w:pPr>
        <w:jc w:val="both"/>
        <w:rPr>
          <w:b/>
          <w:bCs/>
          <w:sz w:val="28"/>
          <w:szCs w:val="28"/>
        </w:rPr>
      </w:pPr>
    </w:p>
    <w:sectPr w:rsidR="00A9405A" w:rsidSect="008C3786">
      <w:headerReference w:type="default" r:id="rId8"/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05A" w:rsidRDefault="00A9405A" w:rsidP="00E17CEC">
      <w:r>
        <w:separator/>
      </w:r>
    </w:p>
  </w:endnote>
  <w:endnote w:type="continuationSeparator" w:id="0">
    <w:p w:rsidR="00A9405A" w:rsidRDefault="00A9405A" w:rsidP="00E17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05A" w:rsidRDefault="00A9405A" w:rsidP="00E17CEC">
      <w:r>
        <w:separator/>
      </w:r>
    </w:p>
  </w:footnote>
  <w:footnote w:type="continuationSeparator" w:id="0">
    <w:p w:rsidR="00A9405A" w:rsidRDefault="00A9405A" w:rsidP="00E17C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05A" w:rsidRDefault="00A9405A">
    <w:pPr>
      <w:pStyle w:val="Header"/>
    </w:pPr>
  </w:p>
  <w:p w:rsidR="00A9405A" w:rsidRDefault="00A940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048AA"/>
    <w:multiLevelType w:val="hybridMultilevel"/>
    <w:tmpl w:val="8CB0B738"/>
    <w:lvl w:ilvl="0" w:tplc="EF82FE2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E9351B8"/>
    <w:multiLevelType w:val="hybridMultilevel"/>
    <w:tmpl w:val="832488B4"/>
    <w:lvl w:ilvl="0" w:tplc="D7E88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6272C8"/>
    <w:multiLevelType w:val="hybridMultilevel"/>
    <w:tmpl w:val="CCE864A4"/>
    <w:lvl w:ilvl="0" w:tplc="8F1E166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43807F0"/>
    <w:multiLevelType w:val="hybridMultilevel"/>
    <w:tmpl w:val="47644348"/>
    <w:lvl w:ilvl="0" w:tplc="ED4868BA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75" w:hanging="360"/>
      </w:pPr>
    </w:lvl>
    <w:lvl w:ilvl="2" w:tplc="0422001B">
      <w:start w:val="1"/>
      <w:numFmt w:val="lowerRoman"/>
      <w:lvlText w:val="%3."/>
      <w:lvlJc w:val="right"/>
      <w:pPr>
        <w:ind w:left="2295" w:hanging="180"/>
      </w:pPr>
    </w:lvl>
    <w:lvl w:ilvl="3" w:tplc="0422000F">
      <w:start w:val="1"/>
      <w:numFmt w:val="decimal"/>
      <w:lvlText w:val="%4."/>
      <w:lvlJc w:val="left"/>
      <w:pPr>
        <w:ind w:left="3015" w:hanging="360"/>
      </w:pPr>
    </w:lvl>
    <w:lvl w:ilvl="4" w:tplc="04220019">
      <w:start w:val="1"/>
      <w:numFmt w:val="lowerLetter"/>
      <w:lvlText w:val="%5."/>
      <w:lvlJc w:val="left"/>
      <w:pPr>
        <w:ind w:left="3735" w:hanging="360"/>
      </w:pPr>
    </w:lvl>
    <w:lvl w:ilvl="5" w:tplc="0422001B">
      <w:start w:val="1"/>
      <w:numFmt w:val="lowerRoman"/>
      <w:lvlText w:val="%6."/>
      <w:lvlJc w:val="right"/>
      <w:pPr>
        <w:ind w:left="4455" w:hanging="180"/>
      </w:pPr>
    </w:lvl>
    <w:lvl w:ilvl="6" w:tplc="0422000F">
      <w:start w:val="1"/>
      <w:numFmt w:val="decimal"/>
      <w:lvlText w:val="%7."/>
      <w:lvlJc w:val="left"/>
      <w:pPr>
        <w:ind w:left="5175" w:hanging="360"/>
      </w:pPr>
    </w:lvl>
    <w:lvl w:ilvl="7" w:tplc="04220019">
      <w:start w:val="1"/>
      <w:numFmt w:val="lowerLetter"/>
      <w:lvlText w:val="%8."/>
      <w:lvlJc w:val="left"/>
      <w:pPr>
        <w:ind w:left="5895" w:hanging="360"/>
      </w:pPr>
    </w:lvl>
    <w:lvl w:ilvl="8" w:tplc="0422001B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7D4F"/>
    <w:rsid w:val="000038E5"/>
    <w:rsid w:val="00011223"/>
    <w:rsid w:val="000179B2"/>
    <w:rsid w:val="000233E4"/>
    <w:rsid w:val="00036D9B"/>
    <w:rsid w:val="00037D4F"/>
    <w:rsid w:val="00053F5F"/>
    <w:rsid w:val="0006768F"/>
    <w:rsid w:val="0007118C"/>
    <w:rsid w:val="00073614"/>
    <w:rsid w:val="00087BC7"/>
    <w:rsid w:val="00087BD8"/>
    <w:rsid w:val="000A44A5"/>
    <w:rsid w:val="000B0A54"/>
    <w:rsid w:val="00110D18"/>
    <w:rsid w:val="001123F8"/>
    <w:rsid w:val="0011798E"/>
    <w:rsid w:val="001418D0"/>
    <w:rsid w:val="00156436"/>
    <w:rsid w:val="00182DA7"/>
    <w:rsid w:val="0019078C"/>
    <w:rsid w:val="001929EE"/>
    <w:rsid w:val="001D2BFF"/>
    <w:rsid w:val="00210D3C"/>
    <w:rsid w:val="00227498"/>
    <w:rsid w:val="00276E3A"/>
    <w:rsid w:val="002A4A13"/>
    <w:rsid w:val="002B1A7D"/>
    <w:rsid w:val="002B7DAA"/>
    <w:rsid w:val="002D07AD"/>
    <w:rsid w:val="003008C5"/>
    <w:rsid w:val="00306451"/>
    <w:rsid w:val="00394D1A"/>
    <w:rsid w:val="003D6DB7"/>
    <w:rsid w:val="003E541C"/>
    <w:rsid w:val="003F362F"/>
    <w:rsid w:val="003F3D5B"/>
    <w:rsid w:val="004162CB"/>
    <w:rsid w:val="00424C66"/>
    <w:rsid w:val="0044768D"/>
    <w:rsid w:val="0046033E"/>
    <w:rsid w:val="00466AAE"/>
    <w:rsid w:val="00496029"/>
    <w:rsid w:val="004D3FAE"/>
    <w:rsid w:val="00525A1F"/>
    <w:rsid w:val="005811AC"/>
    <w:rsid w:val="00591BEE"/>
    <w:rsid w:val="006065D7"/>
    <w:rsid w:val="00615BEF"/>
    <w:rsid w:val="006376A1"/>
    <w:rsid w:val="00674854"/>
    <w:rsid w:val="006876D2"/>
    <w:rsid w:val="006E669B"/>
    <w:rsid w:val="007304BF"/>
    <w:rsid w:val="00730EDB"/>
    <w:rsid w:val="00737054"/>
    <w:rsid w:val="00753280"/>
    <w:rsid w:val="00764E5E"/>
    <w:rsid w:val="00783B1C"/>
    <w:rsid w:val="007936E6"/>
    <w:rsid w:val="00793CA8"/>
    <w:rsid w:val="007E7CAC"/>
    <w:rsid w:val="007F3464"/>
    <w:rsid w:val="00806526"/>
    <w:rsid w:val="0082403E"/>
    <w:rsid w:val="008275CC"/>
    <w:rsid w:val="008A656E"/>
    <w:rsid w:val="008C3786"/>
    <w:rsid w:val="008C37F6"/>
    <w:rsid w:val="008F33F4"/>
    <w:rsid w:val="00926CAF"/>
    <w:rsid w:val="00937DE1"/>
    <w:rsid w:val="00974E8F"/>
    <w:rsid w:val="009857B8"/>
    <w:rsid w:val="009F0DC5"/>
    <w:rsid w:val="00A13FAD"/>
    <w:rsid w:val="00A2521C"/>
    <w:rsid w:val="00A46704"/>
    <w:rsid w:val="00A75AC0"/>
    <w:rsid w:val="00A9405A"/>
    <w:rsid w:val="00AC36DF"/>
    <w:rsid w:val="00AC6DC5"/>
    <w:rsid w:val="00AD3DB0"/>
    <w:rsid w:val="00AD490D"/>
    <w:rsid w:val="00B1015E"/>
    <w:rsid w:val="00B55F4A"/>
    <w:rsid w:val="00B672FC"/>
    <w:rsid w:val="00B838C9"/>
    <w:rsid w:val="00BA065F"/>
    <w:rsid w:val="00BB366F"/>
    <w:rsid w:val="00BC3AA0"/>
    <w:rsid w:val="00BC6899"/>
    <w:rsid w:val="00BD4FFA"/>
    <w:rsid w:val="00BF0F6B"/>
    <w:rsid w:val="00BF61B1"/>
    <w:rsid w:val="00C01202"/>
    <w:rsid w:val="00C032EE"/>
    <w:rsid w:val="00C44F84"/>
    <w:rsid w:val="00C52087"/>
    <w:rsid w:val="00C71D38"/>
    <w:rsid w:val="00C95763"/>
    <w:rsid w:val="00CB3585"/>
    <w:rsid w:val="00CE7E4D"/>
    <w:rsid w:val="00D151D9"/>
    <w:rsid w:val="00D24CB3"/>
    <w:rsid w:val="00DD2AB8"/>
    <w:rsid w:val="00DD48BB"/>
    <w:rsid w:val="00DF0A2E"/>
    <w:rsid w:val="00E02E2B"/>
    <w:rsid w:val="00E17CEC"/>
    <w:rsid w:val="00E21793"/>
    <w:rsid w:val="00E224D1"/>
    <w:rsid w:val="00E52492"/>
    <w:rsid w:val="00E625F3"/>
    <w:rsid w:val="00E72ED6"/>
    <w:rsid w:val="00E732AC"/>
    <w:rsid w:val="00EB5B39"/>
    <w:rsid w:val="00EF3DAB"/>
    <w:rsid w:val="00F15536"/>
    <w:rsid w:val="00F41B40"/>
    <w:rsid w:val="00F70F60"/>
    <w:rsid w:val="00F73759"/>
    <w:rsid w:val="00F75F9F"/>
    <w:rsid w:val="00F77717"/>
    <w:rsid w:val="00F80EFE"/>
    <w:rsid w:val="00F926D0"/>
    <w:rsid w:val="00FA0841"/>
    <w:rsid w:val="00FA2AC9"/>
    <w:rsid w:val="00FA4A43"/>
    <w:rsid w:val="00FF3190"/>
    <w:rsid w:val="00FF4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4F"/>
    <w:rPr>
      <w:rFonts w:ascii="Times New Roman" w:eastAsia="Times New Roman" w:hAnsi="Times New Roman"/>
      <w:sz w:val="24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7D4F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rFonts w:eastAsia="Calibri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37D4F"/>
    <w:pPr>
      <w:keepNext/>
      <w:autoSpaceDE w:val="0"/>
      <w:autoSpaceDN w:val="0"/>
      <w:adjustRightInd w:val="0"/>
      <w:ind w:firstLine="4620"/>
      <w:outlineLvl w:val="2"/>
    </w:pPr>
    <w:rPr>
      <w:rFonts w:eastAsia="Calibri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37D4F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37D4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037D4F"/>
    <w:pPr>
      <w:spacing w:after="120"/>
    </w:pPr>
    <w:rPr>
      <w:rFonts w:eastAsia="Calibri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7D4F"/>
    <w:rPr>
      <w:rFonts w:ascii="Times New Roman" w:hAnsi="Times New Roman" w:cs="Times New Roman"/>
      <w:sz w:val="24"/>
      <w:szCs w:val="24"/>
    </w:rPr>
  </w:style>
  <w:style w:type="character" w:customStyle="1" w:styleId="a">
    <w:name w:val="Основной текст Знак"/>
    <w:uiPriority w:val="99"/>
    <w:rsid w:val="00037D4F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037D4F"/>
    <w:pPr>
      <w:ind w:firstLine="708"/>
      <w:jc w:val="both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37D4F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37D4F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rsid w:val="00037D4F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7D4F"/>
    <w:rPr>
      <w:rFonts w:ascii="Tahoma" w:hAnsi="Tahoma" w:cs="Tahoma"/>
      <w:sz w:val="16"/>
      <w:szCs w:val="16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037D4F"/>
    <w:pPr>
      <w:spacing w:after="120" w:line="480" w:lineRule="auto"/>
    </w:pPr>
    <w:rPr>
      <w:rFonts w:eastAsia="Calibri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37D4F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E17CE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7CE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7CE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7CE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DefaultParagraphFont"/>
    <w:uiPriority w:val="99"/>
    <w:rsid w:val="002D07AD"/>
  </w:style>
  <w:style w:type="character" w:customStyle="1" w:styleId="1">
    <w:name w:val="Знак Знак1"/>
    <w:uiPriority w:val="99"/>
    <w:rsid w:val="00E72ED6"/>
    <w:rPr>
      <w:sz w:val="24"/>
      <w:szCs w:val="24"/>
      <w:lang w:val="ru-RU" w:eastAsia="ru-RU"/>
    </w:rPr>
  </w:style>
  <w:style w:type="character" w:customStyle="1" w:styleId="11">
    <w:name w:val="Знак Знак11"/>
    <w:uiPriority w:val="99"/>
    <w:rsid w:val="00087BC7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400</TotalTime>
  <Pages>1</Pages>
  <Words>1019</Words>
  <Characters>581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Ольга</cp:lastModifiedBy>
  <cp:revision>57</cp:revision>
  <cp:lastPrinted>2018-05-03T12:26:00Z</cp:lastPrinted>
  <dcterms:created xsi:type="dcterms:W3CDTF">2017-07-26T13:17:00Z</dcterms:created>
  <dcterms:modified xsi:type="dcterms:W3CDTF">2018-06-20T13:56:00Z</dcterms:modified>
</cp:coreProperties>
</file>