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D3B" w:rsidRDefault="00976D3B" w:rsidP="00976D3B">
      <w:pPr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976D3B" w:rsidRDefault="00976D3B" w:rsidP="00B8206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ІНФОРМАЦІЯ</w:t>
      </w:r>
    </w:p>
    <w:p w:rsidR="00976D3B" w:rsidRDefault="00976D3B" w:rsidP="00B82063">
      <w:pPr>
        <w:ind w:firstLine="708"/>
        <w:jc w:val="center"/>
        <w:rPr>
          <w:bCs/>
          <w:sz w:val="28"/>
        </w:rPr>
      </w:pPr>
      <w:r>
        <w:rPr>
          <w:b/>
          <w:sz w:val="28"/>
          <w:szCs w:val="28"/>
        </w:rPr>
        <w:t>п</w:t>
      </w:r>
      <w:r w:rsidRPr="00484110">
        <w:rPr>
          <w:b/>
          <w:sz w:val="28"/>
          <w:szCs w:val="28"/>
        </w:rPr>
        <w:t xml:space="preserve">ро </w:t>
      </w:r>
      <w:r>
        <w:rPr>
          <w:b/>
          <w:sz w:val="28"/>
          <w:szCs w:val="28"/>
        </w:rPr>
        <w:t>виконання Комплексної п</w:t>
      </w:r>
      <w:r w:rsidRPr="00484110">
        <w:rPr>
          <w:b/>
          <w:sz w:val="28"/>
          <w:szCs w:val="28"/>
        </w:rPr>
        <w:t xml:space="preserve">рограми </w:t>
      </w:r>
      <w:r>
        <w:rPr>
          <w:b/>
          <w:sz w:val="28"/>
          <w:szCs w:val="28"/>
        </w:rPr>
        <w:t xml:space="preserve">забезпечення молоді житлом у місті Чернівцях на 2013 – 2017 роки, затвердженої рішенням </w:t>
      </w:r>
      <w:r w:rsidRPr="00B83906">
        <w:rPr>
          <w:b/>
          <w:sz w:val="28"/>
          <w:szCs w:val="28"/>
        </w:rPr>
        <w:t>міської ради VІ скликання від 2</w:t>
      </w:r>
      <w:r>
        <w:rPr>
          <w:b/>
          <w:sz w:val="28"/>
          <w:szCs w:val="28"/>
        </w:rPr>
        <w:t>6</w:t>
      </w:r>
      <w:r w:rsidRPr="00B8390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B83906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3</w:t>
      </w:r>
      <w:r w:rsidRPr="00B83906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.</w:t>
      </w:r>
      <w:r w:rsidRPr="00B83906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975</w:t>
      </w:r>
    </w:p>
    <w:p w:rsidR="00976D3B" w:rsidRDefault="00976D3B" w:rsidP="00976D3B">
      <w:pPr>
        <w:ind w:firstLine="708"/>
        <w:jc w:val="both"/>
        <w:rPr>
          <w:bCs/>
          <w:sz w:val="28"/>
        </w:rPr>
      </w:pPr>
    </w:p>
    <w:p w:rsidR="003871F4" w:rsidRDefault="003871F4" w:rsidP="00976D3B">
      <w:pPr>
        <w:ind w:firstLine="708"/>
        <w:jc w:val="both"/>
        <w:rPr>
          <w:bCs/>
          <w:sz w:val="28"/>
        </w:rPr>
      </w:pPr>
    </w:p>
    <w:p w:rsidR="00B82063" w:rsidRPr="00B82063" w:rsidRDefault="003871F4" w:rsidP="00B82063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Комплексна п</w:t>
      </w:r>
      <w:r w:rsidR="00B82063" w:rsidRPr="00B82063">
        <w:rPr>
          <w:bCs/>
          <w:sz w:val="28"/>
          <w:szCs w:val="28"/>
        </w:rPr>
        <w:t>рограма забезпечення молоді житлом у місті Чернівцях на 2013 - 2017 роки (далі – Програма) передбача</w:t>
      </w:r>
      <w:r>
        <w:rPr>
          <w:bCs/>
          <w:sz w:val="28"/>
          <w:szCs w:val="28"/>
        </w:rPr>
        <w:t>ла</w:t>
      </w:r>
      <w:r w:rsidR="00B82063" w:rsidRPr="00B82063">
        <w:rPr>
          <w:bCs/>
          <w:sz w:val="28"/>
          <w:szCs w:val="28"/>
        </w:rPr>
        <w:t xml:space="preserve"> консолідацію усіх бюджетних коштів, підвищення інвестиційної привабливості житлової сфери та створення належних умов для забезпечення молодих сімей та одиноких молодих громадян житлом.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left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 xml:space="preserve">Основними завданнями Програми </w:t>
      </w:r>
      <w:r w:rsidR="003871F4">
        <w:rPr>
          <w:rStyle w:val="1"/>
          <w:spacing w:val="0"/>
          <w:sz w:val="28"/>
          <w:szCs w:val="28"/>
          <w:lang w:val="uk-UA"/>
        </w:rPr>
        <w:t>було</w:t>
      </w:r>
      <w:r w:rsidRPr="00B82063">
        <w:rPr>
          <w:rStyle w:val="1"/>
          <w:spacing w:val="0"/>
          <w:sz w:val="28"/>
          <w:szCs w:val="28"/>
          <w:lang w:val="uk-UA"/>
        </w:rPr>
        <w:t>: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both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>- розвиток різних видів пільгового молодіжного житлового кредитування, яке передбачає створення накопичувального та</w:t>
      </w:r>
      <w:r w:rsidRPr="00B82063">
        <w:rPr>
          <w:rStyle w:val="0pt"/>
          <w:rFonts w:eastAsia="Calibri"/>
          <w:sz w:val="28"/>
          <w:szCs w:val="28"/>
          <w:lang w:val="uk-UA"/>
        </w:rPr>
        <w:t xml:space="preserve"> відновлювального </w:t>
      </w:r>
      <w:r w:rsidRPr="00B82063">
        <w:rPr>
          <w:rStyle w:val="1"/>
          <w:spacing w:val="0"/>
          <w:sz w:val="28"/>
          <w:szCs w:val="28"/>
          <w:lang w:val="uk-UA"/>
        </w:rPr>
        <w:t>інвестиційного ресурсу держави для забезпечення молодих сімей та одиноких молодих громадян житлом, які зареєстровані у  Чернівецькому регіональному відділенні Державної спеціалізованої фінансової установи «Державний фонд сприяння молодіжному житловому будівництву» та потребують поліпшення житлових умов;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both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>- формування організаційних засад для здешевлення вартості будівництва і придбання житла молодими сім’ями та одинокими молодими громадянами;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both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>- розроблення фінансово-економічного механізму залучення у молодіжне житлове будівництво інвестицій для фінансування житлового будівництва для молодих сімей;</w:t>
      </w:r>
    </w:p>
    <w:p w:rsidR="00B82063" w:rsidRPr="00B82063" w:rsidRDefault="00B82063" w:rsidP="00B82063">
      <w:pPr>
        <w:pStyle w:val="2"/>
        <w:shd w:val="clear" w:color="auto" w:fill="auto"/>
        <w:spacing w:before="0" w:after="0" w:line="240" w:lineRule="auto"/>
        <w:ind w:firstLine="720"/>
        <w:jc w:val="both"/>
        <w:rPr>
          <w:spacing w:val="0"/>
          <w:sz w:val="28"/>
          <w:szCs w:val="28"/>
          <w:lang w:val="uk-UA"/>
        </w:rPr>
      </w:pPr>
      <w:r w:rsidRPr="00B82063">
        <w:rPr>
          <w:rStyle w:val="1"/>
          <w:spacing w:val="0"/>
          <w:sz w:val="28"/>
          <w:szCs w:val="28"/>
          <w:lang w:val="uk-UA"/>
        </w:rPr>
        <w:t>- розвиток системи молодіжних житлових комплексів (житлово-будівельних кооперативів) та інших форм участі молоді в організації будівництва (придбання) житла.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Впродовж дії Програми проведено низку організаційно-практичних заходів, зокрема: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- з метою популяризації Програми забезпечення молоді житлом у місті Чернівцях на 2013 – 2017 роки проведено 5 зустрічей з представниками ЗМІ, дано інтерв’ю, 4 виступи на обласному радіо та 2 виступи в ефірі місцевих телеканалів;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- фахівцями фонду надано консультації 256 сім’ям та одиноким молодим громадянам з питань можливого поліпшення їх житлових умов шляхом отримання державного пільгового кредитування на будівництво (реконструкцію), придбання житла.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Станом на 01.01.201</w:t>
      </w:r>
      <w:r>
        <w:rPr>
          <w:sz w:val="28"/>
          <w:szCs w:val="28"/>
        </w:rPr>
        <w:t>8</w:t>
      </w:r>
      <w:r w:rsidRPr="00B82063">
        <w:rPr>
          <w:sz w:val="28"/>
          <w:szCs w:val="28"/>
        </w:rPr>
        <w:t xml:space="preserve"> року, відповідно до затвердженої наказом Міністерства України у справах сім’ї, молоді та спорту від 26.10.2005 № 2488 «Інструкції про порядок визначення переваги в наданні пільгового довготермінового кредиту молодим сім’ям та одиноким молодим громадянам </w:t>
      </w:r>
      <w:r w:rsidRPr="00B82063">
        <w:rPr>
          <w:sz w:val="28"/>
          <w:szCs w:val="28"/>
        </w:rPr>
        <w:lastRenderedPageBreak/>
        <w:t>на будівництво та реконструкцію житла» реєстр складає 242 особи – потенційні позичальники (з них 2</w:t>
      </w:r>
      <w:r>
        <w:rPr>
          <w:sz w:val="28"/>
          <w:szCs w:val="28"/>
        </w:rPr>
        <w:t>17</w:t>
      </w:r>
      <w:r w:rsidRPr="00B82063">
        <w:rPr>
          <w:sz w:val="28"/>
          <w:szCs w:val="28"/>
        </w:rPr>
        <w:t xml:space="preserve"> ос</w:t>
      </w:r>
      <w:r>
        <w:rPr>
          <w:sz w:val="28"/>
          <w:szCs w:val="28"/>
        </w:rPr>
        <w:t>іб</w:t>
      </w:r>
      <w:r w:rsidRPr="00B82063">
        <w:rPr>
          <w:sz w:val="28"/>
          <w:szCs w:val="28"/>
        </w:rPr>
        <w:t xml:space="preserve"> -  мешканці </w:t>
      </w:r>
      <w:proofErr w:type="spellStart"/>
      <w:r w:rsidRPr="00B82063">
        <w:rPr>
          <w:sz w:val="28"/>
          <w:szCs w:val="28"/>
        </w:rPr>
        <w:t>м.Чернівців</w:t>
      </w:r>
      <w:proofErr w:type="spellEnd"/>
      <w:r w:rsidRPr="00B82063">
        <w:rPr>
          <w:sz w:val="28"/>
          <w:szCs w:val="28"/>
        </w:rPr>
        <w:t>).</w:t>
      </w:r>
    </w:p>
    <w:p w:rsidR="00B82063" w:rsidRPr="00B82063" w:rsidRDefault="00B82063" w:rsidP="00B82063">
      <w:pPr>
        <w:tabs>
          <w:tab w:val="center" w:pos="7285"/>
          <w:tab w:val="left" w:pos="8656"/>
        </w:tabs>
        <w:ind w:firstLine="720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Станом на 01.01.201</w:t>
      </w:r>
      <w:r>
        <w:rPr>
          <w:sz w:val="28"/>
          <w:szCs w:val="28"/>
        </w:rPr>
        <w:t>8</w:t>
      </w:r>
      <w:r w:rsidRPr="00B82063">
        <w:rPr>
          <w:sz w:val="28"/>
          <w:szCs w:val="28"/>
        </w:rPr>
        <w:t xml:space="preserve"> р. - список молоді, яка </w:t>
      </w:r>
      <w:r w:rsidRPr="00B82063">
        <w:rPr>
          <w:bCs/>
          <w:sz w:val="28"/>
          <w:szCs w:val="28"/>
        </w:rPr>
        <w:t>перебуває на черзі для отримання пільгових довготермінових молодіжних кредитів на будівництво (реконструкцію) та придбання житла з міського бюджету складає</w:t>
      </w:r>
      <w:r>
        <w:rPr>
          <w:bCs/>
          <w:sz w:val="28"/>
          <w:szCs w:val="28"/>
        </w:rPr>
        <w:t xml:space="preserve"> 9</w:t>
      </w:r>
      <w:r w:rsidRPr="00B82063">
        <w:rPr>
          <w:bCs/>
          <w:sz w:val="28"/>
          <w:szCs w:val="28"/>
        </w:rPr>
        <w:t xml:space="preserve"> осіб.</w:t>
      </w:r>
    </w:p>
    <w:p w:rsidR="00B82063" w:rsidRPr="00B82063" w:rsidRDefault="00B82063" w:rsidP="00B82063">
      <w:pPr>
        <w:pStyle w:val="20"/>
        <w:ind w:firstLine="708"/>
        <w:rPr>
          <w:szCs w:val="28"/>
        </w:rPr>
      </w:pPr>
      <w:r w:rsidRPr="00B82063">
        <w:rPr>
          <w:szCs w:val="28"/>
        </w:rPr>
        <w:t>В межах виділених асигнувань Фондом у 2013 – 2017 роках мешканцям міста Чернівців  надано 11 кредитів за рахунок коштів міського бюджету.</w:t>
      </w:r>
    </w:p>
    <w:p w:rsidR="00B82063" w:rsidRPr="00B82063" w:rsidRDefault="00B82063" w:rsidP="00B82063">
      <w:pPr>
        <w:pStyle w:val="20"/>
        <w:rPr>
          <w:szCs w:val="28"/>
        </w:rPr>
      </w:pPr>
      <w:r w:rsidRPr="00B82063">
        <w:rPr>
          <w:szCs w:val="28"/>
        </w:rPr>
        <w:tab/>
        <w:t xml:space="preserve">В рамках виконання Програми Чернівецькому регіональному управлінню Фонду була виділена в постійне користування земельна ділянка за адресою м. Чернівці, вул. Руська, 235-в площею </w:t>
      </w:r>
      <w:smartTag w:uri="urn:schemas-microsoft-com:office:smarttags" w:element="metricconverter">
        <w:smartTagPr>
          <w:attr w:name="ProductID" w:val="0,7464 га"/>
        </w:smartTagPr>
        <w:r w:rsidRPr="00B82063">
          <w:rPr>
            <w:szCs w:val="28"/>
          </w:rPr>
          <w:t>0,7464 га</w:t>
        </w:r>
      </w:smartTag>
      <w:r w:rsidRPr="00B82063">
        <w:rPr>
          <w:szCs w:val="28"/>
        </w:rPr>
        <w:t>. У двох 9-ти поверхових 37-квартирних будинках загалом молодіжні кредити отримали 60 мешканців міста, в т.ч. з міського бюджету – 15 осіб.</w:t>
      </w:r>
    </w:p>
    <w:p w:rsidR="00B82063" w:rsidRPr="00B82063" w:rsidRDefault="00B82063" w:rsidP="00B82063">
      <w:pPr>
        <w:pStyle w:val="20"/>
        <w:ind w:firstLine="708"/>
        <w:rPr>
          <w:szCs w:val="28"/>
        </w:rPr>
      </w:pPr>
      <w:r w:rsidRPr="00B82063">
        <w:rPr>
          <w:szCs w:val="28"/>
        </w:rPr>
        <w:t>Освоєння кредитних ресурсів здійснювали такі будівельні організації, як “</w:t>
      </w:r>
      <w:proofErr w:type="spellStart"/>
      <w:r w:rsidRPr="00B82063">
        <w:rPr>
          <w:szCs w:val="28"/>
        </w:rPr>
        <w:t>Чернівціжитлобуд</w:t>
      </w:r>
      <w:proofErr w:type="spellEnd"/>
      <w:r w:rsidRPr="00B82063">
        <w:rPr>
          <w:szCs w:val="28"/>
        </w:rPr>
        <w:t>” , ПМК-76 та «РУВІ-2010»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 xml:space="preserve">Для оперативного вирішення поточних питань та координації дій  установ та організацій, задіяних у виконанні Програми, функціонує Координаційна рада з питань молодіжного житлового будівництва. У звітному періоді проведено 21 засідань. </w:t>
      </w:r>
    </w:p>
    <w:p w:rsidR="00976D3B" w:rsidRPr="00006842" w:rsidRDefault="00976D3B" w:rsidP="00976D3B">
      <w:pPr>
        <w:ind w:firstLine="708"/>
        <w:jc w:val="both"/>
        <w:rPr>
          <w:sz w:val="28"/>
        </w:rPr>
      </w:pPr>
      <w:r>
        <w:rPr>
          <w:bCs/>
          <w:sz w:val="28"/>
        </w:rPr>
        <w:t>Програма</w:t>
      </w:r>
      <w:r w:rsidRPr="00006842">
        <w:rPr>
          <w:bCs/>
          <w:sz w:val="28"/>
        </w:rPr>
        <w:t xml:space="preserve"> забезпечення молоді житлом у місті Чернівцях на 2013 - 2017 роки</w:t>
      </w:r>
      <w:r>
        <w:rPr>
          <w:bCs/>
          <w:sz w:val="28"/>
        </w:rPr>
        <w:t xml:space="preserve"> передбачала консолідацію усіх бюджетних кошті</w:t>
      </w:r>
      <w:r w:rsidRPr="0073769D">
        <w:rPr>
          <w:bCs/>
          <w:sz w:val="28"/>
        </w:rPr>
        <w:t>в</w:t>
      </w:r>
      <w:r>
        <w:rPr>
          <w:bCs/>
          <w:sz w:val="28"/>
        </w:rPr>
        <w:t xml:space="preserve">, підвищення інвестиційної привабливості житлової сфери та створення належних умов для забезпечення молодих сімей та одиноких молодих громадян житлом </w:t>
      </w:r>
    </w:p>
    <w:p w:rsidR="00976D3B" w:rsidRDefault="00976D3B" w:rsidP="00976D3B">
      <w:pPr>
        <w:ind w:firstLine="708"/>
        <w:jc w:val="both"/>
        <w:rPr>
          <w:sz w:val="28"/>
        </w:rPr>
      </w:pPr>
      <w:r>
        <w:rPr>
          <w:sz w:val="28"/>
          <w:lang w:val="ru-RU"/>
        </w:rPr>
        <w:t>З</w:t>
      </w:r>
      <w:r>
        <w:rPr>
          <w:sz w:val="28"/>
        </w:rPr>
        <w:t xml:space="preserve"> метою популяризації Програми забезпечення молоді житлом у місті Чернівцях на 2013 – 2017 роки </w:t>
      </w:r>
      <w:r>
        <w:rPr>
          <w:sz w:val="28"/>
          <w:lang w:val="ru-RU"/>
        </w:rPr>
        <w:t>пост</w:t>
      </w:r>
      <w:r>
        <w:rPr>
          <w:sz w:val="28"/>
        </w:rPr>
        <w:t>і</w:t>
      </w:r>
      <w:proofErr w:type="spellStart"/>
      <w:r>
        <w:rPr>
          <w:sz w:val="28"/>
          <w:lang w:val="ru-RU"/>
        </w:rPr>
        <w:t>йно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проводяться</w:t>
      </w:r>
      <w:proofErr w:type="spellEnd"/>
      <w:r>
        <w:rPr>
          <w:sz w:val="28"/>
          <w:lang w:val="ru-RU"/>
        </w:rPr>
        <w:t xml:space="preserve"> з</w:t>
      </w:r>
      <w:proofErr w:type="spellStart"/>
      <w:r>
        <w:rPr>
          <w:sz w:val="28"/>
        </w:rPr>
        <w:t>устрічі</w:t>
      </w:r>
      <w:proofErr w:type="spellEnd"/>
      <w:r>
        <w:rPr>
          <w:sz w:val="28"/>
        </w:rPr>
        <w:t xml:space="preserve"> з представниками ЗМІ, виступів на радіо та в ефірі місцевих телеканалів;</w:t>
      </w:r>
    </w:p>
    <w:p w:rsidR="00976D3B" w:rsidRDefault="00976D3B" w:rsidP="00976D3B">
      <w:pPr>
        <w:ind w:firstLine="708"/>
        <w:jc w:val="both"/>
        <w:rPr>
          <w:sz w:val="28"/>
        </w:rPr>
      </w:pPr>
      <w:r>
        <w:rPr>
          <w:sz w:val="28"/>
        </w:rPr>
        <w:t>Фахівцями фонду надаються консультації сім’ям та одиноким молодим громадянам з питань можливого поліпшення їх житлових умов шляхом отримання державного пільгового кредитування на будівництво (реконструкцію), придбання житла.</w:t>
      </w:r>
    </w:p>
    <w:p w:rsidR="00976D3B" w:rsidRDefault="00976D3B" w:rsidP="00976D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оперативного вирішення поточних питань та координації дій задіяних у виконанні Програми установ та організацій </w:t>
      </w:r>
      <w:proofErr w:type="spellStart"/>
      <w:r>
        <w:rPr>
          <w:sz w:val="28"/>
          <w:szCs w:val="28"/>
          <w:lang w:val="ru-RU"/>
        </w:rPr>
        <w:t>функціонувала</w:t>
      </w:r>
      <w:proofErr w:type="spellEnd"/>
      <w:r>
        <w:rPr>
          <w:sz w:val="28"/>
          <w:szCs w:val="28"/>
        </w:rPr>
        <w:t xml:space="preserve"> Координаційна рада з питань молодіжного житлового будівництва. </w:t>
      </w:r>
    </w:p>
    <w:p w:rsidR="00976D3B" w:rsidRPr="00470C7E" w:rsidRDefault="00976D3B" w:rsidP="00976D3B">
      <w:pPr>
        <w:spacing w:before="60"/>
        <w:ind w:right="200"/>
        <w:jc w:val="both"/>
      </w:pPr>
      <w:r>
        <w:tab/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"/>
        <w:gridCol w:w="2127"/>
        <w:gridCol w:w="709"/>
        <w:gridCol w:w="709"/>
        <w:gridCol w:w="708"/>
        <w:gridCol w:w="709"/>
        <w:gridCol w:w="567"/>
        <w:gridCol w:w="567"/>
        <w:gridCol w:w="567"/>
        <w:gridCol w:w="567"/>
        <w:gridCol w:w="567"/>
        <w:gridCol w:w="567"/>
        <w:gridCol w:w="1276"/>
      </w:tblGrid>
      <w:tr w:rsidR="00976D3B" w:rsidTr="00976D3B">
        <w:trPr>
          <w:cantSplit/>
          <w:trHeight w:val="255"/>
        </w:trPr>
        <w:tc>
          <w:tcPr>
            <w:tcW w:w="288" w:type="dxa"/>
            <w:vMerge w:val="restart"/>
          </w:tcPr>
          <w:p w:rsidR="00976D3B" w:rsidRDefault="00976D3B" w:rsidP="00976D3B">
            <w:pPr>
              <w:jc w:val="center"/>
            </w:pPr>
          </w:p>
        </w:tc>
        <w:tc>
          <w:tcPr>
            <w:tcW w:w="2127" w:type="dxa"/>
            <w:vMerge w:val="restart"/>
          </w:tcPr>
          <w:p w:rsidR="00976D3B" w:rsidRDefault="00976D3B" w:rsidP="00976D3B">
            <w:pPr>
              <w:jc w:val="center"/>
            </w:pPr>
          </w:p>
        </w:tc>
        <w:tc>
          <w:tcPr>
            <w:tcW w:w="6237" w:type="dxa"/>
            <w:gridSpan w:val="10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Обсяги</w:t>
            </w:r>
            <w:r>
              <w:t xml:space="preserve"> надходження </w:t>
            </w:r>
            <w:r>
              <w:rPr>
                <w:rFonts w:eastAsia="Times New Roman"/>
              </w:rPr>
              <w:t>коштів</w:t>
            </w:r>
            <w:r>
              <w:t xml:space="preserve"> </w:t>
            </w:r>
          </w:p>
          <w:p w:rsidR="00976D3B" w:rsidRDefault="00976D3B" w:rsidP="00976D3B">
            <w:pPr>
              <w:jc w:val="center"/>
            </w:pPr>
            <w:r>
              <w:t>млн. грн.</w:t>
            </w:r>
          </w:p>
          <w:p w:rsidR="00976D3B" w:rsidRDefault="00976D3B" w:rsidP="00976D3B">
            <w:pPr>
              <w:jc w:val="center"/>
            </w:pPr>
          </w:p>
        </w:tc>
        <w:tc>
          <w:tcPr>
            <w:tcW w:w="1276" w:type="dxa"/>
          </w:tcPr>
          <w:p w:rsidR="00976D3B" w:rsidRDefault="00976D3B" w:rsidP="00976D3B">
            <w:pPr>
              <w:jc w:val="center"/>
            </w:pPr>
            <w:r>
              <w:t>Надано кредитів</w:t>
            </w:r>
          </w:p>
        </w:tc>
      </w:tr>
      <w:tr w:rsidR="00976D3B" w:rsidTr="00976D3B">
        <w:trPr>
          <w:cantSplit/>
          <w:trHeight w:val="255"/>
        </w:trPr>
        <w:tc>
          <w:tcPr>
            <w:tcW w:w="288" w:type="dxa"/>
            <w:vMerge/>
          </w:tcPr>
          <w:p w:rsidR="00976D3B" w:rsidRDefault="00976D3B" w:rsidP="00976D3B">
            <w:pPr>
              <w:jc w:val="center"/>
            </w:pPr>
          </w:p>
        </w:tc>
        <w:tc>
          <w:tcPr>
            <w:tcW w:w="2127" w:type="dxa"/>
            <w:vMerge/>
          </w:tcPr>
          <w:p w:rsidR="00976D3B" w:rsidRDefault="00976D3B" w:rsidP="00976D3B"/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2013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2013</w:t>
            </w:r>
          </w:p>
        </w:tc>
        <w:tc>
          <w:tcPr>
            <w:tcW w:w="708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2014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2014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2016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2016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План</w:t>
            </w:r>
            <w:r>
              <w:t xml:space="preserve"> 2017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Факт</w:t>
            </w:r>
            <w:r>
              <w:t xml:space="preserve"> 2017</w:t>
            </w:r>
          </w:p>
        </w:tc>
        <w:tc>
          <w:tcPr>
            <w:tcW w:w="1276" w:type="dxa"/>
          </w:tcPr>
          <w:p w:rsidR="00976D3B" w:rsidRDefault="00976D3B" w:rsidP="00976D3B">
            <w:pPr>
              <w:jc w:val="center"/>
            </w:pPr>
          </w:p>
        </w:tc>
      </w:tr>
      <w:tr w:rsidR="00976D3B" w:rsidRPr="00F26E86" w:rsidTr="00976D3B">
        <w:trPr>
          <w:cantSplit/>
          <w:trHeight w:val="255"/>
        </w:trPr>
        <w:tc>
          <w:tcPr>
            <w:tcW w:w="288" w:type="dxa"/>
          </w:tcPr>
          <w:p w:rsidR="00976D3B" w:rsidRDefault="00976D3B" w:rsidP="00976D3B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Держ</w:t>
            </w:r>
            <w:r>
              <w:t xml:space="preserve">авний </w:t>
            </w:r>
            <w:r>
              <w:rPr>
                <w:rFonts w:eastAsia="Times New Roman"/>
              </w:rPr>
              <w:t>бюд</w:t>
            </w:r>
            <w:r>
              <w:t>жет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14,5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2,8</w:t>
            </w:r>
          </w:p>
        </w:tc>
        <w:tc>
          <w:tcPr>
            <w:tcW w:w="708" w:type="dxa"/>
          </w:tcPr>
          <w:p w:rsidR="00976D3B" w:rsidRDefault="00976D3B" w:rsidP="00976D3B">
            <w:pPr>
              <w:jc w:val="center"/>
            </w:pPr>
            <w:r>
              <w:t>15,25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16,5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17,25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18,5</w:t>
            </w:r>
          </w:p>
        </w:tc>
        <w:tc>
          <w:tcPr>
            <w:tcW w:w="567" w:type="dxa"/>
          </w:tcPr>
          <w:p w:rsidR="00976D3B" w:rsidRPr="00F26E86" w:rsidRDefault="00976D3B" w:rsidP="00976D3B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76D3B" w:rsidRPr="00F26E86" w:rsidRDefault="00976D3B" w:rsidP="00976D3B">
            <w:pPr>
              <w:jc w:val="center"/>
            </w:pPr>
            <w:r>
              <w:t>12</w:t>
            </w:r>
          </w:p>
        </w:tc>
      </w:tr>
      <w:tr w:rsidR="00976D3B" w:rsidTr="00976D3B">
        <w:trPr>
          <w:cantSplit/>
          <w:trHeight w:val="255"/>
        </w:trPr>
        <w:tc>
          <w:tcPr>
            <w:tcW w:w="288" w:type="dxa"/>
          </w:tcPr>
          <w:p w:rsidR="00976D3B" w:rsidRDefault="00976D3B" w:rsidP="00976D3B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976D3B" w:rsidRDefault="00976D3B" w:rsidP="00976D3B">
            <w:pPr>
              <w:jc w:val="center"/>
            </w:pPr>
            <w:r>
              <w:rPr>
                <w:rFonts w:eastAsia="Times New Roman"/>
              </w:rPr>
              <w:t>Обл</w:t>
            </w:r>
            <w:r>
              <w:t xml:space="preserve">асний </w:t>
            </w:r>
            <w:r>
              <w:rPr>
                <w:rFonts w:eastAsia="Times New Roman"/>
              </w:rPr>
              <w:t>бюд</w:t>
            </w:r>
            <w:r>
              <w:t>жет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1,85</w:t>
            </w:r>
          </w:p>
        </w:tc>
        <w:tc>
          <w:tcPr>
            <w:tcW w:w="709" w:type="dxa"/>
          </w:tcPr>
          <w:p w:rsidR="00976D3B" w:rsidRPr="00CF5E6F" w:rsidRDefault="00976D3B" w:rsidP="00976D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  <w:tc>
          <w:tcPr>
            <w:tcW w:w="708" w:type="dxa"/>
          </w:tcPr>
          <w:p w:rsidR="00976D3B" w:rsidRDefault="00976D3B" w:rsidP="00976D3B">
            <w:pPr>
              <w:jc w:val="center"/>
            </w:pPr>
            <w:r>
              <w:t>2,0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</w:pPr>
            <w:r>
              <w:t>0,8</w:t>
            </w:r>
          </w:p>
        </w:tc>
        <w:tc>
          <w:tcPr>
            <w:tcW w:w="567" w:type="dxa"/>
          </w:tcPr>
          <w:p w:rsidR="00976D3B" w:rsidRPr="000D4CD3" w:rsidRDefault="00976D3B" w:rsidP="00976D3B">
            <w:pPr>
              <w:jc w:val="center"/>
            </w:pPr>
            <w:r>
              <w:t>2,15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0,02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0,5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3,0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</w:pPr>
            <w:r>
              <w:t>0,63</w:t>
            </w:r>
          </w:p>
        </w:tc>
        <w:tc>
          <w:tcPr>
            <w:tcW w:w="1276" w:type="dxa"/>
          </w:tcPr>
          <w:p w:rsidR="00976D3B" w:rsidRDefault="00976D3B" w:rsidP="00976D3B">
            <w:pPr>
              <w:jc w:val="center"/>
            </w:pPr>
            <w:r>
              <w:t>5</w:t>
            </w:r>
          </w:p>
        </w:tc>
      </w:tr>
      <w:tr w:rsidR="00976D3B" w:rsidRPr="003F4F33" w:rsidTr="00976D3B">
        <w:trPr>
          <w:cantSplit/>
          <w:trHeight w:val="255"/>
        </w:trPr>
        <w:tc>
          <w:tcPr>
            <w:tcW w:w="288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</w:t>
            </w:r>
          </w:p>
        </w:tc>
        <w:tc>
          <w:tcPr>
            <w:tcW w:w="2127" w:type="dxa"/>
          </w:tcPr>
          <w:p w:rsidR="00976D3B" w:rsidRDefault="00976D3B" w:rsidP="00976D3B">
            <w:pPr>
              <w:jc w:val="center"/>
              <w:rPr>
                <w:rFonts w:eastAsia="Times New Roman"/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rFonts w:eastAsia="Times New Roman"/>
                <w:b/>
              </w:rPr>
              <w:t>Міськ</w:t>
            </w:r>
            <w:r w:rsidRPr="003F4F33">
              <w:rPr>
                <w:b/>
              </w:rPr>
              <w:t xml:space="preserve">ій </w:t>
            </w:r>
            <w:r w:rsidRPr="003F4F33">
              <w:rPr>
                <w:rFonts w:eastAsia="Times New Roman"/>
                <w:b/>
              </w:rPr>
              <w:t>бюд</w:t>
            </w:r>
            <w:r w:rsidRPr="003F4F33">
              <w:rPr>
                <w:b/>
              </w:rPr>
              <w:t>жет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3,45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0,5</w:t>
            </w:r>
          </w:p>
        </w:tc>
        <w:tc>
          <w:tcPr>
            <w:tcW w:w="708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3,85</w:t>
            </w:r>
          </w:p>
        </w:tc>
        <w:tc>
          <w:tcPr>
            <w:tcW w:w="709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0,05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4,4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0,9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3,35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2,9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3,95</w:t>
            </w:r>
          </w:p>
        </w:tc>
        <w:tc>
          <w:tcPr>
            <w:tcW w:w="567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1,51</w:t>
            </w:r>
          </w:p>
        </w:tc>
        <w:tc>
          <w:tcPr>
            <w:tcW w:w="1276" w:type="dxa"/>
          </w:tcPr>
          <w:p w:rsidR="00976D3B" w:rsidRDefault="00976D3B" w:rsidP="00976D3B">
            <w:pPr>
              <w:jc w:val="center"/>
              <w:rPr>
                <w:b/>
              </w:rPr>
            </w:pPr>
          </w:p>
          <w:p w:rsidR="00976D3B" w:rsidRPr="003F4F33" w:rsidRDefault="00976D3B" w:rsidP="00976D3B">
            <w:pPr>
              <w:jc w:val="center"/>
              <w:rPr>
                <w:b/>
              </w:rPr>
            </w:pPr>
            <w:r w:rsidRPr="003F4F33">
              <w:rPr>
                <w:b/>
              </w:rPr>
              <w:t>11</w:t>
            </w:r>
          </w:p>
        </w:tc>
      </w:tr>
    </w:tbl>
    <w:p w:rsidR="00976D3B" w:rsidRDefault="00976D3B" w:rsidP="00976D3B">
      <w:pPr>
        <w:spacing w:line="100" w:lineRule="atLeast"/>
        <w:ind w:firstLine="709"/>
        <w:jc w:val="both"/>
        <w:rPr>
          <w:lang w:val="ru-RU"/>
        </w:rPr>
      </w:pPr>
    </w:p>
    <w:p w:rsidR="00976D3B" w:rsidRPr="003F4F33" w:rsidRDefault="00C2637C" w:rsidP="00976D3B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976D3B" w:rsidRPr="003F4F33">
        <w:rPr>
          <w:sz w:val="28"/>
          <w:szCs w:val="28"/>
        </w:rPr>
        <w:t xml:space="preserve">а період з 2013 по 2017 роки </w:t>
      </w:r>
      <w:r w:rsidR="0065700F">
        <w:rPr>
          <w:sz w:val="28"/>
          <w:szCs w:val="28"/>
        </w:rPr>
        <w:t>у м. Чернівцях за участю</w:t>
      </w:r>
      <w:r w:rsidR="00976D3B" w:rsidRPr="003F4F33">
        <w:rPr>
          <w:sz w:val="28"/>
          <w:szCs w:val="28"/>
        </w:rPr>
        <w:t xml:space="preserve"> житлових програм введено в експлуатацію </w:t>
      </w:r>
      <w:r w:rsidR="00976D3B" w:rsidRPr="003F4F33">
        <w:rPr>
          <w:sz w:val="28"/>
          <w:szCs w:val="28"/>
          <w:lang w:val="ru-RU"/>
        </w:rPr>
        <w:t xml:space="preserve">11 </w:t>
      </w:r>
      <w:r w:rsidR="00976D3B" w:rsidRPr="003F4F33">
        <w:rPr>
          <w:sz w:val="28"/>
          <w:szCs w:val="28"/>
        </w:rPr>
        <w:t xml:space="preserve">житлових будинків. </w:t>
      </w:r>
    </w:p>
    <w:p w:rsidR="00976D3B" w:rsidRPr="003F4F33" w:rsidRDefault="00976D3B" w:rsidP="00976D3B">
      <w:pPr>
        <w:spacing w:line="100" w:lineRule="atLeast"/>
        <w:ind w:firstLine="709"/>
        <w:jc w:val="both"/>
        <w:rPr>
          <w:sz w:val="28"/>
          <w:szCs w:val="28"/>
        </w:rPr>
      </w:pPr>
      <w:r w:rsidRPr="003F4F33">
        <w:rPr>
          <w:sz w:val="28"/>
          <w:szCs w:val="28"/>
        </w:rPr>
        <w:t xml:space="preserve">Загальна кількість квартир у введених будинках – 611, з яких 87 отримали учасники державних житлових програм – позичальники Чернівецького регіонального управління </w:t>
      </w:r>
      <w:proofErr w:type="spellStart"/>
      <w:r w:rsidRPr="003F4F33">
        <w:rPr>
          <w:sz w:val="28"/>
          <w:szCs w:val="28"/>
        </w:rPr>
        <w:t>Держмолодьжитла</w:t>
      </w:r>
      <w:proofErr w:type="spellEnd"/>
      <w:r w:rsidRPr="003F4F33">
        <w:rPr>
          <w:sz w:val="28"/>
          <w:szCs w:val="28"/>
        </w:rPr>
        <w:t xml:space="preserve">, загальна площа квартир у будинках – 42892 </w:t>
      </w:r>
      <w:proofErr w:type="spellStart"/>
      <w:r w:rsidRPr="003F4F33">
        <w:rPr>
          <w:sz w:val="28"/>
          <w:szCs w:val="28"/>
        </w:rPr>
        <w:t>кв.м</w:t>
      </w:r>
      <w:proofErr w:type="spellEnd"/>
      <w:r w:rsidRPr="003F4F33">
        <w:rPr>
          <w:sz w:val="28"/>
          <w:szCs w:val="28"/>
        </w:rPr>
        <w:t xml:space="preserve">., з яких 5887 </w:t>
      </w:r>
      <w:proofErr w:type="spellStart"/>
      <w:r w:rsidRPr="003F4F33">
        <w:rPr>
          <w:sz w:val="28"/>
          <w:szCs w:val="28"/>
        </w:rPr>
        <w:t>кв.м</w:t>
      </w:r>
      <w:proofErr w:type="spellEnd"/>
      <w:r w:rsidRPr="003F4F33">
        <w:rPr>
          <w:sz w:val="28"/>
          <w:szCs w:val="28"/>
        </w:rPr>
        <w:t xml:space="preserve">. отримали позичальники </w:t>
      </w:r>
      <w:proofErr w:type="spellStart"/>
      <w:r w:rsidRPr="003F4F33">
        <w:rPr>
          <w:sz w:val="28"/>
          <w:szCs w:val="28"/>
        </w:rPr>
        <w:t>Держмолодьжитла</w:t>
      </w:r>
      <w:proofErr w:type="spellEnd"/>
      <w:r w:rsidRPr="003F4F33">
        <w:rPr>
          <w:sz w:val="28"/>
          <w:szCs w:val="28"/>
        </w:rPr>
        <w:t xml:space="preserve">. 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Постійно вивчається досвід забезпечення молоді житлом в інших містах, про що доводиться на постійно діючих семінарах Державного фонду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 xml:space="preserve">Разом з тим, не дивлячись на фінансування програми з міського та обласного бюджету (у 2016 році з державного бюджету кошти не виділялися), Чернівецьке регіональне відділення Фонду не в змозі забезпечити існуючу нині у місті потребу у кредитах. </w:t>
      </w:r>
    </w:p>
    <w:p w:rsidR="00B82063" w:rsidRPr="00B82063" w:rsidRDefault="00B82063" w:rsidP="00B82063">
      <w:pPr>
        <w:ind w:firstLine="708"/>
        <w:jc w:val="both"/>
        <w:rPr>
          <w:sz w:val="28"/>
          <w:szCs w:val="28"/>
        </w:rPr>
      </w:pPr>
      <w:r w:rsidRPr="00B82063">
        <w:rPr>
          <w:sz w:val="28"/>
          <w:szCs w:val="28"/>
        </w:rPr>
        <w:t>Проблемою також залишається тенденція низького рівня економічної доступності житла для молоді. Пільговий довготерміновий кредит покриває лише від половини до двох третин фактичної вартості житла.</w:t>
      </w:r>
    </w:p>
    <w:p w:rsidR="00976D3B" w:rsidRPr="00B82063" w:rsidRDefault="00976D3B" w:rsidP="00976D3B">
      <w:pPr>
        <w:rPr>
          <w:sz w:val="28"/>
          <w:szCs w:val="28"/>
        </w:rPr>
      </w:pPr>
    </w:p>
    <w:p w:rsidR="00CC0A56" w:rsidRPr="00C2637C" w:rsidRDefault="00CC0A56">
      <w:pPr>
        <w:rPr>
          <w:sz w:val="28"/>
          <w:szCs w:val="28"/>
        </w:rPr>
      </w:pPr>
    </w:p>
    <w:p w:rsidR="00B82063" w:rsidRPr="00C2637C" w:rsidRDefault="00C2637C">
      <w:pPr>
        <w:rPr>
          <w:b/>
          <w:sz w:val="28"/>
          <w:szCs w:val="28"/>
        </w:rPr>
      </w:pPr>
      <w:r w:rsidRPr="00C2637C">
        <w:rPr>
          <w:b/>
          <w:sz w:val="28"/>
          <w:szCs w:val="28"/>
        </w:rPr>
        <w:t xml:space="preserve">Начальник відділу у справах </w:t>
      </w:r>
    </w:p>
    <w:p w:rsidR="00C2637C" w:rsidRPr="00C2637C" w:rsidRDefault="00C2637C">
      <w:pPr>
        <w:rPr>
          <w:b/>
          <w:sz w:val="28"/>
          <w:szCs w:val="28"/>
        </w:rPr>
      </w:pPr>
      <w:r w:rsidRPr="00C2637C">
        <w:rPr>
          <w:b/>
          <w:sz w:val="28"/>
          <w:szCs w:val="28"/>
        </w:rPr>
        <w:t xml:space="preserve">сім’ї та молоді міської ради </w:t>
      </w:r>
      <w:r w:rsidRPr="00C2637C">
        <w:rPr>
          <w:b/>
          <w:sz w:val="28"/>
          <w:szCs w:val="28"/>
        </w:rPr>
        <w:tab/>
      </w:r>
      <w:r w:rsidRPr="00C2637C">
        <w:rPr>
          <w:b/>
          <w:sz w:val="28"/>
          <w:szCs w:val="28"/>
        </w:rPr>
        <w:tab/>
      </w:r>
      <w:r w:rsidRPr="00C2637C">
        <w:rPr>
          <w:b/>
          <w:sz w:val="28"/>
          <w:szCs w:val="28"/>
        </w:rPr>
        <w:tab/>
      </w:r>
      <w:r w:rsidRPr="00C2637C">
        <w:rPr>
          <w:b/>
          <w:sz w:val="28"/>
          <w:szCs w:val="28"/>
        </w:rPr>
        <w:tab/>
      </w:r>
      <w:r w:rsidRPr="00C2637C">
        <w:rPr>
          <w:b/>
          <w:sz w:val="28"/>
          <w:szCs w:val="28"/>
        </w:rPr>
        <w:tab/>
        <w:t>С.Скригунець</w:t>
      </w:r>
    </w:p>
    <w:sectPr w:rsidR="00C2637C" w:rsidRPr="00C2637C" w:rsidSect="003871F4">
      <w:pgSz w:w="11906" w:h="16838"/>
      <w:pgMar w:top="1134" w:right="850" w:bottom="16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3B"/>
    <w:rsid w:val="00342215"/>
    <w:rsid w:val="003871F4"/>
    <w:rsid w:val="0065700F"/>
    <w:rsid w:val="006E26F2"/>
    <w:rsid w:val="00976D3B"/>
    <w:rsid w:val="00A25861"/>
    <w:rsid w:val="00B24348"/>
    <w:rsid w:val="00B82063"/>
    <w:rsid w:val="00C2637C"/>
    <w:rsid w:val="00CC0A56"/>
    <w:rsid w:val="00F00F89"/>
    <w:rsid w:val="00FB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CA07B-7511-4935-B8C1-50CEC4C4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D3B"/>
    <w:rPr>
      <w:rFonts w:eastAsia="Calibri"/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текст1"/>
    <w:basedOn w:val="a0"/>
    <w:rsid w:val="00B82063"/>
    <w:rPr>
      <w:spacing w:val="10"/>
      <w:sz w:val="24"/>
      <w:szCs w:val="24"/>
      <w:shd w:val="clear" w:color="auto" w:fill="FFFFFF"/>
    </w:rPr>
  </w:style>
  <w:style w:type="character" w:customStyle="1" w:styleId="a3">
    <w:name w:val="Основной текст_"/>
    <w:link w:val="2"/>
    <w:rsid w:val="00B82063"/>
    <w:rPr>
      <w:spacing w:val="10"/>
      <w:sz w:val="24"/>
      <w:szCs w:val="24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B82063"/>
    <w:pPr>
      <w:shd w:val="clear" w:color="auto" w:fill="FFFFFF"/>
      <w:spacing w:before="420" w:after="60" w:line="634" w:lineRule="exact"/>
      <w:jc w:val="center"/>
    </w:pPr>
    <w:rPr>
      <w:rFonts w:eastAsia="Times New Roman"/>
      <w:spacing w:val="10"/>
      <w:shd w:val="clear" w:color="auto" w:fill="FFFFFF"/>
      <w:lang w:val="ru-RU" w:eastAsia="ru-RU"/>
    </w:rPr>
  </w:style>
  <w:style w:type="character" w:customStyle="1" w:styleId="0pt">
    <w:name w:val="Основной текст + Интервал 0 pt"/>
    <w:rsid w:val="00B82063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styleId="20">
    <w:name w:val="Body Text 2"/>
    <w:basedOn w:val="a"/>
    <w:rsid w:val="00B82063"/>
    <w:pPr>
      <w:jc w:val="both"/>
    </w:pPr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subject/>
  <dc:creator>Admin</dc:creator>
  <cp:keywords/>
  <dc:description/>
  <cp:lastModifiedBy>kompvid2</cp:lastModifiedBy>
  <cp:revision>2</cp:revision>
  <dcterms:created xsi:type="dcterms:W3CDTF">2019-01-30T12:53:00Z</dcterms:created>
  <dcterms:modified xsi:type="dcterms:W3CDTF">2019-01-30T12:53:00Z</dcterms:modified>
</cp:coreProperties>
</file>