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00D" w:rsidRPr="00243239" w:rsidRDefault="002B600D" w:rsidP="002B600D">
      <w:pPr>
        <w:ind w:left="6372" w:firstLine="4608"/>
        <w:rPr>
          <w:b/>
          <w:sz w:val="28"/>
          <w:szCs w:val="28"/>
          <w:lang w:val="ru-RU"/>
        </w:rPr>
      </w:pPr>
      <w:r w:rsidRPr="00243239">
        <w:rPr>
          <w:b/>
          <w:sz w:val="28"/>
          <w:szCs w:val="28"/>
        </w:rPr>
        <w:t xml:space="preserve">Додаток </w:t>
      </w:r>
    </w:p>
    <w:p w:rsidR="002B600D" w:rsidRPr="00243239" w:rsidRDefault="002B600D" w:rsidP="002B600D">
      <w:pPr>
        <w:ind w:left="10980"/>
        <w:rPr>
          <w:b/>
          <w:sz w:val="28"/>
          <w:szCs w:val="28"/>
        </w:rPr>
      </w:pPr>
      <w:r w:rsidRPr="00243239">
        <w:rPr>
          <w:b/>
          <w:sz w:val="28"/>
          <w:szCs w:val="28"/>
        </w:rPr>
        <w:t xml:space="preserve">до рішення  міської ради </w:t>
      </w:r>
    </w:p>
    <w:p w:rsidR="002B600D" w:rsidRDefault="002B600D" w:rsidP="002B600D">
      <w:pPr>
        <w:ind w:left="10272" w:firstLine="708"/>
        <w:rPr>
          <w:sz w:val="28"/>
          <w:szCs w:val="28"/>
        </w:rPr>
      </w:pPr>
      <w:r>
        <w:rPr>
          <w:b/>
          <w:sz w:val="28"/>
          <w:szCs w:val="28"/>
          <w:u w:val="single"/>
          <w:lang w:val="ru-RU"/>
        </w:rPr>
        <w:t>25</w:t>
      </w:r>
      <w:r w:rsidRPr="00243239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01</w:t>
      </w:r>
      <w:r w:rsidRPr="00243239">
        <w:rPr>
          <w:b/>
          <w:sz w:val="28"/>
          <w:szCs w:val="28"/>
          <w:u w:val="single"/>
        </w:rPr>
        <w:t>.201</w:t>
      </w:r>
      <w:r>
        <w:rPr>
          <w:b/>
          <w:sz w:val="28"/>
          <w:szCs w:val="28"/>
          <w:u w:val="single"/>
        </w:rPr>
        <w:t>8</w:t>
      </w:r>
      <w:r w:rsidRPr="00243239">
        <w:rPr>
          <w:b/>
          <w:sz w:val="28"/>
          <w:szCs w:val="28"/>
        </w:rPr>
        <w:t xml:space="preserve"> №</w:t>
      </w:r>
      <w:r w:rsidR="002170EA">
        <w:rPr>
          <w:b/>
          <w:sz w:val="28"/>
          <w:szCs w:val="28"/>
        </w:rPr>
        <w:t xml:space="preserve"> 1101</w:t>
      </w:r>
      <w:bookmarkStart w:id="0" w:name="_GoBack"/>
      <w:bookmarkEnd w:id="0"/>
    </w:p>
    <w:p w:rsidR="002B600D" w:rsidRPr="00243239" w:rsidRDefault="002B600D" w:rsidP="002B600D">
      <w:pPr>
        <w:ind w:left="10272" w:firstLine="708"/>
        <w:rPr>
          <w:sz w:val="28"/>
          <w:szCs w:val="28"/>
        </w:rPr>
      </w:pPr>
    </w:p>
    <w:p w:rsidR="002B600D" w:rsidRPr="00616871" w:rsidRDefault="002B600D" w:rsidP="002B600D">
      <w:pPr>
        <w:jc w:val="center"/>
        <w:rPr>
          <w:b/>
          <w:sz w:val="24"/>
          <w:szCs w:val="24"/>
        </w:rPr>
      </w:pPr>
      <w:r w:rsidRPr="00616871">
        <w:rPr>
          <w:b/>
          <w:sz w:val="24"/>
          <w:szCs w:val="24"/>
        </w:rPr>
        <w:t xml:space="preserve">План діяльності </w:t>
      </w:r>
      <w:r w:rsidRPr="00537BEA">
        <w:rPr>
          <w:b/>
          <w:sz w:val="24"/>
          <w:szCs w:val="24"/>
        </w:rPr>
        <w:t>Чернівецької міської ради</w:t>
      </w:r>
      <w:r w:rsidRPr="00616871">
        <w:rPr>
          <w:b/>
          <w:sz w:val="24"/>
          <w:szCs w:val="24"/>
        </w:rPr>
        <w:t xml:space="preserve"> </w:t>
      </w:r>
    </w:p>
    <w:p w:rsidR="002B600D" w:rsidRDefault="002B600D" w:rsidP="002B600D">
      <w:pPr>
        <w:jc w:val="center"/>
        <w:rPr>
          <w:b/>
          <w:sz w:val="24"/>
          <w:szCs w:val="24"/>
        </w:rPr>
      </w:pPr>
      <w:r w:rsidRPr="00616871">
        <w:rPr>
          <w:b/>
          <w:sz w:val="24"/>
          <w:szCs w:val="24"/>
        </w:rPr>
        <w:t>з підготовки проектів регуляторних актів на 201</w:t>
      </w:r>
      <w:r>
        <w:rPr>
          <w:b/>
          <w:sz w:val="24"/>
          <w:szCs w:val="24"/>
        </w:rPr>
        <w:t>8</w:t>
      </w:r>
      <w:r w:rsidRPr="00616871">
        <w:rPr>
          <w:b/>
          <w:sz w:val="24"/>
          <w:szCs w:val="24"/>
        </w:rPr>
        <w:t xml:space="preserve"> рік</w:t>
      </w:r>
    </w:p>
    <w:p w:rsidR="002B600D" w:rsidRPr="008372E1" w:rsidRDefault="002B600D" w:rsidP="002B600D">
      <w:pPr>
        <w:jc w:val="center"/>
        <w:rPr>
          <w:b/>
          <w:sz w:val="16"/>
          <w:szCs w:val="16"/>
        </w:rPr>
      </w:pPr>
    </w:p>
    <w:p w:rsidR="002B600D" w:rsidRDefault="002B600D" w:rsidP="002B600D">
      <w:pPr>
        <w:jc w:val="center"/>
        <w:rPr>
          <w:b/>
          <w:sz w:val="16"/>
          <w:szCs w:val="16"/>
        </w:rPr>
      </w:pPr>
    </w:p>
    <w:p w:rsidR="002B600D" w:rsidRPr="00F03E9B" w:rsidRDefault="002B600D" w:rsidP="002B600D">
      <w:pPr>
        <w:jc w:val="center"/>
        <w:rPr>
          <w:b/>
          <w:sz w:val="16"/>
          <w:szCs w:val="16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860"/>
        <w:gridCol w:w="5040"/>
        <w:gridCol w:w="1620"/>
        <w:gridCol w:w="2700"/>
      </w:tblGrid>
      <w:tr w:rsidR="002B600D" w:rsidRPr="00616871" w:rsidTr="000D3100">
        <w:trPr>
          <w:trHeight w:val="1562"/>
        </w:trPr>
        <w:tc>
          <w:tcPr>
            <w:tcW w:w="900" w:type="dxa"/>
          </w:tcPr>
          <w:p w:rsidR="002B600D" w:rsidRPr="00616871" w:rsidRDefault="002B600D" w:rsidP="000D3100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№</w:t>
            </w:r>
          </w:p>
          <w:p w:rsidR="002B600D" w:rsidRPr="00616871" w:rsidRDefault="002B600D" w:rsidP="000D3100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з/п</w:t>
            </w:r>
          </w:p>
          <w:p w:rsidR="002B600D" w:rsidRPr="00616871" w:rsidRDefault="002B600D" w:rsidP="000D31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2B600D" w:rsidRPr="00616871" w:rsidRDefault="002B600D" w:rsidP="000D3100">
            <w:pPr>
              <w:pStyle w:val="1"/>
              <w:jc w:val="center"/>
              <w:rPr>
                <w:sz w:val="24"/>
                <w:szCs w:val="24"/>
              </w:rPr>
            </w:pPr>
            <w:r w:rsidRPr="00616871">
              <w:rPr>
                <w:sz w:val="24"/>
                <w:szCs w:val="24"/>
              </w:rPr>
              <w:t xml:space="preserve">Назва проекту </w:t>
            </w:r>
          </w:p>
          <w:p w:rsidR="002B600D" w:rsidRPr="00616871" w:rsidRDefault="002B600D" w:rsidP="000D3100">
            <w:pPr>
              <w:pStyle w:val="1"/>
              <w:jc w:val="center"/>
              <w:rPr>
                <w:sz w:val="24"/>
                <w:szCs w:val="24"/>
              </w:rPr>
            </w:pPr>
            <w:r w:rsidRPr="00616871">
              <w:rPr>
                <w:sz w:val="24"/>
                <w:szCs w:val="24"/>
              </w:rPr>
              <w:t xml:space="preserve">регуляторного акта </w:t>
            </w:r>
          </w:p>
        </w:tc>
        <w:tc>
          <w:tcPr>
            <w:tcW w:w="5040" w:type="dxa"/>
          </w:tcPr>
          <w:p w:rsidR="002B600D" w:rsidRPr="00616871" w:rsidRDefault="002B600D" w:rsidP="000D310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Обгрунтування</w:t>
            </w:r>
            <w:proofErr w:type="spellEnd"/>
            <w:r>
              <w:rPr>
                <w:b/>
                <w:sz w:val="24"/>
                <w:szCs w:val="24"/>
              </w:rPr>
              <w:t xml:space="preserve"> необхідності прийняття проекту</w:t>
            </w:r>
            <w:r w:rsidRPr="0061687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</w:tcPr>
          <w:p w:rsidR="002B600D" w:rsidRPr="00616871" w:rsidRDefault="002B600D" w:rsidP="000D3100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 xml:space="preserve">Строки підготовки </w:t>
            </w:r>
          </w:p>
          <w:p w:rsidR="002B600D" w:rsidRPr="00616871" w:rsidRDefault="002B600D" w:rsidP="000D3100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 xml:space="preserve">проекту </w:t>
            </w:r>
          </w:p>
        </w:tc>
        <w:tc>
          <w:tcPr>
            <w:tcW w:w="2700" w:type="dxa"/>
          </w:tcPr>
          <w:p w:rsidR="002B600D" w:rsidRPr="00616871" w:rsidRDefault="002B600D" w:rsidP="000D3100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Виконавчий орган міської ради</w:t>
            </w:r>
            <w:r>
              <w:rPr>
                <w:b/>
                <w:sz w:val="24"/>
                <w:szCs w:val="24"/>
              </w:rPr>
              <w:t>,</w:t>
            </w:r>
            <w:r w:rsidRPr="00616871">
              <w:rPr>
                <w:b/>
                <w:sz w:val="24"/>
                <w:szCs w:val="24"/>
              </w:rPr>
              <w:t xml:space="preserve"> відповідальний</w:t>
            </w:r>
          </w:p>
          <w:p w:rsidR="002B600D" w:rsidRPr="00616871" w:rsidRDefault="002B600D" w:rsidP="000D3100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 xml:space="preserve">за розроблення проекту регуляторного акта  </w:t>
            </w:r>
          </w:p>
        </w:tc>
      </w:tr>
      <w:tr w:rsidR="002B600D" w:rsidRPr="00616871" w:rsidTr="000D3100">
        <w:trPr>
          <w:trHeight w:val="342"/>
        </w:trPr>
        <w:tc>
          <w:tcPr>
            <w:tcW w:w="900" w:type="dxa"/>
          </w:tcPr>
          <w:p w:rsidR="002B600D" w:rsidRPr="00616871" w:rsidRDefault="002B600D" w:rsidP="000D3100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60" w:type="dxa"/>
          </w:tcPr>
          <w:p w:rsidR="002B600D" w:rsidRPr="00616871" w:rsidRDefault="002B600D" w:rsidP="000D3100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040" w:type="dxa"/>
          </w:tcPr>
          <w:p w:rsidR="002B600D" w:rsidRPr="00616871" w:rsidRDefault="002B600D" w:rsidP="000D3100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2B600D" w:rsidRPr="00616871" w:rsidRDefault="002B600D" w:rsidP="000D3100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00" w:type="dxa"/>
          </w:tcPr>
          <w:p w:rsidR="002B600D" w:rsidRPr="00616871" w:rsidRDefault="002B600D" w:rsidP="000D3100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5</w:t>
            </w:r>
          </w:p>
        </w:tc>
      </w:tr>
      <w:tr w:rsidR="002B600D" w:rsidRPr="00616871" w:rsidTr="000D3100">
        <w:trPr>
          <w:trHeight w:val="343"/>
        </w:trPr>
        <w:tc>
          <w:tcPr>
            <w:tcW w:w="15120" w:type="dxa"/>
            <w:gridSpan w:val="5"/>
          </w:tcPr>
          <w:p w:rsidR="002B600D" w:rsidRDefault="002B600D" w:rsidP="000D3100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 xml:space="preserve"> </w:t>
            </w:r>
          </w:p>
          <w:p w:rsidR="002B600D" w:rsidRDefault="002B600D" w:rsidP="000D3100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Рішення міської ради</w:t>
            </w:r>
          </w:p>
          <w:p w:rsidR="002B600D" w:rsidRPr="00F03E9B" w:rsidRDefault="002B600D" w:rsidP="000D3100">
            <w:pPr>
              <w:jc w:val="center"/>
              <w:rPr>
                <w:sz w:val="16"/>
                <w:szCs w:val="16"/>
              </w:rPr>
            </w:pPr>
          </w:p>
        </w:tc>
      </w:tr>
      <w:tr w:rsidR="002B600D" w:rsidRPr="00616871" w:rsidTr="000D3100">
        <w:trPr>
          <w:trHeight w:val="343"/>
        </w:trPr>
        <w:tc>
          <w:tcPr>
            <w:tcW w:w="900" w:type="dxa"/>
          </w:tcPr>
          <w:p w:rsidR="002B600D" w:rsidRPr="00616871" w:rsidRDefault="002B600D" w:rsidP="000D3100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860" w:type="dxa"/>
          </w:tcPr>
          <w:p w:rsidR="002B600D" w:rsidRPr="002B600D" w:rsidRDefault="002B600D" w:rsidP="002B600D">
            <w:pPr>
              <w:jc w:val="both"/>
              <w:rPr>
                <w:sz w:val="24"/>
                <w:szCs w:val="24"/>
              </w:rPr>
            </w:pPr>
            <w:r w:rsidRPr="002B600D">
              <w:rPr>
                <w:sz w:val="24"/>
                <w:szCs w:val="24"/>
              </w:rPr>
              <w:t xml:space="preserve">Про затвердження Положення про умови та порядок надання фінансової підтримки шляхом часткової компенсації відсоткових ставок за кредитами, що надаються на реалізацію проектів суб’єктам малого та середнього підприємництва міста Чернівців </w:t>
            </w:r>
          </w:p>
        </w:tc>
        <w:tc>
          <w:tcPr>
            <w:tcW w:w="5040" w:type="dxa"/>
          </w:tcPr>
          <w:p w:rsidR="002B600D" w:rsidRPr="00616871" w:rsidRDefault="002B600D" w:rsidP="000D31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Забезпечення виконання вимог Закону України «Про засади державної регуляторної політики у сфері господарської діяльності»</w:t>
            </w:r>
          </w:p>
        </w:tc>
        <w:tc>
          <w:tcPr>
            <w:tcW w:w="1620" w:type="dxa"/>
          </w:tcPr>
          <w:p w:rsidR="002B600D" w:rsidRPr="00616871" w:rsidRDefault="002B600D" w:rsidP="000D31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ІІ-ІІІ квартал</w:t>
            </w:r>
          </w:p>
        </w:tc>
        <w:tc>
          <w:tcPr>
            <w:tcW w:w="2700" w:type="dxa"/>
          </w:tcPr>
          <w:p w:rsidR="002B600D" w:rsidRPr="00616871" w:rsidRDefault="002B600D" w:rsidP="002B6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 економіки </w:t>
            </w:r>
          </w:p>
        </w:tc>
      </w:tr>
      <w:tr w:rsidR="002B600D" w:rsidRPr="00616871" w:rsidTr="000D3100">
        <w:trPr>
          <w:trHeight w:val="343"/>
        </w:trPr>
        <w:tc>
          <w:tcPr>
            <w:tcW w:w="900" w:type="dxa"/>
          </w:tcPr>
          <w:p w:rsidR="002B600D" w:rsidRPr="00616871" w:rsidRDefault="002B600D" w:rsidP="000D31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860" w:type="dxa"/>
          </w:tcPr>
          <w:p w:rsidR="002B600D" w:rsidRDefault="002B600D" w:rsidP="002B600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 місцеві податки та збори в </w:t>
            </w:r>
            <w:proofErr w:type="spellStart"/>
            <w:r>
              <w:rPr>
                <w:sz w:val="24"/>
                <w:szCs w:val="24"/>
              </w:rPr>
              <w:t>м.Чернівцях</w:t>
            </w:r>
            <w:proofErr w:type="spellEnd"/>
          </w:p>
        </w:tc>
        <w:tc>
          <w:tcPr>
            <w:tcW w:w="5040" w:type="dxa"/>
          </w:tcPr>
          <w:p w:rsidR="002B600D" w:rsidRPr="00616871" w:rsidRDefault="002B600D" w:rsidP="000D31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Забезпечення виконання вимог Закону України «Про засади державної регуляторної політики у сфері господарської діяльності»</w:t>
            </w:r>
          </w:p>
        </w:tc>
        <w:tc>
          <w:tcPr>
            <w:tcW w:w="1620" w:type="dxa"/>
          </w:tcPr>
          <w:p w:rsidR="002B600D" w:rsidRDefault="00172C10" w:rsidP="000D31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І-</w:t>
            </w:r>
            <w:r w:rsidR="002B600D">
              <w:rPr>
                <w:sz w:val="24"/>
                <w:szCs w:val="24"/>
              </w:rPr>
              <w:t>ІІ квартал</w:t>
            </w:r>
          </w:p>
        </w:tc>
        <w:tc>
          <w:tcPr>
            <w:tcW w:w="2700" w:type="dxa"/>
          </w:tcPr>
          <w:p w:rsidR="002B600D" w:rsidRDefault="002B600D" w:rsidP="002B60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Фінансове управління міської ради</w:t>
            </w:r>
          </w:p>
        </w:tc>
      </w:tr>
    </w:tbl>
    <w:p w:rsidR="009D347A" w:rsidRDefault="009D347A">
      <w:pPr>
        <w:rPr>
          <w:lang w:val="en-US"/>
        </w:rPr>
      </w:pPr>
    </w:p>
    <w:p w:rsidR="00C07D4F" w:rsidRPr="00C07D4F" w:rsidRDefault="00C07D4F" w:rsidP="00C07D4F">
      <w:pPr>
        <w:ind w:left="1416" w:firstLine="708"/>
        <w:rPr>
          <w:b/>
          <w:sz w:val="24"/>
          <w:szCs w:val="24"/>
        </w:rPr>
      </w:pPr>
      <w:r w:rsidRPr="00C07D4F">
        <w:rPr>
          <w:b/>
          <w:sz w:val="24"/>
          <w:szCs w:val="24"/>
        </w:rPr>
        <w:t>Секретар Чернівецької міської ради</w:t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  <w:t>В.Продан</w:t>
      </w:r>
    </w:p>
    <w:sectPr w:rsidR="00C07D4F" w:rsidRPr="00C07D4F" w:rsidSect="002B600D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00D"/>
    <w:rsid w:val="00172C10"/>
    <w:rsid w:val="002170EA"/>
    <w:rsid w:val="002B600D"/>
    <w:rsid w:val="0048466D"/>
    <w:rsid w:val="009D347A"/>
    <w:rsid w:val="00C0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0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B600D"/>
    <w:pPr>
      <w:keepNext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600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2B600D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2B600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0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B600D"/>
    <w:pPr>
      <w:keepNext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600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2B600D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2B600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680</Words>
  <Characters>388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2018-02-13T07:57:00Z</dcterms:created>
  <dcterms:modified xsi:type="dcterms:W3CDTF">2018-02-13T07:57:00Z</dcterms:modified>
</cp:coreProperties>
</file>