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4FE" w:rsidRPr="007F190B" w:rsidRDefault="00E634FE" w:rsidP="00E634FE">
      <w:pPr>
        <w:jc w:val="center"/>
        <w:outlineLvl w:val="0"/>
        <w:rPr>
          <w:b/>
          <w:color w:val="000000"/>
          <w:sz w:val="27"/>
          <w:szCs w:val="28"/>
        </w:rPr>
      </w:pPr>
      <w:bookmarkStart w:id="0" w:name="_GoBack"/>
      <w:bookmarkEnd w:id="0"/>
      <w:r w:rsidRPr="007F190B">
        <w:rPr>
          <w:b/>
          <w:color w:val="000000"/>
          <w:sz w:val="27"/>
          <w:szCs w:val="28"/>
        </w:rPr>
        <w:t>РЕКОМЕНДАЦІЇ</w:t>
      </w:r>
    </w:p>
    <w:p w:rsidR="00E634FE" w:rsidRPr="007F190B" w:rsidRDefault="00E634FE" w:rsidP="00E634FE">
      <w:pPr>
        <w:jc w:val="center"/>
        <w:rPr>
          <w:b/>
          <w:bCs/>
          <w:color w:val="000000"/>
          <w:sz w:val="27"/>
          <w:szCs w:val="28"/>
          <w:lang w:val="ru-RU"/>
        </w:rPr>
      </w:pPr>
      <w:r w:rsidRPr="007F190B">
        <w:rPr>
          <w:b/>
          <w:bCs/>
          <w:color w:val="000000"/>
          <w:sz w:val="27"/>
          <w:szCs w:val="28"/>
        </w:rPr>
        <w:t>постійних комісій міської ради</w:t>
      </w:r>
      <w:r w:rsidRPr="007F190B">
        <w:rPr>
          <w:b/>
          <w:bCs/>
          <w:color w:val="000000"/>
          <w:sz w:val="27"/>
          <w:szCs w:val="28"/>
          <w:lang w:val="ru-RU"/>
        </w:rPr>
        <w:t xml:space="preserve"> </w:t>
      </w:r>
      <w:r w:rsidRPr="007F190B">
        <w:rPr>
          <w:b/>
          <w:bCs/>
          <w:color w:val="000000"/>
          <w:sz w:val="27"/>
          <w:szCs w:val="28"/>
        </w:rPr>
        <w:t xml:space="preserve">до проектів рішень, </w:t>
      </w:r>
    </w:p>
    <w:p w:rsidR="00E634FE" w:rsidRPr="007F190B" w:rsidRDefault="00E634FE" w:rsidP="00E634FE">
      <w:pPr>
        <w:jc w:val="center"/>
        <w:rPr>
          <w:b/>
          <w:sz w:val="27"/>
        </w:rPr>
      </w:pPr>
      <w:r w:rsidRPr="007F190B">
        <w:rPr>
          <w:b/>
          <w:bCs/>
          <w:color w:val="000000"/>
          <w:sz w:val="27"/>
          <w:szCs w:val="28"/>
        </w:rPr>
        <w:t>які вносяться</w:t>
      </w:r>
      <w:r w:rsidRPr="007F190B">
        <w:rPr>
          <w:b/>
          <w:bCs/>
          <w:color w:val="000000"/>
          <w:sz w:val="27"/>
          <w:szCs w:val="28"/>
          <w:lang w:val="ru-RU"/>
        </w:rPr>
        <w:t xml:space="preserve"> </w:t>
      </w:r>
      <w:r w:rsidRPr="007F190B">
        <w:rPr>
          <w:b/>
          <w:bCs/>
          <w:color w:val="000000"/>
          <w:sz w:val="27"/>
          <w:szCs w:val="28"/>
        </w:rPr>
        <w:t xml:space="preserve"> на День депутата</w:t>
      </w:r>
      <w:r w:rsidRPr="007F190B">
        <w:rPr>
          <w:b/>
          <w:bCs/>
          <w:color w:val="000000"/>
          <w:sz w:val="27"/>
          <w:szCs w:val="28"/>
          <w:lang w:val="ru-RU"/>
        </w:rPr>
        <w:t xml:space="preserve"> </w:t>
      </w:r>
      <w:r w:rsidRPr="007F190B">
        <w:rPr>
          <w:b/>
          <w:sz w:val="27"/>
        </w:rPr>
        <w:t>24.05.2017 року</w:t>
      </w:r>
    </w:p>
    <w:p w:rsidR="00E634FE" w:rsidRPr="007F190B" w:rsidRDefault="00E634FE" w:rsidP="00E634FE">
      <w:pPr>
        <w:jc w:val="center"/>
        <w:rPr>
          <w:b/>
          <w:i/>
          <w:sz w:val="27"/>
        </w:rPr>
      </w:pPr>
    </w:p>
    <w:p w:rsidR="00E634FE" w:rsidRPr="007F190B" w:rsidRDefault="00E634FE" w:rsidP="00E634FE">
      <w:pPr>
        <w:jc w:val="center"/>
        <w:rPr>
          <w:b/>
          <w:sz w:val="27"/>
        </w:rPr>
      </w:pPr>
      <w:r w:rsidRPr="007F190B">
        <w:rPr>
          <w:b/>
          <w:sz w:val="27"/>
        </w:rPr>
        <w:t>Питання № 21</w:t>
      </w:r>
    </w:p>
    <w:p w:rsidR="00E634FE" w:rsidRPr="007F190B" w:rsidRDefault="00E634FE" w:rsidP="00E634FE">
      <w:pPr>
        <w:jc w:val="center"/>
        <w:rPr>
          <w:b/>
          <w:sz w:val="27"/>
        </w:rPr>
      </w:pPr>
      <w:r w:rsidRPr="007F190B">
        <w:rPr>
          <w:i/>
          <w:color w:val="000000"/>
          <w:sz w:val="27"/>
          <w:szCs w:val="28"/>
          <w:shd w:val="clear" w:color="auto" w:fill="FFFFFF"/>
        </w:rPr>
        <w:t>Про розгляд звернень юридичних осіб щодо надання дозволів на складання проектів відведення земельних ділянок</w:t>
      </w:r>
    </w:p>
    <w:tbl>
      <w:tblPr>
        <w:tblStyle w:val="a3"/>
        <w:tblW w:w="10008" w:type="dxa"/>
        <w:tblInd w:w="0" w:type="dxa"/>
        <w:tblLook w:val="01E0" w:firstRow="1" w:lastRow="1" w:firstColumn="1" w:lastColumn="1" w:noHBand="0" w:noVBand="0"/>
      </w:tblPr>
      <w:tblGrid>
        <w:gridCol w:w="3708"/>
        <w:gridCol w:w="6300"/>
      </w:tblGrid>
      <w:tr w:rsidR="00E634FE" w:rsidRPr="007F190B" w:rsidTr="0075097C">
        <w:tc>
          <w:tcPr>
            <w:tcW w:w="3708" w:type="dxa"/>
          </w:tcPr>
          <w:p w:rsidR="00E634FE" w:rsidRPr="007F190B" w:rsidRDefault="00E634FE" w:rsidP="0075097C">
            <w:pPr>
              <w:jc w:val="both"/>
              <w:rPr>
                <w:bCs/>
                <w:color w:val="000000"/>
                <w:sz w:val="27"/>
                <w:szCs w:val="28"/>
              </w:rPr>
            </w:pPr>
            <w:r w:rsidRPr="007F190B">
              <w:rPr>
                <w:bCs/>
                <w:color w:val="000000"/>
                <w:sz w:val="27"/>
                <w:szCs w:val="28"/>
              </w:rPr>
              <w:t xml:space="preserve">Комісія з питань законності, прав і свобод людини, регламенту, депутатської діяльності, етики та запобігання корупції </w:t>
            </w:r>
          </w:p>
        </w:tc>
        <w:tc>
          <w:tcPr>
            <w:tcW w:w="6300" w:type="dxa"/>
          </w:tcPr>
          <w:p w:rsidR="00E634FE" w:rsidRPr="007F190B" w:rsidRDefault="00E634FE" w:rsidP="0075097C">
            <w:pPr>
              <w:jc w:val="both"/>
              <w:rPr>
                <w:bCs/>
                <w:sz w:val="27"/>
                <w:szCs w:val="28"/>
              </w:rPr>
            </w:pPr>
            <w:r w:rsidRPr="007F190B">
              <w:rPr>
                <w:bCs/>
                <w:sz w:val="27"/>
                <w:szCs w:val="28"/>
              </w:rPr>
              <w:t xml:space="preserve">Департаменту містобудівного комплексу та земельних відносин надати інформацію про перелік державних органів, які отримали земельні ділянки.  </w:t>
            </w:r>
          </w:p>
        </w:tc>
      </w:tr>
      <w:tr w:rsidR="00AF2A2E" w:rsidRPr="007F190B" w:rsidTr="0075097C">
        <w:tc>
          <w:tcPr>
            <w:tcW w:w="3708" w:type="dxa"/>
          </w:tcPr>
          <w:p w:rsidR="00AF2A2E" w:rsidRPr="007F190B" w:rsidRDefault="00AF2A2E" w:rsidP="0075097C">
            <w:pPr>
              <w:jc w:val="both"/>
              <w:rPr>
                <w:bCs/>
                <w:color w:val="000000"/>
                <w:sz w:val="27"/>
                <w:szCs w:val="28"/>
              </w:rPr>
            </w:pPr>
            <w:r w:rsidRPr="007F190B">
              <w:rPr>
                <w:bCs/>
                <w:color w:val="000000"/>
                <w:sz w:val="27"/>
                <w:szCs w:val="28"/>
              </w:rPr>
              <w:t xml:space="preserve">Комісія з питань  </w:t>
            </w:r>
            <w:r>
              <w:rPr>
                <w:bCs/>
                <w:color w:val="000000"/>
                <w:sz w:val="27"/>
                <w:szCs w:val="28"/>
              </w:rPr>
              <w:t xml:space="preserve">економіки, підприємництва, інвестицій та туризму   </w:t>
            </w:r>
            <w:r w:rsidRPr="007F190B">
              <w:rPr>
                <w:bCs/>
                <w:color w:val="000000"/>
                <w:sz w:val="27"/>
                <w:szCs w:val="28"/>
              </w:rPr>
              <w:t xml:space="preserve">    </w:t>
            </w:r>
          </w:p>
        </w:tc>
        <w:tc>
          <w:tcPr>
            <w:tcW w:w="6300" w:type="dxa"/>
          </w:tcPr>
          <w:p w:rsidR="00AF2A2E" w:rsidRPr="00AF2A2E" w:rsidRDefault="00AF2A2E" w:rsidP="0075097C">
            <w:pPr>
              <w:jc w:val="both"/>
              <w:rPr>
                <w:bCs/>
                <w:sz w:val="27"/>
                <w:szCs w:val="28"/>
              </w:rPr>
            </w:pPr>
            <w:r>
              <w:rPr>
                <w:bCs/>
                <w:sz w:val="27"/>
                <w:szCs w:val="28"/>
              </w:rPr>
              <w:t>Надати інформацію про всі  земельні ділянки, надані Чернівецькому учбово-виробничому об’</w:t>
            </w:r>
            <w:r w:rsidRPr="00AF2A2E">
              <w:rPr>
                <w:bCs/>
                <w:sz w:val="27"/>
                <w:szCs w:val="28"/>
              </w:rPr>
              <w:t xml:space="preserve">єднанню </w:t>
            </w:r>
            <w:r>
              <w:rPr>
                <w:bCs/>
                <w:sz w:val="27"/>
                <w:szCs w:val="28"/>
                <w:lang w:val="en-US"/>
              </w:rPr>
              <w:t>Українського товариства сліпих.</w:t>
            </w:r>
          </w:p>
        </w:tc>
      </w:tr>
    </w:tbl>
    <w:p w:rsidR="007E1832" w:rsidRDefault="007E1832" w:rsidP="004D402B">
      <w:pPr>
        <w:jc w:val="center"/>
        <w:outlineLvl w:val="0"/>
        <w:rPr>
          <w:b/>
          <w:color w:val="000000"/>
          <w:sz w:val="27"/>
          <w:szCs w:val="28"/>
        </w:rPr>
      </w:pPr>
    </w:p>
    <w:p w:rsidR="00216CDD" w:rsidRPr="007F190B" w:rsidRDefault="00216CDD" w:rsidP="004D402B">
      <w:pPr>
        <w:jc w:val="center"/>
        <w:outlineLvl w:val="0"/>
        <w:rPr>
          <w:b/>
          <w:color w:val="000000"/>
          <w:sz w:val="27"/>
          <w:szCs w:val="28"/>
        </w:rPr>
      </w:pPr>
    </w:p>
    <w:p w:rsidR="004D402B" w:rsidRPr="007F190B" w:rsidRDefault="004D402B" w:rsidP="004D402B">
      <w:pPr>
        <w:jc w:val="center"/>
        <w:outlineLvl w:val="0"/>
        <w:rPr>
          <w:b/>
          <w:color w:val="000000"/>
          <w:sz w:val="27"/>
          <w:szCs w:val="28"/>
        </w:rPr>
      </w:pPr>
      <w:r w:rsidRPr="007F190B">
        <w:rPr>
          <w:b/>
          <w:color w:val="000000"/>
          <w:sz w:val="27"/>
          <w:szCs w:val="28"/>
        </w:rPr>
        <w:t>РЕКОМЕНДАЦІЇ</w:t>
      </w:r>
    </w:p>
    <w:p w:rsidR="004D402B" w:rsidRPr="007F190B" w:rsidRDefault="004D402B" w:rsidP="004D402B">
      <w:pPr>
        <w:jc w:val="center"/>
        <w:rPr>
          <w:b/>
          <w:bCs/>
          <w:color w:val="000000"/>
          <w:sz w:val="27"/>
          <w:szCs w:val="28"/>
        </w:rPr>
      </w:pPr>
      <w:r w:rsidRPr="007F190B">
        <w:rPr>
          <w:b/>
          <w:bCs/>
          <w:color w:val="000000"/>
          <w:sz w:val="27"/>
          <w:szCs w:val="28"/>
        </w:rPr>
        <w:t>постійних комісій</w:t>
      </w:r>
      <w:r w:rsidR="0058527E" w:rsidRPr="007F190B">
        <w:rPr>
          <w:b/>
          <w:bCs/>
          <w:color w:val="000000"/>
          <w:sz w:val="27"/>
          <w:szCs w:val="28"/>
        </w:rPr>
        <w:t xml:space="preserve"> та виконавчого комітету</w:t>
      </w:r>
      <w:r w:rsidRPr="007F190B">
        <w:rPr>
          <w:b/>
          <w:bCs/>
          <w:color w:val="000000"/>
          <w:sz w:val="27"/>
          <w:szCs w:val="28"/>
        </w:rPr>
        <w:t xml:space="preserve">  міської ради</w:t>
      </w:r>
    </w:p>
    <w:p w:rsidR="004D402B" w:rsidRPr="007F190B" w:rsidRDefault="004D402B" w:rsidP="004D402B">
      <w:pPr>
        <w:jc w:val="center"/>
        <w:rPr>
          <w:b/>
          <w:bCs/>
          <w:color w:val="000000"/>
          <w:sz w:val="27"/>
          <w:szCs w:val="28"/>
        </w:rPr>
      </w:pPr>
      <w:r w:rsidRPr="007F190B">
        <w:rPr>
          <w:b/>
          <w:bCs/>
          <w:color w:val="000000"/>
          <w:sz w:val="27"/>
          <w:szCs w:val="28"/>
        </w:rPr>
        <w:t xml:space="preserve">до проектів рішень, які вносяться на розгляд  </w:t>
      </w:r>
    </w:p>
    <w:p w:rsidR="004D402B" w:rsidRPr="007F190B" w:rsidRDefault="004D402B" w:rsidP="004D402B">
      <w:pPr>
        <w:jc w:val="center"/>
        <w:rPr>
          <w:b/>
          <w:bCs/>
          <w:color w:val="000000"/>
          <w:sz w:val="27"/>
          <w:szCs w:val="28"/>
        </w:rPr>
      </w:pPr>
      <w:r w:rsidRPr="007F190B">
        <w:rPr>
          <w:b/>
          <w:bCs/>
          <w:color w:val="000000"/>
          <w:sz w:val="27"/>
          <w:szCs w:val="28"/>
        </w:rPr>
        <w:t>2</w:t>
      </w:r>
      <w:r w:rsidR="0088085C">
        <w:rPr>
          <w:b/>
          <w:bCs/>
          <w:color w:val="000000"/>
          <w:sz w:val="27"/>
          <w:szCs w:val="28"/>
        </w:rPr>
        <w:t>9</w:t>
      </w:r>
      <w:r w:rsidRPr="007F190B">
        <w:rPr>
          <w:b/>
          <w:bCs/>
          <w:color w:val="000000"/>
          <w:sz w:val="27"/>
          <w:szCs w:val="28"/>
        </w:rPr>
        <w:t xml:space="preserve"> сесії міської ради VІІ скликання 25.0</w:t>
      </w:r>
      <w:r w:rsidRPr="007F190B">
        <w:rPr>
          <w:b/>
          <w:bCs/>
          <w:color w:val="000000"/>
          <w:sz w:val="27"/>
          <w:szCs w:val="28"/>
          <w:lang w:val="ru-RU"/>
        </w:rPr>
        <w:t>5</w:t>
      </w:r>
      <w:r w:rsidRPr="007F190B">
        <w:rPr>
          <w:b/>
          <w:bCs/>
          <w:color w:val="000000"/>
          <w:sz w:val="27"/>
          <w:szCs w:val="28"/>
        </w:rPr>
        <w:t>.2017 року</w:t>
      </w:r>
    </w:p>
    <w:p w:rsidR="004D402B" w:rsidRDefault="004D402B" w:rsidP="004D402B">
      <w:pPr>
        <w:jc w:val="center"/>
        <w:rPr>
          <w:b/>
          <w:bCs/>
          <w:color w:val="000000"/>
          <w:sz w:val="27"/>
          <w:szCs w:val="28"/>
        </w:rPr>
      </w:pPr>
    </w:p>
    <w:p w:rsidR="00AB40F9" w:rsidRDefault="00AB40F9" w:rsidP="004D402B">
      <w:pPr>
        <w:jc w:val="center"/>
        <w:rPr>
          <w:b/>
          <w:bCs/>
          <w:color w:val="000000"/>
          <w:sz w:val="27"/>
          <w:szCs w:val="28"/>
        </w:rPr>
      </w:pPr>
      <w:r>
        <w:rPr>
          <w:b/>
          <w:bCs/>
          <w:color w:val="000000"/>
          <w:sz w:val="27"/>
          <w:szCs w:val="28"/>
        </w:rPr>
        <w:t>Питання № 1</w:t>
      </w:r>
    </w:p>
    <w:p w:rsidR="00AB40F9" w:rsidRPr="00216CDD" w:rsidRDefault="00216CDD" w:rsidP="004D402B">
      <w:pPr>
        <w:jc w:val="center"/>
        <w:rPr>
          <w:b/>
          <w:bCs/>
          <w:i/>
          <w:color w:val="000000"/>
          <w:sz w:val="27"/>
          <w:szCs w:val="28"/>
        </w:rPr>
      </w:pPr>
      <w:r w:rsidRPr="00216CDD">
        <w:rPr>
          <w:i/>
          <w:color w:val="000000"/>
          <w:szCs w:val="28"/>
          <w:shd w:val="clear" w:color="auto" w:fill="FFFFFF"/>
        </w:rPr>
        <w:t>Про розгляд електронної петиції №318 щодо виділення земельної ділянки на провул. Топорівському для центру іпотерапії</w:t>
      </w:r>
    </w:p>
    <w:tbl>
      <w:tblPr>
        <w:tblStyle w:val="a3"/>
        <w:tblW w:w="10008" w:type="dxa"/>
        <w:tblInd w:w="0" w:type="dxa"/>
        <w:tblLook w:val="01E0" w:firstRow="1" w:lastRow="1" w:firstColumn="1" w:lastColumn="1" w:noHBand="0" w:noVBand="0"/>
      </w:tblPr>
      <w:tblGrid>
        <w:gridCol w:w="3708"/>
        <w:gridCol w:w="6300"/>
      </w:tblGrid>
      <w:tr w:rsidR="00216CDD" w:rsidRPr="007F190B" w:rsidTr="00D8741E">
        <w:tc>
          <w:tcPr>
            <w:tcW w:w="3708" w:type="dxa"/>
          </w:tcPr>
          <w:p w:rsidR="00216CDD" w:rsidRPr="007F190B" w:rsidRDefault="00216CDD" w:rsidP="00D8741E">
            <w:pPr>
              <w:jc w:val="both"/>
              <w:rPr>
                <w:bCs/>
                <w:color w:val="000000"/>
                <w:sz w:val="27"/>
                <w:szCs w:val="28"/>
              </w:rPr>
            </w:pPr>
            <w:r w:rsidRPr="007F190B">
              <w:rPr>
                <w:bCs/>
                <w:color w:val="000000"/>
                <w:sz w:val="27"/>
                <w:szCs w:val="28"/>
              </w:rPr>
              <w:t xml:space="preserve">Комісія з питань  </w:t>
            </w:r>
            <w:r>
              <w:rPr>
                <w:bCs/>
                <w:color w:val="000000"/>
                <w:sz w:val="27"/>
                <w:szCs w:val="28"/>
              </w:rPr>
              <w:t xml:space="preserve">гуманітарної політики  </w:t>
            </w:r>
            <w:r w:rsidRPr="007F190B">
              <w:rPr>
                <w:bCs/>
                <w:color w:val="000000"/>
                <w:sz w:val="27"/>
                <w:szCs w:val="28"/>
              </w:rPr>
              <w:t xml:space="preserve">    </w:t>
            </w:r>
          </w:p>
        </w:tc>
        <w:tc>
          <w:tcPr>
            <w:tcW w:w="6300" w:type="dxa"/>
          </w:tcPr>
          <w:p w:rsidR="00216CDD" w:rsidRPr="007F190B" w:rsidRDefault="00216CDD" w:rsidP="00D8741E">
            <w:pPr>
              <w:jc w:val="both"/>
              <w:rPr>
                <w:bCs/>
                <w:sz w:val="27"/>
                <w:szCs w:val="28"/>
              </w:rPr>
            </w:pPr>
            <w:r>
              <w:rPr>
                <w:bCs/>
                <w:sz w:val="27"/>
                <w:szCs w:val="28"/>
              </w:rPr>
              <w:t xml:space="preserve">Дозволити гр.Родигіній Г.І. здійснювати вигул та випасання коней з дотриманням санітарно-гігієнічних норм.  </w:t>
            </w:r>
            <w:r w:rsidRPr="007F190B">
              <w:rPr>
                <w:bCs/>
                <w:sz w:val="27"/>
                <w:szCs w:val="28"/>
              </w:rPr>
              <w:t xml:space="preserve"> </w:t>
            </w:r>
            <w:r w:rsidRPr="007F190B">
              <w:rPr>
                <w:b/>
                <w:bCs/>
                <w:sz w:val="27"/>
                <w:szCs w:val="28"/>
              </w:rPr>
              <w:t xml:space="preserve"> </w:t>
            </w:r>
            <w:r w:rsidRPr="007F190B">
              <w:rPr>
                <w:bCs/>
                <w:sz w:val="27"/>
                <w:szCs w:val="28"/>
              </w:rPr>
              <w:t xml:space="preserve">   </w:t>
            </w:r>
          </w:p>
        </w:tc>
      </w:tr>
    </w:tbl>
    <w:p w:rsidR="00AB40F9" w:rsidRDefault="00AB40F9" w:rsidP="004D402B">
      <w:pPr>
        <w:jc w:val="center"/>
        <w:rPr>
          <w:b/>
          <w:bCs/>
          <w:color w:val="000000"/>
          <w:sz w:val="27"/>
          <w:szCs w:val="28"/>
        </w:rPr>
      </w:pPr>
    </w:p>
    <w:p w:rsidR="00216CDD" w:rsidRDefault="00216CDD" w:rsidP="004D402B">
      <w:pPr>
        <w:jc w:val="center"/>
        <w:rPr>
          <w:b/>
          <w:bCs/>
          <w:color w:val="000000"/>
          <w:sz w:val="27"/>
          <w:szCs w:val="28"/>
        </w:rPr>
      </w:pPr>
      <w:r>
        <w:rPr>
          <w:b/>
          <w:bCs/>
          <w:color w:val="000000"/>
          <w:sz w:val="27"/>
          <w:szCs w:val="28"/>
        </w:rPr>
        <w:t>Питання № 2</w:t>
      </w:r>
    </w:p>
    <w:p w:rsidR="00CA2E86" w:rsidRDefault="00216CDD" w:rsidP="004D402B">
      <w:pPr>
        <w:jc w:val="center"/>
        <w:rPr>
          <w:i/>
          <w:color w:val="000000"/>
          <w:szCs w:val="28"/>
          <w:shd w:val="clear" w:color="auto" w:fill="FFFFFF"/>
        </w:rPr>
      </w:pPr>
      <w:r w:rsidRPr="00216CDD">
        <w:rPr>
          <w:i/>
          <w:color w:val="000000"/>
          <w:szCs w:val="28"/>
          <w:shd w:val="clear" w:color="auto" w:fill="FFFFFF"/>
        </w:rPr>
        <w:t xml:space="preserve">Про   розгляд   електронної   петиції   Гриценка О.О.  </w:t>
      </w:r>
    </w:p>
    <w:p w:rsidR="00216CDD" w:rsidRPr="00216CDD" w:rsidRDefault="00216CDD" w:rsidP="004D402B">
      <w:pPr>
        <w:jc w:val="center"/>
        <w:rPr>
          <w:b/>
          <w:bCs/>
          <w:i/>
          <w:color w:val="000000"/>
          <w:sz w:val="27"/>
          <w:szCs w:val="28"/>
        </w:rPr>
      </w:pPr>
      <w:r w:rsidRPr="00216CDD">
        <w:rPr>
          <w:i/>
          <w:color w:val="000000"/>
          <w:szCs w:val="28"/>
          <w:shd w:val="clear" w:color="auto" w:fill="FFFFFF"/>
        </w:rPr>
        <w:t xml:space="preserve"> щодо  ремонту вул. Рівненської в м. Чернівцях</w:t>
      </w:r>
    </w:p>
    <w:tbl>
      <w:tblPr>
        <w:tblStyle w:val="a3"/>
        <w:tblW w:w="10008" w:type="dxa"/>
        <w:tblInd w:w="0" w:type="dxa"/>
        <w:tblLook w:val="01E0" w:firstRow="1" w:lastRow="1" w:firstColumn="1" w:lastColumn="1" w:noHBand="0" w:noVBand="0"/>
      </w:tblPr>
      <w:tblGrid>
        <w:gridCol w:w="3708"/>
        <w:gridCol w:w="6300"/>
      </w:tblGrid>
      <w:tr w:rsidR="00216CDD" w:rsidRPr="007F190B" w:rsidTr="00D8741E">
        <w:tc>
          <w:tcPr>
            <w:tcW w:w="3708" w:type="dxa"/>
          </w:tcPr>
          <w:p w:rsidR="00216CDD" w:rsidRPr="007F190B" w:rsidRDefault="00216CDD" w:rsidP="00D8741E">
            <w:pPr>
              <w:jc w:val="both"/>
              <w:rPr>
                <w:bCs/>
                <w:color w:val="000000"/>
                <w:sz w:val="27"/>
                <w:szCs w:val="28"/>
              </w:rPr>
            </w:pPr>
            <w:r w:rsidRPr="007F190B">
              <w:rPr>
                <w:bCs/>
                <w:color w:val="000000"/>
                <w:sz w:val="27"/>
                <w:szCs w:val="28"/>
              </w:rPr>
              <w:t xml:space="preserve">Комісія з питань  </w:t>
            </w:r>
            <w:r>
              <w:rPr>
                <w:bCs/>
                <w:color w:val="000000"/>
                <w:sz w:val="27"/>
                <w:szCs w:val="28"/>
              </w:rPr>
              <w:t>економік</w:t>
            </w:r>
            <w:r w:rsidR="00AF2A2E">
              <w:rPr>
                <w:bCs/>
                <w:color w:val="000000"/>
                <w:sz w:val="27"/>
                <w:szCs w:val="28"/>
              </w:rPr>
              <w:t>и</w:t>
            </w:r>
            <w:r>
              <w:rPr>
                <w:bCs/>
                <w:color w:val="000000"/>
                <w:sz w:val="27"/>
                <w:szCs w:val="28"/>
              </w:rPr>
              <w:t xml:space="preserve">, підприємництва, інвестицій та туризму   </w:t>
            </w:r>
            <w:r w:rsidRPr="007F190B">
              <w:rPr>
                <w:bCs/>
                <w:color w:val="000000"/>
                <w:sz w:val="27"/>
                <w:szCs w:val="28"/>
              </w:rPr>
              <w:t xml:space="preserve">    </w:t>
            </w:r>
          </w:p>
        </w:tc>
        <w:tc>
          <w:tcPr>
            <w:tcW w:w="6300" w:type="dxa"/>
          </w:tcPr>
          <w:p w:rsidR="00216CDD" w:rsidRPr="007F190B" w:rsidRDefault="00216CDD" w:rsidP="00D8741E">
            <w:pPr>
              <w:jc w:val="both"/>
              <w:rPr>
                <w:bCs/>
                <w:sz w:val="27"/>
                <w:szCs w:val="28"/>
              </w:rPr>
            </w:pPr>
            <w:r w:rsidRPr="00216CDD">
              <w:rPr>
                <w:b/>
                <w:bCs/>
                <w:sz w:val="27"/>
                <w:szCs w:val="28"/>
              </w:rPr>
              <w:t>Пункт 2</w:t>
            </w:r>
            <w:r>
              <w:rPr>
                <w:bCs/>
                <w:sz w:val="27"/>
                <w:szCs w:val="28"/>
              </w:rPr>
              <w:t xml:space="preserve"> – врахувати на 2018-2020 роки.  </w:t>
            </w:r>
            <w:r w:rsidRPr="007F190B">
              <w:rPr>
                <w:bCs/>
                <w:sz w:val="27"/>
                <w:szCs w:val="28"/>
              </w:rPr>
              <w:t xml:space="preserve"> </w:t>
            </w:r>
            <w:r w:rsidRPr="007F190B">
              <w:rPr>
                <w:b/>
                <w:bCs/>
                <w:sz w:val="27"/>
                <w:szCs w:val="28"/>
              </w:rPr>
              <w:t xml:space="preserve"> </w:t>
            </w:r>
            <w:r w:rsidRPr="007F190B">
              <w:rPr>
                <w:bCs/>
                <w:sz w:val="27"/>
                <w:szCs w:val="28"/>
              </w:rPr>
              <w:t xml:space="preserve">   </w:t>
            </w:r>
          </w:p>
        </w:tc>
      </w:tr>
    </w:tbl>
    <w:p w:rsidR="00216CDD" w:rsidRPr="007F190B" w:rsidRDefault="00216CDD" w:rsidP="004D402B">
      <w:pPr>
        <w:jc w:val="center"/>
        <w:rPr>
          <w:b/>
          <w:bCs/>
          <w:color w:val="000000"/>
          <w:sz w:val="27"/>
          <w:szCs w:val="28"/>
        </w:rPr>
      </w:pPr>
    </w:p>
    <w:p w:rsidR="004D402B" w:rsidRPr="007F190B" w:rsidRDefault="004D402B" w:rsidP="004D402B">
      <w:pPr>
        <w:jc w:val="center"/>
        <w:rPr>
          <w:b/>
          <w:bCs/>
          <w:color w:val="000000"/>
          <w:sz w:val="27"/>
          <w:szCs w:val="28"/>
        </w:rPr>
      </w:pPr>
      <w:r w:rsidRPr="007F190B">
        <w:rPr>
          <w:b/>
          <w:bCs/>
          <w:color w:val="000000"/>
          <w:sz w:val="27"/>
          <w:szCs w:val="28"/>
        </w:rPr>
        <w:t>Питання № 3</w:t>
      </w:r>
    </w:p>
    <w:p w:rsidR="004D402B" w:rsidRPr="007F190B" w:rsidRDefault="004D402B" w:rsidP="004D402B">
      <w:pPr>
        <w:jc w:val="center"/>
        <w:rPr>
          <w:i/>
          <w:color w:val="000000"/>
          <w:sz w:val="27"/>
          <w:szCs w:val="28"/>
          <w:shd w:val="clear" w:color="auto" w:fill="FFFFFF"/>
        </w:rPr>
      </w:pPr>
      <w:r w:rsidRPr="007F190B">
        <w:rPr>
          <w:i/>
          <w:color w:val="000000"/>
          <w:sz w:val="27"/>
          <w:szCs w:val="28"/>
          <w:shd w:val="clear" w:color="auto" w:fill="FFFFFF"/>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 р. № 567 (зі змінами)</w:t>
      </w:r>
    </w:p>
    <w:tbl>
      <w:tblPr>
        <w:tblStyle w:val="a3"/>
        <w:tblW w:w="10008" w:type="dxa"/>
        <w:tblInd w:w="0" w:type="dxa"/>
        <w:tblLook w:val="01E0" w:firstRow="1" w:lastRow="1" w:firstColumn="1" w:lastColumn="1" w:noHBand="0" w:noVBand="0"/>
      </w:tblPr>
      <w:tblGrid>
        <w:gridCol w:w="3708"/>
        <w:gridCol w:w="6300"/>
      </w:tblGrid>
      <w:tr w:rsidR="004D402B" w:rsidRPr="007F190B" w:rsidTr="004D402B">
        <w:tc>
          <w:tcPr>
            <w:tcW w:w="3708" w:type="dxa"/>
          </w:tcPr>
          <w:p w:rsidR="004D402B" w:rsidRPr="007F190B" w:rsidRDefault="004D402B" w:rsidP="004D402B">
            <w:pPr>
              <w:jc w:val="both"/>
              <w:rPr>
                <w:bCs/>
                <w:color w:val="000000"/>
                <w:sz w:val="27"/>
                <w:szCs w:val="28"/>
              </w:rPr>
            </w:pPr>
            <w:r w:rsidRPr="007F190B">
              <w:rPr>
                <w:bCs/>
                <w:color w:val="000000"/>
                <w:sz w:val="27"/>
                <w:szCs w:val="28"/>
              </w:rPr>
              <w:t xml:space="preserve">Комісія з питань  бюджету та фінансів    </w:t>
            </w:r>
          </w:p>
        </w:tc>
        <w:tc>
          <w:tcPr>
            <w:tcW w:w="6300" w:type="dxa"/>
          </w:tcPr>
          <w:p w:rsidR="004D402B" w:rsidRPr="007F190B" w:rsidRDefault="004D402B" w:rsidP="004D402B">
            <w:pPr>
              <w:jc w:val="both"/>
              <w:rPr>
                <w:bCs/>
                <w:sz w:val="27"/>
                <w:szCs w:val="28"/>
              </w:rPr>
            </w:pPr>
            <w:r w:rsidRPr="007F190B">
              <w:rPr>
                <w:bCs/>
                <w:sz w:val="27"/>
                <w:szCs w:val="28"/>
              </w:rPr>
              <w:t xml:space="preserve">Протокольним рішенням депреміювати директора та працівників юридичного відділу МКП «Чернівцітеплокомунерго» на 1 місяць. </w:t>
            </w:r>
            <w:r w:rsidRPr="007F190B">
              <w:rPr>
                <w:b/>
                <w:bCs/>
                <w:sz w:val="27"/>
                <w:szCs w:val="28"/>
              </w:rPr>
              <w:t xml:space="preserve"> </w:t>
            </w:r>
            <w:r w:rsidRPr="007F190B">
              <w:rPr>
                <w:bCs/>
                <w:sz w:val="27"/>
                <w:szCs w:val="28"/>
              </w:rPr>
              <w:t xml:space="preserve">   </w:t>
            </w:r>
          </w:p>
        </w:tc>
      </w:tr>
      <w:tr w:rsidR="00216CDD" w:rsidRPr="007F190B" w:rsidTr="004D402B">
        <w:tc>
          <w:tcPr>
            <w:tcW w:w="3708" w:type="dxa"/>
          </w:tcPr>
          <w:p w:rsidR="00216CDD" w:rsidRPr="007F190B" w:rsidRDefault="00216CDD" w:rsidP="00D8741E">
            <w:pPr>
              <w:jc w:val="both"/>
              <w:rPr>
                <w:bCs/>
                <w:color w:val="000000"/>
                <w:sz w:val="27"/>
                <w:szCs w:val="28"/>
              </w:rPr>
            </w:pPr>
            <w:r w:rsidRPr="007F190B">
              <w:rPr>
                <w:bCs/>
                <w:color w:val="000000"/>
                <w:sz w:val="27"/>
                <w:szCs w:val="28"/>
              </w:rPr>
              <w:t xml:space="preserve">Комісія з питань  </w:t>
            </w:r>
            <w:r>
              <w:rPr>
                <w:bCs/>
                <w:color w:val="000000"/>
                <w:sz w:val="27"/>
                <w:szCs w:val="28"/>
              </w:rPr>
              <w:t>економік</w:t>
            </w:r>
            <w:r w:rsidR="00AF2A2E">
              <w:rPr>
                <w:bCs/>
                <w:color w:val="000000"/>
                <w:sz w:val="27"/>
                <w:szCs w:val="28"/>
              </w:rPr>
              <w:t>и</w:t>
            </w:r>
            <w:r>
              <w:rPr>
                <w:bCs/>
                <w:color w:val="000000"/>
                <w:sz w:val="27"/>
                <w:szCs w:val="28"/>
              </w:rPr>
              <w:t xml:space="preserve">, підприємництва, інвестицій та туризму   </w:t>
            </w:r>
            <w:r w:rsidRPr="007F190B">
              <w:rPr>
                <w:bCs/>
                <w:color w:val="000000"/>
                <w:sz w:val="27"/>
                <w:szCs w:val="28"/>
              </w:rPr>
              <w:t xml:space="preserve">    </w:t>
            </w:r>
          </w:p>
        </w:tc>
        <w:tc>
          <w:tcPr>
            <w:tcW w:w="6300" w:type="dxa"/>
          </w:tcPr>
          <w:p w:rsidR="00216CDD" w:rsidRPr="00216CDD" w:rsidRDefault="00216CDD" w:rsidP="004D402B">
            <w:pPr>
              <w:jc w:val="both"/>
              <w:rPr>
                <w:bCs/>
                <w:sz w:val="27"/>
                <w:szCs w:val="28"/>
              </w:rPr>
            </w:pPr>
            <w:r>
              <w:rPr>
                <w:bCs/>
                <w:sz w:val="27"/>
                <w:szCs w:val="28"/>
              </w:rPr>
              <w:t>МКП «Чернівцітеплокомуненерго» виділити кошти на поворотній основі у зв’</w:t>
            </w:r>
            <w:r w:rsidRPr="00216CDD">
              <w:rPr>
                <w:bCs/>
                <w:sz w:val="27"/>
                <w:szCs w:val="28"/>
                <w:lang w:val="ru-RU"/>
              </w:rPr>
              <w:t>язку із заборгованістю на</w:t>
            </w:r>
            <w:r>
              <w:rPr>
                <w:bCs/>
                <w:sz w:val="27"/>
                <w:szCs w:val="28"/>
                <w:lang w:val="ru-RU"/>
              </w:rPr>
              <w:t>селення за спожиті послуги.</w:t>
            </w:r>
            <w:r w:rsidRPr="00216CDD">
              <w:rPr>
                <w:bCs/>
                <w:sz w:val="27"/>
                <w:szCs w:val="28"/>
                <w:lang w:val="ru-RU"/>
              </w:rPr>
              <w:t xml:space="preserve"> </w:t>
            </w:r>
          </w:p>
        </w:tc>
      </w:tr>
    </w:tbl>
    <w:p w:rsidR="004D402B" w:rsidRDefault="004D402B" w:rsidP="004D402B">
      <w:pPr>
        <w:jc w:val="center"/>
        <w:rPr>
          <w:b/>
          <w:bCs/>
          <w:i/>
          <w:color w:val="000000"/>
          <w:sz w:val="27"/>
          <w:szCs w:val="28"/>
        </w:rPr>
      </w:pPr>
    </w:p>
    <w:p w:rsidR="00216CDD" w:rsidRDefault="00216CDD" w:rsidP="004D402B">
      <w:pPr>
        <w:jc w:val="center"/>
        <w:rPr>
          <w:b/>
          <w:bCs/>
          <w:i/>
          <w:color w:val="000000"/>
          <w:sz w:val="27"/>
          <w:szCs w:val="28"/>
        </w:rPr>
      </w:pPr>
    </w:p>
    <w:p w:rsidR="00CA2E86" w:rsidRDefault="00CA2E86" w:rsidP="004D402B">
      <w:pPr>
        <w:jc w:val="center"/>
        <w:rPr>
          <w:b/>
          <w:bCs/>
          <w:i/>
          <w:color w:val="000000"/>
          <w:sz w:val="27"/>
          <w:szCs w:val="28"/>
        </w:rPr>
      </w:pPr>
    </w:p>
    <w:p w:rsidR="004D402B" w:rsidRPr="007F190B" w:rsidRDefault="004D402B" w:rsidP="004D402B">
      <w:pPr>
        <w:jc w:val="center"/>
        <w:rPr>
          <w:b/>
          <w:sz w:val="27"/>
        </w:rPr>
      </w:pPr>
      <w:r w:rsidRPr="007F190B">
        <w:rPr>
          <w:b/>
          <w:sz w:val="27"/>
        </w:rPr>
        <w:t>Питання № 4</w:t>
      </w:r>
    </w:p>
    <w:p w:rsidR="004D402B" w:rsidRPr="007F190B" w:rsidRDefault="004D402B" w:rsidP="004D402B">
      <w:pPr>
        <w:jc w:val="center"/>
        <w:rPr>
          <w:i/>
          <w:color w:val="000000"/>
          <w:sz w:val="27"/>
          <w:szCs w:val="28"/>
          <w:shd w:val="clear" w:color="auto" w:fill="FFFFFF"/>
        </w:rPr>
      </w:pPr>
      <w:r w:rsidRPr="007F190B">
        <w:rPr>
          <w:i/>
          <w:color w:val="000000"/>
          <w:sz w:val="27"/>
          <w:szCs w:val="28"/>
          <w:shd w:val="clear" w:color="auto" w:fill="FFFFFF"/>
        </w:rPr>
        <w:t xml:space="preserve">Про внесення змін та доповнень до Статуту </w:t>
      </w:r>
    </w:p>
    <w:p w:rsidR="004D402B" w:rsidRPr="007F190B" w:rsidRDefault="004D402B" w:rsidP="004D402B">
      <w:pPr>
        <w:jc w:val="center"/>
        <w:rPr>
          <w:i/>
          <w:color w:val="000000"/>
          <w:sz w:val="27"/>
          <w:szCs w:val="28"/>
          <w:shd w:val="clear" w:color="auto" w:fill="FFFFFF"/>
        </w:rPr>
      </w:pPr>
      <w:r w:rsidRPr="007F190B">
        <w:rPr>
          <w:i/>
          <w:color w:val="000000"/>
          <w:sz w:val="27"/>
          <w:szCs w:val="28"/>
          <w:shd w:val="clear" w:color="auto" w:fill="FFFFFF"/>
        </w:rPr>
        <w:t>комунального підприємства «Чернівціміськліфт»</w:t>
      </w:r>
    </w:p>
    <w:tbl>
      <w:tblPr>
        <w:tblStyle w:val="a3"/>
        <w:tblW w:w="10008" w:type="dxa"/>
        <w:tblInd w:w="0" w:type="dxa"/>
        <w:tblLook w:val="01E0" w:firstRow="1" w:lastRow="1" w:firstColumn="1" w:lastColumn="1" w:noHBand="0" w:noVBand="0"/>
      </w:tblPr>
      <w:tblGrid>
        <w:gridCol w:w="3708"/>
        <w:gridCol w:w="6300"/>
      </w:tblGrid>
      <w:tr w:rsidR="004D402B" w:rsidRPr="007F190B" w:rsidTr="004D402B">
        <w:tc>
          <w:tcPr>
            <w:tcW w:w="3708" w:type="dxa"/>
          </w:tcPr>
          <w:p w:rsidR="004D402B" w:rsidRPr="007F190B" w:rsidRDefault="004D402B" w:rsidP="004D402B">
            <w:pPr>
              <w:jc w:val="both"/>
              <w:rPr>
                <w:bCs/>
                <w:color w:val="000000"/>
                <w:sz w:val="27"/>
                <w:szCs w:val="28"/>
              </w:rPr>
            </w:pPr>
            <w:r w:rsidRPr="007F190B">
              <w:rPr>
                <w:bCs/>
                <w:color w:val="000000"/>
                <w:sz w:val="27"/>
                <w:szCs w:val="28"/>
              </w:rPr>
              <w:t xml:space="preserve">Комісія з питань  бюджету та фінансів    </w:t>
            </w:r>
          </w:p>
        </w:tc>
        <w:tc>
          <w:tcPr>
            <w:tcW w:w="6300" w:type="dxa"/>
          </w:tcPr>
          <w:p w:rsidR="0098401E" w:rsidRPr="007F190B" w:rsidRDefault="0098401E" w:rsidP="0098401E">
            <w:pPr>
              <w:jc w:val="center"/>
              <w:rPr>
                <w:b/>
                <w:bCs/>
                <w:sz w:val="27"/>
                <w:szCs w:val="28"/>
              </w:rPr>
            </w:pPr>
            <w:r w:rsidRPr="007F190B">
              <w:rPr>
                <w:b/>
                <w:bCs/>
                <w:sz w:val="27"/>
                <w:szCs w:val="28"/>
              </w:rPr>
              <w:t>В Статуті</w:t>
            </w:r>
          </w:p>
          <w:p w:rsidR="004D402B" w:rsidRPr="007F190B" w:rsidRDefault="004D402B" w:rsidP="004D402B">
            <w:pPr>
              <w:jc w:val="both"/>
              <w:rPr>
                <w:bCs/>
                <w:sz w:val="27"/>
                <w:szCs w:val="28"/>
              </w:rPr>
            </w:pPr>
            <w:r w:rsidRPr="007F190B">
              <w:rPr>
                <w:b/>
                <w:bCs/>
                <w:sz w:val="27"/>
                <w:szCs w:val="28"/>
              </w:rPr>
              <w:t xml:space="preserve">Пункт 1.3 – </w:t>
            </w:r>
            <w:r w:rsidRPr="007F190B">
              <w:rPr>
                <w:bCs/>
                <w:sz w:val="27"/>
                <w:szCs w:val="28"/>
              </w:rPr>
              <w:t xml:space="preserve">слова «…про власність…» замінити на «…Цивільним кодексом України, Господарським кодексом України, іншими законами». </w:t>
            </w:r>
          </w:p>
          <w:p w:rsidR="004D402B" w:rsidRPr="007F190B" w:rsidRDefault="004D402B" w:rsidP="004D402B">
            <w:pPr>
              <w:jc w:val="both"/>
              <w:rPr>
                <w:bCs/>
                <w:sz w:val="27"/>
                <w:szCs w:val="28"/>
              </w:rPr>
            </w:pPr>
            <w:r w:rsidRPr="007F190B">
              <w:rPr>
                <w:b/>
                <w:bCs/>
                <w:sz w:val="27"/>
                <w:szCs w:val="28"/>
              </w:rPr>
              <w:t>Пункти 3.2 та 3.3 -</w:t>
            </w:r>
            <w:r w:rsidRPr="007F190B">
              <w:rPr>
                <w:bCs/>
                <w:sz w:val="27"/>
                <w:szCs w:val="28"/>
              </w:rPr>
              <w:t xml:space="preserve"> привести у відповідність.  </w:t>
            </w:r>
            <w:r w:rsidRPr="007F190B">
              <w:rPr>
                <w:b/>
                <w:bCs/>
                <w:sz w:val="27"/>
                <w:szCs w:val="28"/>
              </w:rPr>
              <w:t xml:space="preserve"> </w:t>
            </w:r>
            <w:r w:rsidRPr="007F190B">
              <w:rPr>
                <w:bCs/>
                <w:sz w:val="27"/>
                <w:szCs w:val="28"/>
              </w:rPr>
              <w:t xml:space="preserve">   </w:t>
            </w:r>
          </w:p>
          <w:p w:rsidR="004D402B" w:rsidRPr="007F190B" w:rsidRDefault="004D402B" w:rsidP="004D402B">
            <w:pPr>
              <w:jc w:val="both"/>
              <w:rPr>
                <w:bCs/>
                <w:sz w:val="27"/>
                <w:szCs w:val="28"/>
              </w:rPr>
            </w:pPr>
            <w:r w:rsidRPr="007F190B">
              <w:rPr>
                <w:b/>
                <w:bCs/>
                <w:sz w:val="27"/>
                <w:szCs w:val="28"/>
              </w:rPr>
              <w:t>Пункт 3.5.5</w:t>
            </w:r>
            <w:r w:rsidRPr="007F190B">
              <w:rPr>
                <w:bCs/>
                <w:sz w:val="27"/>
                <w:szCs w:val="28"/>
              </w:rPr>
              <w:t xml:space="preserve"> – слово «…безоплатні…» замінити на «…безповоротні…».</w:t>
            </w:r>
          </w:p>
          <w:p w:rsidR="004D402B" w:rsidRPr="007F190B" w:rsidRDefault="004D402B" w:rsidP="004D402B">
            <w:pPr>
              <w:jc w:val="both"/>
              <w:rPr>
                <w:bCs/>
                <w:sz w:val="27"/>
                <w:szCs w:val="28"/>
              </w:rPr>
            </w:pPr>
            <w:r w:rsidRPr="007F190B">
              <w:rPr>
                <w:b/>
                <w:bCs/>
                <w:sz w:val="27"/>
                <w:szCs w:val="28"/>
              </w:rPr>
              <w:t>Пункт 4.4</w:t>
            </w:r>
            <w:r w:rsidRPr="007F190B">
              <w:rPr>
                <w:bCs/>
                <w:sz w:val="27"/>
                <w:szCs w:val="28"/>
              </w:rPr>
              <w:t xml:space="preserve"> – після слова «…відшкодовується…» додати «…добровільно…».</w:t>
            </w:r>
          </w:p>
          <w:p w:rsidR="004D402B" w:rsidRPr="007F190B" w:rsidRDefault="004D402B" w:rsidP="004D402B">
            <w:pPr>
              <w:jc w:val="both"/>
              <w:rPr>
                <w:bCs/>
                <w:sz w:val="27"/>
                <w:szCs w:val="28"/>
              </w:rPr>
            </w:pPr>
            <w:r w:rsidRPr="007F190B">
              <w:rPr>
                <w:b/>
                <w:bCs/>
                <w:sz w:val="27"/>
                <w:szCs w:val="28"/>
              </w:rPr>
              <w:t>Пункт 5.3</w:t>
            </w:r>
            <w:r w:rsidRPr="007F190B">
              <w:rPr>
                <w:bCs/>
                <w:sz w:val="27"/>
                <w:szCs w:val="28"/>
              </w:rPr>
              <w:t xml:space="preserve"> – після слова «…свої…» додати «…права…».</w:t>
            </w:r>
          </w:p>
          <w:p w:rsidR="004D402B" w:rsidRPr="007F190B" w:rsidRDefault="004D402B" w:rsidP="004D402B">
            <w:pPr>
              <w:jc w:val="both"/>
              <w:rPr>
                <w:bCs/>
                <w:sz w:val="27"/>
                <w:szCs w:val="28"/>
              </w:rPr>
            </w:pPr>
          </w:p>
        </w:tc>
      </w:tr>
      <w:tr w:rsidR="00216CDD" w:rsidRPr="007F190B" w:rsidTr="004D402B">
        <w:tc>
          <w:tcPr>
            <w:tcW w:w="3708" w:type="dxa"/>
          </w:tcPr>
          <w:p w:rsidR="00216CDD" w:rsidRPr="007F190B" w:rsidRDefault="00216CDD" w:rsidP="00D8741E">
            <w:pPr>
              <w:jc w:val="both"/>
              <w:rPr>
                <w:bCs/>
                <w:color w:val="000000"/>
                <w:sz w:val="27"/>
                <w:szCs w:val="28"/>
              </w:rPr>
            </w:pPr>
            <w:r w:rsidRPr="007F190B">
              <w:rPr>
                <w:bCs/>
                <w:color w:val="000000"/>
                <w:sz w:val="27"/>
                <w:szCs w:val="28"/>
              </w:rPr>
              <w:t xml:space="preserve">Комісія з питань  </w:t>
            </w:r>
            <w:r>
              <w:rPr>
                <w:bCs/>
                <w:color w:val="000000"/>
                <w:sz w:val="27"/>
                <w:szCs w:val="28"/>
              </w:rPr>
              <w:t>економік</w:t>
            </w:r>
            <w:r w:rsidR="00AF2A2E">
              <w:rPr>
                <w:bCs/>
                <w:color w:val="000000"/>
                <w:sz w:val="27"/>
                <w:szCs w:val="28"/>
              </w:rPr>
              <w:t>и</w:t>
            </w:r>
            <w:r>
              <w:rPr>
                <w:bCs/>
                <w:color w:val="000000"/>
                <w:sz w:val="27"/>
                <w:szCs w:val="28"/>
              </w:rPr>
              <w:t xml:space="preserve">, підприємництва, інвестицій та туризму   </w:t>
            </w:r>
            <w:r w:rsidRPr="007F190B">
              <w:rPr>
                <w:bCs/>
                <w:color w:val="000000"/>
                <w:sz w:val="27"/>
                <w:szCs w:val="28"/>
              </w:rPr>
              <w:t xml:space="preserve">    </w:t>
            </w:r>
          </w:p>
        </w:tc>
        <w:tc>
          <w:tcPr>
            <w:tcW w:w="6300" w:type="dxa"/>
          </w:tcPr>
          <w:p w:rsidR="00216CDD" w:rsidRPr="00216CDD" w:rsidRDefault="00216CDD" w:rsidP="00216CDD">
            <w:pPr>
              <w:jc w:val="both"/>
              <w:rPr>
                <w:bCs/>
                <w:sz w:val="27"/>
                <w:szCs w:val="28"/>
              </w:rPr>
            </w:pPr>
            <w:r>
              <w:rPr>
                <w:b/>
                <w:bCs/>
                <w:sz w:val="27"/>
                <w:szCs w:val="28"/>
              </w:rPr>
              <w:t xml:space="preserve">Пункт 5.6 – </w:t>
            </w:r>
            <w:r>
              <w:rPr>
                <w:bCs/>
                <w:sz w:val="27"/>
                <w:szCs w:val="28"/>
              </w:rPr>
              <w:t>директор підприємства призначається на посаду міським головою за результатами відкритого конкурсу та звільняється у відповідності до чинного законодавства.</w:t>
            </w:r>
          </w:p>
        </w:tc>
      </w:tr>
      <w:tr w:rsidR="00216CDD" w:rsidRPr="007F190B" w:rsidTr="004D402B">
        <w:tc>
          <w:tcPr>
            <w:tcW w:w="3708" w:type="dxa"/>
          </w:tcPr>
          <w:p w:rsidR="00216CDD" w:rsidRPr="007F190B" w:rsidRDefault="00216CDD" w:rsidP="00D8741E">
            <w:pPr>
              <w:jc w:val="both"/>
              <w:rPr>
                <w:bCs/>
                <w:color w:val="000000"/>
                <w:sz w:val="27"/>
                <w:szCs w:val="28"/>
              </w:rPr>
            </w:pPr>
            <w:r w:rsidRPr="007F190B">
              <w:rPr>
                <w:bCs/>
                <w:color w:val="000000"/>
                <w:sz w:val="27"/>
                <w:szCs w:val="28"/>
              </w:rPr>
              <w:t xml:space="preserve">Комісія з питань  бюджету та фінансів    </w:t>
            </w:r>
          </w:p>
        </w:tc>
        <w:tc>
          <w:tcPr>
            <w:tcW w:w="6300" w:type="dxa"/>
          </w:tcPr>
          <w:p w:rsidR="00216CDD" w:rsidRPr="007F190B" w:rsidRDefault="00216CDD" w:rsidP="00216CDD">
            <w:pPr>
              <w:jc w:val="both"/>
              <w:rPr>
                <w:b/>
                <w:bCs/>
                <w:sz w:val="27"/>
                <w:szCs w:val="28"/>
              </w:rPr>
            </w:pPr>
            <w:r w:rsidRPr="007F190B">
              <w:rPr>
                <w:b/>
                <w:bCs/>
                <w:sz w:val="27"/>
                <w:szCs w:val="28"/>
              </w:rPr>
              <w:t>Пункт 7.3 –</w:t>
            </w:r>
            <w:r w:rsidRPr="007F190B">
              <w:rPr>
                <w:bCs/>
                <w:sz w:val="27"/>
                <w:szCs w:val="28"/>
              </w:rPr>
              <w:t xml:space="preserve"> в кінці першого абзацу додати «…депутатами…».</w:t>
            </w:r>
          </w:p>
        </w:tc>
      </w:tr>
    </w:tbl>
    <w:p w:rsidR="007F190B" w:rsidRPr="007F190B" w:rsidRDefault="007F190B" w:rsidP="004D402B">
      <w:pPr>
        <w:jc w:val="center"/>
        <w:rPr>
          <w:b/>
          <w:sz w:val="27"/>
        </w:rPr>
      </w:pPr>
    </w:p>
    <w:p w:rsidR="002303BF" w:rsidRPr="007F190B" w:rsidRDefault="002303BF" w:rsidP="004D402B">
      <w:pPr>
        <w:jc w:val="center"/>
        <w:rPr>
          <w:b/>
          <w:sz w:val="27"/>
        </w:rPr>
      </w:pPr>
      <w:r w:rsidRPr="007F190B">
        <w:rPr>
          <w:b/>
          <w:sz w:val="27"/>
        </w:rPr>
        <w:t>Питання № 10</w:t>
      </w:r>
    </w:p>
    <w:p w:rsidR="002303BF" w:rsidRPr="007F190B" w:rsidRDefault="002303BF" w:rsidP="004D402B">
      <w:pPr>
        <w:jc w:val="center"/>
        <w:rPr>
          <w:b/>
          <w:i/>
          <w:sz w:val="27"/>
        </w:rPr>
      </w:pPr>
      <w:r w:rsidRPr="007F190B">
        <w:rPr>
          <w:i/>
          <w:color w:val="000000"/>
          <w:sz w:val="27"/>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tbl>
      <w:tblPr>
        <w:tblStyle w:val="a3"/>
        <w:tblW w:w="10008" w:type="dxa"/>
        <w:tblInd w:w="0" w:type="dxa"/>
        <w:tblLook w:val="01E0" w:firstRow="1" w:lastRow="1" w:firstColumn="1" w:lastColumn="1" w:noHBand="0" w:noVBand="0"/>
      </w:tblPr>
      <w:tblGrid>
        <w:gridCol w:w="3708"/>
        <w:gridCol w:w="6300"/>
      </w:tblGrid>
      <w:tr w:rsidR="006C6435" w:rsidRPr="007F190B" w:rsidTr="0075097C">
        <w:tc>
          <w:tcPr>
            <w:tcW w:w="3708" w:type="dxa"/>
          </w:tcPr>
          <w:p w:rsidR="006C6435" w:rsidRPr="007F190B" w:rsidRDefault="006C6435" w:rsidP="0075097C">
            <w:pPr>
              <w:jc w:val="both"/>
              <w:rPr>
                <w:bCs/>
                <w:color w:val="000000"/>
                <w:sz w:val="27"/>
                <w:szCs w:val="28"/>
              </w:rPr>
            </w:pPr>
            <w:r w:rsidRPr="007F190B">
              <w:rPr>
                <w:bCs/>
                <w:color w:val="000000"/>
                <w:sz w:val="27"/>
                <w:szCs w:val="28"/>
              </w:rPr>
              <w:t>Комісія з питань земельних відносин, архітектури та будівництва</w:t>
            </w:r>
          </w:p>
        </w:tc>
        <w:tc>
          <w:tcPr>
            <w:tcW w:w="6300" w:type="dxa"/>
          </w:tcPr>
          <w:p w:rsidR="006C6435" w:rsidRPr="007F190B" w:rsidRDefault="006C6435" w:rsidP="00DB0985">
            <w:pPr>
              <w:pStyle w:val="3"/>
              <w:spacing w:after="0"/>
              <w:jc w:val="both"/>
              <w:rPr>
                <w:sz w:val="27"/>
                <w:szCs w:val="28"/>
              </w:rPr>
            </w:pPr>
            <w:r w:rsidRPr="007F190B">
              <w:rPr>
                <w:b/>
                <w:sz w:val="27"/>
                <w:szCs w:val="28"/>
              </w:rPr>
              <w:t xml:space="preserve">Пункт 2 – </w:t>
            </w:r>
            <w:r w:rsidRPr="007F190B">
              <w:rPr>
                <w:sz w:val="27"/>
                <w:szCs w:val="28"/>
              </w:rPr>
              <w:t>зняти на довивчення.</w:t>
            </w:r>
          </w:p>
          <w:p w:rsidR="006C6435" w:rsidRPr="007F190B" w:rsidRDefault="0040685A" w:rsidP="00DB0985">
            <w:pPr>
              <w:pStyle w:val="3"/>
              <w:spacing w:after="0"/>
              <w:jc w:val="both"/>
              <w:rPr>
                <w:sz w:val="27"/>
                <w:szCs w:val="28"/>
              </w:rPr>
            </w:pPr>
            <w:r w:rsidRPr="007F190B">
              <w:rPr>
                <w:b/>
                <w:sz w:val="27"/>
                <w:szCs w:val="28"/>
              </w:rPr>
              <w:t>Пункт 7 –</w:t>
            </w:r>
            <w:r w:rsidRPr="007F190B">
              <w:rPr>
                <w:sz w:val="27"/>
                <w:szCs w:val="28"/>
              </w:rPr>
              <w:t xml:space="preserve"> після слів «…для обслуговування офісних приміщень з кафе-баром…» доповнити словами «…та більярдним залом…».</w:t>
            </w:r>
          </w:p>
        </w:tc>
      </w:tr>
      <w:tr w:rsidR="00AF2A2E" w:rsidRPr="007F190B" w:rsidTr="0075097C">
        <w:tc>
          <w:tcPr>
            <w:tcW w:w="3708" w:type="dxa"/>
          </w:tcPr>
          <w:p w:rsidR="00AF2A2E" w:rsidRPr="007F190B" w:rsidRDefault="00AF2A2E" w:rsidP="0075097C">
            <w:pPr>
              <w:jc w:val="both"/>
              <w:rPr>
                <w:bCs/>
                <w:color w:val="000000"/>
                <w:sz w:val="27"/>
                <w:szCs w:val="28"/>
              </w:rPr>
            </w:pPr>
            <w:r w:rsidRPr="007F190B">
              <w:rPr>
                <w:bCs/>
                <w:color w:val="000000"/>
                <w:sz w:val="27"/>
                <w:szCs w:val="28"/>
              </w:rPr>
              <w:t xml:space="preserve">Комісія з питань  </w:t>
            </w:r>
            <w:r>
              <w:rPr>
                <w:bCs/>
                <w:color w:val="000000"/>
                <w:sz w:val="27"/>
                <w:szCs w:val="28"/>
              </w:rPr>
              <w:t xml:space="preserve">економіки, підприємництва, інвестицій та туризму   </w:t>
            </w:r>
            <w:r w:rsidRPr="007F190B">
              <w:rPr>
                <w:bCs/>
                <w:color w:val="000000"/>
                <w:sz w:val="27"/>
                <w:szCs w:val="28"/>
              </w:rPr>
              <w:t xml:space="preserve">    </w:t>
            </w:r>
          </w:p>
        </w:tc>
        <w:tc>
          <w:tcPr>
            <w:tcW w:w="6300" w:type="dxa"/>
          </w:tcPr>
          <w:p w:rsidR="00AF2A2E" w:rsidRPr="00AF2A2E" w:rsidRDefault="00AF2A2E" w:rsidP="00DB0985">
            <w:pPr>
              <w:pStyle w:val="3"/>
              <w:spacing w:after="0"/>
              <w:jc w:val="both"/>
              <w:rPr>
                <w:b/>
                <w:sz w:val="27"/>
                <w:szCs w:val="28"/>
                <w:lang w:val="ru-RU"/>
              </w:rPr>
            </w:pPr>
            <w:r w:rsidRPr="007F190B">
              <w:rPr>
                <w:b/>
                <w:sz w:val="27"/>
                <w:szCs w:val="28"/>
              </w:rPr>
              <w:t xml:space="preserve">Пункт 7 </w:t>
            </w:r>
            <w:r w:rsidRPr="00AF2A2E">
              <w:rPr>
                <w:sz w:val="27"/>
                <w:szCs w:val="28"/>
              </w:rPr>
              <w:t>– запросити власника та надати роз’</w:t>
            </w:r>
            <w:r w:rsidRPr="00AF2A2E">
              <w:rPr>
                <w:sz w:val="27"/>
                <w:szCs w:val="28"/>
                <w:lang w:val="ru-RU"/>
              </w:rPr>
              <w:t>яснення по заборгованості.</w:t>
            </w:r>
            <w:r w:rsidRPr="00AF2A2E">
              <w:rPr>
                <w:b/>
                <w:sz w:val="27"/>
                <w:szCs w:val="28"/>
                <w:lang w:val="ru-RU"/>
              </w:rPr>
              <w:t xml:space="preserve"> </w:t>
            </w:r>
          </w:p>
        </w:tc>
      </w:tr>
      <w:tr w:rsidR="002303BF" w:rsidRPr="007F190B" w:rsidTr="0075097C">
        <w:tc>
          <w:tcPr>
            <w:tcW w:w="3708" w:type="dxa"/>
          </w:tcPr>
          <w:p w:rsidR="002303BF" w:rsidRPr="007F190B" w:rsidRDefault="002303BF" w:rsidP="0075097C">
            <w:pPr>
              <w:jc w:val="both"/>
              <w:rPr>
                <w:bCs/>
                <w:color w:val="000000"/>
                <w:sz w:val="27"/>
                <w:szCs w:val="28"/>
              </w:rPr>
            </w:pPr>
            <w:r w:rsidRPr="007F190B">
              <w:rPr>
                <w:bCs/>
                <w:color w:val="000000"/>
                <w:sz w:val="27"/>
                <w:szCs w:val="28"/>
              </w:rPr>
              <w:t xml:space="preserve">Виконавчий комітет        </w:t>
            </w:r>
          </w:p>
        </w:tc>
        <w:tc>
          <w:tcPr>
            <w:tcW w:w="6300" w:type="dxa"/>
          </w:tcPr>
          <w:p w:rsidR="00DB0985" w:rsidRPr="007F190B" w:rsidRDefault="000C5D01" w:rsidP="00DB0985">
            <w:pPr>
              <w:pStyle w:val="3"/>
              <w:spacing w:after="0"/>
              <w:jc w:val="both"/>
              <w:rPr>
                <w:bCs/>
                <w:sz w:val="27"/>
                <w:szCs w:val="28"/>
              </w:rPr>
            </w:pPr>
            <w:r w:rsidRPr="007F190B">
              <w:rPr>
                <w:b/>
                <w:sz w:val="27"/>
                <w:szCs w:val="28"/>
              </w:rPr>
              <w:t>П</w:t>
            </w:r>
            <w:r w:rsidR="00DB0985" w:rsidRPr="007F190B">
              <w:rPr>
                <w:b/>
                <w:sz w:val="27"/>
                <w:szCs w:val="28"/>
              </w:rPr>
              <w:t xml:space="preserve">ункт </w:t>
            </w:r>
            <w:r w:rsidRPr="007F190B">
              <w:rPr>
                <w:b/>
                <w:sz w:val="27"/>
                <w:szCs w:val="28"/>
              </w:rPr>
              <w:t xml:space="preserve">7 </w:t>
            </w:r>
            <w:r w:rsidR="00DB0985" w:rsidRPr="007F190B">
              <w:rPr>
                <w:b/>
                <w:sz w:val="27"/>
                <w:szCs w:val="28"/>
              </w:rPr>
              <w:t>-</w:t>
            </w:r>
            <w:r w:rsidR="00DB0985" w:rsidRPr="007F190B">
              <w:rPr>
                <w:bCs/>
                <w:sz w:val="27"/>
                <w:szCs w:val="28"/>
              </w:rPr>
              <w:t xml:space="preserve"> до розгляду питання на засіданні міської ради, яке відбудеться 25.05.2017р. підприємцю Сабурі М.М. подати до Чернівецької об’єднаної  державної податкової інспекції Головного управління державної фіскальної служби у Чернівецькій області податкову декларацію за землю на 2016-2017р.р. та сплатити заборгованість з орендної плати за землю за 2015р. в сумі 6340,58 грн.;  громадянці Чернишовій В.В. сплатити заборгованість з орендної плати за землю в сумі  71291,63 грн. відповідно до договору оренди землі від 01.09.2014р. №9107 (підстава: лист ЧО ДПІ ГУ ДФС у Чернівецькій області від 13.04.2017р. №775/24-12-13-05).</w:t>
            </w:r>
          </w:p>
          <w:p w:rsidR="002303BF" w:rsidRPr="007F190B" w:rsidRDefault="00DB0985" w:rsidP="0075097C">
            <w:pPr>
              <w:jc w:val="both"/>
              <w:rPr>
                <w:bCs/>
                <w:sz w:val="27"/>
                <w:szCs w:val="28"/>
              </w:rPr>
            </w:pPr>
            <w:r w:rsidRPr="007F190B">
              <w:rPr>
                <w:bCs/>
                <w:sz w:val="27"/>
                <w:szCs w:val="28"/>
              </w:rPr>
              <w:lastRenderedPageBreak/>
              <w:t>Сабурі М.М. та Чернишовій В.В. надати довідку Чернівецької об’єднаної  державної податкової інспекції Головного управління державної фіскальної служби у Чернівецькій області про відсутність заборгованості з орендної плати за землю (Бамбуляк Л.Ф., Фрунзе Н.Ш.).</w:t>
            </w:r>
            <w:r w:rsidR="002303BF" w:rsidRPr="007F190B">
              <w:rPr>
                <w:b/>
                <w:bCs/>
                <w:sz w:val="27"/>
                <w:szCs w:val="28"/>
              </w:rPr>
              <w:t xml:space="preserve"> </w:t>
            </w:r>
            <w:r w:rsidR="002303BF" w:rsidRPr="007F190B">
              <w:rPr>
                <w:bCs/>
                <w:sz w:val="27"/>
                <w:szCs w:val="28"/>
              </w:rPr>
              <w:t xml:space="preserve">    </w:t>
            </w:r>
            <w:r w:rsidR="002303BF" w:rsidRPr="007F190B">
              <w:rPr>
                <w:b/>
                <w:bCs/>
                <w:sz w:val="27"/>
                <w:szCs w:val="28"/>
              </w:rPr>
              <w:t xml:space="preserve"> </w:t>
            </w:r>
            <w:r w:rsidR="002303BF" w:rsidRPr="007F190B">
              <w:rPr>
                <w:bCs/>
                <w:sz w:val="27"/>
                <w:szCs w:val="28"/>
              </w:rPr>
              <w:t xml:space="preserve">   </w:t>
            </w:r>
          </w:p>
        </w:tc>
      </w:tr>
    </w:tbl>
    <w:p w:rsidR="002303BF" w:rsidRDefault="002303BF" w:rsidP="004D402B">
      <w:pPr>
        <w:jc w:val="center"/>
        <w:rPr>
          <w:b/>
          <w:i/>
          <w:sz w:val="27"/>
        </w:rPr>
      </w:pPr>
    </w:p>
    <w:p w:rsidR="00AF2A2E" w:rsidRPr="007F190B" w:rsidRDefault="00AF2A2E" w:rsidP="004D402B">
      <w:pPr>
        <w:jc w:val="center"/>
        <w:rPr>
          <w:b/>
          <w:i/>
          <w:sz w:val="27"/>
        </w:rPr>
      </w:pPr>
    </w:p>
    <w:p w:rsidR="004D402B" w:rsidRPr="007F190B" w:rsidRDefault="004D402B" w:rsidP="004D402B">
      <w:pPr>
        <w:jc w:val="center"/>
        <w:rPr>
          <w:b/>
          <w:sz w:val="27"/>
        </w:rPr>
      </w:pPr>
      <w:r w:rsidRPr="007F190B">
        <w:rPr>
          <w:b/>
          <w:sz w:val="27"/>
        </w:rPr>
        <w:t>Питання № 11</w:t>
      </w:r>
    </w:p>
    <w:p w:rsidR="004D402B" w:rsidRPr="007F190B" w:rsidRDefault="004D402B" w:rsidP="004D402B">
      <w:pPr>
        <w:jc w:val="center"/>
        <w:rPr>
          <w:i/>
          <w:color w:val="000000"/>
          <w:sz w:val="27"/>
          <w:szCs w:val="28"/>
          <w:shd w:val="clear" w:color="auto" w:fill="FFFFFF"/>
        </w:rPr>
      </w:pPr>
      <w:r w:rsidRPr="007F190B">
        <w:rPr>
          <w:i/>
          <w:color w:val="000000"/>
          <w:sz w:val="27"/>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tbl>
      <w:tblPr>
        <w:tblStyle w:val="a3"/>
        <w:tblW w:w="10008" w:type="dxa"/>
        <w:tblInd w:w="0" w:type="dxa"/>
        <w:tblLook w:val="01E0" w:firstRow="1" w:lastRow="1" w:firstColumn="1" w:lastColumn="1" w:noHBand="0" w:noVBand="0"/>
      </w:tblPr>
      <w:tblGrid>
        <w:gridCol w:w="3708"/>
        <w:gridCol w:w="6300"/>
      </w:tblGrid>
      <w:tr w:rsidR="0040685A" w:rsidRPr="007F190B" w:rsidTr="004D402B">
        <w:tc>
          <w:tcPr>
            <w:tcW w:w="3708" w:type="dxa"/>
          </w:tcPr>
          <w:p w:rsidR="0040685A" w:rsidRPr="007F190B" w:rsidRDefault="0040685A" w:rsidP="004D402B">
            <w:pPr>
              <w:jc w:val="both"/>
              <w:rPr>
                <w:bCs/>
                <w:color w:val="000000"/>
                <w:sz w:val="27"/>
                <w:szCs w:val="28"/>
              </w:rPr>
            </w:pPr>
            <w:r w:rsidRPr="007F190B">
              <w:rPr>
                <w:bCs/>
                <w:color w:val="000000"/>
                <w:sz w:val="27"/>
                <w:szCs w:val="28"/>
              </w:rPr>
              <w:t>Комісія з питань земельних відносин, архітектури та будівництва</w:t>
            </w:r>
          </w:p>
        </w:tc>
        <w:tc>
          <w:tcPr>
            <w:tcW w:w="6300" w:type="dxa"/>
          </w:tcPr>
          <w:p w:rsidR="0040685A" w:rsidRPr="007F190B" w:rsidRDefault="0040685A" w:rsidP="004D402B">
            <w:pPr>
              <w:jc w:val="both"/>
              <w:rPr>
                <w:b/>
                <w:bCs/>
                <w:sz w:val="27"/>
                <w:szCs w:val="28"/>
              </w:rPr>
            </w:pPr>
            <w:r w:rsidRPr="007F190B">
              <w:rPr>
                <w:b/>
                <w:bCs/>
                <w:sz w:val="27"/>
                <w:szCs w:val="28"/>
              </w:rPr>
              <w:t xml:space="preserve">Пункт </w:t>
            </w:r>
            <w:r w:rsidR="00CA06DE">
              <w:rPr>
                <w:b/>
                <w:bCs/>
                <w:sz w:val="27"/>
                <w:szCs w:val="28"/>
              </w:rPr>
              <w:t>2</w:t>
            </w:r>
            <w:r w:rsidRPr="007F190B">
              <w:rPr>
                <w:b/>
                <w:bCs/>
                <w:sz w:val="27"/>
                <w:szCs w:val="28"/>
              </w:rPr>
              <w:t xml:space="preserve">2 – </w:t>
            </w:r>
            <w:r w:rsidRPr="007F190B">
              <w:rPr>
                <w:bCs/>
                <w:sz w:val="27"/>
                <w:szCs w:val="28"/>
              </w:rPr>
              <w:t>зняти на довивчення.</w:t>
            </w:r>
            <w:r w:rsidRPr="007F190B">
              <w:rPr>
                <w:b/>
                <w:bCs/>
                <w:sz w:val="27"/>
                <w:szCs w:val="28"/>
              </w:rPr>
              <w:t xml:space="preserve"> </w:t>
            </w:r>
          </w:p>
          <w:p w:rsidR="0040685A" w:rsidRPr="007F190B" w:rsidRDefault="0040685A" w:rsidP="004D402B">
            <w:pPr>
              <w:jc w:val="both"/>
              <w:rPr>
                <w:b/>
                <w:bCs/>
                <w:sz w:val="27"/>
                <w:szCs w:val="28"/>
              </w:rPr>
            </w:pPr>
            <w:r w:rsidRPr="007F190B">
              <w:rPr>
                <w:b/>
                <w:bCs/>
                <w:sz w:val="27"/>
                <w:szCs w:val="28"/>
              </w:rPr>
              <w:t xml:space="preserve">Пункт 39 – </w:t>
            </w:r>
            <w:r w:rsidRPr="007F190B">
              <w:rPr>
                <w:bCs/>
                <w:sz w:val="27"/>
                <w:szCs w:val="28"/>
              </w:rPr>
              <w:t>зняти з розгляду згідно поданої заяви.</w:t>
            </w:r>
          </w:p>
        </w:tc>
      </w:tr>
      <w:tr w:rsidR="004D402B" w:rsidRPr="007F190B" w:rsidTr="004D402B">
        <w:tc>
          <w:tcPr>
            <w:tcW w:w="3708" w:type="dxa"/>
          </w:tcPr>
          <w:p w:rsidR="004D402B" w:rsidRPr="007F190B" w:rsidRDefault="004D402B" w:rsidP="004D402B">
            <w:pPr>
              <w:jc w:val="both"/>
              <w:rPr>
                <w:bCs/>
                <w:color w:val="000000"/>
                <w:sz w:val="27"/>
                <w:szCs w:val="28"/>
              </w:rPr>
            </w:pPr>
            <w:r w:rsidRPr="007F190B">
              <w:rPr>
                <w:bCs/>
                <w:color w:val="000000"/>
                <w:sz w:val="27"/>
                <w:szCs w:val="28"/>
              </w:rPr>
              <w:t xml:space="preserve">Комісія з питань  бюджету та фінансів    </w:t>
            </w:r>
          </w:p>
        </w:tc>
        <w:tc>
          <w:tcPr>
            <w:tcW w:w="6300" w:type="dxa"/>
          </w:tcPr>
          <w:p w:rsidR="0012288A" w:rsidRPr="007F190B" w:rsidRDefault="004D402B" w:rsidP="004D402B">
            <w:pPr>
              <w:jc w:val="both"/>
              <w:rPr>
                <w:bCs/>
                <w:sz w:val="27"/>
                <w:szCs w:val="28"/>
              </w:rPr>
            </w:pPr>
            <w:r w:rsidRPr="007F190B">
              <w:rPr>
                <w:b/>
                <w:bCs/>
                <w:sz w:val="27"/>
                <w:szCs w:val="28"/>
              </w:rPr>
              <w:t>Пункт 39</w:t>
            </w:r>
            <w:r w:rsidRPr="007F190B">
              <w:rPr>
                <w:bCs/>
                <w:sz w:val="27"/>
                <w:szCs w:val="28"/>
              </w:rPr>
              <w:t xml:space="preserve"> – зняти на довивчення у зв’</w:t>
            </w:r>
            <w:r w:rsidRPr="007F190B">
              <w:rPr>
                <w:bCs/>
                <w:sz w:val="27"/>
                <w:szCs w:val="28"/>
                <w:lang w:val="ru-RU"/>
              </w:rPr>
              <w:t>язку</w:t>
            </w:r>
            <w:r w:rsidRPr="007F190B">
              <w:rPr>
                <w:bCs/>
                <w:sz w:val="27"/>
                <w:szCs w:val="28"/>
              </w:rPr>
              <w:t xml:space="preserve"> </w:t>
            </w:r>
            <w:r w:rsidR="0012288A" w:rsidRPr="007F190B">
              <w:rPr>
                <w:bCs/>
                <w:sz w:val="27"/>
                <w:szCs w:val="28"/>
              </w:rPr>
              <w:t>з поданою заявою (Білик Р.Р.).</w:t>
            </w:r>
          </w:p>
          <w:p w:rsidR="004D402B" w:rsidRPr="007F190B" w:rsidRDefault="003713AA" w:rsidP="004D402B">
            <w:pPr>
              <w:jc w:val="both"/>
              <w:rPr>
                <w:bCs/>
                <w:sz w:val="27"/>
                <w:szCs w:val="28"/>
              </w:rPr>
            </w:pPr>
            <w:r w:rsidRPr="007F190B">
              <w:rPr>
                <w:b/>
                <w:bCs/>
                <w:sz w:val="27"/>
                <w:szCs w:val="28"/>
              </w:rPr>
              <w:t>Пункт 41 доповнити підпунктом 41.1</w:t>
            </w:r>
            <w:r w:rsidRPr="007F190B">
              <w:rPr>
                <w:bCs/>
                <w:sz w:val="27"/>
                <w:szCs w:val="28"/>
              </w:rPr>
              <w:t xml:space="preserve"> наступного змісту: «Інспекції з благоустрою провести демонтаж незаконно встановленого гаража» (Якимчук Н.Я.). </w:t>
            </w:r>
            <w:r w:rsidR="004D402B" w:rsidRPr="007F190B">
              <w:rPr>
                <w:bCs/>
                <w:sz w:val="27"/>
                <w:szCs w:val="28"/>
              </w:rPr>
              <w:t xml:space="preserve"> </w:t>
            </w:r>
            <w:r w:rsidR="004D402B" w:rsidRPr="007F190B">
              <w:rPr>
                <w:b/>
                <w:bCs/>
                <w:sz w:val="27"/>
                <w:szCs w:val="28"/>
              </w:rPr>
              <w:t xml:space="preserve"> </w:t>
            </w:r>
            <w:r w:rsidR="004D402B" w:rsidRPr="007F190B">
              <w:rPr>
                <w:bCs/>
                <w:sz w:val="27"/>
                <w:szCs w:val="28"/>
              </w:rPr>
              <w:t xml:space="preserve">   </w:t>
            </w:r>
          </w:p>
        </w:tc>
      </w:tr>
    </w:tbl>
    <w:p w:rsidR="004D402B" w:rsidRDefault="004D402B" w:rsidP="004D402B">
      <w:pPr>
        <w:jc w:val="center"/>
        <w:rPr>
          <w:b/>
          <w:sz w:val="27"/>
        </w:rPr>
      </w:pPr>
    </w:p>
    <w:p w:rsidR="00AF2A2E" w:rsidRDefault="00AF2A2E" w:rsidP="004D402B">
      <w:pPr>
        <w:jc w:val="center"/>
        <w:rPr>
          <w:b/>
          <w:sz w:val="27"/>
        </w:rPr>
      </w:pPr>
    </w:p>
    <w:p w:rsidR="0040685A" w:rsidRPr="007F190B" w:rsidRDefault="0040685A" w:rsidP="004D402B">
      <w:pPr>
        <w:jc w:val="center"/>
        <w:rPr>
          <w:b/>
          <w:sz w:val="27"/>
        </w:rPr>
      </w:pPr>
      <w:r w:rsidRPr="007F190B">
        <w:rPr>
          <w:b/>
          <w:sz w:val="27"/>
        </w:rPr>
        <w:t>Питання № 12</w:t>
      </w:r>
    </w:p>
    <w:p w:rsidR="0040685A" w:rsidRPr="007F190B" w:rsidRDefault="004B54C4" w:rsidP="004D402B">
      <w:pPr>
        <w:jc w:val="center"/>
        <w:rPr>
          <w:b/>
          <w:i/>
          <w:sz w:val="27"/>
        </w:rPr>
      </w:pPr>
      <w:r w:rsidRPr="007F190B">
        <w:rPr>
          <w:i/>
          <w:color w:val="000000"/>
          <w:sz w:val="27"/>
          <w:szCs w:val="28"/>
          <w:shd w:val="clear" w:color="auto" w:fill="FFFFFF"/>
        </w:rPr>
        <w:t>Про розгляд звернень юридичних та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w:t>
      </w:r>
    </w:p>
    <w:tbl>
      <w:tblPr>
        <w:tblStyle w:val="a3"/>
        <w:tblW w:w="10008" w:type="dxa"/>
        <w:tblInd w:w="0" w:type="dxa"/>
        <w:tblLook w:val="01E0" w:firstRow="1" w:lastRow="1" w:firstColumn="1" w:lastColumn="1" w:noHBand="0" w:noVBand="0"/>
      </w:tblPr>
      <w:tblGrid>
        <w:gridCol w:w="3708"/>
        <w:gridCol w:w="6300"/>
      </w:tblGrid>
      <w:tr w:rsidR="004B54C4" w:rsidRPr="007F190B" w:rsidTr="00D8741E">
        <w:tc>
          <w:tcPr>
            <w:tcW w:w="3708" w:type="dxa"/>
          </w:tcPr>
          <w:p w:rsidR="004B54C4" w:rsidRPr="007F190B" w:rsidRDefault="004B54C4" w:rsidP="00D8741E">
            <w:pPr>
              <w:jc w:val="both"/>
              <w:rPr>
                <w:bCs/>
                <w:color w:val="000000"/>
                <w:sz w:val="27"/>
                <w:szCs w:val="28"/>
              </w:rPr>
            </w:pPr>
            <w:r w:rsidRPr="007F190B">
              <w:rPr>
                <w:bCs/>
                <w:color w:val="000000"/>
                <w:sz w:val="27"/>
                <w:szCs w:val="28"/>
              </w:rPr>
              <w:t>Комісія з питань земельних відносин, архітектури та будівництва</w:t>
            </w:r>
          </w:p>
        </w:tc>
        <w:tc>
          <w:tcPr>
            <w:tcW w:w="6300" w:type="dxa"/>
          </w:tcPr>
          <w:p w:rsidR="004B54C4" w:rsidRPr="007F190B" w:rsidRDefault="004B54C4" w:rsidP="00D8741E">
            <w:pPr>
              <w:jc w:val="both"/>
              <w:rPr>
                <w:b/>
                <w:bCs/>
                <w:sz w:val="27"/>
                <w:szCs w:val="28"/>
              </w:rPr>
            </w:pPr>
            <w:r w:rsidRPr="007F190B">
              <w:rPr>
                <w:b/>
                <w:bCs/>
                <w:sz w:val="27"/>
                <w:szCs w:val="28"/>
              </w:rPr>
              <w:t xml:space="preserve">Пункт 39 – </w:t>
            </w:r>
            <w:r w:rsidRPr="007F190B">
              <w:rPr>
                <w:bCs/>
                <w:sz w:val="27"/>
                <w:szCs w:val="28"/>
              </w:rPr>
              <w:t>зняти з розгляду згідно поданої заяви.</w:t>
            </w:r>
          </w:p>
        </w:tc>
      </w:tr>
    </w:tbl>
    <w:p w:rsidR="0040685A" w:rsidRDefault="0040685A" w:rsidP="004D402B">
      <w:pPr>
        <w:jc w:val="center"/>
        <w:rPr>
          <w:b/>
          <w:sz w:val="27"/>
        </w:rPr>
      </w:pPr>
    </w:p>
    <w:p w:rsidR="00AF2A2E" w:rsidRPr="007F190B" w:rsidRDefault="00AF2A2E" w:rsidP="004D402B">
      <w:pPr>
        <w:jc w:val="center"/>
        <w:rPr>
          <w:b/>
          <w:sz w:val="27"/>
        </w:rPr>
      </w:pPr>
    </w:p>
    <w:p w:rsidR="002303BF" w:rsidRPr="007F190B" w:rsidRDefault="002303BF" w:rsidP="004D402B">
      <w:pPr>
        <w:jc w:val="center"/>
        <w:rPr>
          <w:b/>
          <w:sz w:val="27"/>
        </w:rPr>
      </w:pPr>
      <w:r w:rsidRPr="007F190B">
        <w:rPr>
          <w:b/>
          <w:sz w:val="27"/>
        </w:rPr>
        <w:t>Питання № 14</w:t>
      </w:r>
    </w:p>
    <w:p w:rsidR="002303BF" w:rsidRPr="007F190B" w:rsidRDefault="002303BF" w:rsidP="004D402B">
      <w:pPr>
        <w:jc w:val="center"/>
        <w:rPr>
          <w:b/>
          <w:i/>
          <w:sz w:val="27"/>
        </w:rPr>
      </w:pPr>
      <w:r w:rsidRPr="007F190B">
        <w:rPr>
          <w:i/>
          <w:color w:val="000000"/>
          <w:sz w:val="27"/>
          <w:szCs w:val="28"/>
          <w:shd w:val="clear" w:color="auto" w:fill="FFFFFF"/>
        </w:rPr>
        <w:t>Про затвердження юридичним та фізичним особам проектів відведення земельних ділянок зі зміни цільового призначення</w:t>
      </w:r>
    </w:p>
    <w:tbl>
      <w:tblPr>
        <w:tblStyle w:val="a3"/>
        <w:tblW w:w="10008" w:type="dxa"/>
        <w:tblInd w:w="0" w:type="dxa"/>
        <w:tblLook w:val="01E0" w:firstRow="1" w:lastRow="1" w:firstColumn="1" w:lastColumn="1" w:noHBand="0" w:noVBand="0"/>
      </w:tblPr>
      <w:tblGrid>
        <w:gridCol w:w="3708"/>
        <w:gridCol w:w="6300"/>
      </w:tblGrid>
      <w:tr w:rsidR="002E1CEE" w:rsidRPr="007F190B" w:rsidTr="0075097C">
        <w:tc>
          <w:tcPr>
            <w:tcW w:w="3708" w:type="dxa"/>
          </w:tcPr>
          <w:p w:rsidR="002E1CEE" w:rsidRPr="007F190B" w:rsidRDefault="002E1CEE" w:rsidP="0075097C">
            <w:pPr>
              <w:jc w:val="both"/>
              <w:rPr>
                <w:bCs/>
                <w:color w:val="000000"/>
                <w:sz w:val="27"/>
                <w:szCs w:val="28"/>
              </w:rPr>
            </w:pPr>
            <w:r w:rsidRPr="007F190B">
              <w:rPr>
                <w:bCs/>
                <w:color w:val="000000"/>
                <w:sz w:val="27"/>
                <w:szCs w:val="28"/>
              </w:rPr>
              <w:t>Комісія з питань земельних відносин, архітектури та будівництва</w:t>
            </w:r>
          </w:p>
        </w:tc>
        <w:tc>
          <w:tcPr>
            <w:tcW w:w="6300" w:type="dxa"/>
          </w:tcPr>
          <w:p w:rsidR="002E1CEE" w:rsidRPr="007F190B" w:rsidRDefault="002E1CEE" w:rsidP="0075097C">
            <w:pPr>
              <w:jc w:val="both"/>
              <w:rPr>
                <w:b/>
                <w:sz w:val="27"/>
                <w:szCs w:val="28"/>
              </w:rPr>
            </w:pPr>
            <w:r w:rsidRPr="007F190B">
              <w:rPr>
                <w:b/>
                <w:sz w:val="27"/>
                <w:szCs w:val="28"/>
              </w:rPr>
              <w:t xml:space="preserve">Пункт 2 </w:t>
            </w:r>
            <w:r w:rsidRPr="007F190B">
              <w:rPr>
                <w:sz w:val="27"/>
                <w:szCs w:val="28"/>
              </w:rPr>
              <w:t>– зняти на довивчення.</w:t>
            </w:r>
          </w:p>
        </w:tc>
      </w:tr>
      <w:tr w:rsidR="002303BF" w:rsidRPr="007F190B" w:rsidTr="0075097C">
        <w:tc>
          <w:tcPr>
            <w:tcW w:w="3708" w:type="dxa"/>
          </w:tcPr>
          <w:p w:rsidR="002303BF" w:rsidRPr="007F190B" w:rsidRDefault="002303BF" w:rsidP="0075097C">
            <w:pPr>
              <w:jc w:val="both"/>
              <w:rPr>
                <w:bCs/>
                <w:color w:val="000000"/>
                <w:sz w:val="27"/>
                <w:szCs w:val="28"/>
              </w:rPr>
            </w:pPr>
            <w:r w:rsidRPr="007F190B">
              <w:rPr>
                <w:bCs/>
                <w:color w:val="000000"/>
                <w:sz w:val="27"/>
                <w:szCs w:val="28"/>
              </w:rPr>
              <w:t xml:space="preserve">Виконавчий комітет        </w:t>
            </w:r>
          </w:p>
        </w:tc>
        <w:tc>
          <w:tcPr>
            <w:tcW w:w="6300" w:type="dxa"/>
          </w:tcPr>
          <w:p w:rsidR="002303BF" w:rsidRPr="007F190B" w:rsidRDefault="002303BF" w:rsidP="0075097C">
            <w:pPr>
              <w:jc w:val="both"/>
              <w:rPr>
                <w:bCs/>
                <w:sz w:val="27"/>
                <w:szCs w:val="28"/>
              </w:rPr>
            </w:pPr>
            <w:r w:rsidRPr="007F190B">
              <w:rPr>
                <w:b/>
                <w:sz w:val="27"/>
                <w:szCs w:val="28"/>
              </w:rPr>
              <w:t>Пункт 2 -</w:t>
            </w:r>
            <w:r w:rsidRPr="007F190B">
              <w:rPr>
                <w:sz w:val="27"/>
                <w:szCs w:val="28"/>
              </w:rPr>
              <w:t xml:space="preserve"> після слів «для будівництва і обслуговування багатоквартирного житлового будинку» доповнити словами </w:t>
            </w:r>
            <w:r w:rsidRPr="007F190B">
              <w:rPr>
                <w:b/>
                <w:sz w:val="27"/>
                <w:szCs w:val="28"/>
              </w:rPr>
              <w:t>«(до 3-х поверхів)»,</w:t>
            </w:r>
            <w:r w:rsidRPr="007F190B">
              <w:rPr>
                <w:sz w:val="27"/>
                <w:szCs w:val="28"/>
              </w:rPr>
              <w:t xml:space="preserve"> далі за текстом (Бабюк А.А.).</w:t>
            </w:r>
            <w:r w:rsidRPr="007F190B">
              <w:rPr>
                <w:b/>
                <w:bCs/>
                <w:sz w:val="27"/>
                <w:szCs w:val="28"/>
              </w:rPr>
              <w:t xml:space="preserve"> </w:t>
            </w:r>
            <w:r w:rsidRPr="007F190B">
              <w:rPr>
                <w:bCs/>
                <w:sz w:val="27"/>
                <w:szCs w:val="28"/>
              </w:rPr>
              <w:t xml:space="preserve">    </w:t>
            </w:r>
            <w:r w:rsidRPr="007F190B">
              <w:rPr>
                <w:b/>
                <w:bCs/>
                <w:sz w:val="27"/>
                <w:szCs w:val="28"/>
              </w:rPr>
              <w:t xml:space="preserve"> </w:t>
            </w:r>
            <w:r w:rsidRPr="007F190B">
              <w:rPr>
                <w:bCs/>
                <w:sz w:val="27"/>
                <w:szCs w:val="28"/>
              </w:rPr>
              <w:t xml:space="preserve">   </w:t>
            </w:r>
          </w:p>
        </w:tc>
      </w:tr>
    </w:tbl>
    <w:p w:rsidR="002303BF" w:rsidRDefault="002303BF" w:rsidP="004D402B">
      <w:pPr>
        <w:jc w:val="center"/>
        <w:rPr>
          <w:b/>
          <w:i/>
          <w:sz w:val="27"/>
        </w:rPr>
      </w:pPr>
    </w:p>
    <w:p w:rsidR="00AF2A2E" w:rsidRDefault="00AF2A2E" w:rsidP="004D402B">
      <w:pPr>
        <w:jc w:val="center"/>
        <w:rPr>
          <w:b/>
          <w:i/>
          <w:sz w:val="27"/>
        </w:rPr>
      </w:pPr>
    </w:p>
    <w:p w:rsidR="00AF2A2E" w:rsidRDefault="00AF2A2E" w:rsidP="004D402B">
      <w:pPr>
        <w:jc w:val="center"/>
        <w:rPr>
          <w:b/>
          <w:i/>
          <w:sz w:val="27"/>
        </w:rPr>
      </w:pPr>
    </w:p>
    <w:p w:rsidR="00AF2A2E" w:rsidRDefault="00AF2A2E" w:rsidP="004D402B">
      <w:pPr>
        <w:jc w:val="center"/>
        <w:rPr>
          <w:b/>
          <w:i/>
          <w:sz w:val="27"/>
        </w:rPr>
      </w:pPr>
    </w:p>
    <w:p w:rsidR="00AF2A2E" w:rsidRPr="007F190B" w:rsidRDefault="00AF2A2E" w:rsidP="004D402B">
      <w:pPr>
        <w:jc w:val="center"/>
        <w:rPr>
          <w:b/>
          <w:i/>
          <w:sz w:val="27"/>
        </w:rPr>
      </w:pPr>
    </w:p>
    <w:p w:rsidR="00DB0985" w:rsidRPr="007F190B" w:rsidRDefault="00DB0985" w:rsidP="004D402B">
      <w:pPr>
        <w:jc w:val="center"/>
        <w:rPr>
          <w:b/>
          <w:sz w:val="27"/>
        </w:rPr>
      </w:pPr>
      <w:r w:rsidRPr="007F190B">
        <w:rPr>
          <w:b/>
          <w:sz w:val="27"/>
        </w:rPr>
        <w:t>Питання № 15</w:t>
      </w:r>
    </w:p>
    <w:p w:rsidR="00DB0985" w:rsidRPr="007F190B" w:rsidRDefault="00DB0985" w:rsidP="004D402B">
      <w:pPr>
        <w:jc w:val="center"/>
        <w:rPr>
          <w:b/>
          <w:i/>
          <w:sz w:val="27"/>
        </w:rPr>
      </w:pPr>
      <w:r w:rsidRPr="007F190B">
        <w:rPr>
          <w:i/>
          <w:color w:val="000000"/>
          <w:sz w:val="27"/>
          <w:szCs w:val="28"/>
          <w:shd w:val="clear" w:color="auto" w:fill="FFFFFF"/>
        </w:rPr>
        <w:t>Про розгляд звернень громадян щодо поновлення договорів встановлення земельних сервітутів</w:t>
      </w:r>
    </w:p>
    <w:tbl>
      <w:tblPr>
        <w:tblStyle w:val="a3"/>
        <w:tblW w:w="10008" w:type="dxa"/>
        <w:tblInd w:w="0" w:type="dxa"/>
        <w:tblLook w:val="01E0" w:firstRow="1" w:lastRow="1" w:firstColumn="1" w:lastColumn="1" w:noHBand="0" w:noVBand="0"/>
      </w:tblPr>
      <w:tblGrid>
        <w:gridCol w:w="3708"/>
        <w:gridCol w:w="6300"/>
      </w:tblGrid>
      <w:tr w:rsidR="00DB0985" w:rsidRPr="007F190B" w:rsidTr="0075097C">
        <w:tc>
          <w:tcPr>
            <w:tcW w:w="3708" w:type="dxa"/>
          </w:tcPr>
          <w:p w:rsidR="00DB0985" w:rsidRPr="007F190B" w:rsidRDefault="00DB0985" w:rsidP="0075097C">
            <w:pPr>
              <w:jc w:val="both"/>
              <w:rPr>
                <w:bCs/>
                <w:color w:val="000000"/>
                <w:sz w:val="27"/>
                <w:szCs w:val="28"/>
              </w:rPr>
            </w:pPr>
            <w:r w:rsidRPr="007F190B">
              <w:rPr>
                <w:bCs/>
                <w:color w:val="000000"/>
                <w:sz w:val="27"/>
                <w:szCs w:val="28"/>
              </w:rPr>
              <w:t xml:space="preserve">Виконавчий комітет        </w:t>
            </w:r>
          </w:p>
        </w:tc>
        <w:tc>
          <w:tcPr>
            <w:tcW w:w="6300" w:type="dxa"/>
          </w:tcPr>
          <w:p w:rsidR="00725DB1" w:rsidRPr="007F190B" w:rsidRDefault="00725DB1" w:rsidP="00725DB1">
            <w:pPr>
              <w:pStyle w:val="3"/>
              <w:spacing w:after="0"/>
              <w:jc w:val="both"/>
              <w:rPr>
                <w:color w:val="000000"/>
                <w:sz w:val="27"/>
                <w:szCs w:val="28"/>
              </w:rPr>
            </w:pPr>
            <w:r w:rsidRPr="007F190B">
              <w:rPr>
                <w:b/>
                <w:sz w:val="27"/>
                <w:szCs w:val="28"/>
              </w:rPr>
              <w:t>Пункт 2</w:t>
            </w:r>
            <w:r w:rsidRPr="001410C5">
              <w:rPr>
                <w:b/>
                <w:sz w:val="27"/>
                <w:szCs w:val="28"/>
              </w:rPr>
              <w:t xml:space="preserve"> -</w:t>
            </w:r>
            <w:r w:rsidRPr="007F190B">
              <w:rPr>
                <w:color w:val="000000"/>
                <w:sz w:val="27"/>
                <w:szCs w:val="28"/>
              </w:rPr>
              <w:t xml:space="preserve"> зняти на довивчення.</w:t>
            </w:r>
          </w:p>
          <w:p w:rsidR="00DB0985" w:rsidRPr="007F190B" w:rsidRDefault="00725DB1" w:rsidP="0075097C">
            <w:pPr>
              <w:jc w:val="both"/>
              <w:rPr>
                <w:bCs/>
                <w:sz w:val="27"/>
                <w:szCs w:val="28"/>
              </w:rPr>
            </w:pPr>
            <w:r w:rsidRPr="007F190B">
              <w:rPr>
                <w:color w:val="000000"/>
                <w:sz w:val="27"/>
                <w:szCs w:val="28"/>
              </w:rPr>
              <w:t xml:space="preserve">Департаменту містобудівного комплексу та земельних відносин міської ради підготувати проект розпорядження міського голови щодо створення робочої групи з вивчення питання надання дозволів на вхідні групи до приміщень, наданих на умовах сервітутів (Бабюк А.А.). </w:t>
            </w:r>
          </w:p>
        </w:tc>
      </w:tr>
    </w:tbl>
    <w:p w:rsidR="00DB0985" w:rsidRPr="007F190B" w:rsidRDefault="00DB0985" w:rsidP="004D402B">
      <w:pPr>
        <w:jc w:val="center"/>
        <w:rPr>
          <w:b/>
          <w:sz w:val="27"/>
        </w:rPr>
      </w:pPr>
    </w:p>
    <w:p w:rsidR="002D1362" w:rsidRPr="007F190B" w:rsidRDefault="002D1362" w:rsidP="004D402B">
      <w:pPr>
        <w:jc w:val="center"/>
        <w:rPr>
          <w:b/>
          <w:sz w:val="27"/>
        </w:rPr>
      </w:pPr>
      <w:r w:rsidRPr="007F190B">
        <w:rPr>
          <w:b/>
          <w:sz w:val="27"/>
        </w:rPr>
        <w:t>Питання № 16</w:t>
      </w:r>
    </w:p>
    <w:p w:rsidR="00C822E4" w:rsidRPr="007F190B" w:rsidRDefault="00C822E4" w:rsidP="004D402B">
      <w:pPr>
        <w:jc w:val="center"/>
        <w:rPr>
          <w:i/>
          <w:color w:val="000000"/>
          <w:sz w:val="27"/>
          <w:szCs w:val="28"/>
          <w:shd w:val="clear" w:color="auto" w:fill="FFFFFF"/>
        </w:rPr>
      </w:pPr>
      <w:r w:rsidRPr="007F190B">
        <w:rPr>
          <w:i/>
          <w:color w:val="000000"/>
          <w:sz w:val="27"/>
          <w:szCs w:val="28"/>
          <w:shd w:val="clear" w:color="auto" w:fill="FFFFFF"/>
        </w:rPr>
        <w:t>Про розгляд звернення підприємця Мацьопи А.С. та Воробель Л.М. щодо поновлення терміну оренди земельної ділянки за адресою вул. Головна, 209-А, та визнання такими, що втратили чинність</w:t>
      </w:r>
    </w:p>
    <w:p w:rsidR="002D1362" w:rsidRPr="007F190B" w:rsidRDefault="00C822E4" w:rsidP="004D402B">
      <w:pPr>
        <w:jc w:val="center"/>
        <w:rPr>
          <w:b/>
          <w:i/>
          <w:sz w:val="27"/>
        </w:rPr>
      </w:pPr>
      <w:r w:rsidRPr="007F190B">
        <w:rPr>
          <w:i/>
          <w:color w:val="000000"/>
          <w:sz w:val="27"/>
          <w:szCs w:val="28"/>
          <w:shd w:val="clear" w:color="auto" w:fill="FFFFFF"/>
        </w:rPr>
        <w:t xml:space="preserve"> окремих пунктів рішень з цих питань</w:t>
      </w:r>
    </w:p>
    <w:tbl>
      <w:tblPr>
        <w:tblStyle w:val="a3"/>
        <w:tblW w:w="10008" w:type="dxa"/>
        <w:tblInd w:w="0" w:type="dxa"/>
        <w:tblLook w:val="01E0" w:firstRow="1" w:lastRow="1" w:firstColumn="1" w:lastColumn="1" w:noHBand="0" w:noVBand="0"/>
      </w:tblPr>
      <w:tblGrid>
        <w:gridCol w:w="3708"/>
        <w:gridCol w:w="6300"/>
      </w:tblGrid>
      <w:tr w:rsidR="002E1CEE" w:rsidRPr="007F190B" w:rsidTr="0075097C">
        <w:tc>
          <w:tcPr>
            <w:tcW w:w="3708" w:type="dxa"/>
          </w:tcPr>
          <w:p w:rsidR="002E1CEE" w:rsidRPr="007F190B" w:rsidRDefault="002E1CEE" w:rsidP="0075097C">
            <w:pPr>
              <w:jc w:val="both"/>
              <w:rPr>
                <w:bCs/>
                <w:color w:val="000000"/>
                <w:sz w:val="27"/>
                <w:szCs w:val="28"/>
              </w:rPr>
            </w:pPr>
            <w:r w:rsidRPr="007F190B">
              <w:rPr>
                <w:bCs/>
                <w:color w:val="000000"/>
                <w:sz w:val="27"/>
                <w:szCs w:val="28"/>
              </w:rPr>
              <w:t>Комісія з питань земельних відносин, архітектури та будівництва</w:t>
            </w:r>
          </w:p>
        </w:tc>
        <w:tc>
          <w:tcPr>
            <w:tcW w:w="6300" w:type="dxa"/>
          </w:tcPr>
          <w:p w:rsidR="002E1CEE" w:rsidRPr="007F190B" w:rsidRDefault="002E1CEE" w:rsidP="0075097C">
            <w:pPr>
              <w:jc w:val="both"/>
              <w:rPr>
                <w:color w:val="000000"/>
                <w:sz w:val="27"/>
                <w:szCs w:val="28"/>
              </w:rPr>
            </w:pPr>
            <w:r w:rsidRPr="007F190B">
              <w:rPr>
                <w:color w:val="000000"/>
                <w:sz w:val="27"/>
                <w:szCs w:val="28"/>
              </w:rPr>
              <w:t>Поновити терміном на 3 роки. Споруду привести в належний естетичний стан.</w:t>
            </w:r>
          </w:p>
        </w:tc>
      </w:tr>
      <w:tr w:rsidR="00C822E4" w:rsidRPr="007F190B" w:rsidTr="0075097C">
        <w:tc>
          <w:tcPr>
            <w:tcW w:w="3708" w:type="dxa"/>
          </w:tcPr>
          <w:p w:rsidR="00C822E4" w:rsidRPr="007F190B" w:rsidRDefault="00C822E4" w:rsidP="0075097C">
            <w:pPr>
              <w:jc w:val="both"/>
              <w:rPr>
                <w:bCs/>
                <w:color w:val="000000"/>
                <w:sz w:val="27"/>
                <w:szCs w:val="28"/>
              </w:rPr>
            </w:pPr>
            <w:r w:rsidRPr="007F190B">
              <w:rPr>
                <w:bCs/>
                <w:color w:val="000000"/>
                <w:sz w:val="27"/>
                <w:szCs w:val="28"/>
              </w:rPr>
              <w:t xml:space="preserve">Комісія з питань житлово-комунального господарства та охорони навколишнього середовища         </w:t>
            </w:r>
          </w:p>
        </w:tc>
        <w:tc>
          <w:tcPr>
            <w:tcW w:w="6300" w:type="dxa"/>
          </w:tcPr>
          <w:p w:rsidR="00C822E4" w:rsidRPr="007F190B" w:rsidRDefault="00C822E4" w:rsidP="0075097C">
            <w:pPr>
              <w:jc w:val="both"/>
              <w:rPr>
                <w:bCs/>
                <w:sz w:val="27"/>
                <w:szCs w:val="28"/>
              </w:rPr>
            </w:pPr>
            <w:r w:rsidRPr="007F190B">
              <w:rPr>
                <w:color w:val="000000"/>
                <w:sz w:val="27"/>
                <w:szCs w:val="28"/>
              </w:rPr>
              <w:t>Слово «…заперечити…» замінити на «…п</w:t>
            </w:r>
            <w:r w:rsidR="00CA06DE">
              <w:rPr>
                <w:color w:val="000000"/>
                <w:sz w:val="27"/>
                <w:szCs w:val="28"/>
              </w:rPr>
              <w:t>оновит</w:t>
            </w:r>
            <w:r w:rsidRPr="007F190B">
              <w:rPr>
                <w:color w:val="000000"/>
                <w:sz w:val="27"/>
                <w:szCs w:val="28"/>
              </w:rPr>
              <w:t xml:space="preserve">и на 3 роки…».  </w:t>
            </w:r>
          </w:p>
        </w:tc>
      </w:tr>
    </w:tbl>
    <w:p w:rsidR="002D1362" w:rsidRPr="007F190B" w:rsidRDefault="002D1362" w:rsidP="004D402B">
      <w:pPr>
        <w:jc w:val="center"/>
        <w:rPr>
          <w:b/>
          <w:sz w:val="27"/>
        </w:rPr>
      </w:pPr>
    </w:p>
    <w:p w:rsidR="00715E9E" w:rsidRPr="007F190B" w:rsidRDefault="002303BF" w:rsidP="004D402B">
      <w:pPr>
        <w:jc w:val="center"/>
        <w:rPr>
          <w:b/>
          <w:sz w:val="27"/>
        </w:rPr>
      </w:pPr>
      <w:r w:rsidRPr="007F190B">
        <w:rPr>
          <w:b/>
          <w:sz w:val="27"/>
        </w:rPr>
        <w:t>Питання № 17</w:t>
      </w:r>
    </w:p>
    <w:p w:rsidR="002303BF" w:rsidRPr="007F190B" w:rsidRDefault="002303BF" w:rsidP="004D402B">
      <w:pPr>
        <w:jc w:val="center"/>
        <w:rPr>
          <w:i/>
          <w:color w:val="000000"/>
          <w:sz w:val="27"/>
          <w:szCs w:val="28"/>
          <w:shd w:val="clear" w:color="auto" w:fill="FFFFFF"/>
        </w:rPr>
      </w:pPr>
      <w:r w:rsidRPr="007F190B">
        <w:rPr>
          <w:i/>
          <w:color w:val="000000"/>
          <w:sz w:val="27"/>
          <w:szCs w:val="28"/>
          <w:shd w:val="clear" w:color="auto" w:fill="FFFFFF"/>
        </w:rPr>
        <w:t xml:space="preserve">Про розгляд звернень юридичних осіб щодо надання дозволів на складання проектів відведення земельних ділянок </w:t>
      </w:r>
    </w:p>
    <w:p w:rsidR="002303BF" w:rsidRPr="007F190B" w:rsidRDefault="002303BF" w:rsidP="004D402B">
      <w:pPr>
        <w:jc w:val="center"/>
        <w:rPr>
          <w:b/>
          <w:i/>
          <w:sz w:val="27"/>
        </w:rPr>
      </w:pPr>
      <w:r w:rsidRPr="007F190B">
        <w:rPr>
          <w:i/>
          <w:color w:val="000000"/>
          <w:sz w:val="27"/>
          <w:szCs w:val="28"/>
          <w:shd w:val="clear" w:color="auto" w:fill="FFFFFF"/>
        </w:rPr>
        <w:t>в постійне користування (повторний розгляд)</w:t>
      </w:r>
    </w:p>
    <w:tbl>
      <w:tblPr>
        <w:tblStyle w:val="a3"/>
        <w:tblW w:w="10008" w:type="dxa"/>
        <w:tblInd w:w="0" w:type="dxa"/>
        <w:tblLook w:val="01E0" w:firstRow="1" w:lastRow="1" w:firstColumn="1" w:lastColumn="1" w:noHBand="0" w:noVBand="0"/>
      </w:tblPr>
      <w:tblGrid>
        <w:gridCol w:w="3708"/>
        <w:gridCol w:w="6300"/>
      </w:tblGrid>
      <w:tr w:rsidR="002303BF" w:rsidRPr="007F190B" w:rsidTr="0075097C">
        <w:tc>
          <w:tcPr>
            <w:tcW w:w="3708" w:type="dxa"/>
          </w:tcPr>
          <w:p w:rsidR="002303BF" w:rsidRPr="007F190B" w:rsidRDefault="002303BF" w:rsidP="0075097C">
            <w:pPr>
              <w:jc w:val="both"/>
              <w:rPr>
                <w:bCs/>
                <w:color w:val="000000"/>
                <w:sz w:val="27"/>
                <w:szCs w:val="28"/>
              </w:rPr>
            </w:pPr>
            <w:r w:rsidRPr="007F190B">
              <w:rPr>
                <w:bCs/>
                <w:color w:val="000000"/>
                <w:sz w:val="27"/>
                <w:szCs w:val="28"/>
              </w:rPr>
              <w:t xml:space="preserve">Комісія з питань  гуманітарної політики      </w:t>
            </w:r>
          </w:p>
        </w:tc>
        <w:tc>
          <w:tcPr>
            <w:tcW w:w="6300" w:type="dxa"/>
          </w:tcPr>
          <w:p w:rsidR="002303BF" w:rsidRPr="007F190B" w:rsidRDefault="002303BF" w:rsidP="0075097C">
            <w:pPr>
              <w:jc w:val="both"/>
              <w:rPr>
                <w:bCs/>
                <w:sz w:val="27"/>
                <w:szCs w:val="28"/>
              </w:rPr>
            </w:pPr>
            <w:r w:rsidRPr="007F190B">
              <w:rPr>
                <w:b/>
                <w:bCs/>
                <w:sz w:val="27"/>
                <w:szCs w:val="28"/>
              </w:rPr>
              <w:t xml:space="preserve"> Відмовити. </w:t>
            </w:r>
            <w:r w:rsidRPr="007F190B">
              <w:rPr>
                <w:bCs/>
                <w:sz w:val="27"/>
                <w:szCs w:val="28"/>
              </w:rPr>
              <w:t xml:space="preserve">    </w:t>
            </w:r>
            <w:r w:rsidRPr="007F190B">
              <w:rPr>
                <w:b/>
                <w:bCs/>
                <w:sz w:val="27"/>
                <w:szCs w:val="28"/>
              </w:rPr>
              <w:t xml:space="preserve"> </w:t>
            </w:r>
            <w:r w:rsidRPr="007F190B">
              <w:rPr>
                <w:bCs/>
                <w:sz w:val="27"/>
                <w:szCs w:val="28"/>
              </w:rPr>
              <w:t xml:space="preserve">   </w:t>
            </w:r>
          </w:p>
        </w:tc>
      </w:tr>
    </w:tbl>
    <w:p w:rsidR="002303BF" w:rsidRPr="007F190B" w:rsidRDefault="002303BF" w:rsidP="004D402B">
      <w:pPr>
        <w:jc w:val="center"/>
        <w:rPr>
          <w:b/>
          <w:i/>
          <w:sz w:val="27"/>
        </w:rPr>
      </w:pPr>
    </w:p>
    <w:p w:rsidR="00715E9E" w:rsidRPr="007F190B" w:rsidRDefault="00715E9E" w:rsidP="004D402B">
      <w:pPr>
        <w:jc w:val="center"/>
        <w:rPr>
          <w:b/>
          <w:sz w:val="27"/>
        </w:rPr>
      </w:pPr>
      <w:r w:rsidRPr="007F190B">
        <w:rPr>
          <w:b/>
          <w:sz w:val="27"/>
        </w:rPr>
        <w:t>Питання № 21</w:t>
      </w:r>
    </w:p>
    <w:p w:rsidR="00715E9E" w:rsidRPr="007F190B" w:rsidRDefault="004C79B1" w:rsidP="004D402B">
      <w:pPr>
        <w:jc w:val="center"/>
        <w:rPr>
          <w:i/>
          <w:color w:val="000000"/>
          <w:sz w:val="27"/>
          <w:szCs w:val="28"/>
          <w:shd w:val="clear" w:color="auto" w:fill="FFFFFF"/>
        </w:rPr>
      </w:pPr>
      <w:r w:rsidRPr="007F190B">
        <w:rPr>
          <w:i/>
          <w:color w:val="000000"/>
          <w:sz w:val="27"/>
          <w:szCs w:val="28"/>
          <w:shd w:val="clear" w:color="auto" w:fill="FFFFFF"/>
        </w:rPr>
        <w:t>Про розгляд звернень юридичних осіб щодо надання дозволів на складання проектів відведення земельних ділянок</w:t>
      </w:r>
    </w:p>
    <w:tbl>
      <w:tblPr>
        <w:tblStyle w:val="a3"/>
        <w:tblW w:w="10008" w:type="dxa"/>
        <w:tblInd w:w="0" w:type="dxa"/>
        <w:tblLook w:val="01E0" w:firstRow="1" w:lastRow="1" w:firstColumn="1" w:lastColumn="1" w:noHBand="0" w:noVBand="0"/>
      </w:tblPr>
      <w:tblGrid>
        <w:gridCol w:w="3708"/>
        <w:gridCol w:w="6300"/>
      </w:tblGrid>
      <w:tr w:rsidR="002E1CEE" w:rsidRPr="007F190B" w:rsidTr="0075097C">
        <w:tc>
          <w:tcPr>
            <w:tcW w:w="3708" w:type="dxa"/>
          </w:tcPr>
          <w:p w:rsidR="002E1CEE" w:rsidRPr="007F190B" w:rsidRDefault="002E1CEE" w:rsidP="0075097C">
            <w:pPr>
              <w:jc w:val="both"/>
              <w:rPr>
                <w:bCs/>
                <w:color w:val="000000"/>
                <w:sz w:val="27"/>
                <w:szCs w:val="28"/>
              </w:rPr>
            </w:pPr>
            <w:r w:rsidRPr="007F190B">
              <w:rPr>
                <w:bCs/>
                <w:color w:val="000000"/>
                <w:sz w:val="27"/>
                <w:szCs w:val="28"/>
              </w:rPr>
              <w:t>Комісія з питань земельних відносин, архітектури та будівництва</w:t>
            </w:r>
          </w:p>
        </w:tc>
        <w:tc>
          <w:tcPr>
            <w:tcW w:w="6300" w:type="dxa"/>
          </w:tcPr>
          <w:p w:rsidR="002E1CEE" w:rsidRPr="007F190B" w:rsidRDefault="002E1CEE" w:rsidP="002E1CEE">
            <w:pPr>
              <w:tabs>
                <w:tab w:val="left" w:pos="4530"/>
              </w:tabs>
              <w:jc w:val="both"/>
              <w:rPr>
                <w:bCs/>
                <w:sz w:val="27"/>
                <w:szCs w:val="28"/>
              </w:rPr>
            </w:pPr>
            <w:r w:rsidRPr="007F190B">
              <w:rPr>
                <w:b/>
                <w:bCs/>
                <w:sz w:val="27"/>
                <w:szCs w:val="28"/>
              </w:rPr>
              <w:t xml:space="preserve">Пункт 1.2  - </w:t>
            </w:r>
            <w:r w:rsidRPr="007F190B">
              <w:rPr>
                <w:bCs/>
                <w:sz w:val="27"/>
                <w:szCs w:val="28"/>
              </w:rPr>
              <w:t>зняти на довивчення.</w:t>
            </w:r>
            <w:r w:rsidRPr="007F190B">
              <w:rPr>
                <w:bCs/>
                <w:sz w:val="27"/>
                <w:szCs w:val="28"/>
              </w:rPr>
              <w:tab/>
            </w:r>
          </w:p>
          <w:p w:rsidR="002E1CEE" w:rsidRPr="007F190B" w:rsidRDefault="002E1CEE" w:rsidP="0075097C">
            <w:pPr>
              <w:jc w:val="both"/>
              <w:rPr>
                <w:bCs/>
                <w:sz w:val="27"/>
                <w:szCs w:val="28"/>
              </w:rPr>
            </w:pPr>
            <w:r w:rsidRPr="007F190B">
              <w:rPr>
                <w:b/>
                <w:bCs/>
                <w:sz w:val="27"/>
                <w:szCs w:val="28"/>
              </w:rPr>
              <w:t xml:space="preserve">Пункт 1.3 - </w:t>
            </w:r>
            <w:r w:rsidRPr="007F190B">
              <w:rPr>
                <w:bCs/>
                <w:sz w:val="27"/>
                <w:szCs w:val="28"/>
              </w:rPr>
              <w:t>зняти на довивчення.</w:t>
            </w:r>
            <w:r w:rsidRPr="007F190B">
              <w:rPr>
                <w:bCs/>
                <w:sz w:val="27"/>
                <w:szCs w:val="28"/>
              </w:rPr>
              <w:tab/>
            </w:r>
          </w:p>
          <w:p w:rsidR="002E1CEE" w:rsidRPr="007F190B" w:rsidRDefault="002E1CEE" w:rsidP="0075097C">
            <w:pPr>
              <w:jc w:val="both"/>
              <w:rPr>
                <w:b/>
                <w:bCs/>
                <w:sz w:val="27"/>
                <w:szCs w:val="28"/>
              </w:rPr>
            </w:pPr>
            <w:r w:rsidRPr="007F190B">
              <w:rPr>
                <w:b/>
                <w:bCs/>
                <w:sz w:val="27"/>
                <w:szCs w:val="28"/>
              </w:rPr>
              <w:t>В доповненні до проекту рішення:</w:t>
            </w:r>
            <w:r w:rsidRPr="007F190B">
              <w:rPr>
                <w:bCs/>
                <w:sz w:val="27"/>
                <w:szCs w:val="28"/>
              </w:rPr>
              <w:t xml:space="preserve"> «Надати ТОВ «Машзавод»  для будівництва та обслуговування багатоквартирного житлового будинку».</w:t>
            </w:r>
          </w:p>
        </w:tc>
      </w:tr>
      <w:tr w:rsidR="004C79B1" w:rsidRPr="007F190B" w:rsidTr="0075097C">
        <w:tc>
          <w:tcPr>
            <w:tcW w:w="3708" w:type="dxa"/>
          </w:tcPr>
          <w:p w:rsidR="002303BF" w:rsidRPr="007F190B" w:rsidRDefault="002303BF" w:rsidP="0075097C">
            <w:pPr>
              <w:jc w:val="both"/>
              <w:rPr>
                <w:bCs/>
                <w:color w:val="000000"/>
                <w:sz w:val="27"/>
                <w:szCs w:val="28"/>
              </w:rPr>
            </w:pPr>
            <w:r w:rsidRPr="007F190B">
              <w:rPr>
                <w:bCs/>
                <w:color w:val="000000"/>
                <w:sz w:val="27"/>
                <w:szCs w:val="28"/>
              </w:rPr>
              <w:t>Комісії</w:t>
            </w:r>
            <w:r w:rsidR="004C79B1" w:rsidRPr="007F190B">
              <w:rPr>
                <w:bCs/>
                <w:color w:val="000000"/>
                <w:sz w:val="27"/>
                <w:szCs w:val="28"/>
              </w:rPr>
              <w:t xml:space="preserve"> з питань</w:t>
            </w:r>
            <w:r w:rsidRPr="007F190B">
              <w:rPr>
                <w:bCs/>
                <w:color w:val="000000"/>
                <w:sz w:val="27"/>
                <w:szCs w:val="28"/>
              </w:rPr>
              <w:t>:</w:t>
            </w:r>
          </w:p>
          <w:p w:rsidR="002303BF" w:rsidRPr="007F190B" w:rsidRDefault="004C79B1" w:rsidP="002303BF">
            <w:pPr>
              <w:numPr>
                <w:ilvl w:val="0"/>
                <w:numId w:val="1"/>
              </w:numPr>
              <w:jc w:val="both"/>
              <w:rPr>
                <w:bCs/>
                <w:color w:val="000000"/>
                <w:sz w:val="27"/>
                <w:szCs w:val="28"/>
              </w:rPr>
            </w:pPr>
            <w:r w:rsidRPr="007F190B">
              <w:rPr>
                <w:bCs/>
                <w:color w:val="000000"/>
                <w:sz w:val="27"/>
                <w:szCs w:val="28"/>
              </w:rPr>
              <w:t>бюджету та фінансів</w:t>
            </w:r>
            <w:r w:rsidR="002303BF" w:rsidRPr="007F190B">
              <w:rPr>
                <w:bCs/>
                <w:color w:val="000000"/>
                <w:sz w:val="27"/>
                <w:szCs w:val="28"/>
              </w:rPr>
              <w:t>;</w:t>
            </w:r>
          </w:p>
          <w:p w:rsidR="004C79B1" w:rsidRPr="007F190B" w:rsidRDefault="002303BF" w:rsidP="002303BF">
            <w:pPr>
              <w:numPr>
                <w:ilvl w:val="0"/>
                <w:numId w:val="1"/>
              </w:numPr>
              <w:jc w:val="both"/>
              <w:rPr>
                <w:bCs/>
                <w:color w:val="000000"/>
                <w:sz w:val="27"/>
                <w:szCs w:val="28"/>
              </w:rPr>
            </w:pPr>
            <w:r w:rsidRPr="007F190B">
              <w:rPr>
                <w:bCs/>
                <w:color w:val="000000"/>
                <w:sz w:val="27"/>
                <w:szCs w:val="28"/>
              </w:rPr>
              <w:t xml:space="preserve">гуманітарної політики      </w:t>
            </w:r>
            <w:r w:rsidR="004C79B1" w:rsidRPr="007F190B">
              <w:rPr>
                <w:bCs/>
                <w:color w:val="000000"/>
                <w:sz w:val="27"/>
                <w:szCs w:val="28"/>
              </w:rPr>
              <w:t xml:space="preserve">    </w:t>
            </w:r>
          </w:p>
        </w:tc>
        <w:tc>
          <w:tcPr>
            <w:tcW w:w="6300" w:type="dxa"/>
          </w:tcPr>
          <w:p w:rsidR="004C79B1" w:rsidRPr="007F190B" w:rsidRDefault="004C79B1" w:rsidP="0075097C">
            <w:pPr>
              <w:jc w:val="both"/>
              <w:rPr>
                <w:bCs/>
                <w:sz w:val="27"/>
                <w:szCs w:val="28"/>
              </w:rPr>
            </w:pPr>
            <w:r w:rsidRPr="007F190B">
              <w:rPr>
                <w:b/>
                <w:bCs/>
                <w:sz w:val="27"/>
                <w:szCs w:val="28"/>
              </w:rPr>
              <w:t xml:space="preserve">Пункти 1.2 та 1.3 </w:t>
            </w:r>
            <w:r w:rsidRPr="007F190B">
              <w:rPr>
                <w:bCs/>
                <w:sz w:val="27"/>
                <w:szCs w:val="28"/>
              </w:rPr>
              <w:t xml:space="preserve">– відмовити.    </w:t>
            </w:r>
            <w:r w:rsidRPr="007F190B">
              <w:rPr>
                <w:b/>
                <w:bCs/>
                <w:sz w:val="27"/>
                <w:szCs w:val="28"/>
              </w:rPr>
              <w:t xml:space="preserve"> </w:t>
            </w:r>
            <w:r w:rsidRPr="007F190B">
              <w:rPr>
                <w:bCs/>
                <w:sz w:val="27"/>
                <w:szCs w:val="28"/>
              </w:rPr>
              <w:t xml:space="preserve">   </w:t>
            </w:r>
          </w:p>
        </w:tc>
      </w:tr>
      <w:tr w:rsidR="00AF2A2E" w:rsidRPr="007F190B" w:rsidTr="0075097C">
        <w:tc>
          <w:tcPr>
            <w:tcW w:w="3708" w:type="dxa"/>
          </w:tcPr>
          <w:p w:rsidR="00AF2A2E" w:rsidRPr="007F190B" w:rsidRDefault="00AF2A2E" w:rsidP="0075097C">
            <w:pPr>
              <w:jc w:val="both"/>
              <w:rPr>
                <w:bCs/>
                <w:color w:val="000000"/>
                <w:sz w:val="27"/>
                <w:szCs w:val="28"/>
              </w:rPr>
            </w:pPr>
            <w:r w:rsidRPr="007F190B">
              <w:rPr>
                <w:bCs/>
                <w:color w:val="000000"/>
                <w:sz w:val="27"/>
                <w:szCs w:val="28"/>
              </w:rPr>
              <w:t xml:space="preserve">Комісія з питань  </w:t>
            </w:r>
            <w:r>
              <w:rPr>
                <w:bCs/>
                <w:color w:val="000000"/>
                <w:sz w:val="27"/>
                <w:szCs w:val="28"/>
              </w:rPr>
              <w:t xml:space="preserve">економіки, підприємництва, інвестицій та туризму   </w:t>
            </w:r>
            <w:r w:rsidRPr="007F190B">
              <w:rPr>
                <w:bCs/>
                <w:color w:val="000000"/>
                <w:sz w:val="27"/>
                <w:szCs w:val="28"/>
              </w:rPr>
              <w:t xml:space="preserve">    </w:t>
            </w:r>
          </w:p>
        </w:tc>
        <w:tc>
          <w:tcPr>
            <w:tcW w:w="6300" w:type="dxa"/>
          </w:tcPr>
          <w:p w:rsidR="00AF2A2E" w:rsidRPr="00AF2A2E" w:rsidRDefault="00AF2A2E" w:rsidP="0075097C">
            <w:pPr>
              <w:jc w:val="both"/>
              <w:rPr>
                <w:bCs/>
                <w:sz w:val="27"/>
                <w:szCs w:val="28"/>
              </w:rPr>
            </w:pPr>
            <w:r w:rsidRPr="00AF2A2E">
              <w:rPr>
                <w:bCs/>
                <w:sz w:val="27"/>
                <w:szCs w:val="28"/>
              </w:rPr>
              <w:t>Доповнення подати на чергову сесію проектом рішення.</w:t>
            </w:r>
          </w:p>
        </w:tc>
      </w:tr>
    </w:tbl>
    <w:p w:rsidR="004C79B1" w:rsidRDefault="004C79B1" w:rsidP="004D402B">
      <w:pPr>
        <w:jc w:val="center"/>
        <w:rPr>
          <w:b/>
          <w:i/>
          <w:sz w:val="27"/>
        </w:rPr>
      </w:pPr>
    </w:p>
    <w:p w:rsidR="00AF2A2E" w:rsidRDefault="00AF2A2E" w:rsidP="004D402B">
      <w:pPr>
        <w:jc w:val="center"/>
        <w:rPr>
          <w:b/>
          <w:i/>
          <w:sz w:val="27"/>
        </w:rPr>
      </w:pPr>
    </w:p>
    <w:p w:rsidR="00AF2A2E" w:rsidRDefault="00AF2A2E" w:rsidP="004D402B">
      <w:pPr>
        <w:jc w:val="center"/>
        <w:rPr>
          <w:b/>
          <w:i/>
          <w:sz w:val="27"/>
        </w:rPr>
      </w:pPr>
    </w:p>
    <w:p w:rsidR="004C79B1" w:rsidRPr="007F190B" w:rsidRDefault="004C79B1" w:rsidP="004D402B">
      <w:pPr>
        <w:jc w:val="center"/>
        <w:rPr>
          <w:b/>
          <w:sz w:val="27"/>
        </w:rPr>
      </w:pPr>
      <w:r w:rsidRPr="007F190B">
        <w:rPr>
          <w:b/>
          <w:sz w:val="27"/>
        </w:rPr>
        <w:t>Питання № 23</w:t>
      </w:r>
    </w:p>
    <w:p w:rsidR="004C79B1" w:rsidRPr="007F190B" w:rsidRDefault="004C79B1" w:rsidP="004D402B">
      <w:pPr>
        <w:jc w:val="center"/>
        <w:rPr>
          <w:b/>
          <w:i/>
          <w:sz w:val="27"/>
        </w:rPr>
      </w:pPr>
      <w:r w:rsidRPr="007F190B">
        <w:rPr>
          <w:i/>
          <w:color w:val="000000"/>
          <w:sz w:val="27"/>
          <w:szCs w:val="28"/>
          <w:shd w:val="clear" w:color="auto" w:fill="FFFFFF"/>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p>
    <w:tbl>
      <w:tblPr>
        <w:tblStyle w:val="a3"/>
        <w:tblW w:w="10008" w:type="dxa"/>
        <w:tblInd w:w="0" w:type="dxa"/>
        <w:tblLook w:val="01E0" w:firstRow="1" w:lastRow="1" w:firstColumn="1" w:lastColumn="1" w:noHBand="0" w:noVBand="0"/>
      </w:tblPr>
      <w:tblGrid>
        <w:gridCol w:w="3708"/>
        <w:gridCol w:w="6300"/>
      </w:tblGrid>
      <w:tr w:rsidR="004C79B1" w:rsidRPr="007F190B" w:rsidTr="0075097C">
        <w:tc>
          <w:tcPr>
            <w:tcW w:w="3708" w:type="dxa"/>
          </w:tcPr>
          <w:p w:rsidR="004C79B1" w:rsidRPr="007F190B" w:rsidRDefault="004C79B1" w:rsidP="0075097C">
            <w:pPr>
              <w:jc w:val="both"/>
              <w:rPr>
                <w:bCs/>
                <w:color w:val="000000"/>
                <w:sz w:val="27"/>
                <w:szCs w:val="28"/>
              </w:rPr>
            </w:pPr>
            <w:r w:rsidRPr="007F190B">
              <w:rPr>
                <w:bCs/>
                <w:color w:val="000000"/>
                <w:sz w:val="27"/>
                <w:szCs w:val="28"/>
              </w:rPr>
              <w:t xml:space="preserve">Комісія з питань  бюджету та фінансів    </w:t>
            </w:r>
          </w:p>
        </w:tc>
        <w:tc>
          <w:tcPr>
            <w:tcW w:w="6300" w:type="dxa"/>
          </w:tcPr>
          <w:p w:rsidR="004C79B1" w:rsidRPr="007F190B" w:rsidRDefault="004C79B1" w:rsidP="0075097C">
            <w:pPr>
              <w:jc w:val="both"/>
              <w:rPr>
                <w:bCs/>
                <w:sz w:val="27"/>
                <w:szCs w:val="28"/>
              </w:rPr>
            </w:pPr>
            <w:r w:rsidRPr="007F190B">
              <w:rPr>
                <w:b/>
                <w:bCs/>
                <w:sz w:val="27"/>
                <w:szCs w:val="28"/>
              </w:rPr>
              <w:t xml:space="preserve">Пункт 1.2 </w:t>
            </w:r>
            <w:r w:rsidRPr="007F190B">
              <w:rPr>
                <w:bCs/>
                <w:sz w:val="27"/>
                <w:szCs w:val="28"/>
              </w:rPr>
              <w:t>доповнити абзацем наступного змісту: «Зобов’</w:t>
            </w:r>
            <w:r w:rsidRPr="007F190B">
              <w:rPr>
                <w:bCs/>
                <w:sz w:val="27"/>
                <w:szCs w:val="28"/>
                <w:lang w:val="ru-RU"/>
              </w:rPr>
              <w:t xml:space="preserve">язати підприємця привести зовнішній вигляд літнього майданчика </w:t>
            </w:r>
            <w:r w:rsidRPr="007F190B">
              <w:rPr>
                <w:bCs/>
                <w:sz w:val="27"/>
                <w:szCs w:val="28"/>
              </w:rPr>
              <w:t xml:space="preserve">в естетичний вигляд».    </w:t>
            </w:r>
            <w:r w:rsidRPr="007F190B">
              <w:rPr>
                <w:b/>
                <w:bCs/>
                <w:sz w:val="27"/>
                <w:szCs w:val="28"/>
              </w:rPr>
              <w:t xml:space="preserve"> </w:t>
            </w:r>
            <w:r w:rsidRPr="007F190B">
              <w:rPr>
                <w:bCs/>
                <w:sz w:val="27"/>
                <w:szCs w:val="28"/>
              </w:rPr>
              <w:t xml:space="preserve">   </w:t>
            </w:r>
          </w:p>
        </w:tc>
      </w:tr>
      <w:tr w:rsidR="0063414D" w:rsidRPr="007F190B" w:rsidTr="0075097C">
        <w:tc>
          <w:tcPr>
            <w:tcW w:w="3708" w:type="dxa"/>
          </w:tcPr>
          <w:p w:rsidR="0063414D" w:rsidRPr="007F190B" w:rsidRDefault="0063414D" w:rsidP="0075097C">
            <w:pPr>
              <w:jc w:val="both"/>
              <w:rPr>
                <w:bCs/>
                <w:color w:val="000000"/>
                <w:sz w:val="27"/>
                <w:szCs w:val="28"/>
              </w:rPr>
            </w:pPr>
            <w:r w:rsidRPr="007F190B">
              <w:rPr>
                <w:bCs/>
                <w:color w:val="000000"/>
                <w:sz w:val="27"/>
                <w:szCs w:val="28"/>
              </w:rPr>
              <w:t>Комісія з питань законності, прав і свобод людини, регламенту, депутатської діяльності, етики та запобігання корупції</w:t>
            </w:r>
          </w:p>
        </w:tc>
        <w:tc>
          <w:tcPr>
            <w:tcW w:w="6300" w:type="dxa"/>
          </w:tcPr>
          <w:p w:rsidR="0063414D" w:rsidRPr="007F190B" w:rsidRDefault="0063414D" w:rsidP="0075097C">
            <w:pPr>
              <w:jc w:val="both"/>
              <w:rPr>
                <w:bCs/>
                <w:sz w:val="27"/>
                <w:szCs w:val="28"/>
              </w:rPr>
            </w:pPr>
            <w:r w:rsidRPr="007F190B">
              <w:rPr>
                <w:b/>
                <w:bCs/>
                <w:sz w:val="27"/>
                <w:szCs w:val="28"/>
              </w:rPr>
              <w:t xml:space="preserve">Пункти 1.2, 1.3 – </w:t>
            </w:r>
            <w:r w:rsidRPr="007F190B">
              <w:rPr>
                <w:bCs/>
                <w:sz w:val="27"/>
                <w:szCs w:val="28"/>
              </w:rPr>
              <w:t>підприємцю сплатити за фактичне користування елементами благоустрою за останні три роки.</w:t>
            </w:r>
          </w:p>
        </w:tc>
      </w:tr>
    </w:tbl>
    <w:p w:rsidR="004C79B1" w:rsidRPr="007F190B" w:rsidRDefault="004C79B1" w:rsidP="004D402B">
      <w:pPr>
        <w:jc w:val="center"/>
        <w:rPr>
          <w:b/>
          <w:i/>
          <w:sz w:val="27"/>
        </w:rPr>
      </w:pPr>
    </w:p>
    <w:p w:rsidR="00C822E4" w:rsidRPr="007F190B" w:rsidRDefault="00C822E4" w:rsidP="004D402B">
      <w:pPr>
        <w:jc w:val="center"/>
        <w:rPr>
          <w:b/>
          <w:sz w:val="27"/>
        </w:rPr>
      </w:pPr>
      <w:r w:rsidRPr="007F190B">
        <w:rPr>
          <w:b/>
          <w:sz w:val="27"/>
        </w:rPr>
        <w:t>Питання № 24</w:t>
      </w:r>
    </w:p>
    <w:p w:rsidR="00C822E4" w:rsidRPr="007F190B" w:rsidRDefault="00850D68" w:rsidP="004D402B">
      <w:pPr>
        <w:jc w:val="center"/>
        <w:rPr>
          <w:i/>
          <w:color w:val="000000"/>
          <w:sz w:val="27"/>
          <w:szCs w:val="28"/>
          <w:shd w:val="clear" w:color="auto" w:fill="FFFFFF"/>
        </w:rPr>
      </w:pPr>
      <w:r w:rsidRPr="007F190B">
        <w:rPr>
          <w:i/>
          <w:color w:val="000000"/>
          <w:sz w:val="27"/>
          <w:szCs w:val="28"/>
          <w:shd w:val="clear" w:color="auto" w:fill="FFFFFF"/>
        </w:rPr>
        <w:t>Про розгляд звернення Управління державної служби України з надзвичайних ситуацій у Чернівецькій області щодо встановлення земельного сервітуту на земельну ділянку</w:t>
      </w:r>
    </w:p>
    <w:tbl>
      <w:tblPr>
        <w:tblStyle w:val="a3"/>
        <w:tblW w:w="10008" w:type="dxa"/>
        <w:tblInd w:w="0" w:type="dxa"/>
        <w:tblLook w:val="01E0" w:firstRow="1" w:lastRow="1" w:firstColumn="1" w:lastColumn="1" w:noHBand="0" w:noVBand="0"/>
      </w:tblPr>
      <w:tblGrid>
        <w:gridCol w:w="3708"/>
        <w:gridCol w:w="6300"/>
      </w:tblGrid>
      <w:tr w:rsidR="00850D68" w:rsidRPr="007F190B" w:rsidTr="0075097C">
        <w:tc>
          <w:tcPr>
            <w:tcW w:w="3708" w:type="dxa"/>
          </w:tcPr>
          <w:p w:rsidR="00850D68" w:rsidRPr="007F190B" w:rsidRDefault="00850D68" w:rsidP="0075097C">
            <w:pPr>
              <w:jc w:val="both"/>
              <w:rPr>
                <w:bCs/>
                <w:color w:val="000000"/>
                <w:sz w:val="27"/>
                <w:szCs w:val="28"/>
              </w:rPr>
            </w:pPr>
            <w:r w:rsidRPr="007F190B">
              <w:rPr>
                <w:bCs/>
                <w:color w:val="000000"/>
                <w:sz w:val="27"/>
                <w:szCs w:val="28"/>
              </w:rPr>
              <w:t xml:space="preserve">Комісія з питань житлово-комунального господарства та охорони навколишнього середовища         </w:t>
            </w:r>
          </w:p>
        </w:tc>
        <w:tc>
          <w:tcPr>
            <w:tcW w:w="6300" w:type="dxa"/>
          </w:tcPr>
          <w:p w:rsidR="00850D68" w:rsidRPr="007F190B" w:rsidRDefault="00850D68" w:rsidP="0075097C">
            <w:pPr>
              <w:jc w:val="both"/>
              <w:rPr>
                <w:color w:val="000000"/>
                <w:sz w:val="27"/>
                <w:szCs w:val="28"/>
                <w:shd w:val="clear" w:color="auto" w:fill="FFFFFF"/>
              </w:rPr>
            </w:pPr>
            <w:r w:rsidRPr="007F190B">
              <w:rPr>
                <w:color w:val="000000"/>
                <w:sz w:val="27"/>
                <w:szCs w:val="28"/>
              </w:rPr>
              <w:t xml:space="preserve">Відмовити </w:t>
            </w:r>
            <w:r w:rsidRPr="007F190B">
              <w:rPr>
                <w:color w:val="000000"/>
                <w:sz w:val="27"/>
                <w:szCs w:val="28"/>
                <w:shd w:val="clear" w:color="auto" w:fill="FFFFFF"/>
              </w:rPr>
              <w:t>Управлінню державної служби України з надзвичайних ситуацій у Чернівецькій області.</w:t>
            </w:r>
          </w:p>
          <w:p w:rsidR="00850D68" w:rsidRPr="007F190B" w:rsidRDefault="00850D68" w:rsidP="0075097C">
            <w:pPr>
              <w:jc w:val="both"/>
              <w:rPr>
                <w:bCs/>
                <w:sz w:val="27"/>
                <w:szCs w:val="28"/>
              </w:rPr>
            </w:pPr>
            <w:r w:rsidRPr="007F190B">
              <w:rPr>
                <w:color w:val="000000"/>
                <w:sz w:val="27"/>
                <w:szCs w:val="28"/>
                <w:shd w:val="clear" w:color="auto" w:fill="FFFFFF"/>
              </w:rPr>
              <w:t>Надати дозвіл департаменту містобудівного комплексу та земельних відносин на складання проекту відведення земельної ділянки за адресою вул. Рівненська, 8-А площею 0,1000га для укладання договору земельного сервітуту з Управлінням державної служби України з надзвичайних ситуацій у Чернівецькій області (для встановлення будівельних риштувань та складування будівельних матеріалів).</w:t>
            </w:r>
          </w:p>
        </w:tc>
      </w:tr>
    </w:tbl>
    <w:p w:rsidR="00850D68" w:rsidRPr="007F190B" w:rsidRDefault="00850D68" w:rsidP="00971F4E">
      <w:pPr>
        <w:jc w:val="center"/>
      </w:pPr>
    </w:p>
    <w:sectPr w:rsidR="00850D68" w:rsidRPr="007F190B" w:rsidSect="007F190B">
      <w:headerReference w:type="even" r:id="rId7"/>
      <w:headerReference w:type="default" r:id="rId8"/>
      <w:pgSz w:w="11906" w:h="16838"/>
      <w:pgMar w:top="360" w:right="850" w:bottom="54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D2C" w:rsidRDefault="00EE3D2C">
      <w:r>
        <w:separator/>
      </w:r>
    </w:p>
  </w:endnote>
  <w:endnote w:type="continuationSeparator" w:id="0">
    <w:p w:rsidR="00EE3D2C" w:rsidRDefault="00EE3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D2C" w:rsidRDefault="00EE3D2C">
      <w:r>
        <w:separator/>
      </w:r>
    </w:p>
  </w:footnote>
  <w:footnote w:type="continuationSeparator" w:id="0">
    <w:p w:rsidR="00EE3D2C" w:rsidRDefault="00EE3D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0C5" w:rsidRDefault="001410C5" w:rsidP="0075097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410C5" w:rsidRDefault="001410C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0C5" w:rsidRDefault="001410C5" w:rsidP="0075097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06C93">
      <w:rPr>
        <w:rStyle w:val="a5"/>
        <w:noProof/>
      </w:rPr>
      <w:t>2</w:t>
    </w:r>
    <w:r>
      <w:rPr>
        <w:rStyle w:val="a5"/>
      </w:rPr>
      <w:fldChar w:fldCharType="end"/>
    </w:r>
  </w:p>
  <w:p w:rsidR="001410C5" w:rsidRDefault="001410C5">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026A4"/>
    <w:multiLevelType w:val="hybridMultilevel"/>
    <w:tmpl w:val="E56260DA"/>
    <w:lvl w:ilvl="0" w:tplc="79E0EA60">
      <w:start w:val="23"/>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02B"/>
    <w:rsid w:val="00021C3A"/>
    <w:rsid w:val="00077268"/>
    <w:rsid w:val="000A726B"/>
    <w:rsid w:val="000C5D01"/>
    <w:rsid w:val="0012288A"/>
    <w:rsid w:val="001410C5"/>
    <w:rsid w:val="001A3F31"/>
    <w:rsid w:val="001E154E"/>
    <w:rsid w:val="00216CDD"/>
    <w:rsid w:val="002303BF"/>
    <w:rsid w:val="00237E9F"/>
    <w:rsid w:val="002D1362"/>
    <w:rsid w:val="002E1CEE"/>
    <w:rsid w:val="003713AA"/>
    <w:rsid w:val="0038366F"/>
    <w:rsid w:val="003E177A"/>
    <w:rsid w:val="0040685A"/>
    <w:rsid w:val="004779AD"/>
    <w:rsid w:val="004B3CBF"/>
    <w:rsid w:val="004B54C4"/>
    <w:rsid w:val="004C79B1"/>
    <w:rsid w:val="004D402B"/>
    <w:rsid w:val="0058092C"/>
    <w:rsid w:val="0058527E"/>
    <w:rsid w:val="005D6E74"/>
    <w:rsid w:val="0063414D"/>
    <w:rsid w:val="00692567"/>
    <w:rsid w:val="006C6435"/>
    <w:rsid w:val="00715E9E"/>
    <w:rsid w:val="00725DB1"/>
    <w:rsid w:val="0075097C"/>
    <w:rsid w:val="00754FC6"/>
    <w:rsid w:val="007E1832"/>
    <w:rsid w:val="007F190B"/>
    <w:rsid w:val="00850D68"/>
    <w:rsid w:val="0088085C"/>
    <w:rsid w:val="00971F4E"/>
    <w:rsid w:val="0098401E"/>
    <w:rsid w:val="00A70D21"/>
    <w:rsid w:val="00AB40F9"/>
    <w:rsid w:val="00AB4E86"/>
    <w:rsid w:val="00AF2A2E"/>
    <w:rsid w:val="00B00DF2"/>
    <w:rsid w:val="00C549A9"/>
    <w:rsid w:val="00C822E4"/>
    <w:rsid w:val="00CA06DE"/>
    <w:rsid w:val="00CA2E86"/>
    <w:rsid w:val="00CD6383"/>
    <w:rsid w:val="00D06C93"/>
    <w:rsid w:val="00D702DF"/>
    <w:rsid w:val="00D8741E"/>
    <w:rsid w:val="00D9323E"/>
    <w:rsid w:val="00DB0985"/>
    <w:rsid w:val="00DD27BA"/>
    <w:rsid w:val="00E0631A"/>
    <w:rsid w:val="00E634FE"/>
    <w:rsid w:val="00EA0AEC"/>
    <w:rsid w:val="00EE3D2C"/>
    <w:rsid w:val="00F40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A39125-2016-47D0-A975-707BBD33E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02B"/>
    <w:rPr>
      <w:sz w:val="28"/>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D402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4C79B1"/>
    <w:pPr>
      <w:tabs>
        <w:tab w:val="center" w:pos="4819"/>
        <w:tab w:val="right" w:pos="9639"/>
      </w:tabs>
    </w:pPr>
  </w:style>
  <w:style w:type="character" w:styleId="a5">
    <w:name w:val="page number"/>
    <w:basedOn w:val="a0"/>
    <w:rsid w:val="004C79B1"/>
  </w:style>
  <w:style w:type="paragraph" w:styleId="2">
    <w:name w:val="Body Text Indent 2"/>
    <w:basedOn w:val="a"/>
    <w:rsid w:val="002303BF"/>
    <w:pPr>
      <w:overflowPunct w:val="0"/>
      <w:autoSpaceDE w:val="0"/>
      <w:autoSpaceDN w:val="0"/>
      <w:adjustRightInd w:val="0"/>
      <w:spacing w:after="120" w:line="480" w:lineRule="auto"/>
      <w:ind w:left="283"/>
    </w:pPr>
    <w:rPr>
      <w:sz w:val="20"/>
      <w:szCs w:val="20"/>
    </w:rPr>
  </w:style>
  <w:style w:type="paragraph" w:styleId="3">
    <w:name w:val="Body Text 3"/>
    <w:basedOn w:val="a"/>
    <w:link w:val="30"/>
    <w:rsid w:val="00DB0985"/>
    <w:pPr>
      <w:overflowPunct w:val="0"/>
      <w:autoSpaceDE w:val="0"/>
      <w:autoSpaceDN w:val="0"/>
      <w:adjustRightInd w:val="0"/>
      <w:spacing w:after="120"/>
      <w:textAlignment w:val="baseline"/>
    </w:pPr>
    <w:rPr>
      <w:sz w:val="16"/>
      <w:szCs w:val="16"/>
    </w:rPr>
  </w:style>
  <w:style w:type="character" w:customStyle="1" w:styleId="30">
    <w:name w:val="Основной текст 3 Знак"/>
    <w:basedOn w:val="a0"/>
    <w:link w:val="3"/>
    <w:locked/>
    <w:rsid w:val="00DB0985"/>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1391</Words>
  <Characters>7931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Orgvid5</dc:creator>
  <cp:keywords/>
  <cp:lastModifiedBy>Kompvid2</cp:lastModifiedBy>
  <cp:revision>3</cp:revision>
  <cp:lastPrinted>2017-05-24T08:55:00Z</cp:lastPrinted>
  <dcterms:created xsi:type="dcterms:W3CDTF">2018-10-11T12:48:00Z</dcterms:created>
  <dcterms:modified xsi:type="dcterms:W3CDTF">2018-10-11T12:48:00Z</dcterms:modified>
</cp:coreProperties>
</file>