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E67" w:rsidRPr="004D6E67" w:rsidRDefault="004D6E67" w:rsidP="004D6E67">
      <w:pPr>
        <w:spacing w:after="0"/>
        <w:ind w:left="4956" w:firstLine="708"/>
        <w:jc w:val="left"/>
        <w:rPr>
          <w:b/>
          <w:bCs/>
          <w:sz w:val="28"/>
          <w:lang w:val="ru-RU"/>
        </w:rPr>
      </w:pPr>
      <w:bookmarkStart w:id="0" w:name="_GoBack"/>
      <w:bookmarkEnd w:id="0"/>
      <w:r w:rsidRPr="004D6E67">
        <w:rPr>
          <w:b/>
          <w:bCs/>
          <w:sz w:val="28"/>
          <w:lang w:val="ru-RU"/>
        </w:rPr>
        <w:t>З</w:t>
      </w:r>
      <w:r w:rsidR="00C210F1">
        <w:rPr>
          <w:b/>
          <w:bCs/>
          <w:sz w:val="28"/>
          <w:lang w:val="ru-RU"/>
        </w:rPr>
        <w:t>АТВЕРДЖЕНО</w:t>
      </w:r>
    </w:p>
    <w:p w:rsidR="005241F7" w:rsidRPr="004D6E67" w:rsidRDefault="003B1E09" w:rsidP="004D6E67">
      <w:pPr>
        <w:spacing w:after="0"/>
        <w:ind w:left="4956" w:firstLine="708"/>
        <w:jc w:val="left"/>
        <w:rPr>
          <w:b/>
          <w:bCs/>
          <w:sz w:val="28"/>
          <w:lang w:val="ru-RU"/>
        </w:rPr>
      </w:pPr>
      <w:r w:rsidRPr="004D6E67">
        <w:rPr>
          <w:b/>
          <w:bCs/>
          <w:sz w:val="28"/>
          <w:lang w:val="ru-RU"/>
        </w:rPr>
        <w:t>Рішення</w:t>
      </w:r>
      <w:r w:rsidR="005241F7" w:rsidRPr="004D6E67">
        <w:rPr>
          <w:b/>
          <w:bCs/>
          <w:sz w:val="28"/>
          <w:lang w:val="ru-RU"/>
        </w:rPr>
        <w:t xml:space="preserve"> Чернівецької міської</w:t>
      </w:r>
    </w:p>
    <w:p w:rsidR="005241F7" w:rsidRPr="004D6E67" w:rsidRDefault="005241F7" w:rsidP="004D6E67">
      <w:pPr>
        <w:spacing w:after="0"/>
        <w:ind w:firstLine="708"/>
        <w:jc w:val="left"/>
        <w:rPr>
          <w:b/>
          <w:bCs/>
          <w:sz w:val="28"/>
          <w:lang w:val="ru-RU"/>
        </w:rPr>
      </w:pPr>
      <w:r w:rsidRPr="004D6E67">
        <w:rPr>
          <w:b/>
          <w:bCs/>
          <w:sz w:val="28"/>
          <w:lang w:val="ru-RU"/>
        </w:rPr>
        <w:t xml:space="preserve">     </w:t>
      </w:r>
      <w:r w:rsidR="003B1E09" w:rsidRPr="004D6E67">
        <w:rPr>
          <w:b/>
          <w:bCs/>
          <w:sz w:val="28"/>
          <w:lang w:val="ru-RU"/>
        </w:rPr>
        <w:t xml:space="preserve">   </w:t>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002C671A" w:rsidRPr="004D6E67">
        <w:rPr>
          <w:b/>
          <w:bCs/>
          <w:sz w:val="28"/>
          <w:lang w:val="ru-RU"/>
        </w:rPr>
        <w:tab/>
      </w:r>
      <w:r w:rsidRPr="004D6E67">
        <w:rPr>
          <w:b/>
          <w:bCs/>
          <w:sz w:val="28"/>
          <w:lang w:val="ru-RU"/>
        </w:rPr>
        <w:t>ради</w:t>
      </w:r>
      <w:r w:rsidR="00346B38" w:rsidRPr="004D6E67">
        <w:rPr>
          <w:b/>
          <w:bCs/>
          <w:sz w:val="28"/>
          <w:lang w:val="ru-RU"/>
        </w:rPr>
        <w:tab/>
      </w:r>
      <w:r w:rsidRPr="004D6E67">
        <w:rPr>
          <w:b/>
          <w:bCs/>
          <w:sz w:val="28"/>
          <w:lang w:val="ru-RU"/>
        </w:rPr>
        <w:t xml:space="preserve"> VІІ скликання</w:t>
      </w:r>
    </w:p>
    <w:p w:rsidR="00346B38" w:rsidRPr="005241F7" w:rsidRDefault="00C210F1" w:rsidP="004D6E67">
      <w:pPr>
        <w:ind w:left="5664"/>
        <w:jc w:val="left"/>
        <w:rPr>
          <w:bCs/>
          <w:sz w:val="28"/>
          <w:lang w:val="ru-RU"/>
        </w:rPr>
      </w:pPr>
      <w:r w:rsidRPr="00C210F1">
        <w:rPr>
          <w:b/>
          <w:bCs/>
          <w:sz w:val="28"/>
          <w:u w:val="single"/>
          <w:lang w:val="ru-RU"/>
        </w:rPr>
        <w:t>27.12.2017</w:t>
      </w:r>
      <w:r w:rsidR="00BD6B0E" w:rsidRPr="004D6E67">
        <w:rPr>
          <w:b/>
          <w:bCs/>
          <w:sz w:val="28"/>
          <w:lang w:val="ru-RU"/>
        </w:rPr>
        <w:t xml:space="preserve"> </w:t>
      </w:r>
      <w:r w:rsidR="00BD6B0E" w:rsidRPr="00C210F1">
        <w:rPr>
          <w:b/>
          <w:bCs/>
          <w:sz w:val="28"/>
          <w:lang w:val="ru-RU"/>
        </w:rPr>
        <w:t xml:space="preserve">№ </w:t>
      </w:r>
      <w:r w:rsidR="00906717" w:rsidRPr="00906717">
        <w:rPr>
          <w:b/>
          <w:bCs/>
          <w:sz w:val="28"/>
          <w:u w:val="single"/>
          <w:lang w:val="ru-RU"/>
        </w:rPr>
        <w:t>1076</w:t>
      </w:r>
      <w:r w:rsidR="00346B38" w:rsidRPr="004D6E67">
        <w:rPr>
          <w:b/>
          <w:bCs/>
          <w:sz w:val="28"/>
          <w:lang w:val="ru-RU"/>
        </w:rPr>
        <w:tab/>
      </w:r>
      <w:r w:rsidR="00346B38" w:rsidRPr="004D6E67">
        <w:rPr>
          <w:b/>
          <w:bCs/>
          <w:sz w:val="28"/>
          <w:lang w:val="ru-RU"/>
        </w:rPr>
        <w:tab/>
      </w:r>
      <w:r w:rsidR="00346B38" w:rsidRPr="004D6E67">
        <w:rPr>
          <w:bCs/>
          <w:sz w:val="28"/>
          <w:lang w:val="ru-RU"/>
        </w:rPr>
        <w:tab/>
      </w:r>
      <w:r w:rsidR="00346B38" w:rsidRPr="004D6E67">
        <w:rPr>
          <w:bCs/>
          <w:sz w:val="28"/>
          <w:lang w:val="ru-RU"/>
        </w:rPr>
        <w:tab/>
      </w:r>
      <w:r w:rsidR="00346B38" w:rsidRPr="004D6E67">
        <w:rPr>
          <w:bCs/>
          <w:sz w:val="28"/>
          <w:lang w:val="ru-RU"/>
        </w:rPr>
        <w:tab/>
      </w:r>
      <w:r w:rsidR="00346B38" w:rsidRPr="004D6E67">
        <w:rPr>
          <w:bCs/>
          <w:sz w:val="28"/>
          <w:lang w:val="ru-RU"/>
        </w:rPr>
        <w:tab/>
      </w:r>
      <w:r w:rsidR="00346B38" w:rsidRPr="004D6E67">
        <w:rPr>
          <w:bCs/>
          <w:sz w:val="28"/>
          <w:lang w:val="ru-RU"/>
        </w:rPr>
        <w:tab/>
      </w:r>
      <w:r w:rsidR="00346B38" w:rsidRPr="005241F7">
        <w:rPr>
          <w:bCs/>
          <w:sz w:val="28"/>
          <w:lang w:val="ru-RU"/>
        </w:rPr>
        <w:tab/>
      </w:r>
    </w:p>
    <w:p w:rsidR="00792ACE" w:rsidRDefault="00346B38" w:rsidP="005241F7">
      <w:pPr>
        <w:jc w:val="right"/>
        <w:rPr>
          <w:b/>
          <w:bCs/>
          <w:sz w:val="28"/>
          <w:lang w:val="ru-RU"/>
        </w:rPr>
      </w:pPr>
      <w:r>
        <w:rPr>
          <w:b/>
          <w:bCs/>
          <w:sz w:val="28"/>
          <w:lang w:val="ru-RU"/>
        </w:rPr>
        <w:tab/>
      </w:r>
      <w:r>
        <w:rPr>
          <w:b/>
          <w:bCs/>
          <w:sz w:val="28"/>
          <w:lang w:val="ru-RU"/>
        </w:rPr>
        <w:tab/>
      </w:r>
      <w:r>
        <w:rPr>
          <w:b/>
          <w:bCs/>
          <w:sz w:val="28"/>
          <w:lang w:val="ru-RU"/>
        </w:rPr>
        <w:tab/>
      </w:r>
    </w:p>
    <w:p w:rsidR="00792ACE" w:rsidRDefault="00792ACE" w:rsidP="005241F7">
      <w:pPr>
        <w:jc w:val="right"/>
        <w:rPr>
          <w:b/>
          <w:bCs/>
          <w:sz w:val="28"/>
          <w:lang w:val="ru-RU"/>
        </w:rPr>
      </w:pPr>
    </w:p>
    <w:p w:rsidR="00346B38" w:rsidRDefault="00346B38" w:rsidP="005241F7">
      <w:pPr>
        <w:jc w:val="right"/>
        <w:rPr>
          <w:b/>
          <w:sz w:val="28"/>
        </w:rPr>
      </w:pPr>
      <w:r>
        <w:rPr>
          <w:b/>
          <w:bCs/>
          <w:sz w:val="28"/>
          <w:lang w:val="ru-RU"/>
        </w:rPr>
        <w:tab/>
      </w:r>
      <w:r>
        <w:rPr>
          <w:b/>
          <w:bCs/>
          <w:sz w:val="28"/>
          <w:lang w:val="ru-RU"/>
        </w:rPr>
        <w:tab/>
      </w:r>
      <w:r>
        <w:rPr>
          <w:b/>
          <w:bCs/>
          <w:sz w:val="28"/>
          <w:lang w:val="ru-RU"/>
        </w:rPr>
        <w:tab/>
      </w:r>
      <w:r>
        <w:rPr>
          <w:b/>
          <w:bCs/>
          <w:sz w:val="28"/>
          <w:lang w:val="ru-RU"/>
        </w:rPr>
        <w:tab/>
      </w:r>
      <w:r>
        <w:rPr>
          <w:b/>
          <w:bCs/>
          <w:sz w:val="28"/>
          <w:lang w:val="ru-RU"/>
        </w:rPr>
        <w:tab/>
      </w:r>
      <w:r>
        <w:rPr>
          <w:b/>
          <w:bCs/>
          <w:sz w:val="28"/>
          <w:lang w:val="ru-RU"/>
        </w:rPr>
        <w:tab/>
      </w:r>
    </w:p>
    <w:p w:rsidR="00346B38" w:rsidRDefault="00346B38" w:rsidP="00CA5D37">
      <w:pPr>
        <w:jc w:val="center"/>
        <w:rPr>
          <w:b/>
          <w:sz w:val="28"/>
        </w:rPr>
      </w:pPr>
    </w:p>
    <w:p w:rsidR="00346B38" w:rsidRDefault="00346B38" w:rsidP="00CA5D37">
      <w:pPr>
        <w:jc w:val="center"/>
        <w:rPr>
          <w:b/>
          <w:sz w:val="28"/>
        </w:rPr>
      </w:pPr>
    </w:p>
    <w:p w:rsidR="00346B38" w:rsidRPr="00792ACE" w:rsidRDefault="00346B38" w:rsidP="00346B38">
      <w:pPr>
        <w:jc w:val="center"/>
        <w:rPr>
          <w:b/>
          <w:bCs/>
          <w:iCs/>
          <w:sz w:val="40"/>
          <w:szCs w:val="40"/>
        </w:rPr>
      </w:pPr>
      <w:r w:rsidRPr="00792ACE">
        <w:rPr>
          <w:b/>
          <w:bCs/>
          <w:iCs/>
          <w:sz w:val="40"/>
          <w:szCs w:val="40"/>
        </w:rPr>
        <w:t>Програма</w:t>
      </w:r>
    </w:p>
    <w:p w:rsidR="00792ACE" w:rsidRPr="00706570" w:rsidRDefault="00C83F62" w:rsidP="00346B38">
      <w:pPr>
        <w:jc w:val="center"/>
        <w:rPr>
          <w:b/>
          <w:spacing w:val="2"/>
          <w:sz w:val="32"/>
          <w:szCs w:val="32"/>
        </w:rPr>
      </w:pPr>
      <w:r>
        <w:rPr>
          <w:color w:val="0A0A0A"/>
          <w:sz w:val="32"/>
          <w:szCs w:val="32"/>
        </w:rPr>
        <w:t xml:space="preserve">     </w:t>
      </w:r>
      <w:r w:rsidR="00706570" w:rsidRPr="00706570">
        <w:rPr>
          <w:b/>
          <w:color w:val="0A0A0A"/>
          <w:sz w:val="32"/>
          <w:szCs w:val="32"/>
        </w:rPr>
        <w:t>забезпечення своєчасної ліквідації аварійних ситуацій об’єктів житлового господарства</w:t>
      </w:r>
      <w:r w:rsidRPr="00706570">
        <w:rPr>
          <w:b/>
          <w:color w:val="0A0A0A"/>
          <w:sz w:val="32"/>
          <w:szCs w:val="32"/>
        </w:rPr>
        <w:t xml:space="preserve"> територіальної громади</w:t>
      </w:r>
      <w:r w:rsidR="00A94A57">
        <w:rPr>
          <w:b/>
          <w:color w:val="0A0A0A"/>
          <w:sz w:val="32"/>
          <w:szCs w:val="32"/>
        </w:rPr>
        <w:t xml:space="preserve"> </w:t>
      </w:r>
      <w:r w:rsidR="004D6E67" w:rsidRPr="00706570">
        <w:rPr>
          <w:b/>
          <w:spacing w:val="2"/>
          <w:sz w:val="32"/>
          <w:szCs w:val="32"/>
        </w:rPr>
        <w:t xml:space="preserve">м. Чернівців </w:t>
      </w:r>
      <w:r w:rsidR="00792ACE" w:rsidRPr="00706570">
        <w:rPr>
          <w:b/>
          <w:spacing w:val="2"/>
          <w:sz w:val="32"/>
          <w:szCs w:val="32"/>
        </w:rPr>
        <w:t xml:space="preserve"> </w:t>
      </w:r>
    </w:p>
    <w:p w:rsidR="00346B38" w:rsidRPr="00A261F8" w:rsidRDefault="00346B38" w:rsidP="00346B38">
      <w:pPr>
        <w:jc w:val="center"/>
        <w:rPr>
          <w:b/>
          <w:bCs/>
          <w:iCs/>
          <w:sz w:val="28"/>
        </w:rPr>
      </w:pPr>
      <w:r w:rsidRPr="00346B38">
        <w:rPr>
          <w:b/>
          <w:sz w:val="32"/>
          <w:szCs w:val="32"/>
        </w:rPr>
        <w:t>на 201</w:t>
      </w:r>
      <w:r w:rsidR="00792ACE">
        <w:rPr>
          <w:b/>
          <w:sz w:val="32"/>
          <w:szCs w:val="32"/>
        </w:rPr>
        <w:t>8</w:t>
      </w:r>
      <w:r w:rsidRPr="00346B38">
        <w:rPr>
          <w:b/>
          <w:sz w:val="32"/>
          <w:szCs w:val="32"/>
        </w:rPr>
        <w:t>-2020 роки</w:t>
      </w: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792ACE" w:rsidRDefault="00792ACE" w:rsidP="00CA5D37">
      <w:pPr>
        <w:jc w:val="center"/>
        <w:rPr>
          <w:b/>
          <w:sz w:val="28"/>
        </w:rPr>
      </w:pPr>
    </w:p>
    <w:p w:rsidR="009C0C71" w:rsidRDefault="001B08A7" w:rsidP="00792ACE">
      <w:pPr>
        <w:jc w:val="center"/>
        <w:rPr>
          <w:b/>
          <w:sz w:val="28"/>
        </w:rPr>
      </w:pPr>
      <w:r>
        <w:rPr>
          <w:b/>
          <w:sz w:val="28"/>
        </w:rPr>
        <w:t>м</w:t>
      </w:r>
      <w:r w:rsidR="00792ACE">
        <w:rPr>
          <w:b/>
          <w:sz w:val="28"/>
        </w:rPr>
        <w:t>. Чернівці</w:t>
      </w:r>
    </w:p>
    <w:p w:rsidR="009C0C71" w:rsidRDefault="009C0C71" w:rsidP="00792ACE">
      <w:pPr>
        <w:jc w:val="center"/>
        <w:rPr>
          <w:b/>
          <w:sz w:val="28"/>
        </w:rPr>
      </w:pPr>
    </w:p>
    <w:p w:rsidR="009C0C71" w:rsidRDefault="009C0C71" w:rsidP="00792ACE">
      <w:pPr>
        <w:jc w:val="center"/>
        <w:rPr>
          <w:b/>
          <w:sz w:val="28"/>
        </w:rPr>
      </w:pPr>
    </w:p>
    <w:p w:rsidR="009C0C71" w:rsidRDefault="009C0C71" w:rsidP="00792ACE">
      <w:pPr>
        <w:jc w:val="center"/>
        <w:rPr>
          <w:b/>
          <w:sz w:val="28"/>
        </w:rPr>
      </w:pPr>
    </w:p>
    <w:p w:rsidR="009C0C71" w:rsidRDefault="009C0C71" w:rsidP="00792ACE">
      <w:pPr>
        <w:jc w:val="center"/>
        <w:rPr>
          <w:b/>
          <w:sz w:val="28"/>
        </w:rPr>
      </w:pPr>
    </w:p>
    <w:p w:rsidR="009C0C71" w:rsidRDefault="009C0C71" w:rsidP="00792ACE">
      <w:pPr>
        <w:jc w:val="center"/>
        <w:rPr>
          <w:b/>
          <w:sz w:val="28"/>
        </w:rPr>
      </w:pPr>
    </w:p>
    <w:p w:rsidR="009C0C71" w:rsidRDefault="009C0C71" w:rsidP="00792ACE">
      <w:pPr>
        <w:jc w:val="center"/>
        <w:rPr>
          <w:b/>
          <w:sz w:val="28"/>
        </w:rPr>
      </w:pPr>
    </w:p>
    <w:p w:rsidR="009C0C71" w:rsidRPr="0048638F" w:rsidRDefault="009C0C71" w:rsidP="009C0C71">
      <w:pPr>
        <w:pStyle w:val="ad"/>
        <w:spacing w:before="100" w:beforeAutospacing="1" w:after="100" w:afterAutospacing="1"/>
        <w:ind w:firstLine="708"/>
        <w:jc w:val="center"/>
        <w:rPr>
          <w:b/>
          <w:sz w:val="36"/>
          <w:szCs w:val="36"/>
          <w:lang w:val="uk-UA" w:eastAsia="uk-UA"/>
        </w:rPr>
      </w:pPr>
      <w:r w:rsidRPr="0048638F">
        <w:rPr>
          <w:b/>
          <w:sz w:val="36"/>
          <w:szCs w:val="36"/>
          <w:lang w:eastAsia="uk-UA"/>
        </w:rPr>
        <w:t>ЗМІСТ</w:t>
      </w:r>
    </w:p>
    <w:p w:rsidR="009C0C71" w:rsidRPr="009C0C71" w:rsidRDefault="009C0C71" w:rsidP="009C0C71">
      <w:pPr>
        <w:pStyle w:val="ad"/>
        <w:spacing w:before="100" w:beforeAutospacing="1" w:after="100" w:afterAutospacing="1"/>
        <w:ind w:firstLine="708"/>
        <w:jc w:val="center"/>
        <w:rPr>
          <w:b/>
          <w:sz w:val="28"/>
          <w:szCs w:val="28"/>
          <w:lang w:val="uk-UA" w:eastAsia="uk-UA"/>
        </w:rPr>
      </w:pPr>
    </w:p>
    <w:p w:rsidR="009C0C71" w:rsidRDefault="009C0C71" w:rsidP="00B81649">
      <w:pPr>
        <w:pStyle w:val="ad"/>
        <w:spacing w:before="100" w:beforeAutospacing="1" w:after="100" w:afterAutospacing="1"/>
        <w:jc w:val="both"/>
        <w:rPr>
          <w:sz w:val="28"/>
          <w:szCs w:val="28"/>
          <w:lang w:eastAsia="uk-UA"/>
        </w:rPr>
      </w:pPr>
      <w:r w:rsidRPr="00445C5F">
        <w:rPr>
          <w:b/>
          <w:sz w:val="28"/>
          <w:szCs w:val="28"/>
          <w:lang w:eastAsia="uk-UA"/>
        </w:rPr>
        <w:t>Паспорт  Програми</w:t>
      </w:r>
      <w:r>
        <w:rPr>
          <w:sz w:val="28"/>
          <w:szCs w:val="28"/>
          <w:lang w:eastAsia="uk-UA"/>
        </w:rPr>
        <w:t xml:space="preserve"> ___________________________________________  </w:t>
      </w:r>
      <w:r w:rsidRPr="00F64B03">
        <w:rPr>
          <w:sz w:val="28"/>
          <w:szCs w:val="28"/>
          <w:lang w:eastAsia="uk-UA"/>
        </w:rPr>
        <w:t>3</w:t>
      </w:r>
    </w:p>
    <w:p w:rsidR="009C0C71" w:rsidRDefault="009C0C71" w:rsidP="00B81649">
      <w:pPr>
        <w:ind w:right="-96"/>
        <w:rPr>
          <w:sz w:val="28"/>
        </w:rPr>
      </w:pPr>
      <w:r w:rsidRPr="00445C5F">
        <w:rPr>
          <w:b/>
          <w:sz w:val="28"/>
        </w:rPr>
        <w:t>Розділ 1</w:t>
      </w:r>
      <w:r w:rsidRPr="007614A6">
        <w:rPr>
          <w:sz w:val="28"/>
        </w:rPr>
        <w:t>.</w:t>
      </w:r>
      <w:r>
        <w:rPr>
          <w:sz w:val="28"/>
        </w:rPr>
        <w:t xml:space="preserve"> Загальн</w:t>
      </w:r>
      <w:r w:rsidR="003E3C20">
        <w:rPr>
          <w:sz w:val="28"/>
        </w:rPr>
        <w:t>а</w:t>
      </w:r>
      <w:r>
        <w:rPr>
          <w:sz w:val="28"/>
        </w:rPr>
        <w:t xml:space="preserve"> </w:t>
      </w:r>
      <w:r w:rsidR="003E3C20">
        <w:rPr>
          <w:sz w:val="28"/>
        </w:rPr>
        <w:t xml:space="preserve">частина </w:t>
      </w:r>
      <w:r w:rsidR="00B81649">
        <w:rPr>
          <w:sz w:val="28"/>
        </w:rPr>
        <w:t xml:space="preserve"> </w:t>
      </w:r>
      <w:r w:rsidR="003E3C20">
        <w:rPr>
          <w:sz w:val="28"/>
        </w:rPr>
        <w:t>______</w:t>
      </w:r>
      <w:r>
        <w:rPr>
          <w:sz w:val="28"/>
        </w:rPr>
        <w:t xml:space="preserve">________________________________ 4 </w:t>
      </w:r>
    </w:p>
    <w:p w:rsidR="009C0C71" w:rsidRPr="008A69F2" w:rsidRDefault="009C0C71" w:rsidP="00B81649">
      <w:pPr>
        <w:pStyle w:val="ad"/>
        <w:spacing w:before="100" w:beforeAutospacing="1" w:after="100" w:afterAutospacing="1"/>
        <w:jc w:val="both"/>
        <w:rPr>
          <w:b/>
          <w:sz w:val="28"/>
          <w:szCs w:val="28"/>
          <w:lang w:val="uk-UA" w:eastAsia="uk-UA"/>
        </w:rPr>
      </w:pPr>
      <w:r w:rsidRPr="00445C5F">
        <w:rPr>
          <w:b/>
          <w:sz w:val="28"/>
          <w:szCs w:val="28"/>
          <w:lang w:eastAsia="uk-UA"/>
        </w:rPr>
        <w:t>Розділ 2.</w:t>
      </w:r>
      <w:r>
        <w:rPr>
          <w:sz w:val="28"/>
          <w:szCs w:val="28"/>
          <w:lang w:eastAsia="uk-UA"/>
        </w:rPr>
        <w:t xml:space="preserve"> Мета </w:t>
      </w:r>
      <w:r>
        <w:rPr>
          <w:sz w:val="28"/>
          <w:szCs w:val="28"/>
          <w:lang w:val="uk-UA" w:eastAsia="uk-UA"/>
        </w:rPr>
        <w:t>П</w:t>
      </w:r>
      <w:r>
        <w:rPr>
          <w:sz w:val="28"/>
          <w:szCs w:val="28"/>
          <w:lang w:eastAsia="uk-UA"/>
        </w:rPr>
        <w:t xml:space="preserve">рограми  </w:t>
      </w:r>
      <w:r>
        <w:rPr>
          <w:color w:val="000000"/>
          <w:sz w:val="28"/>
          <w:szCs w:val="28"/>
          <w:lang w:eastAsia="uk-UA"/>
        </w:rPr>
        <w:t xml:space="preserve"> </w:t>
      </w:r>
      <w:r>
        <w:rPr>
          <w:sz w:val="28"/>
          <w:szCs w:val="28"/>
          <w:lang w:eastAsia="uk-UA"/>
        </w:rPr>
        <w:t xml:space="preserve">______________________________________  </w:t>
      </w:r>
      <w:r w:rsidR="008A69F2">
        <w:rPr>
          <w:sz w:val="28"/>
          <w:szCs w:val="28"/>
          <w:lang w:val="uk-UA" w:eastAsia="uk-UA"/>
        </w:rPr>
        <w:t>4</w:t>
      </w:r>
    </w:p>
    <w:p w:rsidR="009C0C71" w:rsidRPr="00E4136A" w:rsidRDefault="009C0C71" w:rsidP="00B81649">
      <w:pPr>
        <w:rPr>
          <w:b/>
          <w:color w:val="000000"/>
          <w:sz w:val="28"/>
        </w:rPr>
      </w:pPr>
      <w:r w:rsidRPr="00E4136A">
        <w:rPr>
          <w:b/>
          <w:sz w:val="28"/>
        </w:rPr>
        <w:t xml:space="preserve">Розділ 3. </w:t>
      </w:r>
      <w:r w:rsidRPr="00E4136A">
        <w:rPr>
          <w:color w:val="000000"/>
          <w:sz w:val="28"/>
        </w:rPr>
        <w:t>Обґрунтування шляхів і засобів реалізації Програми</w:t>
      </w:r>
      <w:r>
        <w:rPr>
          <w:color w:val="000000"/>
          <w:sz w:val="28"/>
        </w:rPr>
        <w:t xml:space="preserve"> </w:t>
      </w:r>
      <w:r w:rsidR="00F64B03">
        <w:rPr>
          <w:color w:val="000000"/>
          <w:sz w:val="28"/>
        </w:rPr>
        <w:t>__</w:t>
      </w:r>
      <w:r>
        <w:rPr>
          <w:color w:val="000000"/>
          <w:sz w:val="28"/>
        </w:rPr>
        <w:t xml:space="preserve">_____  </w:t>
      </w:r>
      <w:r w:rsidR="008A69F2">
        <w:rPr>
          <w:color w:val="000000"/>
          <w:sz w:val="28"/>
        </w:rPr>
        <w:t>5</w:t>
      </w:r>
    </w:p>
    <w:p w:rsidR="009C0C71" w:rsidRPr="008A69F2" w:rsidRDefault="009C0C71" w:rsidP="00B81649">
      <w:pPr>
        <w:pStyle w:val="ad"/>
        <w:spacing w:before="100" w:beforeAutospacing="1" w:after="100" w:afterAutospacing="1"/>
        <w:jc w:val="both"/>
        <w:rPr>
          <w:sz w:val="28"/>
          <w:szCs w:val="28"/>
          <w:lang w:val="uk-UA" w:eastAsia="uk-UA"/>
        </w:rPr>
      </w:pPr>
      <w:r w:rsidRPr="00445C5F">
        <w:rPr>
          <w:b/>
          <w:sz w:val="28"/>
          <w:szCs w:val="28"/>
          <w:lang w:eastAsia="uk-UA"/>
        </w:rPr>
        <w:t xml:space="preserve">Розділ </w:t>
      </w:r>
      <w:r>
        <w:rPr>
          <w:b/>
          <w:sz w:val="28"/>
          <w:szCs w:val="28"/>
          <w:lang w:eastAsia="uk-UA"/>
        </w:rPr>
        <w:t>4</w:t>
      </w:r>
      <w:r>
        <w:rPr>
          <w:sz w:val="28"/>
          <w:szCs w:val="28"/>
          <w:lang w:eastAsia="uk-UA"/>
        </w:rPr>
        <w:t xml:space="preserve">. Фінансове забезпечення Програми </w:t>
      </w:r>
      <w:r>
        <w:rPr>
          <w:sz w:val="28"/>
          <w:szCs w:val="28"/>
          <w:lang w:val="uk-UA" w:eastAsia="uk-UA"/>
        </w:rPr>
        <w:t xml:space="preserve"> </w:t>
      </w:r>
      <w:r>
        <w:rPr>
          <w:sz w:val="28"/>
          <w:szCs w:val="28"/>
          <w:lang w:eastAsia="uk-UA"/>
        </w:rPr>
        <w:t xml:space="preserve"> _____________________   </w:t>
      </w:r>
      <w:r w:rsidR="008A69F2">
        <w:rPr>
          <w:sz w:val="28"/>
          <w:szCs w:val="28"/>
          <w:lang w:val="uk-UA" w:eastAsia="uk-UA"/>
        </w:rPr>
        <w:t>5</w:t>
      </w:r>
    </w:p>
    <w:p w:rsidR="009C0C71" w:rsidRPr="008A69F2" w:rsidRDefault="009C0C71" w:rsidP="00B81649">
      <w:pPr>
        <w:pStyle w:val="ad"/>
        <w:spacing w:before="100" w:beforeAutospacing="1" w:after="100" w:afterAutospacing="1"/>
        <w:jc w:val="both"/>
        <w:rPr>
          <w:sz w:val="28"/>
          <w:szCs w:val="28"/>
          <w:lang w:val="uk-UA" w:eastAsia="uk-UA"/>
        </w:rPr>
      </w:pPr>
      <w:r w:rsidRPr="00445C5F">
        <w:rPr>
          <w:b/>
          <w:sz w:val="28"/>
          <w:szCs w:val="28"/>
          <w:lang w:eastAsia="uk-UA"/>
        </w:rPr>
        <w:t xml:space="preserve">Розділ </w:t>
      </w:r>
      <w:r>
        <w:rPr>
          <w:b/>
          <w:sz w:val="28"/>
          <w:szCs w:val="28"/>
          <w:lang w:eastAsia="uk-UA"/>
        </w:rPr>
        <w:t>5</w:t>
      </w:r>
      <w:r w:rsidRPr="00445C5F">
        <w:rPr>
          <w:b/>
          <w:sz w:val="28"/>
          <w:szCs w:val="28"/>
          <w:lang w:eastAsia="uk-UA"/>
        </w:rPr>
        <w:t>.</w:t>
      </w:r>
      <w:r>
        <w:rPr>
          <w:sz w:val="28"/>
          <w:szCs w:val="28"/>
          <w:lang w:eastAsia="uk-UA"/>
        </w:rPr>
        <w:t xml:space="preserve"> </w:t>
      </w:r>
      <w:r>
        <w:rPr>
          <w:bCs/>
          <w:sz w:val="28"/>
          <w:szCs w:val="28"/>
          <w:lang w:eastAsia="uk-UA"/>
        </w:rPr>
        <w:t xml:space="preserve"> Показники виконання Програми  _______________________  </w:t>
      </w:r>
      <w:r w:rsidR="008A69F2">
        <w:rPr>
          <w:bCs/>
          <w:sz w:val="28"/>
          <w:szCs w:val="28"/>
          <w:lang w:val="uk-UA" w:eastAsia="uk-UA"/>
        </w:rPr>
        <w:t>5</w:t>
      </w:r>
    </w:p>
    <w:p w:rsidR="009C0C71" w:rsidRDefault="009C0C71" w:rsidP="00B81649">
      <w:pPr>
        <w:spacing w:line="228" w:lineRule="auto"/>
        <w:rPr>
          <w:b/>
          <w:sz w:val="28"/>
        </w:rPr>
      </w:pPr>
      <w:r w:rsidRPr="00445C5F">
        <w:rPr>
          <w:b/>
          <w:sz w:val="28"/>
        </w:rPr>
        <w:t xml:space="preserve">Розділ </w:t>
      </w:r>
      <w:r>
        <w:rPr>
          <w:b/>
          <w:sz w:val="28"/>
        </w:rPr>
        <w:t>6</w:t>
      </w:r>
      <w:r w:rsidRPr="00445C5F">
        <w:rPr>
          <w:b/>
          <w:sz w:val="28"/>
        </w:rPr>
        <w:t>.</w:t>
      </w:r>
      <w:r>
        <w:rPr>
          <w:bCs/>
          <w:sz w:val="28"/>
        </w:rPr>
        <w:t xml:space="preserve"> </w:t>
      </w:r>
      <w:r>
        <w:rPr>
          <w:sz w:val="28"/>
        </w:rPr>
        <w:t xml:space="preserve">Організація та контроль за виконанням заходів Програми </w:t>
      </w:r>
      <w:r w:rsidR="00B81649">
        <w:rPr>
          <w:sz w:val="28"/>
        </w:rPr>
        <w:t xml:space="preserve"> </w:t>
      </w:r>
      <w:r>
        <w:rPr>
          <w:sz w:val="28"/>
        </w:rPr>
        <w:t>___</w:t>
      </w:r>
      <w:r w:rsidR="00FD5662">
        <w:rPr>
          <w:sz w:val="28"/>
        </w:rPr>
        <w:t>5</w:t>
      </w:r>
    </w:p>
    <w:p w:rsidR="005C018B" w:rsidRDefault="005C018B" w:rsidP="00B81649">
      <w:pPr>
        <w:spacing w:line="228" w:lineRule="auto"/>
        <w:rPr>
          <w:b/>
          <w:sz w:val="28"/>
        </w:rPr>
      </w:pPr>
    </w:p>
    <w:p w:rsidR="005C018B" w:rsidRDefault="005C018B" w:rsidP="00B81649">
      <w:pPr>
        <w:spacing w:after="0"/>
        <w:rPr>
          <w:color w:val="0A0A0A"/>
          <w:sz w:val="28"/>
        </w:rPr>
      </w:pPr>
      <w:r>
        <w:rPr>
          <w:b/>
          <w:sz w:val="28"/>
        </w:rPr>
        <w:t xml:space="preserve">Додаток:  </w:t>
      </w:r>
      <w:r w:rsidRPr="005C018B">
        <w:rPr>
          <w:sz w:val="28"/>
        </w:rPr>
        <w:t xml:space="preserve">План заходів на виконання Програми </w:t>
      </w:r>
      <w:r w:rsidRPr="005C018B">
        <w:rPr>
          <w:spacing w:val="2"/>
          <w:sz w:val="28"/>
        </w:rPr>
        <w:t xml:space="preserve">забезпечення </w:t>
      </w:r>
      <w:r w:rsidRPr="005C018B">
        <w:rPr>
          <w:color w:val="0A0A0A"/>
          <w:sz w:val="28"/>
        </w:rPr>
        <w:t xml:space="preserve"> </w:t>
      </w:r>
    </w:p>
    <w:p w:rsidR="005C018B" w:rsidRDefault="005C018B" w:rsidP="00B81649">
      <w:pPr>
        <w:spacing w:after="0"/>
        <w:rPr>
          <w:color w:val="0A0A0A"/>
          <w:sz w:val="28"/>
        </w:rPr>
      </w:pPr>
      <w:r>
        <w:rPr>
          <w:color w:val="0A0A0A"/>
          <w:sz w:val="28"/>
        </w:rPr>
        <w:t xml:space="preserve">                </w:t>
      </w:r>
      <w:r w:rsidRPr="005C018B">
        <w:rPr>
          <w:color w:val="0A0A0A"/>
          <w:sz w:val="28"/>
        </w:rPr>
        <w:t xml:space="preserve">своєчасної   ліквідації аварійних ситуацій об’єктів </w:t>
      </w:r>
    </w:p>
    <w:p w:rsidR="005C018B" w:rsidRDefault="005C018B" w:rsidP="00B81649">
      <w:pPr>
        <w:spacing w:after="0"/>
        <w:rPr>
          <w:color w:val="0A0A0A"/>
          <w:sz w:val="28"/>
        </w:rPr>
      </w:pPr>
      <w:r>
        <w:rPr>
          <w:color w:val="0A0A0A"/>
          <w:sz w:val="28"/>
        </w:rPr>
        <w:t xml:space="preserve">                </w:t>
      </w:r>
      <w:r w:rsidRPr="005C018B">
        <w:rPr>
          <w:color w:val="0A0A0A"/>
          <w:sz w:val="28"/>
        </w:rPr>
        <w:t>житлового  господарства територіальної громади</w:t>
      </w:r>
    </w:p>
    <w:p w:rsidR="005C018B" w:rsidRPr="005C018B" w:rsidRDefault="005C018B" w:rsidP="00B81649">
      <w:pPr>
        <w:spacing w:after="0"/>
        <w:rPr>
          <w:bCs/>
          <w:iCs/>
          <w:sz w:val="28"/>
        </w:rPr>
      </w:pPr>
      <w:r>
        <w:rPr>
          <w:color w:val="0A0A0A"/>
          <w:sz w:val="28"/>
        </w:rPr>
        <w:t xml:space="preserve">               </w:t>
      </w:r>
      <w:r w:rsidRPr="005C018B">
        <w:rPr>
          <w:color w:val="0A0A0A"/>
          <w:sz w:val="28"/>
        </w:rPr>
        <w:t xml:space="preserve"> </w:t>
      </w:r>
      <w:r w:rsidRPr="005C018B">
        <w:rPr>
          <w:spacing w:val="2"/>
          <w:sz w:val="28"/>
        </w:rPr>
        <w:t>м. Чернівців н</w:t>
      </w:r>
      <w:r w:rsidRPr="005C018B">
        <w:rPr>
          <w:sz w:val="28"/>
        </w:rPr>
        <w:t>а 2018-2020 роки</w:t>
      </w:r>
      <w:r>
        <w:rPr>
          <w:sz w:val="28"/>
        </w:rPr>
        <w:t>.</w:t>
      </w:r>
    </w:p>
    <w:p w:rsidR="005C018B" w:rsidRPr="005C018B" w:rsidRDefault="005C018B" w:rsidP="00B81649">
      <w:pPr>
        <w:spacing w:after="0"/>
        <w:rPr>
          <w:sz w:val="28"/>
        </w:rPr>
      </w:pPr>
    </w:p>
    <w:p w:rsidR="005C018B" w:rsidRDefault="005C018B" w:rsidP="005C018B">
      <w:pPr>
        <w:spacing w:after="0"/>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5C018B" w:rsidRDefault="005C018B" w:rsidP="00792ACE">
      <w:pPr>
        <w:jc w:val="center"/>
        <w:rPr>
          <w:b/>
          <w:sz w:val="36"/>
          <w:szCs w:val="36"/>
        </w:rPr>
      </w:pPr>
    </w:p>
    <w:p w:rsidR="00CA5D37" w:rsidRPr="00A261F8" w:rsidRDefault="005541DF" w:rsidP="00792ACE">
      <w:pPr>
        <w:jc w:val="center"/>
        <w:rPr>
          <w:b/>
          <w:bCs/>
          <w:iCs/>
          <w:sz w:val="28"/>
        </w:rPr>
      </w:pPr>
      <w:r w:rsidRPr="00792ACE">
        <w:rPr>
          <w:b/>
          <w:sz w:val="36"/>
          <w:szCs w:val="36"/>
        </w:rPr>
        <w:t>Паспорт</w:t>
      </w:r>
      <w:r w:rsidR="0037243D" w:rsidRPr="00792ACE">
        <w:rPr>
          <w:b/>
          <w:sz w:val="36"/>
          <w:szCs w:val="36"/>
        </w:rPr>
        <w:t xml:space="preserve"> </w:t>
      </w:r>
    </w:p>
    <w:p w:rsidR="00706570" w:rsidRPr="00706570" w:rsidRDefault="009C0C71" w:rsidP="00706570">
      <w:pPr>
        <w:jc w:val="center"/>
        <w:rPr>
          <w:b/>
          <w:spacing w:val="2"/>
          <w:sz w:val="28"/>
        </w:rPr>
      </w:pPr>
      <w:r>
        <w:rPr>
          <w:b/>
          <w:bCs/>
          <w:iCs/>
          <w:sz w:val="28"/>
        </w:rPr>
        <w:t>П</w:t>
      </w:r>
      <w:r w:rsidR="00832B23" w:rsidRPr="00832B23">
        <w:rPr>
          <w:b/>
          <w:bCs/>
          <w:iCs/>
          <w:sz w:val="28"/>
        </w:rPr>
        <w:t>рограми</w:t>
      </w:r>
      <w:r w:rsidR="00832B23">
        <w:rPr>
          <w:b/>
          <w:spacing w:val="2"/>
          <w:sz w:val="28"/>
        </w:rPr>
        <w:t xml:space="preserve"> </w:t>
      </w:r>
      <w:r w:rsidR="00706570" w:rsidRPr="00706570">
        <w:rPr>
          <w:b/>
          <w:color w:val="0A0A0A"/>
          <w:sz w:val="32"/>
          <w:szCs w:val="32"/>
        </w:rPr>
        <w:t xml:space="preserve">забезпечення своєчасної ліквідації аварійних ситуацій об’єктів житлового господарства територіальної громади </w:t>
      </w:r>
    </w:p>
    <w:p w:rsidR="00706570" w:rsidRDefault="004D6E67" w:rsidP="00832B23">
      <w:pPr>
        <w:spacing w:after="0"/>
        <w:jc w:val="center"/>
        <w:rPr>
          <w:b/>
          <w:spacing w:val="2"/>
          <w:sz w:val="28"/>
        </w:rPr>
      </w:pPr>
      <w:r>
        <w:rPr>
          <w:b/>
          <w:spacing w:val="2"/>
          <w:sz w:val="28"/>
        </w:rPr>
        <w:t>м. Чернівців</w:t>
      </w:r>
      <w:r w:rsidRPr="004D6E67">
        <w:rPr>
          <w:b/>
          <w:spacing w:val="2"/>
          <w:sz w:val="28"/>
        </w:rPr>
        <w:t xml:space="preserve"> </w:t>
      </w:r>
    </w:p>
    <w:p w:rsidR="004D6E67" w:rsidRPr="004D6E67" w:rsidRDefault="004D6E67" w:rsidP="00832B23">
      <w:pPr>
        <w:spacing w:after="0"/>
        <w:jc w:val="center"/>
        <w:rPr>
          <w:b/>
          <w:spacing w:val="2"/>
          <w:sz w:val="28"/>
        </w:rPr>
      </w:pPr>
      <w:r w:rsidRPr="004D6E67">
        <w:rPr>
          <w:b/>
          <w:spacing w:val="2"/>
          <w:sz w:val="28"/>
        </w:rPr>
        <w:t xml:space="preserve"> </w:t>
      </w:r>
    </w:p>
    <w:p w:rsidR="004D6E67" w:rsidRPr="00A261F8" w:rsidRDefault="004D6E67" w:rsidP="00832B23">
      <w:pPr>
        <w:spacing w:after="0"/>
        <w:jc w:val="center"/>
        <w:rPr>
          <w:b/>
          <w:bCs/>
          <w:iCs/>
          <w:sz w:val="28"/>
        </w:rPr>
      </w:pPr>
      <w:r w:rsidRPr="00346B38">
        <w:rPr>
          <w:b/>
          <w:sz w:val="32"/>
          <w:szCs w:val="32"/>
        </w:rPr>
        <w:t>на 201</w:t>
      </w:r>
      <w:r>
        <w:rPr>
          <w:b/>
          <w:sz w:val="32"/>
          <w:szCs w:val="32"/>
        </w:rPr>
        <w:t>8</w:t>
      </w:r>
      <w:r w:rsidRPr="00346B38">
        <w:rPr>
          <w:b/>
          <w:sz w:val="32"/>
          <w:szCs w:val="32"/>
        </w:rPr>
        <w:t>-2020 роки</w:t>
      </w:r>
    </w:p>
    <w:p w:rsidR="00CA5D37" w:rsidRPr="005541DF" w:rsidRDefault="00CA5D37" w:rsidP="00792ACE">
      <w:pPr>
        <w:jc w:val="center"/>
        <w:rPr>
          <w:sz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371"/>
        <w:gridCol w:w="4917"/>
      </w:tblGrid>
      <w:tr w:rsidR="000F5004" w:rsidRPr="00FD2E39" w:rsidTr="00BC15D7">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1.</w:t>
            </w:r>
          </w:p>
        </w:tc>
        <w:tc>
          <w:tcPr>
            <w:tcW w:w="4371" w:type="dxa"/>
            <w:shd w:val="clear" w:color="auto" w:fill="auto"/>
          </w:tcPr>
          <w:p w:rsidR="000F5004" w:rsidRPr="00FD2E39" w:rsidRDefault="000F5004" w:rsidP="00FD2E39">
            <w:pPr>
              <w:rPr>
                <w:rFonts w:eastAsia="Times New Roman"/>
                <w:sz w:val="28"/>
              </w:rPr>
            </w:pPr>
            <w:r w:rsidRPr="00FD2E39">
              <w:rPr>
                <w:rFonts w:eastAsia="Times New Roman"/>
                <w:sz w:val="28"/>
              </w:rPr>
              <w:t>Ініціатор розроблення Програми</w:t>
            </w:r>
          </w:p>
          <w:p w:rsidR="000F5004" w:rsidRPr="00FD2E39" w:rsidRDefault="000F5004" w:rsidP="00FD2E39">
            <w:pPr>
              <w:rPr>
                <w:rFonts w:eastAsia="Times New Roman"/>
                <w:sz w:val="28"/>
              </w:rPr>
            </w:pPr>
          </w:p>
        </w:tc>
        <w:tc>
          <w:tcPr>
            <w:tcW w:w="4917" w:type="dxa"/>
            <w:shd w:val="clear" w:color="auto" w:fill="auto"/>
          </w:tcPr>
          <w:p w:rsidR="0096564D" w:rsidRPr="00FD2E39" w:rsidRDefault="00CC693C" w:rsidP="00AA5036">
            <w:pPr>
              <w:jc w:val="left"/>
              <w:rPr>
                <w:rFonts w:eastAsia="Times New Roman"/>
                <w:sz w:val="28"/>
              </w:rPr>
            </w:pPr>
            <w:r>
              <w:rPr>
                <w:rFonts w:eastAsia="Times New Roman"/>
                <w:sz w:val="28"/>
              </w:rPr>
              <w:t>Департамент житлово-комунального господарства Чернівецької міської ради</w:t>
            </w:r>
          </w:p>
        </w:tc>
      </w:tr>
      <w:tr w:rsidR="000F5004" w:rsidRPr="00FD2E39" w:rsidTr="00BC15D7">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2.</w:t>
            </w:r>
          </w:p>
        </w:tc>
        <w:tc>
          <w:tcPr>
            <w:tcW w:w="4371" w:type="dxa"/>
            <w:shd w:val="clear" w:color="auto" w:fill="auto"/>
          </w:tcPr>
          <w:p w:rsidR="000F5004" w:rsidRPr="00FD2E39" w:rsidRDefault="00917526" w:rsidP="003F7447">
            <w:pPr>
              <w:rPr>
                <w:rFonts w:eastAsia="Times New Roman"/>
                <w:sz w:val="28"/>
              </w:rPr>
            </w:pPr>
            <w:r>
              <w:rPr>
                <w:rFonts w:eastAsia="Times New Roman"/>
                <w:sz w:val="28"/>
              </w:rPr>
              <w:t>Розробник П</w:t>
            </w:r>
            <w:r w:rsidR="000F5004" w:rsidRPr="00FD2E39">
              <w:rPr>
                <w:rFonts w:eastAsia="Times New Roman"/>
                <w:sz w:val="28"/>
              </w:rPr>
              <w:t>рограми</w:t>
            </w:r>
          </w:p>
        </w:tc>
        <w:tc>
          <w:tcPr>
            <w:tcW w:w="4917" w:type="dxa"/>
            <w:shd w:val="clear" w:color="auto" w:fill="auto"/>
          </w:tcPr>
          <w:p w:rsidR="000F5004" w:rsidRPr="00FD2E39" w:rsidRDefault="00CC693C" w:rsidP="00AA5036">
            <w:pPr>
              <w:jc w:val="left"/>
              <w:rPr>
                <w:rFonts w:eastAsia="Times New Roman"/>
                <w:sz w:val="28"/>
              </w:rPr>
            </w:pPr>
            <w:r>
              <w:rPr>
                <w:rFonts w:eastAsia="Times New Roman"/>
                <w:sz w:val="28"/>
              </w:rPr>
              <w:t>Департамент житлово-комунального господарства Чернівецької міської ради</w:t>
            </w:r>
          </w:p>
        </w:tc>
      </w:tr>
      <w:tr w:rsidR="000F5004" w:rsidRPr="00FD2E39" w:rsidTr="00BC15D7">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3.</w:t>
            </w:r>
          </w:p>
        </w:tc>
        <w:tc>
          <w:tcPr>
            <w:tcW w:w="4371" w:type="dxa"/>
            <w:shd w:val="clear" w:color="auto" w:fill="auto"/>
          </w:tcPr>
          <w:p w:rsidR="000F5004" w:rsidRPr="00FD2E39" w:rsidRDefault="003F7447" w:rsidP="003F7447">
            <w:pPr>
              <w:rPr>
                <w:rFonts w:eastAsia="Times New Roman"/>
                <w:sz w:val="28"/>
              </w:rPr>
            </w:pPr>
            <w:r>
              <w:rPr>
                <w:rFonts w:eastAsia="Times New Roman"/>
                <w:sz w:val="28"/>
              </w:rPr>
              <w:t>Відповідальні</w:t>
            </w:r>
            <w:r w:rsidR="000F5004" w:rsidRPr="00FD2E39">
              <w:rPr>
                <w:rFonts w:eastAsia="Times New Roman"/>
                <w:sz w:val="28"/>
              </w:rPr>
              <w:t xml:space="preserve"> виконавц</w:t>
            </w:r>
            <w:r>
              <w:rPr>
                <w:rFonts w:eastAsia="Times New Roman"/>
                <w:sz w:val="28"/>
              </w:rPr>
              <w:t>і</w:t>
            </w:r>
            <w:r w:rsidR="000F5004" w:rsidRPr="00FD2E39">
              <w:rPr>
                <w:rFonts w:eastAsia="Times New Roman"/>
                <w:sz w:val="28"/>
              </w:rPr>
              <w:t xml:space="preserve"> Програми</w:t>
            </w:r>
          </w:p>
        </w:tc>
        <w:tc>
          <w:tcPr>
            <w:tcW w:w="4917" w:type="dxa"/>
            <w:shd w:val="clear" w:color="auto" w:fill="auto"/>
          </w:tcPr>
          <w:p w:rsidR="000F5004" w:rsidRPr="00FD2E39" w:rsidRDefault="003F32E5" w:rsidP="003F32E5">
            <w:pPr>
              <w:jc w:val="left"/>
              <w:rPr>
                <w:rFonts w:eastAsia="Times New Roman"/>
                <w:sz w:val="28"/>
              </w:rPr>
            </w:pPr>
            <w:r>
              <w:rPr>
                <w:rFonts w:eastAsia="Times New Roman"/>
                <w:sz w:val="28"/>
              </w:rPr>
              <w:t>Департамент житлово-комунального господарства Чернівецької міської ради,  структурні підрозділи Чернівецької міської ради</w:t>
            </w:r>
          </w:p>
        </w:tc>
      </w:tr>
      <w:tr w:rsidR="000F5004" w:rsidRPr="00FD2E39" w:rsidTr="00BC15D7">
        <w:tc>
          <w:tcPr>
            <w:tcW w:w="566" w:type="dxa"/>
            <w:shd w:val="clear" w:color="auto" w:fill="auto"/>
          </w:tcPr>
          <w:p w:rsidR="000F5004" w:rsidRPr="00AF4902" w:rsidRDefault="000F5004" w:rsidP="00FD2E39">
            <w:pPr>
              <w:rPr>
                <w:rFonts w:eastAsia="Times New Roman"/>
                <w:b/>
                <w:sz w:val="28"/>
              </w:rPr>
            </w:pPr>
            <w:r w:rsidRPr="00AF4902">
              <w:rPr>
                <w:rFonts w:eastAsia="Times New Roman"/>
                <w:b/>
                <w:sz w:val="28"/>
              </w:rPr>
              <w:t>4.</w:t>
            </w:r>
          </w:p>
        </w:tc>
        <w:tc>
          <w:tcPr>
            <w:tcW w:w="4371" w:type="dxa"/>
            <w:shd w:val="clear" w:color="auto" w:fill="auto"/>
          </w:tcPr>
          <w:p w:rsidR="000F5004" w:rsidRPr="00FD2E39" w:rsidRDefault="000F5004" w:rsidP="003F7447">
            <w:pPr>
              <w:rPr>
                <w:rFonts w:eastAsia="Times New Roman"/>
                <w:sz w:val="28"/>
              </w:rPr>
            </w:pPr>
            <w:r w:rsidRPr="00FD2E39">
              <w:rPr>
                <w:rFonts w:eastAsia="Times New Roman"/>
                <w:sz w:val="28"/>
              </w:rPr>
              <w:t>Учасник Програми</w:t>
            </w:r>
          </w:p>
        </w:tc>
        <w:tc>
          <w:tcPr>
            <w:tcW w:w="4917" w:type="dxa"/>
            <w:shd w:val="clear" w:color="auto" w:fill="auto"/>
          </w:tcPr>
          <w:p w:rsidR="000F5004" w:rsidRPr="00FD2E39" w:rsidRDefault="00CE73BD" w:rsidP="00006098">
            <w:pPr>
              <w:jc w:val="left"/>
              <w:rPr>
                <w:rFonts w:eastAsia="Times New Roman"/>
                <w:sz w:val="28"/>
              </w:rPr>
            </w:pPr>
            <w:r>
              <w:rPr>
                <w:rFonts w:eastAsia="Times New Roman"/>
                <w:sz w:val="28"/>
              </w:rPr>
              <w:t xml:space="preserve">Господарюючі </w:t>
            </w:r>
            <w:r w:rsidR="00006098" w:rsidRPr="00CE73BD">
              <w:rPr>
                <w:rFonts w:eastAsia="Times New Roman"/>
                <w:sz w:val="28"/>
              </w:rPr>
              <w:t>суб</w:t>
            </w:r>
            <w:r w:rsidR="00006098">
              <w:rPr>
                <w:rFonts w:eastAsia="Times New Roman"/>
                <w:sz w:val="28"/>
              </w:rPr>
              <w:t>’</w:t>
            </w:r>
            <w:r w:rsidR="00006098" w:rsidRPr="00CE73BD">
              <w:rPr>
                <w:rFonts w:eastAsia="Times New Roman"/>
                <w:sz w:val="28"/>
              </w:rPr>
              <w:t>єкти</w:t>
            </w:r>
            <w:r w:rsidR="008F12D4">
              <w:rPr>
                <w:rFonts w:eastAsia="Times New Roman"/>
                <w:sz w:val="28"/>
              </w:rPr>
              <w:t xml:space="preserve"> (юридичні, фізичні особи)</w:t>
            </w:r>
          </w:p>
        </w:tc>
      </w:tr>
      <w:tr w:rsidR="000F5004" w:rsidRPr="00FD2E39" w:rsidTr="00BC15D7">
        <w:trPr>
          <w:trHeight w:val="537"/>
        </w:trPr>
        <w:tc>
          <w:tcPr>
            <w:tcW w:w="566" w:type="dxa"/>
            <w:tcBorders>
              <w:bottom w:val="single" w:sz="4" w:space="0" w:color="auto"/>
            </w:tcBorders>
            <w:shd w:val="clear" w:color="auto" w:fill="auto"/>
          </w:tcPr>
          <w:p w:rsidR="000F5004" w:rsidRPr="00AF4902" w:rsidRDefault="000F5004" w:rsidP="00FD2E39">
            <w:pPr>
              <w:rPr>
                <w:rFonts w:eastAsia="Times New Roman"/>
                <w:b/>
                <w:sz w:val="28"/>
              </w:rPr>
            </w:pPr>
            <w:r w:rsidRPr="00AF4902">
              <w:rPr>
                <w:rFonts w:eastAsia="Times New Roman"/>
                <w:b/>
                <w:sz w:val="28"/>
              </w:rPr>
              <w:t>5.</w:t>
            </w:r>
          </w:p>
        </w:tc>
        <w:tc>
          <w:tcPr>
            <w:tcW w:w="4371" w:type="dxa"/>
            <w:tcBorders>
              <w:bottom w:val="single" w:sz="4" w:space="0" w:color="auto"/>
            </w:tcBorders>
            <w:shd w:val="clear" w:color="auto" w:fill="auto"/>
          </w:tcPr>
          <w:p w:rsidR="000F5004" w:rsidRPr="00FD2E39" w:rsidRDefault="000F5004" w:rsidP="00FD2E39">
            <w:pPr>
              <w:rPr>
                <w:rFonts w:eastAsia="Times New Roman"/>
                <w:sz w:val="28"/>
              </w:rPr>
            </w:pPr>
            <w:r w:rsidRPr="00FD2E39">
              <w:rPr>
                <w:rFonts w:eastAsia="Times New Roman"/>
                <w:sz w:val="28"/>
              </w:rPr>
              <w:t>Термін реалізації Програми</w:t>
            </w:r>
          </w:p>
        </w:tc>
        <w:tc>
          <w:tcPr>
            <w:tcW w:w="4917" w:type="dxa"/>
            <w:tcBorders>
              <w:bottom w:val="single" w:sz="4" w:space="0" w:color="auto"/>
            </w:tcBorders>
            <w:shd w:val="clear" w:color="auto" w:fill="auto"/>
          </w:tcPr>
          <w:p w:rsidR="000F5004" w:rsidRPr="00FD2E39" w:rsidRDefault="0096564D" w:rsidP="00832B23">
            <w:pPr>
              <w:rPr>
                <w:rFonts w:eastAsia="Times New Roman"/>
                <w:sz w:val="28"/>
              </w:rPr>
            </w:pPr>
            <w:r w:rsidRPr="00FD2E39">
              <w:rPr>
                <w:rFonts w:eastAsia="Times New Roman"/>
                <w:sz w:val="28"/>
              </w:rPr>
              <w:t>201</w:t>
            </w:r>
            <w:r w:rsidR="00EA372C">
              <w:rPr>
                <w:rFonts w:eastAsia="Times New Roman"/>
                <w:sz w:val="28"/>
              </w:rPr>
              <w:t>8</w:t>
            </w:r>
            <w:r w:rsidRPr="00FD2E39">
              <w:rPr>
                <w:rFonts w:eastAsia="Times New Roman"/>
                <w:sz w:val="28"/>
              </w:rPr>
              <w:t>-2020 рр.</w:t>
            </w:r>
          </w:p>
        </w:tc>
      </w:tr>
      <w:tr w:rsidR="003F32E5" w:rsidRPr="00FD2E39" w:rsidTr="00BC15D7">
        <w:trPr>
          <w:trHeight w:val="537"/>
        </w:trPr>
        <w:tc>
          <w:tcPr>
            <w:tcW w:w="566" w:type="dxa"/>
            <w:tcBorders>
              <w:bottom w:val="single" w:sz="4" w:space="0" w:color="auto"/>
            </w:tcBorders>
            <w:shd w:val="clear" w:color="auto" w:fill="auto"/>
          </w:tcPr>
          <w:p w:rsidR="003F32E5" w:rsidRPr="00AF4902" w:rsidRDefault="003F32E5" w:rsidP="003A7F4F">
            <w:pPr>
              <w:rPr>
                <w:rFonts w:eastAsia="Times New Roman"/>
                <w:b/>
                <w:sz w:val="28"/>
              </w:rPr>
            </w:pPr>
            <w:r w:rsidRPr="00AF4902">
              <w:rPr>
                <w:rFonts w:eastAsia="Times New Roman"/>
                <w:b/>
                <w:sz w:val="28"/>
              </w:rPr>
              <w:t>6.</w:t>
            </w:r>
          </w:p>
        </w:tc>
        <w:tc>
          <w:tcPr>
            <w:tcW w:w="4371" w:type="dxa"/>
            <w:tcBorders>
              <w:bottom w:val="single" w:sz="4" w:space="0" w:color="auto"/>
            </w:tcBorders>
            <w:shd w:val="clear" w:color="auto" w:fill="auto"/>
          </w:tcPr>
          <w:p w:rsidR="003F32E5" w:rsidRPr="00FD2E39" w:rsidRDefault="003F32E5" w:rsidP="00FD2E39">
            <w:pPr>
              <w:rPr>
                <w:rFonts w:eastAsia="Times New Roman"/>
                <w:sz w:val="28"/>
              </w:rPr>
            </w:pPr>
            <w:r>
              <w:rPr>
                <w:rFonts w:eastAsia="Times New Roman"/>
                <w:sz w:val="28"/>
              </w:rPr>
              <w:t>Кошти задіяні на виконання Програми</w:t>
            </w:r>
          </w:p>
        </w:tc>
        <w:tc>
          <w:tcPr>
            <w:tcW w:w="4917" w:type="dxa"/>
            <w:tcBorders>
              <w:bottom w:val="single" w:sz="4" w:space="0" w:color="auto"/>
            </w:tcBorders>
            <w:shd w:val="clear" w:color="auto" w:fill="auto"/>
          </w:tcPr>
          <w:p w:rsidR="003F32E5" w:rsidRPr="00FD2E39" w:rsidRDefault="00F64B03" w:rsidP="00832B23">
            <w:pPr>
              <w:rPr>
                <w:rFonts w:eastAsia="Times New Roman"/>
                <w:sz w:val="28"/>
              </w:rPr>
            </w:pPr>
            <w:r>
              <w:rPr>
                <w:rFonts w:eastAsia="Times New Roman"/>
                <w:sz w:val="28"/>
              </w:rPr>
              <w:t>М</w:t>
            </w:r>
            <w:r w:rsidR="00832B23">
              <w:rPr>
                <w:rFonts w:eastAsia="Times New Roman"/>
                <w:sz w:val="28"/>
              </w:rPr>
              <w:t>іський бюджет</w:t>
            </w:r>
          </w:p>
        </w:tc>
      </w:tr>
      <w:tr w:rsidR="003F32E5" w:rsidRPr="00FD2E39" w:rsidTr="00BC15D7">
        <w:tc>
          <w:tcPr>
            <w:tcW w:w="566" w:type="dxa"/>
            <w:tcBorders>
              <w:top w:val="single" w:sz="4" w:space="0" w:color="auto"/>
              <w:left w:val="single" w:sz="4" w:space="0" w:color="auto"/>
              <w:bottom w:val="nil"/>
              <w:right w:val="single" w:sz="4" w:space="0" w:color="auto"/>
            </w:tcBorders>
            <w:shd w:val="clear" w:color="auto" w:fill="auto"/>
          </w:tcPr>
          <w:p w:rsidR="003F32E5" w:rsidRPr="00AF4902" w:rsidRDefault="003F32E5" w:rsidP="00FD2E39">
            <w:pPr>
              <w:rPr>
                <w:rFonts w:eastAsia="Times New Roman"/>
                <w:b/>
                <w:sz w:val="28"/>
              </w:rPr>
            </w:pPr>
            <w:r>
              <w:rPr>
                <w:rFonts w:eastAsia="Times New Roman"/>
                <w:b/>
                <w:sz w:val="28"/>
              </w:rPr>
              <w:t>7</w:t>
            </w:r>
            <w:r w:rsidRPr="00AF4902">
              <w:rPr>
                <w:rFonts w:eastAsia="Times New Roman"/>
                <w:b/>
                <w:sz w:val="28"/>
              </w:rPr>
              <w:t>.</w:t>
            </w:r>
          </w:p>
        </w:tc>
        <w:tc>
          <w:tcPr>
            <w:tcW w:w="4371" w:type="dxa"/>
            <w:tcBorders>
              <w:left w:val="single" w:sz="4" w:space="0" w:color="auto"/>
              <w:bottom w:val="nil"/>
            </w:tcBorders>
            <w:shd w:val="clear" w:color="auto" w:fill="auto"/>
          </w:tcPr>
          <w:p w:rsidR="003F32E5" w:rsidRPr="00FD2E39" w:rsidRDefault="003F32E5" w:rsidP="00FD2E39">
            <w:pPr>
              <w:rPr>
                <w:rFonts w:eastAsia="Times New Roman"/>
                <w:sz w:val="28"/>
              </w:rPr>
            </w:pPr>
            <w:r w:rsidRPr="00FD2E39">
              <w:rPr>
                <w:rFonts w:eastAsia="Times New Roman"/>
                <w:sz w:val="28"/>
              </w:rPr>
              <w:t>Загальний орієнтовний обсяг фінансових ресурсів, необхідних для реалізації Програми</w:t>
            </w:r>
            <w:r w:rsidR="00254915">
              <w:rPr>
                <w:rFonts w:eastAsia="Times New Roman"/>
                <w:sz w:val="28"/>
              </w:rPr>
              <w:t xml:space="preserve"> з міського</w:t>
            </w:r>
            <w:r w:rsidR="00254915" w:rsidRPr="00FD2E39">
              <w:rPr>
                <w:rFonts w:eastAsia="Times New Roman"/>
                <w:sz w:val="28"/>
              </w:rPr>
              <w:t xml:space="preserve"> бюджету</w:t>
            </w:r>
            <w:r w:rsidRPr="00FD2E39">
              <w:rPr>
                <w:rFonts w:eastAsia="Times New Roman"/>
                <w:sz w:val="28"/>
              </w:rPr>
              <w:t>, всього</w:t>
            </w:r>
            <w:r w:rsidR="0094043D">
              <w:rPr>
                <w:rFonts w:eastAsia="Times New Roman"/>
                <w:sz w:val="28"/>
              </w:rPr>
              <w:t>:</w:t>
            </w:r>
          </w:p>
        </w:tc>
        <w:tc>
          <w:tcPr>
            <w:tcW w:w="4917" w:type="dxa"/>
            <w:tcBorders>
              <w:bottom w:val="nil"/>
            </w:tcBorders>
            <w:shd w:val="clear" w:color="auto" w:fill="auto"/>
            <w:vAlign w:val="bottom"/>
          </w:tcPr>
          <w:p w:rsidR="003F32E5" w:rsidRPr="00A75634" w:rsidRDefault="00706570" w:rsidP="00ED1EFB">
            <w:pPr>
              <w:spacing w:after="0"/>
              <w:rPr>
                <w:rFonts w:eastAsia="Times New Roman"/>
                <w:sz w:val="28"/>
              </w:rPr>
            </w:pPr>
            <w:r w:rsidRPr="00706570">
              <w:rPr>
                <w:rFonts w:eastAsia="Times New Roman"/>
                <w:sz w:val="28"/>
                <w:u w:val="single"/>
              </w:rPr>
              <w:t>1</w:t>
            </w:r>
            <w:r w:rsidR="00ED1EFB">
              <w:rPr>
                <w:rFonts w:eastAsia="Times New Roman"/>
                <w:sz w:val="28"/>
                <w:u w:val="single"/>
              </w:rPr>
              <w:t>12</w:t>
            </w:r>
            <w:r w:rsidR="009855E3">
              <w:rPr>
                <w:rFonts w:eastAsia="Times New Roman"/>
                <w:sz w:val="28"/>
                <w:u w:val="single"/>
              </w:rPr>
              <w:t>0</w:t>
            </w:r>
            <w:r w:rsidRPr="00706570">
              <w:rPr>
                <w:rFonts w:eastAsia="Times New Roman"/>
                <w:sz w:val="28"/>
                <w:u w:val="single"/>
              </w:rPr>
              <w:t>2,</w:t>
            </w:r>
            <w:r w:rsidR="009855E3">
              <w:rPr>
                <w:rFonts w:eastAsia="Times New Roman"/>
                <w:sz w:val="28"/>
                <w:u w:val="single"/>
              </w:rPr>
              <w:t>1</w:t>
            </w:r>
            <w:r w:rsidR="006E1D97">
              <w:rPr>
                <w:rFonts w:eastAsia="Times New Roman"/>
                <w:sz w:val="28"/>
                <w:u w:val="single"/>
              </w:rPr>
              <w:t>0</w:t>
            </w:r>
            <w:r w:rsidR="003F32E5">
              <w:rPr>
                <w:rFonts w:eastAsia="Times New Roman"/>
                <w:sz w:val="28"/>
              </w:rPr>
              <w:t xml:space="preserve"> тис.грн.</w:t>
            </w:r>
          </w:p>
        </w:tc>
      </w:tr>
      <w:tr w:rsidR="00E50F6D" w:rsidRPr="00FD2E39" w:rsidTr="003A7F4F">
        <w:trPr>
          <w:trHeight w:val="390"/>
        </w:trPr>
        <w:tc>
          <w:tcPr>
            <w:tcW w:w="566" w:type="dxa"/>
            <w:tcBorders>
              <w:top w:val="nil"/>
              <w:left w:val="single" w:sz="4" w:space="0" w:color="auto"/>
              <w:bottom w:val="single" w:sz="4" w:space="0" w:color="auto"/>
              <w:right w:val="single" w:sz="4" w:space="0" w:color="auto"/>
            </w:tcBorders>
            <w:shd w:val="clear" w:color="auto" w:fill="auto"/>
          </w:tcPr>
          <w:p w:rsidR="00E50F6D" w:rsidRPr="00FD2E39" w:rsidRDefault="00E50F6D" w:rsidP="003A7F4F">
            <w:pPr>
              <w:rPr>
                <w:rFonts w:eastAsia="Times New Roman"/>
                <w:sz w:val="28"/>
              </w:rPr>
            </w:pPr>
          </w:p>
        </w:tc>
        <w:tc>
          <w:tcPr>
            <w:tcW w:w="4371" w:type="dxa"/>
            <w:tcBorders>
              <w:top w:val="nil"/>
              <w:left w:val="single" w:sz="4" w:space="0" w:color="auto"/>
            </w:tcBorders>
            <w:shd w:val="clear" w:color="auto" w:fill="auto"/>
          </w:tcPr>
          <w:p w:rsidR="00E50F6D" w:rsidRDefault="00E50F6D" w:rsidP="003A7F4F">
            <w:pPr>
              <w:jc w:val="left"/>
              <w:rPr>
                <w:rFonts w:eastAsia="Times New Roman"/>
                <w:sz w:val="28"/>
              </w:rPr>
            </w:pPr>
          </w:p>
        </w:tc>
        <w:tc>
          <w:tcPr>
            <w:tcW w:w="4917" w:type="dxa"/>
            <w:tcBorders>
              <w:top w:val="nil"/>
            </w:tcBorders>
            <w:shd w:val="clear" w:color="auto" w:fill="auto"/>
            <w:vAlign w:val="bottom"/>
          </w:tcPr>
          <w:p w:rsidR="00706570" w:rsidRDefault="00933B96" w:rsidP="00933B96">
            <w:pPr>
              <w:rPr>
                <w:rFonts w:eastAsia="Times New Roman"/>
                <w:sz w:val="28"/>
              </w:rPr>
            </w:pPr>
            <w:r>
              <w:rPr>
                <w:rFonts w:eastAsia="Times New Roman"/>
                <w:sz w:val="28"/>
              </w:rPr>
              <w:t>в т.ч. 2018</w:t>
            </w:r>
            <w:r w:rsidR="00706570">
              <w:rPr>
                <w:rFonts w:eastAsia="Times New Roman"/>
                <w:sz w:val="28"/>
              </w:rPr>
              <w:t>р.</w:t>
            </w:r>
            <w:r>
              <w:rPr>
                <w:rFonts w:eastAsia="Times New Roman"/>
                <w:sz w:val="28"/>
              </w:rPr>
              <w:t>-</w:t>
            </w:r>
            <w:r w:rsidR="00706570">
              <w:rPr>
                <w:rFonts w:eastAsia="Times New Roman"/>
                <w:sz w:val="28"/>
              </w:rPr>
              <w:t xml:space="preserve"> 3</w:t>
            </w:r>
            <w:r w:rsidR="00ED1EFB">
              <w:rPr>
                <w:rFonts w:eastAsia="Times New Roman"/>
                <w:sz w:val="28"/>
              </w:rPr>
              <w:t>4</w:t>
            </w:r>
            <w:r w:rsidR="00316582">
              <w:rPr>
                <w:rFonts w:eastAsia="Times New Roman"/>
                <w:sz w:val="28"/>
              </w:rPr>
              <w:t>05</w:t>
            </w:r>
            <w:r w:rsidR="00706570">
              <w:rPr>
                <w:rFonts w:eastAsia="Times New Roman"/>
                <w:sz w:val="28"/>
              </w:rPr>
              <w:t>,</w:t>
            </w:r>
            <w:r w:rsidR="00316582">
              <w:rPr>
                <w:rFonts w:eastAsia="Times New Roman"/>
                <w:sz w:val="28"/>
              </w:rPr>
              <w:t>2</w:t>
            </w:r>
            <w:r w:rsidR="00B635BF">
              <w:rPr>
                <w:rFonts w:eastAsia="Times New Roman"/>
                <w:sz w:val="28"/>
              </w:rPr>
              <w:t>0</w:t>
            </w:r>
            <w:r w:rsidR="00706570">
              <w:rPr>
                <w:rFonts w:eastAsia="Times New Roman"/>
                <w:sz w:val="28"/>
              </w:rPr>
              <w:t xml:space="preserve"> тис.грн.</w:t>
            </w:r>
          </w:p>
          <w:p w:rsidR="00706570" w:rsidRDefault="00706570" w:rsidP="00706570">
            <w:pPr>
              <w:rPr>
                <w:rFonts w:eastAsia="Times New Roman"/>
                <w:sz w:val="28"/>
              </w:rPr>
            </w:pPr>
            <w:r>
              <w:rPr>
                <w:rFonts w:eastAsia="Times New Roman"/>
                <w:sz w:val="28"/>
              </w:rPr>
              <w:t xml:space="preserve">         </w:t>
            </w:r>
            <w:r w:rsidR="00933B96">
              <w:rPr>
                <w:rFonts w:eastAsia="Times New Roman"/>
                <w:sz w:val="28"/>
              </w:rPr>
              <w:t>2019</w:t>
            </w:r>
            <w:r>
              <w:rPr>
                <w:rFonts w:eastAsia="Times New Roman"/>
                <w:sz w:val="28"/>
              </w:rPr>
              <w:t xml:space="preserve">р. </w:t>
            </w:r>
            <w:r w:rsidR="00933B96">
              <w:rPr>
                <w:rFonts w:eastAsia="Times New Roman"/>
                <w:sz w:val="28"/>
              </w:rPr>
              <w:t>-</w:t>
            </w:r>
            <w:r>
              <w:rPr>
                <w:rFonts w:eastAsia="Times New Roman"/>
                <w:sz w:val="28"/>
              </w:rPr>
              <w:t xml:space="preserve"> 3</w:t>
            </w:r>
            <w:r w:rsidR="00ED1EFB">
              <w:rPr>
                <w:rFonts w:eastAsia="Times New Roman"/>
                <w:sz w:val="28"/>
              </w:rPr>
              <w:t>7</w:t>
            </w:r>
            <w:r>
              <w:rPr>
                <w:rFonts w:eastAsia="Times New Roman"/>
                <w:sz w:val="28"/>
              </w:rPr>
              <w:t>50,9</w:t>
            </w:r>
            <w:r w:rsidR="00F9351A">
              <w:rPr>
                <w:rFonts w:eastAsia="Times New Roman"/>
                <w:sz w:val="28"/>
              </w:rPr>
              <w:t>0</w:t>
            </w:r>
            <w:r>
              <w:rPr>
                <w:rFonts w:eastAsia="Times New Roman"/>
                <w:sz w:val="28"/>
              </w:rPr>
              <w:t xml:space="preserve"> тис.грн.</w:t>
            </w:r>
          </w:p>
          <w:p w:rsidR="00E50F6D" w:rsidRPr="00A75634" w:rsidRDefault="00706570" w:rsidP="00ED1EFB">
            <w:pPr>
              <w:rPr>
                <w:rFonts w:eastAsia="Times New Roman"/>
                <w:sz w:val="28"/>
              </w:rPr>
            </w:pPr>
            <w:r>
              <w:rPr>
                <w:rFonts w:eastAsia="Times New Roman"/>
                <w:sz w:val="28"/>
              </w:rPr>
              <w:t xml:space="preserve">         202</w:t>
            </w:r>
            <w:r w:rsidR="00933B96">
              <w:rPr>
                <w:rFonts w:eastAsia="Times New Roman"/>
                <w:sz w:val="28"/>
              </w:rPr>
              <w:t>0</w:t>
            </w:r>
            <w:r>
              <w:rPr>
                <w:rFonts w:eastAsia="Times New Roman"/>
                <w:sz w:val="28"/>
              </w:rPr>
              <w:t xml:space="preserve">р. – </w:t>
            </w:r>
            <w:r w:rsidR="00ED1EFB">
              <w:rPr>
                <w:rFonts w:eastAsia="Times New Roman"/>
                <w:sz w:val="28"/>
              </w:rPr>
              <w:t>40</w:t>
            </w:r>
            <w:r>
              <w:rPr>
                <w:rFonts w:eastAsia="Times New Roman"/>
                <w:sz w:val="28"/>
              </w:rPr>
              <w:t>46,0</w:t>
            </w:r>
            <w:r w:rsidR="00F9351A">
              <w:rPr>
                <w:rFonts w:eastAsia="Times New Roman"/>
                <w:sz w:val="28"/>
              </w:rPr>
              <w:t>0</w:t>
            </w:r>
            <w:r>
              <w:rPr>
                <w:rFonts w:eastAsia="Times New Roman"/>
                <w:sz w:val="28"/>
              </w:rPr>
              <w:t xml:space="preserve"> тис.грн.</w:t>
            </w:r>
          </w:p>
        </w:tc>
      </w:tr>
    </w:tbl>
    <w:p w:rsidR="005541DF" w:rsidRDefault="005541DF" w:rsidP="00860DC5">
      <w:pPr>
        <w:rPr>
          <w:sz w:val="28"/>
        </w:rPr>
      </w:pPr>
    </w:p>
    <w:p w:rsidR="00CA5D37" w:rsidRDefault="00CA5D37" w:rsidP="00860DC5">
      <w:pPr>
        <w:rPr>
          <w:sz w:val="28"/>
        </w:rPr>
      </w:pPr>
    </w:p>
    <w:p w:rsidR="00CC693C" w:rsidRDefault="00CC693C" w:rsidP="00CC693C">
      <w:pPr>
        <w:jc w:val="center"/>
        <w:rPr>
          <w:sz w:val="28"/>
        </w:rPr>
      </w:pPr>
    </w:p>
    <w:p w:rsidR="00D74B6C" w:rsidRDefault="00D74B6C" w:rsidP="00CC693C">
      <w:pPr>
        <w:jc w:val="center"/>
        <w:rPr>
          <w:sz w:val="28"/>
        </w:rPr>
      </w:pPr>
    </w:p>
    <w:p w:rsidR="00CC693C" w:rsidRDefault="00CC693C" w:rsidP="00CC693C">
      <w:pPr>
        <w:jc w:val="center"/>
        <w:rPr>
          <w:sz w:val="28"/>
        </w:rPr>
      </w:pPr>
    </w:p>
    <w:p w:rsidR="00CA5D37" w:rsidRPr="00F9351A" w:rsidRDefault="00CA5D37" w:rsidP="00C37F18">
      <w:pPr>
        <w:numPr>
          <w:ilvl w:val="0"/>
          <w:numId w:val="32"/>
        </w:numPr>
        <w:spacing w:after="0"/>
        <w:jc w:val="center"/>
        <w:rPr>
          <w:b/>
          <w:sz w:val="32"/>
          <w:szCs w:val="32"/>
        </w:rPr>
      </w:pPr>
      <w:r w:rsidRPr="00F9351A">
        <w:rPr>
          <w:b/>
          <w:sz w:val="32"/>
          <w:szCs w:val="32"/>
        </w:rPr>
        <w:lastRenderedPageBreak/>
        <w:t>Загальна частина</w:t>
      </w:r>
    </w:p>
    <w:p w:rsidR="00562AD1" w:rsidRPr="000F57DA" w:rsidRDefault="000F57DA" w:rsidP="000F57DA">
      <w:pPr>
        <w:tabs>
          <w:tab w:val="left" w:pos="567"/>
          <w:tab w:val="left" w:pos="851"/>
        </w:tabs>
        <w:autoSpaceDE w:val="0"/>
        <w:autoSpaceDN w:val="0"/>
        <w:adjustRightInd w:val="0"/>
        <w:spacing w:after="0"/>
        <w:rPr>
          <w:sz w:val="32"/>
          <w:szCs w:val="32"/>
        </w:rPr>
      </w:pPr>
      <w:r>
        <w:rPr>
          <w:sz w:val="28"/>
        </w:rPr>
        <w:tab/>
      </w:r>
    </w:p>
    <w:p w:rsidR="0075644A" w:rsidRPr="00F9351A" w:rsidRDefault="000F57DA" w:rsidP="000F57DA">
      <w:pPr>
        <w:tabs>
          <w:tab w:val="left" w:pos="0"/>
        </w:tabs>
        <w:autoSpaceDE w:val="0"/>
        <w:autoSpaceDN w:val="0"/>
        <w:adjustRightInd w:val="0"/>
        <w:spacing w:after="0"/>
        <w:rPr>
          <w:sz w:val="28"/>
        </w:rPr>
      </w:pPr>
      <w:r w:rsidRPr="000F57DA">
        <w:rPr>
          <w:sz w:val="32"/>
          <w:szCs w:val="32"/>
        </w:rPr>
        <w:tab/>
      </w:r>
      <w:r w:rsidRPr="00F9351A">
        <w:rPr>
          <w:sz w:val="28"/>
        </w:rPr>
        <w:t>Житлово-к</w:t>
      </w:r>
      <w:r w:rsidR="00562AD1" w:rsidRPr="00F9351A">
        <w:rPr>
          <w:sz w:val="28"/>
        </w:rPr>
        <w:t xml:space="preserve">омунальне господарство є однією з найважливіших сфер діяльності від ефективності роботи якої залежить життєдіяльність міста. </w:t>
      </w:r>
      <w:r w:rsidR="008B068D">
        <w:rPr>
          <w:sz w:val="28"/>
        </w:rPr>
        <w:t xml:space="preserve">                </w:t>
      </w:r>
      <w:r w:rsidR="00562AD1" w:rsidRPr="00F9351A">
        <w:rPr>
          <w:sz w:val="28"/>
        </w:rPr>
        <w:t xml:space="preserve">Все інженерне обладнання </w:t>
      </w:r>
      <w:r w:rsidRPr="00F9351A">
        <w:rPr>
          <w:sz w:val="28"/>
        </w:rPr>
        <w:t>житлових будинків і</w:t>
      </w:r>
      <w:r w:rsidR="00562AD1" w:rsidRPr="00F9351A">
        <w:rPr>
          <w:sz w:val="28"/>
        </w:rPr>
        <w:t xml:space="preserve"> споруд</w:t>
      </w:r>
      <w:r w:rsidR="009C0C71" w:rsidRPr="00F9351A">
        <w:rPr>
          <w:sz w:val="28"/>
        </w:rPr>
        <w:t>,</w:t>
      </w:r>
      <w:r w:rsidR="00562AD1" w:rsidRPr="00F9351A">
        <w:rPr>
          <w:sz w:val="28"/>
        </w:rPr>
        <w:t xml:space="preserve"> загального користування, потребують постійного і належного утримання</w:t>
      </w:r>
      <w:r w:rsidRPr="00F9351A">
        <w:rPr>
          <w:sz w:val="28"/>
        </w:rPr>
        <w:t xml:space="preserve"> та своєчасної ліквідації аварійних ситуацій.</w:t>
      </w:r>
      <w:r w:rsidR="0075644A" w:rsidRPr="00F9351A">
        <w:rPr>
          <w:sz w:val="28"/>
        </w:rPr>
        <w:t xml:space="preserve"> </w:t>
      </w:r>
    </w:p>
    <w:p w:rsidR="00264EB4" w:rsidRPr="00F9351A" w:rsidRDefault="0075644A" w:rsidP="000F57DA">
      <w:pPr>
        <w:tabs>
          <w:tab w:val="left" w:pos="0"/>
        </w:tabs>
        <w:autoSpaceDE w:val="0"/>
        <w:autoSpaceDN w:val="0"/>
        <w:adjustRightInd w:val="0"/>
        <w:spacing w:after="0"/>
        <w:rPr>
          <w:b/>
          <w:sz w:val="28"/>
        </w:rPr>
      </w:pPr>
      <w:r w:rsidRPr="00F9351A">
        <w:rPr>
          <w:sz w:val="28"/>
        </w:rPr>
        <w:tab/>
        <w:t xml:space="preserve">Сфера дії даної Програми охоплює </w:t>
      </w:r>
      <w:r w:rsidR="009C0C71" w:rsidRPr="00F9351A">
        <w:rPr>
          <w:sz w:val="28"/>
        </w:rPr>
        <w:t>всі комунальні та приватні</w:t>
      </w:r>
      <w:r w:rsidRPr="00F9351A">
        <w:rPr>
          <w:sz w:val="28"/>
        </w:rPr>
        <w:t xml:space="preserve"> підприємств</w:t>
      </w:r>
      <w:r w:rsidR="009C0C71" w:rsidRPr="00F9351A">
        <w:rPr>
          <w:sz w:val="28"/>
        </w:rPr>
        <w:t>а</w:t>
      </w:r>
      <w:r w:rsidRPr="00F9351A">
        <w:rPr>
          <w:sz w:val="28"/>
        </w:rPr>
        <w:t xml:space="preserve"> міста, діяльність яких</w:t>
      </w:r>
      <w:r w:rsidR="00ED1EFB">
        <w:rPr>
          <w:sz w:val="28"/>
        </w:rPr>
        <w:t xml:space="preserve"> спрямована на надання якісних і</w:t>
      </w:r>
      <w:r w:rsidRPr="00F9351A">
        <w:rPr>
          <w:sz w:val="28"/>
        </w:rPr>
        <w:t xml:space="preserve"> своєчасних послуг </w:t>
      </w:r>
      <w:r w:rsidR="00F64B03" w:rsidRPr="00F9351A">
        <w:rPr>
          <w:sz w:val="28"/>
        </w:rPr>
        <w:t>з</w:t>
      </w:r>
      <w:r w:rsidRPr="00F9351A">
        <w:rPr>
          <w:sz w:val="28"/>
        </w:rPr>
        <w:t xml:space="preserve"> утриманн</w:t>
      </w:r>
      <w:r w:rsidR="00F64B03" w:rsidRPr="00F9351A">
        <w:rPr>
          <w:sz w:val="28"/>
        </w:rPr>
        <w:t>я</w:t>
      </w:r>
      <w:r w:rsidRPr="00F9351A">
        <w:rPr>
          <w:sz w:val="28"/>
        </w:rPr>
        <w:t xml:space="preserve"> житлових будинків і споруд.</w:t>
      </w:r>
    </w:p>
    <w:p w:rsidR="00264EB4" w:rsidRPr="00F9351A" w:rsidRDefault="00264EB4" w:rsidP="00C37F18">
      <w:pPr>
        <w:spacing w:after="0"/>
        <w:ind w:firstLine="720"/>
        <w:rPr>
          <w:color w:val="0A0A0A"/>
          <w:sz w:val="28"/>
        </w:rPr>
      </w:pPr>
      <w:r w:rsidRPr="00F9351A">
        <w:rPr>
          <w:color w:val="0A0A0A"/>
          <w:sz w:val="28"/>
        </w:rPr>
        <w:t>Програма аварійного утримання об’єктів житлового господарства комунальної власності територіальної громади  м. Чернівців на 2018-2020 роки розроблена на підставі</w:t>
      </w:r>
      <w:r w:rsidR="00CF1BE0" w:rsidRPr="00F9351A">
        <w:rPr>
          <w:sz w:val="28"/>
          <w:lang w:eastAsia="ru-RU"/>
        </w:rPr>
        <w:t xml:space="preserve"> </w:t>
      </w:r>
      <w:r w:rsidR="0075644A" w:rsidRPr="00F9351A">
        <w:rPr>
          <w:sz w:val="28"/>
          <w:lang w:eastAsia="ru-RU"/>
        </w:rPr>
        <w:t xml:space="preserve">Закону України «Про житлово-комунальні послуги», </w:t>
      </w:r>
      <w:r w:rsidR="00CF1BE0" w:rsidRPr="00F9351A">
        <w:rPr>
          <w:sz w:val="28"/>
          <w:lang w:eastAsia="ru-RU"/>
        </w:rPr>
        <w:t xml:space="preserve">статей 26, 28, 59 </w:t>
      </w:r>
      <w:r w:rsidRPr="00F9351A">
        <w:rPr>
          <w:color w:val="0A0A0A"/>
          <w:sz w:val="28"/>
        </w:rPr>
        <w:t xml:space="preserve"> Закону України «Про місцеве самоврядування в Україні», </w:t>
      </w:r>
      <w:r w:rsidR="00CF1BE0" w:rsidRPr="00F9351A">
        <w:rPr>
          <w:sz w:val="28"/>
          <w:lang w:eastAsia="ru-RU"/>
        </w:rPr>
        <w:t>статті 91 Бюджетного кодексу України</w:t>
      </w:r>
      <w:r w:rsidR="0075644A" w:rsidRPr="00F9351A">
        <w:rPr>
          <w:color w:val="0A0A0A"/>
          <w:sz w:val="28"/>
        </w:rPr>
        <w:t>, наказу № 76 державного комітету України</w:t>
      </w:r>
      <w:r w:rsidR="00F64B03" w:rsidRPr="00F9351A">
        <w:rPr>
          <w:color w:val="0A0A0A"/>
          <w:sz w:val="28"/>
        </w:rPr>
        <w:t xml:space="preserve"> з </w:t>
      </w:r>
      <w:r w:rsidR="0075644A" w:rsidRPr="00F9351A">
        <w:rPr>
          <w:color w:val="0A0A0A"/>
          <w:sz w:val="28"/>
        </w:rPr>
        <w:t>питань житлово-комунального господарства «Про затвердження Правил утримання жилих будинків та прибудинкових територій</w:t>
      </w:r>
      <w:r w:rsidR="00F64B03" w:rsidRPr="00F9351A">
        <w:rPr>
          <w:color w:val="0A0A0A"/>
          <w:sz w:val="28"/>
        </w:rPr>
        <w:t>»</w:t>
      </w:r>
      <w:r w:rsidR="00ED1EFB">
        <w:rPr>
          <w:color w:val="0A0A0A"/>
          <w:sz w:val="28"/>
        </w:rPr>
        <w:t>,</w:t>
      </w:r>
      <w:r w:rsidR="00CF1BE0" w:rsidRPr="00F9351A">
        <w:rPr>
          <w:color w:val="0A0A0A"/>
          <w:sz w:val="28"/>
        </w:rPr>
        <w:t xml:space="preserve"> </w:t>
      </w:r>
      <w:r w:rsidRPr="00F9351A">
        <w:rPr>
          <w:color w:val="0A0A0A"/>
          <w:sz w:val="28"/>
        </w:rPr>
        <w:t xml:space="preserve">з метою цілодобового </w:t>
      </w:r>
      <w:r w:rsidR="00CF1BE0" w:rsidRPr="00F9351A">
        <w:rPr>
          <w:sz w:val="28"/>
        </w:rPr>
        <w:t>збору</w:t>
      </w:r>
      <w:r w:rsidR="00BF3DEB">
        <w:rPr>
          <w:sz w:val="28"/>
        </w:rPr>
        <w:t xml:space="preserve"> інформації</w:t>
      </w:r>
      <w:r w:rsidR="008B068D">
        <w:rPr>
          <w:sz w:val="28"/>
        </w:rPr>
        <w:t xml:space="preserve">, </w:t>
      </w:r>
      <w:r w:rsidR="00CF1BE0" w:rsidRPr="00F9351A">
        <w:rPr>
          <w:sz w:val="28"/>
        </w:rPr>
        <w:t xml:space="preserve">передачі </w:t>
      </w:r>
      <w:r w:rsidR="00BF3DEB">
        <w:rPr>
          <w:sz w:val="28"/>
        </w:rPr>
        <w:t>ї</w:t>
      </w:r>
      <w:r w:rsidR="00CF1BE0" w:rsidRPr="00F9351A">
        <w:rPr>
          <w:sz w:val="28"/>
        </w:rPr>
        <w:t>ї комунальним службам</w:t>
      </w:r>
      <w:r w:rsidR="0075644A" w:rsidRPr="00F9351A">
        <w:rPr>
          <w:sz w:val="28"/>
        </w:rPr>
        <w:t xml:space="preserve"> (підприємствам)</w:t>
      </w:r>
      <w:r w:rsidR="00CF1BE0" w:rsidRPr="00F9351A">
        <w:rPr>
          <w:sz w:val="28"/>
        </w:rPr>
        <w:t xml:space="preserve"> міста з невідкладних та поточних проблем, координації дій чергових комунальних підприємств, аварійного обслуговування бюджетних організацій (закладів освіти</w:t>
      </w:r>
      <w:r w:rsidR="008B068D">
        <w:rPr>
          <w:sz w:val="28"/>
        </w:rPr>
        <w:t>,</w:t>
      </w:r>
      <w:r w:rsidR="00CF1BE0" w:rsidRPr="00F9351A">
        <w:rPr>
          <w:sz w:val="28"/>
        </w:rPr>
        <w:t xml:space="preserve"> охорони  здоров’я)</w:t>
      </w:r>
      <w:r w:rsidR="008B068D">
        <w:rPr>
          <w:sz w:val="28"/>
        </w:rPr>
        <w:t xml:space="preserve"> і</w:t>
      </w:r>
      <w:r w:rsidR="00CF1BE0" w:rsidRPr="00F9351A">
        <w:rPr>
          <w:sz w:val="28"/>
        </w:rPr>
        <w:t xml:space="preserve"> </w:t>
      </w:r>
      <w:r w:rsidRPr="00F9351A">
        <w:rPr>
          <w:color w:val="0A0A0A"/>
          <w:sz w:val="28"/>
        </w:rPr>
        <w:t>життєзабезпечення населення житлово-комунальними послугами та своєчасн</w:t>
      </w:r>
      <w:r w:rsidR="00ED1EFB">
        <w:rPr>
          <w:color w:val="0A0A0A"/>
          <w:sz w:val="28"/>
        </w:rPr>
        <w:t>ого</w:t>
      </w:r>
      <w:r w:rsidRPr="00F9351A">
        <w:rPr>
          <w:color w:val="0A0A0A"/>
          <w:sz w:val="28"/>
        </w:rPr>
        <w:t xml:space="preserve"> усунення аварійних ситуацій, які виникають під час експлуатації житлового фонду</w:t>
      </w:r>
      <w:r w:rsidR="008B068D">
        <w:rPr>
          <w:color w:val="0A0A0A"/>
          <w:sz w:val="28"/>
        </w:rPr>
        <w:t xml:space="preserve"> міста</w:t>
      </w:r>
      <w:r w:rsidRPr="00F9351A">
        <w:rPr>
          <w:color w:val="0A0A0A"/>
          <w:sz w:val="28"/>
        </w:rPr>
        <w:t xml:space="preserve"> </w:t>
      </w:r>
      <w:r w:rsidR="00CF1BE0" w:rsidRPr="00F9351A">
        <w:rPr>
          <w:color w:val="0A0A0A"/>
          <w:sz w:val="28"/>
        </w:rPr>
        <w:t>у</w:t>
      </w:r>
      <w:r w:rsidRPr="00F9351A">
        <w:rPr>
          <w:color w:val="0A0A0A"/>
          <w:sz w:val="28"/>
        </w:rPr>
        <w:t xml:space="preserve"> </w:t>
      </w:r>
      <w:r w:rsidR="00855514" w:rsidRPr="00F9351A">
        <w:rPr>
          <w:color w:val="0A0A0A"/>
          <w:sz w:val="28"/>
        </w:rPr>
        <w:t>неробочий час</w:t>
      </w:r>
      <w:r w:rsidR="00855514">
        <w:rPr>
          <w:color w:val="0A0A0A"/>
          <w:sz w:val="28"/>
        </w:rPr>
        <w:t>,</w:t>
      </w:r>
      <w:r w:rsidR="00855514" w:rsidRPr="00F9351A">
        <w:rPr>
          <w:color w:val="0A0A0A"/>
          <w:sz w:val="28"/>
        </w:rPr>
        <w:t xml:space="preserve"> </w:t>
      </w:r>
      <w:r w:rsidR="00855514">
        <w:rPr>
          <w:color w:val="0A0A0A"/>
          <w:sz w:val="28"/>
        </w:rPr>
        <w:t xml:space="preserve"> </w:t>
      </w:r>
      <w:r w:rsidR="00CF1BE0" w:rsidRPr="00F9351A">
        <w:rPr>
          <w:color w:val="0A0A0A"/>
          <w:sz w:val="28"/>
        </w:rPr>
        <w:t>вихідн</w:t>
      </w:r>
      <w:r w:rsidR="00855514">
        <w:rPr>
          <w:color w:val="0A0A0A"/>
          <w:sz w:val="28"/>
        </w:rPr>
        <w:t>і і</w:t>
      </w:r>
      <w:r w:rsidR="00CF1BE0" w:rsidRPr="00F9351A">
        <w:rPr>
          <w:color w:val="0A0A0A"/>
          <w:sz w:val="28"/>
        </w:rPr>
        <w:t xml:space="preserve"> святков</w:t>
      </w:r>
      <w:r w:rsidR="00855514">
        <w:rPr>
          <w:color w:val="0A0A0A"/>
          <w:sz w:val="28"/>
        </w:rPr>
        <w:t>і дні</w:t>
      </w:r>
      <w:r w:rsidR="003A27C1" w:rsidRPr="00F9351A">
        <w:rPr>
          <w:color w:val="0A0A0A"/>
          <w:sz w:val="28"/>
        </w:rPr>
        <w:t>.</w:t>
      </w:r>
      <w:r w:rsidR="00C14110" w:rsidRPr="00F9351A">
        <w:rPr>
          <w:sz w:val="28"/>
        </w:rPr>
        <w:t xml:space="preserve"> </w:t>
      </w:r>
    </w:p>
    <w:p w:rsidR="00C14110" w:rsidRDefault="00C14110" w:rsidP="00C37F18">
      <w:pPr>
        <w:spacing w:after="0"/>
        <w:ind w:firstLine="720"/>
        <w:rPr>
          <w:color w:val="0A0A0A"/>
          <w:sz w:val="32"/>
          <w:szCs w:val="32"/>
        </w:rPr>
      </w:pPr>
    </w:p>
    <w:p w:rsidR="00CC374C" w:rsidRPr="00F9351A" w:rsidRDefault="00CC374C" w:rsidP="00CC374C">
      <w:pPr>
        <w:spacing w:after="0"/>
        <w:jc w:val="center"/>
        <w:rPr>
          <w:b/>
          <w:sz w:val="32"/>
          <w:szCs w:val="32"/>
        </w:rPr>
      </w:pPr>
      <w:r w:rsidRPr="00F9351A">
        <w:rPr>
          <w:b/>
          <w:sz w:val="32"/>
          <w:szCs w:val="32"/>
        </w:rPr>
        <w:t xml:space="preserve">2. Мета </w:t>
      </w:r>
      <w:r w:rsidR="00ED1EFB">
        <w:rPr>
          <w:b/>
          <w:sz w:val="32"/>
          <w:szCs w:val="32"/>
        </w:rPr>
        <w:t>П</w:t>
      </w:r>
      <w:r w:rsidRPr="00F9351A">
        <w:rPr>
          <w:b/>
          <w:sz w:val="32"/>
          <w:szCs w:val="32"/>
        </w:rPr>
        <w:t xml:space="preserve">рограми </w:t>
      </w:r>
    </w:p>
    <w:p w:rsidR="00C14110" w:rsidRPr="00F9351A" w:rsidRDefault="00C14110" w:rsidP="00C37F18">
      <w:pPr>
        <w:spacing w:after="0"/>
        <w:ind w:firstLine="720"/>
        <w:rPr>
          <w:color w:val="0A0A0A"/>
          <w:sz w:val="32"/>
          <w:szCs w:val="32"/>
        </w:rPr>
      </w:pPr>
    </w:p>
    <w:p w:rsidR="00F9351A" w:rsidRDefault="00ED1EFB" w:rsidP="00CC374C">
      <w:pPr>
        <w:spacing w:after="0"/>
        <w:ind w:firstLine="720"/>
        <w:rPr>
          <w:sz w:val="28"/>
        </w:rPr>
      </w:pPr>
      <w:r>
        <w:rPr>
          <w:sz w:val="28"/>
        </w:rPr>
        <w:t xml:space="preserve">2.1. </w:t>
      </w:r>
      <w:r w:rsidR="0048638F" w:rsidRPr="00F9351A">
        <w:rPr>
          <w:sz w:val="28"/>
        </w:rPr>
        <w:t>Метою Програми є</w:t>
      </w:r>
      <w:r w:rsidR="0048638F" w:rsidRPr="00F9351A">
        <w:rPr>
          <w:sz w:val="28"/>
          <w:shd w:val="clear" w:color="auto" w:fill="FFFFFF"/>
        </w:rPr>
        <w:t xml:space="preserve"> </w:t>
      </w:r>
      <w:r w:rsidR="0048638F" w:rsidRPr="00F9351A">
        <w:rPr>
          <w:sz w:val="28"/>
        </w:rPr>
        <w:t>забезпечення належного утримання та збереження житлового фонду</w:t>
      </w:r>
      <w:r w:rsidR="008B068D">
        <w:rPr>
          <w:sz w:val="28"/>
        </w:rPr>
        <w:t xml:space="preserve"> міста</w:t>
      </w:r>
      <w:r w:rsidR="00C0324D" w:rsidRPr="00F9351A">
        <w:rPr>
          <w:sz w:val="28"/>
        </w:rPr>
        <w:t>. С</w:t>
      </w:r>
      <w:r w:rsidR="00CC374C" w:rsidRPr="00F9351A">
        <w:rPr>
          <w:color w:val="0A0A0A"/>
          <w:sz w:val="28"/>
        </w:rPr>
        <w:t>воєчасн</w:t>
      </w:r>
      <w:r w:rsidR="00C0324D" w:rsidRPr="00F9351A">
        <w:rPr>
          <w:color w:val="0A0A0A"/>
          <w:sz w:val="28"/>
        </w:rPr>
        <w:t>е</w:t>
      </w:r>
      <w:r w:rsidR="00CC374C" w:rsidRPr="00F9351A">
        <w:rPr>
          <w:color w:val="0A0A0A"/>
          <w:sz w:val="28"/>
        </w:rPr>
        <w:t xml:space="preserve"> усуненн</w:t>
      </w:r>
      <w:r w:rsidR="00C0324D" w:rsidRPr="00F9351A">
        <w:rPr>
          <w:color w:val="0A0A0A"/>
          <w:sz w:val="28"/>
        </w:rPr>
        <w:t>я</w:t>
      </w:r>
      <w:r w:rsidR="00CC374C" w:rsidRPr="00F9351A">
        <w:rPr>
          <w:color w:val="0A0A0A"/>
          <w:sz w:val="28"/>
        </w:rPr>
        <w:t xml:space="preserve"> аварійних ситуацій</w:t>
      </w:r>
      <w:r w:rsidR="008B068D">
        <w:rPr>
          <w:color w:val="0A0A0A"/>
          <w:sz w:val="28"/>
        </w:rPr>
        <w:t>, які виникають</w:t>
      </w:r>
      <w:r w:rsidR="00CC374C" w:rsidRPr="00F9351A">
        <w:rPr>
          <w:color w:val="0A0A0A"/>
          <w:sz w:val="28"/>
        </w:rPr>
        <w:t xml:space="preserve"> на </w:t>
      </w:r>
      <w:r w:rsidR="00676F9F" w:rsidRPr="00F9351A">
        <w:rPr>
          <w:spacing w:val="-2"/>
          <w:sz w:val="28"/>
        </w:rPr>
        <w:t xml:space="preserve">внутрішньобудинкових мережах </w:t>
      </w:r>
      <w:r w:rsidR="008B068D">
        <w:rPr>
          <w:spacing w:val="-2"/>
          <w:sz w:val="28"/>
        </w:rPr>
        <w:t xml:space="preserve"> </w:t>
      </w:r>
      <w:r w:rsidR="00676F9F" w:rsidRPr="00F9351A">
        <w:rPr>
          <w:spacing w:val="-2"/>
          <w:sz w:val="28"/>
        </w:rPr>
        <w:t>водо,  тепло,  електро</w:t>
      </w:r>
      <w:r w:rsidR="008B068D">
        <w:rPr>
          <w:spacing w:val="-2"/>
          <w:sz w:val="28"/>
        </w:rPr>
        <w:t>постачання</w:t>
      </w:r>
      <w:r w:rsidR="00676F9F" w:rsidRPr="00F9351A">
        <w:rPr>
          <w:spacing w:val="-2"/>
          <w:sz w:val="28"/>
        </w:rPr>
        <w:t xml:space="preserve"> та водовідведення в будинках</w:t>
      </w:r>
      <w:r w:rsidR="008B068D">
        <w:rPr>
          <w:spacing w:val="-2"/>
          <w:sz w:val="28"/>
        </w:rPr>
        <w:t xml:space="preserve"> і спорудах</w:t>
      </w:r>
      <w:r w:rsidR="00676F9F" w:rsidRPr="00F9351A">
        <w:rPr>
          <w:spacing w:val="-2"/>
          <w:sz w:val="28"/>
        </w:rPr>
        <w:t>, що знаходяться у комунальній власності територіальної громади м. Чернівців</w:t>
      </w:r>
      <w:r w:rsidR="00F64B03" w:rsidRPr="00F9351A">
        <w:rPr>
          <w:spacing w:val="-2"/>
          <w:sz w:val="28"/>
        </w:rPr>
        <w:t>,</w:t>
      </w:r>
      <w:r w:rsidR="00676F9F" w:rsidRPr="00F9351A">
        <w:rPr>
          <w:spacing w:val="-2"/>
          <w:sz w:val="28"/>
        </w:rPr>
        <w:t xml:space="preserve"> а також в будинках підприємств, організацій, установ</w:t>
      </w:r>
      <w:r w:rsidR="00802E8A">
        <w:rPr>
          <w:spacing w:val="-2"/>
          <w:sz w:val="28"/>
        </w:rPr>
        <w:t xml:space="preserve"> всіх форм власності, ОСББ, ЖБК,</w:t>
      </w:r>
      <w:r w:rsidR="00676F9F" w:rsidRPr="00F9351A">
        <w:rPr>
          <w:spacing w:val="-2"/>
          <w:sz w:val="28"/>
        </w:rPr>
        <w:t xml:space="preserve"> ЖБТ,</w:t>
      </w:r>
      <w:r w:rsidR="00802E8A">
        <w:rPr>
          <w:spacing w:val="-2"/>
          <w:sz w:val="28"/>
        </w:rPr>
        <w:t xml:space="preserve"> які знаходяться на їх балансі і</w:t>
      </w:r>
      <w:r w:rsidR="00676F9F" w:rsidRPr="00F9351A">
        <w:rPr>
          <w:spacing w:val="-2"/>
          <w:sz w:val="28"/>
        </w:rPr>
        <w:t xml:space="preserve"> обслуговуванні</w:t>
      </w:r>
      <w:r w:rsidR="00802E8A">
        <w:rPr>
          <w:spacing w:val="-2"/>
          <w:sz w:val="28"/>
        </w:rPr>
        <w:t xml:space="preserve"> та приватних будинків</w:t>
      </w:r>
      <w:r w:rsidR="00676F9F" w:rsidRPr="00F9351A">
        <w:rPr>
          <w:spacing w:val="-2"/>
          <w:sz w:val="28"/>
        </w:rPr>
        <w:t xml:space="preserve"> </w:t>
      </w:r>
      <w:r w:rsidR="00CC374C" w:rsidRPr="00F9351A">
        <w:rPr>
          <w:color w:val="0A0A0A"/>
          <w:sz w:val="28"/>
        </w:rPr>
        <w:t>у вихідний</w:t>
      </w:r>
      <w:r w:rsidR="00924033" w:rsidRPr="00924033">
        <w:rPr>
          <w:color w:val="0A0A0A"/>
          <w:sz w:val="28"/>
        </w:rPr>
        <w:t xml:space="preserve"> </w:t>
      </w:r>
      <w:r w:rsidR="00924033" w:rsidRPr="00F9351A">
        <w:rPr>
          <w:color w:val="0A0A0A"/>
          <w:sz w:val="28"/>
        </w:rPr>
        <w:t>час</w:t>
      </w:r>
      <w:r w:rsidR="00CC374C" w:rsidRPr="00F9351A">
        <w:rPr>
          <w:color w:val="0A0A0A"/>
          <w:sz w:val="28"/>
        </w:rPr>
        <w:t>, святков</w:t>
      </w:r>
      <w:r w:rsidR="00924033">
        <w:rPr>
          <w:color w:val="0A0A0A"/>
          <w:sz w:val="28"/>
        </w:rPr>
        <w:t>і</w:t>
      </w:r>
      <w:r w:rsidR="00CC374C" w:rsidRPr="00F9351A">
        <w:rPr>
          <w:color w:val="0A0A0A"/>
          <w:sz w:val="28"/>
        </w:rPr>
        <w:t xml:space="preserve"> та неробоч</w:t>
      </w:r>
      <w:r w:rsidR="00924033">
        <w:rPr>
          <w:color w:val="0A0A0A"/>
          <w:sz w:val="28"/>
        </w:rPr>
        <w:t>і дні</w:t>
      </w:r>
      <w:r w:rsidR="00C0324D" w:rsidRPr="00F9351A">
        <w:rPr>
          <w:color w:val="0A0A0A"/>
          <w:sz w:val="28"/>
        </w:rPr>
        <w:t>. З</w:t>
      </w:r>
      <w:r w:rsidR="008B068D">
        <w:rPr>
          <w:sz w:val="28"/>
        </w:rPr>
        <w:t>абезпечення збору</w:t>
      </w:r>
      <w:r w:rsidR="005168FF">
        <w:rPr>
          <w:sz w:val="28"/>
        </w:rPr>
        <w:t xml:space="preserve"> інформації</w:t>
      </w:r>
      <w:r w:rsidR="008B068D">
        <w:rPr>
          <w:sz w:val="28"/>
        </w:rPr>
        <w:t xml:space="preserve"> </w:t>
      </w:r>
      <w:r>
        <w:rPr>
          <w:sz w:val="28"/>
        </w:rPr>
        <w:t>та</w:t>
      </w:r>
      <w:r w:rsidR="00CC374C" w:rsidRPr="00F9351A">
        <w:rPr>
          <w:sz w:val="28"/>
        </w:rPr>
        <w:t xml:space="preserve"> оперативного реагування на звернення громадян</w:t>
      </w:r>
      <w:r w:rsidR="008B068D" w:rsidRPr="008B068D">
        <w:rPr>
          <w:spacing w:val="-2"/>
          <w:sz w:val="24"/>
          <w:szCs w:val="24"/>
        </w:rPr>
        <w:t xml:space="preserve"> </w:t>
      </w:r>
      <w:r>
        <w:rPr>
          <w:spacing w:val="-2"/>
          <w:sz w:val="28"/>
        </w:rPr>
        <w:t>і</w:t>
      </w:r>
      <w:r w:rsidR="008B068D" w:rsidRPr="008B068D">
        <w:rPr>
          <w:spacing w:val="-2"/>
          <w:sz w:val="28"/>
        </w:rPr>
        <w:t xml:space="preserve"> організацій</w:t>
      </w:r>
      <w:r w:rsidR="00CC374C" w:rsidRPr="008B068D">
        <w:rPr>
          <w:sz w:val="28"/>
        </w:rPr>
        <w:t xml:space="preserve"> міста, сприяння та співпраця з підприємствами і установами міста</w:t>
      </w:r>
      <w:r w:rsidR="00CC374C" w:rsidRPr="00F9351A">
        <w:rPr>
          <w:sz w:val="28"/>
        </w:rPr>
        <w:t xml:space="preserve"> незалежно від їх форм власності, щодо упередження </w:t>
      </w:r>
      <w:r w:rsidR="005168FF">
        <w:rPr>
          <w:sz w:val="28"/>
        </w:rPr>
        <w:t>і</w:t>
      </w:r>
      <w:r w:rsidR="0088419D">
        <w:rPr>
          <w:sz w:val="28"/>
        </w:rPr>
        <w:t xml:space="preserve"> </w:t>
      </w:r>
      <w:r w:rsidR="00CC374C" w:rsidRPr="00F9351A">
        <w:rPr>
          <w:sz w:val="28"/>
        </w:rPr>
        <w:t xml:space="preserve">ліквідації аварійних та надзвичайних ситуацій, контролю за виконанням порушених у зверненнях питань з надання населенню якісних житлово-комунальних послуг, як однієї зі складових функціонування ефективної системи управління </w:t>
      </w:r>
      <w:r w:rsidR="001164F5" w:rsidRPr="00F9351A">
        <w:rPr>
          <w:sz w:val="28"/>
        </w:rPr>
        <w:t xml:space="preserve">житловим фондом </w:t>
      </w:r>
      <w:r w:rsidR="00CC374C" w:rsidRPr="00F9351A">
        <w:rPr>
          <w:sz w:val="28"/>
        </w:rPr>
        <w:t>міст</w:t>
      </w:r>
      <w:r w:rsidR="001164F5" w:rsidRPr="00F9351A">
        <w:rPr>
          <w:sz w:val="28"/>
        </w:rPr>
        <w:t>а</w:t>
      </w:r>
      <w:r w:rsidR="00CC374C" w:rsidRPr="00F9351A">
        <w:rPr>
          <w:sz w:val="28"/>
        </w:rPr>
        <w:t>.</w:t>
      </w:r>
    </w:p>
    <w:p w:rsidR="00DE1B30" w:rsidRPr="00F9351A" w:rsidRDefault="00DE1B30" w:rsidP="00CC374C">
      <w:pPr>
        <w:spacing w:after="0"/>
        <w:ind w:firstLine="720"/>
        <w:rPr>
          <w:sz w:val="28"/>
        </w:rPr>
      </w:pPr>
    </w:p>
    <w:p w:rsidR="00ED01D0" w:rsidRPr="00CC374C" w:rsidRDefault="00ED01D0" w:rsidP="00CC374C">
      <w:pPr>
        <w:spacing w:after="0"/>
        <w:ind w:firstLine="720"/>
        <w:rPr>
          <w:color w:val="0A0A0A"/>
          <w:sz w:val="32"/>
          <w:szCs w:val="32"/>
        </w:rPr>
      </w:pPr>
    </w:p>
    <w:p w:rsidR="00870050" w:rsidRPr="00F9351A" w:rsidRDefault="009C0C71" w:rsidP="009C0C71">
      <w:pPr>
        <w:numPr>
          <w:ilvl w:val="0"/>
          <w:numId w:val="33"/>
        </w:numPr>
        <w:spacing w:after="0"/>
        <w:jc w:val="center"/>
        <w:rPr>
          <w:b/>
          <w:sz w:val="32"/>
          <w:szCs w:val="32"/>
        </w:rPr>
      </w:pPr>
      <w:r w:rsidRPr="00F9351A">
        <w:rPr>
          <w:b/>
          <w:color w:val="000000"/>
          <w:sz w:val="32"/>
          <w:szCs w:val="32"/>
        </w:rPr>
        <w:lastRenderedPageBreak/>
        <w:t xml:space="preserve">Обґрунтування шляхів і засобів реалізації Програми  </w:t>
      </w:r>
    </w:p>
    <w:p w:rsidR="00ED01D0" w:rsidRDefault="00ED01D0" w:rsidP="008D5237">
      <w:pPr>
        <w:spacing w:after="0"/>
        <w:jc w:val="center"/>
        <w:rPr>
          <w:b/>
          <w:sz w:val="28"/>
        </w:rPr>
      </w:pPr>
    </w:p>
    <w:p w:rsidR="00855514" w:rsidRDefault="001164F5" w:rsidP="00ED1EFB">
      <w:pPr>
        <w:numPr>
          <w:ilvl w:val="1"/>
          <w:numId w:val="33"/>
        </w:numPr>
        <w:spacing w:after="0"/>
        <w:ind w:left="0" w:firstLine="720"/>
        <w:rPr>
          <w:sz w:val="28"/>
        </w:rPr>
      </w:pPr>
      <w:r w:rsidRPr="00DE1B30">
        <w:rPr>
          <w:sz w:val="28"/>
        </w:rPr>
        <w:t xml:space="preserve">Реалізація Програми відбуватиметься шляхом </w:t>
      </w:r>
      <w:r w:rsidR="00B029F3" w:rsidRPr="00DE1B30">
        <w:rPr>
          <w:sz w:val="28"/>
        </w:rPr>
        <w:t xml:space="preserve">визначення виконавця послуг </w:t>
      </w:r>
      <w:r w:rsidR="00B029F3" w:rsidRPr="00DE1B30">
        <w:rPr>
          <w:spacing w:val="-2"/>
          <w:sz w:val="28"/>
        </w:rPr>
        <w:t xml:space="preserve">через проведення </w:t>
      </w:r>
      <w:r w:rsidR="00D57C1A" w:rsidRPr="00DE1B30">
        <w:rPr>
          <w:spacing w:val="-2"/>
          <w:sz w:val="28"/>
        </w:rPr>
        <w:t>закупівель</w:t>
      </w:r>
      <w:r w:rsidR="00B029F3" w:rsidRPr="00DE1B30">
        <w:rPr>
          <w:spacing w:val="-2"/>
          <w:sz w:val="28"/>
        </w:rPr>
        <w:t>. Виконав</w:t>
      </w:r>
      <w:r w:rsidR="00855514">
        <w:rPr>
          <w:spacing w:val="-2"/>
          <w:sz w:val="28"/>
        </w:rPr>
        <w:t>е</w:t>
      </w:r>
      <w:r w:rsidR="00B029F3" w:rsidRPr="00DE1B30">
        <w:rPr>
          <w:spacing w:val="-2"/>
          <w:sz w:val="28"/>
        </w:rPr>
        <w:t xml:space="preserve">ць </w:t>
      </w:r>
      <w:r w:rsidR="00C27050" w:rsidRPr="00DE1B30">
        <w:rPr>
          <w:spacing w:val="-2"/>
          <w:sz w:val="28"/>
        </w:rPr>
        <w:t xml:space="preserve">(переможець закупівель) </w:t>
      </w:r>
      <w:r w:rsidR="00D57C1A" w:rsidRPr="00DE1B30">
        <w:rPr>
          <w:spacing w:val="-2"/>
          <w:sz w:val="28"/>
        </w:rPr>
        <w:t>з</w:t>
      </w:r>
      <w:r w:rsidR="0065737B" w:rsidRPr="00DE1B30">
        <w:rPr>
          <w:spacing w:val="-2"/>
          <w:sz w:val="28"/>
        </w:rPr>
        <w:t xml:space="preserve">абезпечує </w:t>
      </w:r>
      <w:r w:rsidR="00B81649" w:rsidRPr="00DE1B30">
        <w:rPr>
          <w:sz w:val="28"/>
        </w:rPr>
        <w:t>ц</w:t>
      </w:r>
      <w:r w:rsidR="00B81649" w:rsidRPr="00DE1B30">
        <w:rPr>
          <w:spacing w:val="-2"/>
          <w:sz w:val="28"/>
        </w:rPr>
        <w:t>ілодобов</w:t>
      </w:r>
      <w:r w:rsidR="0065737B" w:rsidRPr="00DE1B30">
        <w:rPr>
          <w:spacing w:val="-2"/>
          <w:sz w:val="28"/>
        </w:rPr>
        <w:t>ий</w:t>
      </w:r>
      <w:r w:rsidR="00B81649" w:rsidRPr="00DE1B30">
        <w:rPr>
          <w:spacing w:val="-2"/>
          <w:sz w:val="28"/>
        </w:rPr>
        <w:t xml:space="preserve"> прийом звернень (заявок) від мешканців та організацій міста щодо виникнення аварійних ситуацій в житловому фонді міста</w:t>
      </w:r>
      <w:r w:rsidR="00B3644E" w:rsidRPr="00DE1B30">
        <w:rPr>
          <w:spacing w:val="-2"/>
          <w:sz w:val="28"/>
        </w:rPr>
        <w:t>, а також</w:t>
      </w:r>
      <w:r w:rsidR="00855514">
        <w:rPr>
          <w:spacing w:val="-2"/>
          <w:sz w:val="28"/>
        </w:rPr>
        <w:t>,</w:t>
      </w:r>
      <w:r w:rsidR="00B81649" w:rsidRPr="00DE1B30">
        <w:rPr>
          <w:spacing w:val="-2"/>
          <w:sz w:val="28"/>
        </w:rPr>
        <w:t xml:space="preserve"> </w:t>
      </w:r>
      <w:r w:rsidR="00855514" w:rsidRPr="00DE1B30">
        <w:rPr>
          <w:spacing w:val="-2"/>
          <w:sz w:val="28"/>
        </w:rPr>
        <w:t xml:space="preserve">в найкоротший термін </w:t>
      </w:r>
      <w:r w:rsidR="00B3644E" w:rsidRPr="00DE1B30">
        <w:rPr>
          <w:spacing w:val="-2"/>
          <w:sz w:val="28"/>
        </w:rPr>
        <w:t>л</w:t>
      </w:r>
      <w:r w:rsidR="00B81649" w:rsidRPr="00DE1B30">
        <w:rPr>
          <w:spacing w:val="-2"/>
          <w:sz w:val="28"/>
        </w:rPr>
        <w:t>іквід</w:t>
      </w:r>
      <w:r w:rsidR="0065737B" w:rsidRPr="00DE1B30">
        <w:rPr>
          <w:spacing w:val="-2"/>
          <w:sz w:val="28"/>
        </w:rPr>
        <w:t>ову</w:t>
      </w:r>
      <w:r w:rsidR="00855514">
        <w:rPr>
          <w:spacing w:val="-2"/>
          <w:sz w:val="28"/>
        </w:rPr>
        <w:t>є</w:t>
      </w:r>
      <w:r w:rsidR="00B81649" w:rsidRPr="00DE1B30">
        <w:rPr>
          <w:spacing w:val="-2"/>
          <w:sz w:val="28"/>
        </w:rPr>
        <w:t xml:space="preserve"> </w:t>
      </w:r>
      <w:r w:rsidR="00DE1B30" w:rsidRPr="00DE1B30">
        <w:rPr>
          <w:sz w:val="28"/>
        </w:rPr>
        <w:t>аварійні ситуаці</w:t>
      </w:r>
      <w:r w:rsidR="00855514">
        <w:rPr>
          <w:sz w:val="28"/>
        </w:rPr>
        <w:t>ї</w:t>
      </w:r>
      <w:r w:rsidR="0065737B" w:rsidRPr="00DE1B30">
        <w:rPr>
          <w:sz w:val="28"/>
        </w:rPr>
        <w:t xml:space="preserve">, які виникають на </w:t>
      </w:r>
      <w:r w:rsidR="0065737B" w:rsidRPr="00DE1B30">
        <w:rPr>
          <w:spacing w:val="-2"/>
          <w:sz w:val="28"/>
        </w:rPr>
        <w:t>внутрішньобудинкових мережах - водо, -</w:t>
      </w:r>
      <w:r w:rsidR="0065737B" w:rsidRPr="00F9351A">
        <w:rPr>
          <w:spacing w:val="-2"/>
          <w:sz w:val="28"/>
        </w:rPr>
        <w:t xml:space="preserve"> тепло,</w:t>
      </w:r>
      <w:r w:rsidR="00924033">
        <w:rPr>
          <w:spacing w:val="-2"/>
          <w:sz w:val="28"/>
        </w:rPr>
        <w:t xml:space="preserve"> </w:t>
      </w:r>
      <w:r w:rsidR="0065737B" w:rsidRPr="00F9351A">
        <w:rPr>
          <w:spacing w:val="-2"/>
          <w:sz w:val="28"/>
        </w:rPr>
        <w:t>- електро</w:t>
      </w:r>
      <w:r w:rsidR="0065737B">
        <w:rPr>
          <w:spacing w:val="-2"/>
          <w:sz w:val="28"/>
        </w:rPr>
        <w:t>постачання</w:t>
      </w:r>
      <w:r w:rsidR="0065737B" w:rsidRPr="00F9351A">
        <w:rPr>
          <w:spacing w:val="-2"/>
          <w:sz w:val="28"/>
        </w:rPr>
        <w:t xml:space="preserve"> та водовідведення в будинках</w:t>
      </w:r>
      <w:r w:rsidR="0065737B">
        <w:rPr>
          <w:spacing w:val="-2"/>
          <w:sz w:val="28"/>
        </w:rPr>
        <w:t xml:space="preserve"> і спорудах</w:t>
      </w:r>
      <w:r w:rsidR="0065737B" w:rsidRPr="0065737B">
        <w:rPr>
          <w:color w:val="0A0A0A"/>
          <w:sz w:val="28"/>
        </w:rPr>
        <w:t xml:space="preserve"> </w:t>
      </w:r>
      <w:r w:rsidR="0065737B" w:rsidRPr="00F9351A">
        <w:rPr>
          <w:color w:val="0A0A0A"/>
          <w:sz w:val="28"/>
        </w:rPr>
        <w:t xml:space="preserve">у </w:t>
      </w:r>
      <w:r w:rsidR="00855514" w:rsidRPr="00F9351A">
        <w:rPr>
          <w:color w:val="0A0A0A"/>
          <w:sz w:val="28"/>
        </w:rPr>
        <w:t>неробочий час</w:t>
      </w:r>
      <w:r w:rsidR="00855514">
        <w:rPr>
          <w:color w:val="0A0A0A"/>
          <w:sz w:val="28"/>
        </w:rPr>
        <w:t>,</w:t>
      </w:r>
      <w:r w:rsidR="00855514" w:rsidRPr="00F9351A">
        <w:rPr>
          <w:color w:val="0A0A0A"/>
          <w:sz w:val="28"/>
        </w:rPr>
        <w:t xml:space="preserve"> </w:t>
      </w:r>
      <w:r w:rsidR="0065737B" w:rsidRPr="00F9351A">
        <w:rPr>
          <w:color w:val="0A0A0A"/>
          <w:sz w:val="28"/>
        </w:rPr>
        <w:t>вихідн</w:t>
      </w:r>
      <w:r w:rsidR="00855514">
        <w:rPr>
          <w:color w:val="0A0A0A"/>
          <w:sz w:val="28"/>
        </w:rPr>
        <w:t>і та</w:t>
      </w:r>
      <w:r w:rsidR="0065737B" w:rsidRPr="00F9351A">
        <w:rPr>
          <w:color w:val="0A0A0A"/>
          <w:sz w:val="28"/>
        </w:rPr>
        <w:t xml:space="preserve"> святков</w:t>
      </w:r>
      <w:r w:rsidR="00855514">
        <w:rPr>
          <w:color w:val="0A0A0A"/>
          <w:sz w:val="28"/>
        </w:rPr>
        <w:t>і дні</w:t>
      </w:r>
      <w:r w:rsidR="0065737B" w:rsidRPr="00F9351A">
        <w:rPr>
          <w:color w:val="0A0A0A"/>
          <w:sz w:val="28"/>
        </w:rPr>
        <w:t>.</w:t>
      </w:r>
      <w:r w:rsidR="0065737B" w:rsidRPr="00F9351A">
        <w:rPr>
          <w:sz w:val="28"/>
        </w:rPr>
        <w:t xml:space="preserve"> </w:t>
      </w:r>
    </w:p>
    <w:p w:rsidR="0065737B" w:rsidRPr="00F9351A" w:rsidRDefault="00DE1B30" w:rsidP="00ED1EFB">
      <w:pPr>
        <w:numPr>
          <w:ilvl w:val="1"/>
          <w:numId w:val="33"/>
        </w:numPr>
        <w:spacing w:after="0"/>
        <w:ind w:left="0" w:firstLine="720"/>
        <w:rPr>
          <w:color w:val="0A0A0A"/>
          <w:sz w:val="28"/>
        </w:rPr>
      </w:pPr>
      <w:r>
        <w:rPr>
          <w:sz w:val="28"/>
        </w:rPr>
        <w:t xml:space="preserve">Фінансування робіт проводиться </w:t>
      </w:r>
      <w:r w:rsidRPr="00F9351A">
        <w:rPr>
          <w:sz w:val="28"/>
        </w:rPr>
        <w:t>за рахунок коштів міського бюджету</w:t>
      </w:r>
      <w:r>
        <w:rPr>
          <w:sz w:val="28"/>
        </w:rPr>
        <w:t>.</w:t>
      </w:r>
    </w:p>
    <w:p w:rsidR="00C22739" w:rsidRDefault="00C22739" w:rsidP="008E6246">
      <w:pPr>
        <w:spacing w:after="0"/>
        <w:ind w:firstLine="709"/>
        <w:rPr>
          <w:b/>
          <w:sz w:val="28"/>
        </w:rPr>
      </w:pPr>
    </w:p>
    <w:p w:rsidR="00CA5D37" w:rsidRPr="00F9351A" w:rsidRDefault="00ED01D0" w:rsidP="00C27050">
      <w:pPr>
        <w:spacing w:after="0"/>
        <w:jc w:val="center"/>
        <w:rPr>
          <w:b/>
          <w:sz w:val="32"/>
          <w:szCs w:val="32"/>
        </w:rPr>
      </w:pPr>
      <w:r w:rsidRPr="00F9351A">
        <w:rPr>
          <w:b/>
          <w:sz w:val="32"/>
          <w:szCs w:val="32"/>
        </w:rPr>
        <w:t>4</w:t>
      </w:r>
      <w:r w:rsidR="00CA5D37" w:rsidRPr="00F9351A">
        <w:rPr>
          <w:b/>
          <w:sz w:val="32"/>
          <w:szCs w:val="32"/>
        </w:rPr>
        <w:t>. Фінансове забезпечення</w:t>
      </w:r>
    </w:p>
    <w:p w:rsidR="001B08A7" w:rsidRPr="00A261F8" w:rsidRDefault="001B08A7" w:rsidP="000E7148">
      <w:pPr>
        <w:spacing w:after="0"/>
        <w:jc w:val="center"/>
        <w:rPr>
          <w:b/>
          <w:sz w:val="28"/>
        </w:rPr>
      </w:pPr>
    </w:p>
    <w:p w:rsidR="00CA5D37" w:rsidRPr="00F9351A" w:rsidRDefault="00ED1EFB" w:rsidP="00040D3A">
      <w:pPr>
        <w:spacing w:after="0"/>
        <w:ind w:firstLine="720"/>
        <w:rPr>
          <w:sz w:val="28"/>
        </w:rPr>
      </w:pPr>
      <w:r>
        <w:rPr>
          <w:sz w:val="28"/>
        </w:rPr>
        <w:t xml:space="preserve">4.1. </w:t>
      </w:r>
      <w:r w:rsidR="00AE39E8" w:rsidRPr="00F9351A">
        <w:rPr>
          <w:sz w:val="28"/>
        </w:rPr>
        <w:t xml:space="preserve"> </w:t>
      </w:r>
      <w:r w:rsidR="00CA5D37" w:rsidRPr="00F9351A">
        <w:rPr>
          <w:sz w:val="28"/>
        </w:rPr>
        <w:t xml:space="preserve">Фінансування Програми </w:t>
      </w:r>
      <w:r w:rsidR="008D5237" w:rsidRPr="00F9351A">
        <w:rPr>
          <w:sz w:val="28"/>
        </w:rPr>
        <w:t>здійснюється</w:t>
      </w:r>
      <w:r w:rsidR="00CA5D37" w:rsidRPr="00F9351A">
        <w:rPr>
          <w:sz w:val="28"/>
        </w:rPr>
        <w:t xml:space="preserve"> </w:t>
      </w:r>
      <w:r w:rsidR="00040D3A" w:rsidRPr="00F9351A">
        <w:rPr>
          <w:sz w:val="28"/>
        </w:rPr>
        <w:t xml:space="preserve">відповідно до </w:t>
      </w:r>
      <w:r>
        <w:rPr>
          <w:sz w:val="28"/>
        </w:rPr>
        <w:t>П</w:t>
      </w:r>
      <w:r w:rsidR="00040D3A" w:rsidRPr="00F9351A">
        <w:rPr>
          <w:sz w:val="28"/>
        </w:rPr>
        <w:t xml:space="preserve">лану заходів </w:t>
      </w:r>
      <w:r w:rsidR="00040D3A" w:rsidRPr="00F9351A">
        <w:rPr>
          <w:color w:val="000000"/>
          <w:sz w:val="28"/>
        </w:rPr>
        <w:t xml:space="preserve">на її </w:t>
      </w:r>
      <w:r>
        <w:rPr>
          <w:color w:val="000000"/>
          <w:sz w:val="28"/>
        </w:rPr>
        <w:t>виконання</w:t>
      </w:r>
      <w:r w:rsidR="00040D3A" w:rsidRPr="00F9351A">
        <w:rPr>
          <w:color w:val="000000"/>
          <w:sz w:val="28"/>
        </w:rPr>
        <w:t xml:space="preserve"> </w:t>
      </w:r>
      <w:r w:rsidR="00040D3A" w:rsidRPr="00F9351A">
        <w:rPr>
          <w:sz w:val="28"/>
        </w:rPr>
        <w:t xml:space="preserve">(додається), </w:t>
      </w:r>
      <w:r w:rsidR="00040D3A" w:rsidRPr="00F9351A">
        <w:rPr>
          <w:color w:val="000000"/>
          <w:sz w:val="28"/>
        </w:rPr>
        <w:t>що затверджується щорічно окремим рішенням міської ради, в межах асигнувань, передбачених бюджетом, шляхом спрямування коштів учасникам Програми</w:t>
      </w:r>
      <w:r w:rsidR="00040D3A" w:rsidRPr="00F9351A">
        <w:rPr>
          <w:sz w:val="28"/>
        </w:rPr>
        <w:t xml:space="preserve"> </w:t>
      </w:r>
      <w:r w:rsidR="00CA5D37" w:rsidRPr="00F9351A">
        <w:rPr>
          <w:sz w:val="28"/>
        </w:rPr>
        <w:t>за рахунок</w:t>
      </w:r>
      <w:r w:rsidR="005E242A" w:rsidRPr="00F9351A">
        <w:rPr>
          <w:sz w:val="28"/>
        </w:rPr>
        <w:t xml:space="preserve"> </w:t>
      </w:r>
      <w:r w:rsidR="00C43016" w:rsidRPr="00F9351A">
        <w:rPr>
          <w:sz w:val="28"/>
        </w:rPr>
        <w:t>коштів міського бюджету</w:t>
      </w:r>
      <w:r w:rsidR="00870050" w:rsidRPr="00F9351A">
        <w:rPr>
          <w:sz w:val="28"/>
        </w:rPr>
        <w:t xml:space="preserve"> </w:t>
      </w:r>
      <w:r w:rsidR="00040D3A" w:rsidRPr="00F9351A">
        <w:rPr>
          <w:sz w:val="28"/>
        </w:rPr>
        <w:t xml:space="preserve">на </w:t>
      </w:r>
      <w:r w:rsidR="00870050" w:rsidRPr="00F9351A">
        <w:rPr>
          <w:sz w:val="28"/>
        </w:rPr>
        <w:t>виконання Програми.</w:t>
      </w:r>
    </w:p>
    <w:p w:rsidR="00040D3A" w:rsidRPr="00F9351A" w:rsidRDefault="00ED1EFB" w:rsidP="00040D3A">
      <w:pPr>
        <w:spacing w:after="0"/>
        <w:ind w:firstLine="708"/>
        <w:rPr>
          <w:color w:val="000000"/>
          <w:sz w:val="28"/>
        </w:rPr>
      </w:pPr>
      <w:r>
        <w:rPr>
          <w:color w:val="000000"/>
          <w:sz w:val="28"/>
        </w:rPr>
        <w:t>4.2. У</w:t>
      </w:r>
      <w:r w:rsidR="00040D3A" w:rsidRPr="00F9351A">
        <w:rPr>
          <w:color w:val="000000"/>
          <w:sz w:val="28"/>
        </w:rPr>
        <w:t xml:space="preserve"> ході реалізації заходів Програми можливі кор</w:t>
      </w:r>
      <w:r>
        <w:rPr>
          <w:color w:val="000000"/>
          <w:sz w:val="28"/>
        </w:rPr>
        <w:t>и</w:t>
      </w:r>
      <w:r w:rsidR="00040D3A" w:rsidRPr="00F9351A">
        <w:rPr>
          <w:color w:val="000000"/>
          <w:sz w:val="28"/>
        </w:rPr>
        <w:t>гування, пов’язані з фактичним надходженням коштів на реалізацію Програми, уточненням обсягів робіт і виходячи з реальних можливостей бюджету.</w:t>
      </w:r>
    </w:p>
    <w:p w:rsidR="00040D3A" w:rsidRPr="009F3671" w:rsidRDefault="00CA5D37" w:rsidP="00FD5662">
      <w:pPr>
        <w:spacing w:after="0"/>
        <w:ind w:firstLine="708"/>
        <w:rPr>
          <w:color w:val="000000"/>
          <w:sz w:val="28"/>
        </w:rPr>
      </w:pPr>
      <w:r w:rsidRPr="00A261F8">
        <w:rPr>
          <w:sz w:val="28"/>
        </w:rPr>
        <w:tab/>
      </w:r>
    </w:p>
    <w:p w:rsidR="00040D3A" w:rsidRPr="00F9351A" w:rsidRDefault="00040D3A" w:rsidP="00FD5662">
      <w:pPr>
        <w:spacing w:after="0"/>
        <w:jc w:val="center"/>
        <w:rPr>
          <w:b/>
          <w:sz w:val="32"/>
          <w:szCs w:val="32"/>
        </w:rPr>
      </w:pPr>
      <w:r w:rsidRPr="00F9351A">
        <w:rPr>
          <w:b/>
          <w:sz w:val="32"/>
          <w:szCs w:val="32"/>
        </w:rPr>
        <w:t>5. Очікувані результати виконання Програми</w:t>
      </w:r>
    </w:p>
    <w:p w:rsidR="00040D3A" w:rsidRPr="00FD5662" w:rsidRDefault="00040D3A" w:rsidP="00FD5662">
      <w:pPr>
        <w:spacing w:after="0"/>
        <w:jc w:val="center"/>
        <w:rPr>
          <w:b/>
          <w:color w:val="FF0000"/>
          <w:sz w:val="28"/>
        </w:rPr>
      </w:pPr>
    </w:p>
    <w:p w:rsidR="001B08A7" w:rsidRPr="00F9351A" w:rsidRDefault="00ED1EFB" w:rsidP="00737626">
      <w:pPr>
        <w:ind w:firstLine="708"/>
        <w:rPr>
          <w:b/>
          <w:sz w:val="28"/>
        </w:rPr>
      </w:pPr>
      <w:r>
        <w:rPr>
          <w:sz w:val="28"/>
        </w:rPr>
        <w:t xml:space="preserve">5.1. </w:t>
      </w:r>
      <w:r w:rsidR="00040D3A" w:rsidRPr="00F9351A">
        <w:rPr>
          <w:sz w:val="28"/>
        </w:rPr>
        <w:t>Виконання Програми дасть можливість забезпечити:</w:t>
      </w:r>
    </w:p>
    <w:p w:rsidR="008017EA" w:rsidRPr="00F9351A" w:rsidRDefault="00737626" w:rsidP="00ED1EFB">
      <w:pPr>
        <w:numPr>
          <w:ilvl w:val="2"/>
          <w:numId w:val="36"/>
        </w:numPr>
        <w:ind w:left="0" w:firstLine="708"/>
        <w:rPr>
          <w:sz w:val="28"/>
        </w:rPr>
      </w:pPr>
      <w:r w:rsidRPr="00F9351A">
        <w:rPr>
          <w:sz w:val="28"/>
        </w:rPr>
        <w:t>Я</w:t>
      </w:r>
      <w:r w:rsidR="00CD1F30" w:rsidRPr="00F9351A">
        <w:rPr>
          <w:sz w:val="28"/>
        </w:rPr>
        <w:t>кісн</w:t>
      </w:r>
      <w:r w:rsidRPr="00F9351A">
        <w:rPr>
          <w:sz w:val="28"/>
        </w:rPr>
        <w:t>е</w:t>
      </w:r>
      <w:r w:rsidR="00CD1F30" w:rsidRPr="00F9351A">
        <w:rPr>
          <w:b/>
          <w:sz w:val="28"/>
        </w:rPr>
        <w:t xml:space="preserve"> </w:t>
      </w:r>
      <w:r w:rsidR="00CD1F30" w:rsidRPr="00F9351A">
        <w:rPr>
          <w:sz w:val="28"/>
        </w:rPr>
        <w:t>б</w:t>
      </w:r>
      <w:r w:rsidR="00C60E2E" w:rsidRPr="00F9351A">
        <w:rPr>
          <w:sz w:val="28"/>
        </w:rPr>
        <w:t>езперебійн</w:t>
      </w:r>
      <w:r w:rsidR="00536DE6" w:rsidRPr="00F9351A">
        <w:rPr>
          <w:sz w:val="28"/>
        </w:rPr>
        <w:t xml:space="preserve">е </w:t>
      </w:r>
      <w:r w:rsidR="00C60E2E" w:rsidRPr="00F9351A">
        <w:rPr>
          <w:sz w:val="28"/>
        </w:rPr>
        <w:t xml:space="preserve">функціонування </w:t>
      </w:r>
      <w:r w:rsidR="002014F0">
        <w:rPr>
          <w:sz w:val="28"/>
        </w:rPr>
        <w:t xml:space="preserve">внутрішньобудинкових </w:t>
      </w:r>
      <w:r w:rsidR="00CD43D6" w:rsidRPr="00F9351A">
        <w:rPr>
          <w:sz w:val="28"/>
        </w:rPr>
        <w:t xml:space="preserve">мереж </w:t>
      </w:r>
      <w:r w:rsidRPr="00F9351A">
        <w:rPr>
          <w:sz w:val="28"/>
        </w:rPr>
        <w:t xml:space="preserve"> водо</w:t>
      </w:r>
      <w:r w:rsidR="00C60E2E" w:rsidRPr="00F9351A">
        <w:rPr>
          <w:sz w:val="28"/>
        </w:rPr>
        <w:t xml:space="preserve">, </w:t>
      </w:r>
      <w:r w:rsidRPr="00F9351A">
        <w:rPr>
          <w:sz w:val="28"/>
        </w:rPr>
        <w:t xml:space="preserve"> тепло</w:t>
      </w:r>
      <w:r w:rsidR="00C60E2E" w:rsidRPr="00F9351A">
        <w:rPr>
          <w:sz w:val="28"/>
        </w:rPr>
        <w:t>,</w:t>
      </w:r>
      <w:r w:rsidRPr="00F9351A">
        <w:rPr>
          <w:sz w:val="28"/>
        </w:rPr>
        <w:t xml:space="preserve"> </w:t>
      </w:r>
      <w:r w:rsidR="00C60E2E" w:rsidRPr="00F9351A">
        <w:rPr>
          <w:sz w:val="28"/>
        </w:rPr>
        <w:t xml:space="preserve"> електропостачання</w:t>
      </w:r>
      <w:r w:rsidRPr="00F9351A">
        <w:rPr>
          <w:sz w:val="28"/>
        </w:rPr>
        <w:t xml:space="preserve"> та водовідведення житлово</w:t>
      </w:r>
      <w:r w:rsidR="00021F8F" w:rsidRPr="00F9351A">
        <w:rPr>
          <w:sz w:val="28"/>
        </w:rPr>
        <w:t>го</w:t>
      </w:r>
      <w:r w:rsidR="00924033">
        <w:rPr>
          <w:sz w:val="28"/>
        </w:rPr>
        <w:t xml:space="preserve"> </w:t>
      </w:r>
      <w:r w:rsidRPr="00F9351A">
        <w:rPr>
          <w:sz w:val="28"/>
        </w:rPr>
        <w:t xml:space="preserve"> фонд</w:t>
      </w:r>
      <w:r w:rsidR="00021F8F" w:rsidRPr="00F9351A">
        <w:rPr>
          <w:sz w:val="28"/>
        </w:rPr>
        <w:t>у</w:t>
      </w:r>
      <w:r w:rsidRPr="00F9351A">
        <w:rPr>
          <w:sz w:val="28"/>
        </w:rPr>
        <w:t xml:space="preserve"> міста</w:t>
      </w:r>
      <w:r w:rsidR="008017EA" w:rsidRPr="00F9351A">
        <w:rPr>
          <w:sz w:val="28"/>
        </w:rPr>
        <w:t>.</w:t>
      </w:r>
    </w:p>
    <w:p w:rsidR="00FB2CF1" w:rsidRPr="00F9351A" w:rsidRDefault="008017EA" w:rsidP="00ED1EFB">
      <w:pPr>
        <w:numPr>
          <w:ilvl w:val="2"/>
          <w:numId w:val="36"/>
        </w:numPr>
        <w:ind w:left="0" w:firstLine="708"/>
        <w:rPr>
          <w:sz w:val="28"/>
        </w:rPr>
      </w:pPr>
      <w:r w:rsidRPr="00F9351A">
        <w:rPr>
          <w:sz w:val="28"/>
        </w:rPr>
        <w:t>С</w:t>
      </w:r>
      <w:r w:rsidR="00C60E2E" w:rsidRPr="00F9351A">
        <w:rPr>
          <w:sz w:val="28"/>
        </w:rPr>
        <w:t>воєчасну  ліквідацію аварійних та надзвичайних ситуацій,</w:t>
      </w:r>
      <w:r w:rsidRPr="00F9351A">
        <w:rPr>
          <w:sz w:val="28"/>
        </w:rPr>
        <w:t xml:space="preserve"> які</w:t>
      </w:r>
      <w:r w:rsidR="00C60E2E" w:rsidRPr="00F9351A">
        <w:rPr>
          <w:sz w:val="28"/>
        </w:rPr>
        <w:t xml:space="preserve"> </w:t>
      </w:r>
      <w:r w:rsidRPr="00F9351A">
        <w:rPr>
          <w:sz w:val="28"/>
        </w:rPr>
        <w:t>виникають під</w:t>
      </w:r>
      <w:r w:rsidR="00F64B03" w:rsidRPr="00F9351A">
        <w:rPr>
          <w:sz w:val="28"/>
        </w:rPr>
        <w:t xml:space="preserve"> </w:t>
      </w:r>
      <w:r w:rsidRPr="00F9351A">
        <w:rPr>
          <w:sz w:val="28"/>
        </w:rPr>
        <w:t xml:space="preserve">час експлуатації </w:t>
      </w:r>
      <w:r w:rsidR="00CD43D6" w:rsidRPr="00F9351A">
        <w:rPr>
          <w:sz w:val="28"/>
        </w:rPr>
        <w:t xml:space="preserve">мереж </w:t>
      </w:r>
      <w:r w:rsidR="00021F8F" w:rsidRPr="00F9351A">
        <w:rPr>
          <w:sz w:val="28"/>
        </w:rPr>
        <w:t xml:space="preserve"> водо,</w:t>
      </w:r>
      <w:r w:rsidR="00ED1EFB">
        <w:rPr>
          <w:sz w:val="28"/>
        </w:rPr>
        <w:t xml:space="preserve"> </w:t>
      </w:r>
      <w:r w:rsidR="00021F8F" w:rsidRPr="00F9351A">
        <w:rPr>
          <w:sz w:val="28"/>
        </w:rPr>
        <w:t xml:space="preserve"> тепло, електропостачання та водовідведення в житловому фонді міста</w:t>
      </w:r>
      <w:r w:rsidRPr="00F9351A">
        <w:rPr>
          <w:sz w:val="28"/>
        </w:rPr>
        <w:t xml:space="preserve">, що </w:t>
      </w:r>
      <w:r w:rsidR="00C60E2E" w:rsidRPr="00F9351A">
        <w:rPr>
          <w:sz w:val="28"/>
        </w:rPr>
        <w:t xml:space="preserve">в свою чергу збереже матеріальні цінності </w:t>
      </w:r>
      <w:r w:rsidR="00021F8F" w:rsidRPr="00F9351A">
        <w:rPr>
          <w:sz w:val="28"/>
        </w:rPr>
        <w:t>м</w:t>
      </w:r>
      <w:r w:rsidR="00C60E2E" w:rsidRPr="00F9351A">
        <w:rPr>
          <w:sz w:val="28"/>
        </w:rPr>
        <w:t>ешканців міста.</w:t>
      </w:r>
    </w:p>
    <w:p w:rsidR="00C60E2E" w:rsidRPr="00F9351A" w:rsidRDefault="00C60E2E" w:rsidP="00ED1EFB">
      <w:pPr>
        <w:pStyle w:val="a7"/>
        <w:numPr>
          <w:ilvl w:val="2"/>
          <w:numId w:val="36"/>
        </w:numPr>
        <w:spacing w:after="0"/>
        <w:ind w:left="0" w:firstLine="709"/>
        <w:rPr>
          <w:spacing w:val="-2"/>
          <w:szCs w:val="28"/>
        </w:rPr>
      </w:pPr>
      <w:r w:rsidRPr="00F9351A">
        <w:rPr>
          <w:spacing w:val="-2"/>
          <w:szCs w:val="28"/>
        </w:rPr>
        <w:t>Цілодобовий прийом, реєстраці</w:t>
      </w:r>
      <w:r w:rsidR="00ED1EFB">
        <w:rPr>
          <w:spacing w:val="-2"/>
          <w:szCs w:val="28"/>
          <w:lang w:val="uk-UA"/>
        </w:rPr>
        <w:t>ю</w:t>
      </w:r>
      <w:r w:rsidRPr="00F9351A">
        <w:rPr>
          <w:spacing w:val="-2"/>
          <w:szCs w:val="28"/>
        </w:rPr>
        <w:t>, передач</w:t>
      </w:r>
      <w:r w:rsidR="00ED1EFB">
        <w:rPr>
          <w:spacing w:val="-2"/>
          <w:szCs w:val="28"/>
          <w:lang w:val="uk-UA"/>
        </w:rPr>
        <w:t>у</w:t>
      </w:r>
      <w:r w:rsidRPr="00F9351A">
        <w:rPr>
          <w:spacing w:val="-2"/>
          <w:szCs w:val="28"/>
        </w:rPr>
        <w:t xml:space="preserve"> </w:t>
      </w:r>
      <w:r w:rsidR="00ED1EFB">
        <w:rPr>
          <w:spacing w:val="-2"/>
          <w:szCs w:val="28"/>
          <w:lang w:val="uk-UA"/>
        </w:rPr>
        <w:t>і</w:t>
      </w:r>
      <w:r w:rsidRPr="00F9351A">
        <w:rPr>
          <w:spacing w:val="-2"/>
          <w:szCs w:val="28"/>
        </w:rPr>
        <w:t xml:space="preserve"> контроль за виконання</w:t>
      </w:r>
      <w:r w:rsidR="00F64B03" w:rsidRPr="00F9351A">
        <w:rPr>
          <w:spacing w:val="-2"/>
          <w:szCs w:val="28"/>
          <w:lang w:val="uk-UA"/>
        </w:rPr>
        <w:t>м</w:t>
      </w:r>
      <w:r w:rsidRPr="00F9351A">
        <w:rPr>
          <w:spacing w:val="-2"/>
          <w:szCs w:val="28"/>
        </w:rPr>
        <w:t xml:space="preserve"> звернень (заявок) від мешканців та організацій міста та їх </w:t>
      </w:r>
      <w:r w:rsidR="002014F0">
        <w:rPr>
          <w:spacing w:val="-2"/>
          <w:szCs w:val="28"/>
          <w:lang w:val="uk-UA"/>
        </w:rPr>
        <w:t xml:space="preserve">оперативну </w:t>
      </w:r>
      <w:r w:rsidRPr="00F9351A">
        <w:rPr>
          <w:spacing w:val="-2"/>
          <w:szCs w:val="28"/>
        </w:rPr>
        <w:t>ліквідацію в найкоротший те</w:t>
      </w:r>
      <w:r w:rsidR="00870050" w:rsidRPr="00F9351A">
        <w:rPr>
          <w:spacing w:val="-2"/>
          <w:szCs w:val="28"/>
        </w:rPr>
        <w:t>р</w:t>
      </w:r>
      <w:r w:rsidRPr="00F9351A">
        <w:rPr>
          <w:spacing w:val="-2"/>
          <w:szCs w:val="28"/>
        </w:rPr>
        <w:t>мін.</w:t>
      </w:r>
    </w:p>
    <w:p w:rsidR="00DE1B30" w:rsidRPr="00FD5662" w:rsidRDefault="00DE1B30" w:rsidP="00975519">
      <w:pPr>
        <w:spacing w:after="0" w:line="228" w:lineRule="auto"/>
        <w:jc w:val="center"/>
        <w:rPr>
          <w:b/>
          <w:sz w:val="28"/>
        </w:rPr>
      </w:pPr>
    </w:p>
    <w:p w:rsidR="00040D3A" w:rsidRDefault="00040D3A" w:rsidP="00975519">
      <w:pPr>
        <w:spacing w:after="0" w:line="228" w:lineRule="auto"/>
        <w:jc w:val="center"/>
        <w:rPr>
          <w:b/>
          <w:sz w:val="32"/>
          <w:szCs w:val="32"/>
        </w:rPr>
      </w:pPr>
      <w:r w:rsidRPr="00F9351A">
        <w:rPr>
          <w:b/>
          <w:sz w:val="32"/>
          <w:szCs w:val="32"/>
        </w:rPr>
        <w:t>6</w:t>
      </w:r>
      <w:r w:rsidRPr="00F9351A">
        <w:rPr>
          <w:b/>
          <w:bCs/>
          <w:spacing w:val="-2"/>
          <w:sz w:val="32"/>
          <w:szCs w:val="32"/>
        </w:rPr>
        <w:t xml:space="preserve">.  </w:t>
      </w:r>
      <w:r w:rsidRPr="00F9351A">
        <w:rPr>
          <w:b/>
          <w:sz w:val="32"/>
          <w:szCs w:val="32"/>
        </w:rPr>
        <w:t>Організація та контроль за виконанням заходів Програми</w:t>
      </w:r>
    </w:p>
    <w:p w:rsidR="00FD5662" w:rsidRPr="00FD5662" w:rsidRDefault="00FD5662" w:rsidP="00975519">
      <w:pPr>
        <w:spacing w:after="0" w:line="228" w:lineRule="auto"/>
        <w:jc w:val="center"/>
        <w:rPr>
          <w:b/>
          <w:sz w:val="28"/>
        </w:rPr>
      </w:pPr>
    </w:p>
    <w:p w:rsidR="00040D3A" w:rsidRPr="00F9351A" w:rsidRDefault="00ED1EFB" w:rsidP="00040D3A">
      <w:pPr>
        <w:ind w:firstLine="708"/>
        <w:rPr>
          <w:rStyle w:val="ae"/>
          <w:b w:val="0"/>
          <w:sz w:val="28"/>
        </w:rPr>
      </w:pPr>
      <w:r>
        <w:rPr>
          <w:sz w:val="28"/>
        </w:rPr>
        <w:t>6.</w:t>
      </w:r>
      <w:r w:rsidR="00040D3A" w:rsidRPr="00F9351A">
        <w:rPr>
          <w:sz w:val="28"/>
        </w:rPr>
        <w:t xml:space="preserve">1. Головним розпорядником коштів та замовником виконання заходів Програми є </w:t>
      </w:r>
      <w:r w:rsidR="00040D3A" w:rsidRPr="00F9351A">
        <w:rPr>
          <w:rStyle w:val="ae"/>
          <w:b w:val="0"/>
          <w:sz w:val="28"/>
        </w:rPr>
        <w:t>департамент житлово-комунального господарства Чернівецької міської ради.</w:t>
      </w:r>
    </w:p>
    <w:p w:rsidR="00040D3A" w:rsidRPr="00F9351A" w:rsidRDefault="00040D3A" w:rsidP="00040D3A">
      <w:pPr>
        <w:tabs>
          <w:tab w:val="left" w:pos="709"/>
        </w:tabs>
        <w:rPr>
          <w:sz w:val="28"/>
        </w:rPr>
      </w:pPr>
      <w:r w:rsidRPr="00F9351A">
        <w:rPr>
          <w:rStyle w:val="ae"/>
          <w:sz w:val="28"/>
        </w:rPr>
        <w:lastRenderedPageBreak/>
        <w:t xml:space="preserve">     </w:t>
      </w:r>
      <w:r w:rsidRPr="00F9351A">
        <w:rPr>
          <w:rStyle w:val="ae"/>
          <w:sz w:val="28"/>
        </w:rPr>
        <w:tab/>
      </w:r>
      <w:r w:rsidR="00ED1EFB" w:rsidRPr="00ED1EFB">
        <w:rPr>
          <w:rStyle w:val="ae"/>
          <w:b w:val="0"/>
          <w:sz w:val="28"/>
        </w:rPr>
        <w:t>6.</w:t>
      </w:r>
      <w:r w:rsidRPr="00F9351A">
        <w:rPr>
          <w:rStyle w:val="ae"/>
          <w:b w:val="0"/>
          <w:sz w:val="28"/>
        </w:rPr>
        <w:t>2.</w:t>
      </w:r>
      <w:r w:rsidRPr="00F9351A">
        <w:rPr>
          <w:rStyle w:val="ae"/>
          <w:sz w:val="28"/>
        </w:rPr>
        <w:t xml:space="preserve"> </w:t>
      </w:r>
      <w:r w:rsidRPr="00F9351A">
        <w:rPr>
          <w:sz w:val="28"/>
        </w:rPr>
        <w:t>Контроль за виконання</w:t>
      </w:r>
      <w:r w:rsidR="00F64B03" w:rsidRPr="00F9351A">
        <w:rPr>
          <w:sz w:val="28"/>
        </w:rPr>
        <w:t>м</w:t>
      </w:r>
      <w:r w:rsidRPr="00F9351A">
        <w:rPr>
          <w:sz w:val="28"/>
        </w:rPr>
        <w:t xml:space="preserve"> Програми здійснює міська рада та її виконавчий комітет.</w:t>
      </w:r>
    </w:p>
    <w:p w:rsidR="00040D3A" w:rsidRPr="00F9351A" w:rsidRDefault="00040D3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rPr>
      </w:pPr>
      <w:bookmarkStart w:id="1" w:name="BM107"/>
      <w:bookmarkEnd w:id="1"/>
      <w:r w:rsidRPr="00F9351A">
        <w:rPr>
          <w:color w:val="000000"/>
          <w:sz w:val="28"/>
        </w:rPr>
        <w:tab/>
        <w:t xml:space="preserve">  </w:t>
      </w:r>
      <w:r w:rsidR="00ED1EFB">
        <w:rPr>
          <w:color w:val="000000"/>
          <w:sz w:val="28"/>
        </w:rPr>
        <w:t>6.</w:t>
      </w:r>
      <w:r w:rsidRPr="00F9351A">
        <w:rPr>
          <w:color w:val="000000"/>
          <w:sz w:val="28"/>
        </w:rPr>
        <w:t>3. Громадський  контроль  за   ходом  реалізації  Програми  здійснюється   (за   їх   бажанням)   представниками  громадських  організацій,  у  статуті  яких  передбачено  діяльність  у   сфері  житлово-комунального господарства.</w:t>
      </w:r>
    </w:p>
    <w:p w:rsidR="00040D3A" w:rsidRPr="00F9351A" w:rsidRDefault="00040D3A" w:rsidP="00040D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rPr>
      </w:pPr>
      <w:bookmarkStart w:id="2" w:name="BM108"/>
      <w:bookmarkEnd w:id="2"/>
      <w:r w:rsidRPr="00F9351A">
        <w:rPr>
          <w:color w:val="000000"/>
          <w:sz w:val="28"/>
        </w:rPr>
        <w:t xml:space="preserve">   </w:t>
      </w:r>
      <w:r w:rsidRPr="00F9351A">
        <w:rPr>
          <w:color w:val="000000"/>
          <w:sz w:val="28"/>
        </w:rPr>
        <w:tab/>
      </w:r>
      <w:r w:rsidR="00ED1EFB">
        <w:rPr>
          <w:color w:val="000000"/>
          <w:sz w:val="28"/>
        </w:rPr>
        <w:t xml:space="preserve"> </w:t>
      </w:r>
      <w:r w:rsidRPr="00F9351A">
        <w:rPr>
          <w:color w:val="000000"/>
          <w:sz w:val="28"/>
        </w:rPr>
        <w:t xml:space="preserve"> </w:t>
      </w:r>
      <w:bookmarkStart w:id="3" w:name="BM109"/>
      <w:bookmarkStart w:id="4" w:name="BM110"/>
      <w:bookmarkEnd w:id="3"/>
      <w:bookmarkEnd w:id="4"/>
      <w:r w:rsidR="00ED1EFB">
        <w:rPr>
          <w:color w:val="000000"/>
          <w:sz w:val="28"/>
        </w:rPr>
        <w:t>6.</w:t>
      </w:r>
      <w:r w:rsidRPr="00F9351A">
        <w:rPr>
          <w:color w:val="000000"/>
          <w:sz w:val="28"/>
        </w:rPr>
        <w:t xml:space="preserve">4.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rsidR="00040D3A" w:rsidRPr="00F9351A" w:rsidRDefault="00ED1EFB" w:rsidP="00040D3A">
      <w:pPr>
        <w:ind w:firstLine="708"/>
        <w:rPr>
          <w:sz w:val="28"/>
        </w:rPr>
      </w:pPr>
      <w:r>
        <w:rPr>
          <w:sz w:val="28"/>
        </w:rPr>
        <w:t>6.</w:t>
      </w:r>
      <w:r w:rsidR="00040D3A" w:rsidRPr="00F9351A">
        <w:rPr>
          <w:sz w:val="28"/>
        </w:rPr>
        <w:t xml:space="preserve">5. </w:t>
      </w:r>
      <w:r w:rsidR="00D74C89">
        <w:rPr>
          <w:sz w:val="28"/>
        </w:rPr>
        <w:t xml:space="preserve"> </w:t>
      </w:r>
      <w:r w:rsidR="00040D3A" w:rsidRPr="00F9351A">
        <w:rPr>
          <w:sz w:val="28"/>
        </w:rPr>
        <w:t>Джерелами інформаційного забезпечення, необхідними для збору та формування електронних баз даних, проведення аналізу реалізації Програми, може бути статистична звітність, оперативна інформація підприємств житлово-комунального господарства, результати спеціальних досліджень та інші.</w:t>
      </w:r>
    </w:p>
    <w:p w:rsidR="009B4C01" w:rsidRDefault="009B4C01" w:rsidP="009B4C01">
      <w:pPr>
        <w:spacing w:after="0"/>
        <w:rPr>
          <w:b/>
          <w:sz w:val="28"/>
        </w:rPr>
      </w:pPr>
    </w:p>
    <w:p w:rsidR="00CD43D6" w:rsidRDefault="00CD43D6" w:rsidP="009B4C01">
      <w:pPr>
        <w:spacing w:after="0"/>
        <w:rPr>
          <w:b/>
          <w:sz w:val="28"/>
        </w:rPr>
      </w:pPr>
    </w:p>
    <w:p w:rsidR="001B08A7" w:rsidRDefault="001B08A7" w:rsidP="009B4C01">
      <w:pPr>
        <w:spacing w:after="0"/>
        <w:rPr>
          <w:b/>
          <w:sz w:val="28"/>
        </w:rPr>
      </w:pPr>
    </w:p>
    <w:p w:rsidR="00CD43D6" w:rsidRPr="00CD43D6" w:rsidRDefault="00D74C89" w:rsidP="001B08A7">
      <w:pPr>
        <w:rPr>
          <w:sz w:val="32"/>
          <w:szCs w:val="32"/>
        </w:rPr>
      </w:pPr>
      <w:r>
        <w:rPr>
          <w:b/>
          <w:sz w:val="32"/>
          <w:szCs w:val="32"/>
        </w:rPr>
        <w:t xml:space="preserve">Секретар </w:t>
      </w:r>
      <w:r w:rsidR="009B4C01" w:rsidRPr="00CD43D6">
        <w:rPr>
          <w:b/>
          <w:sz w:val="32"/>
          <w:szCs w:val="32"/>
        </w:rPr>
        <w:t>Чернівецьк</w:t>
      </w:r>
      <w:r>
        <w:rPr>
          <w:b/>
          <w:sz w:val="32"/>
          <w:szCs w:val="32"/>
        </w:rPr>
        <w:t>ої</w:t>
      </w:r>
      <w:r w:rsidR="009B4C01" w:rsidRPr="00CD43D6">
        <w:rPr>
          <w:b/>
          <w:sz w:val="32"/>
          <w:szCs w:val="32"/>
        </w:rPr>
        <w:t xml:space="preserve"> міськ</w:t>
      </w:r>
      <w:r>
        <w:rPr>
          <w:b/>
          <w:sz w:val="32"/>
          <w:szCs w:val="32"/>
        </w:rPr>
        <w:t>ої</w:t>
      </w:r>
      <w:r w:rsidR="009B4C01" w:rsidRPr="00CD43D6">
        <w:rPr>
          <w:b/>
          <w:sz w:val="32"/>
          <w:szCs w:val="32"/>
        </w:rPr>
        <w:t xml:space="preserve"> </w:t>
      </w:r>
      <w:r>
        <w:rPr>
          <w:b/>
          <w:sz w:val="32"/>
          <w:szCs w:val="32"/>
        </w:rPr>
        <w:t>ради</w:t>
      </w:r>
      <w:r w:rsidR="009B4C01" w:rsidRPr="00CD43D6">
        <w:rPr>
          <w:b/>
          <w:sz w:val="32"/>
          <w:szCs w:val="32"/>
        </w:rPr>
        <w:tab/>
      </w:r>
      <w:r w:rsidR="001B08A7" w:rsidRPr="00CD43D6">
        <w:rPr>
          <w:b/>
          <w:sz w:val="32"/>
          <w:szCs w:val="32"/>
        </w:rPr>
        <w:t xml:space="preserve"> </w:t>
      </w:r>
      <w:r w:rsidR="00870050" w:rsidRPr="00CD43D6">
        <w:rPr>
          <w:b/>
          <w:sz w:val="32"/>
          <w:szCs w:val="32"/>
        </w:rPr>
        <w:t xml:space="preserve">     </w:t>
      </w:r>
      <w:r w:rsidR="001B08A7" w:rsidRPr="00CD43D6">
        <w:rPr>
          <w:b/>
          <w:sz w:val="32"/>
          <w:szCs w:val="32"/>
        </w:rPr>
        <w:t xml:space="preserve"> </w:t>
      </w:r>
      <w:r w:rsidR="009B4C01" w:rsidRPr="00CD43D6">
        <w:rPr>
          <w:b/>
          <w:sz w:val="32"/>
          <w:szCs w:val="32"/>
        </w:rPr>
        <w:tab/>
      </w:r>
      <w:r w:rsidR="001B08A7" w:rsidRPr="00CD43D6">
        <w:rPr>
          <w:b/>
          <w:sz w:val="32"/>
          <w:szCs w:val="32"/>
        </w:rPr>
        <w:t xml:space="preserve">             </w:t>
      </w:r>
      <w:r>
        <w:rPr>
          <w:b/>
          <w:sz w:val="32"/>
          <w:szCs w:val="32"/>
        </w:rPr>
        <w:t xml:space="preserve">      В</w:t>
      </w:r>
      <w:r w:rsidR="009B4C01" w:rsidRPr="00CD43D6">
        <w:rPr>
          <w:b/>
          <w:sz w:val="32"/>
          <w:szCs w:val="32"/>
        </w:rPr>
        <w:t>.</w:t>
      </w:r>
      <w:r>
        <w:rPr>
          <w:b/>
          <w:sz w:val="32"/>
          <w:szCs w:val="32"/>
        </w:rPr>
        <w:t xml:space="preserve"> Продан</w:t>
      </w:r>
    </w:p>
    <w:sectPr w:rsidR="00CD43D6" w:rsidRPr="00CD43D6" w:rsidSect="000E7148">
      <w:headerReference w:type="default" r:id="rId8"/>
      <w:headerReference w:type="first" r:id="rId9"/>
      <w:pgSz w:w="11906" w:h="16838" w:code="9"/>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8EE" w:rsidRDefault="009618EE" w:rsidP="000E7148">
      <w:pPr>
        <w:spacing w:after="0"/>
      </w:pPr>
      <w:r>
        <w:separator/>
      </w:r>
    </w:p>
  </w:endnote>
  <w:endnote w:type="continuationSeparator" w:id="0">
    <w:p w:rsidR="009618EE" w:rsidRDefault="009618EE" w:rsidP="000E71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8EE" w:rsidRDefault="009618EE" w:rsidP="000E7148">
      <w:pPr>
        <w:spacing w:after="0"/>
      </w:pPr>
      <w:r>
        <w:separator/>
      </w:r>
    </w:p>
  </w:footnote>
  <w:footnote w:type="continuationSeparator" w:id="0">
    <w:p w:rsidR="009618EE" w:rsidRDefault="009618EE" w:rsidP="000E714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148" w:rsidRDefault="000E7148">
    <w:pPr>
      <w:pStyle w:val="a9"/>
      <w:jc w:val="center"/>
    </w:pPr>
    <w:r>
      <w:fldChar w:fldCharType="begin"/>
    </w:r>
    <w:r>
      <w:instrText xml:space="preserve"> PAGE   \* MERGEFORMAT </w:instrText>
    </w:r>
    <w:r>
      <w:fldChar w:fldCharType="separate"/>
    </w:r>
    <w:r w:rsidR="0083590B">
      <w:rPr>
        <w:noProof/>
      </w:rPr>
      <w:t>2</w:t>
    </w:r>
    <w:r>
      <w:fldChar w:fldCharType="end"/>
    </w:r>
  </w:p>
  <w:p w:rsidR="000E7148" w:rsidRDefault="000E7148">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148" w:rsidRDefault="000E7148">
    <w:pPr>
      <w:pStyle w:val="a9"/>
    </w:pPr>
  </w:p>
  <w:p w:rsidR="000E7148" w:rsidRDefault="000E7148">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36F0"/>
    <w:multiLevelType w:val="multilevel"/>
    <w:tmpl w:val="B33E07B0"/>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8C3A35"/>
    <w:multiLevelType w:val="hybridMultilevel"/>
    <w:tmpl w:val="8286F5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B6448A"/>
    <w:multiLevelType w:val="hybridMultilevel"/>
    <w:tmpl w:val="754C5084"/>
    <w:lvl w:ilvl="0" w:tplc="88964B1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B86A47"/>
    <w:multiLevelType w:val="hybridMultilevel"/>
    <w:tmpl w:val="158ABA74"/>
    <w:lvl w:ilvl="0" w:tplc="4E1AD45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1CA1550"/>
    <w:multiLevelType w:val="hybridMultilevel"/>
    <w:tmpl w:val="1B2CCDE4"/>
    <w:lvl w:ilvl="0" w:tplc="D020F56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23D7438"/>
    <w:multiLevelType w:val="hybridMultilevel"/>
    <w:tmpl w:val="970896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3AD0499"/>
    <w:multiLevelType w:val="hybridMultilevel"/>
    <w:tmpl w:val="3402BB7E"/>
    <w:lvl w:ilvl="0" w:tplc="7DA24C52">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4C61AC0"/>
    <w:multiLevelType w:val="hybridMultilevel"/>
    <w:tmpl w:val="7338864A"/>
    <w:lvl w:ilvl="0" w:tplc="69369B2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9296651"/>
    <w:multiLevelType w:val="hybridMultilevel"/>
    <w:tmpl w:val="62CC8B7E"/>
    <w:lvl w:ilvl="0" w:tplc="42AABE4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9546FF7"/>
    <w:multiLevelType w:val="hybridMultilevel"/>
    <w:tmpl w:val="68C01B9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9FD24C1"/>
    <w:multiLevelType w:val="hybridMultilevel"/>
    <w:tmpl w:val="543E24DC"/>
    <w:lvl w:ilvl="0" w:tplc="AC2457A2">
      <w:start w:val="1"/>
      <w:numFmt w:val="decimal"/>
      <w:lvlText w:val="%1."/>
      <w:lvlJc w:val="left"/>
      <w:pPr>
        <w:ind w:left="1908" w:hanging="120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1A1263A8"/>
    <w:multiLevelType w:val="hybridMultilevel"/>
    <w:tmpl w:val="B7B08326"/>
    <w:lvl w:ilvl="0" w:tplc="F67ED63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C686DF9"/>
    <w:multiLevelType w:val="hybridMultilevel"/>
    <w:tmpl w:val="53A4396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DAE5EA5"/>
    <w:multiLevelType w:val="hybridMultilevel"/>
    <w:tmpl w:val="9544F99C"/>
    <w:lvl w:ilvl="0" w:tplc="E5BA9D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EB83959"/>
    <w:multiLevelType w:val="hybridMultilevel"/>
    <w:tmpl w:val="1744E7E0"/>
    <w:lvl w:ilvl="0" w:tplc="0E44829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5586B40"/>
    <w:multiLevelType w:val="hybridMultilevel"/>
    <w:tmpl w:val="A4F2879A"/>
    <w:lvl w:ilvl="0" w:tplc="106A2C0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8B5561A"/>
    <w:multiLevelType w:val="hybridMultilevel"/>
    <w:tmpl w:val="3AAAEF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AB93EA4"/>
    <w:multiLevelType w:val="multilevel"/>
    <w:tmpl w:val="07EE6FB4"/>
    <w:lvl w:ilvl="0">
      <w:start w:val="5"/>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2B82526A"/>
    <w:multiLevelType w:val="hybridMultilevel"/>
    <w:tmpl w:val="B6486E2C"/>
    <w:lvl w:ilvl="0" w:tplc="19BC92D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3476FA6"/>
    <w:multiLevelType w:val="hybridMultilevel"/>
    <w:tmpl w:val="1654F2E6"/>
    <w:lvl w:ilvl="0" w:tplc="04220001">
      <w:start w:val="1"/>
      <w:numFmt w:val="bullet"/>
      <w:lvlText w:val=""/>
      <w:lvlJc w:val="left"/>
      <w:pPr>
        <w:tabs>
          <w:tab w:val="num" w:pos="790"/>
        </w:tabs>
        <w:ind w:left="790" w:hanging="360"/>
      </w:pPr>
      <w:rPr>
        <w:rFonts w:ascii="Symbol" w:hAnsi="Symbol" w:hint="default"/>
      </w:rPr>
    </w:lvl>
    <w:lvl w:ilvl="1" w:tplc="04220003" w:tentative="1">
      <w:start w:val="1"/>
      <w:numFmt w:val="bullet"/>
      <w:lvlText w:val="o"/>
      <w:lvlJc w:val="left"/>
      <w:pPr>
        <w:tabs>
          <w:tab w:val="num" w:pos="1510"/>
        </w:tabs>
        <w:ind w:left="1510" w:hanging="360"/>
      </w:pPr>
      <w:rPr>
        <w:rFonts w:ascii="Courier New" w:hAnsi="Courier New" w:cs="Courier New" w:hint="default"/>
      </w:rPr>
    </w:lvl>
    <w:lvl w:ilvl="2" w:tplc="04220005" w:tentative="1">
      <w:start w:val="1"/>
      <w:numFmt w:val="bullet"/>
      <w:lvlText w:val=""/>
      <w:lvlJc w:val="left"/>
      <w:pPr>
        <w:tabs>
          <w:tab w:val="num" w:pos="2230"/>
        </w:tabs>
        <w:ind w:left="2230" w:hanging="360"/>
      </w:pPr>
      <w:rPr>
        <w:rFonts w:ascii="Wingdings" w:hAnsi="Wingdings" w:hint="default"/>
      </w:rPr>
    </w:lvl>
    <w:lvl w:ilvl="3" w:tplc="04220001" w:tentative="1">
      <w:start w:val="1"/>
      <w:numFmt w:val="bullet"/>
      <w:lvlText w:val=""/>
      <w:lvlJc w:val="left"/>
      <w:pPr>
        <w:tabs>
          <w:tab w:val="num" w:pos="2950"/>
        </w:tabs>
        <w:ind w:left="2950" w:hanging="360"/>
      </w:pPr>
      <w:rPr>
        <w:rFonts w:ascii="Symbol" w:hAnsi="Symbol" w:hint="default"/>
      </w:rPr>
    </w:lvl>
    <w:lvl w:ilvl="4" w:tplc="04220003" w:tentative="1">
      <w:start w:val="1"/>
      <w:numFmt w:val="bullet"/>
      <w:lvlText w:val="o"/>
      <w:lvlJc w:val="left"/>
      <w:pPr>
        <w:tabs>
          <w:tab w:val="num" w:pos="3670"/>
        </w:tabs>
        <w:ind w:left="3670" w:hanging="360"/>
      </w:pPr>
      <w:rPr>
        <w:rFonts w:ascii="Courier New" w:hAnsi="Courier New" w:cs="Courier New" w:hint="default"/>
      </w:rPr>
    </w:lvl>
    <w:lvl w:ilvl="5" w:tplc="04220005" w:tentative="1">
      <w:start w:val="1"/>
      <w:numFmt w:val="bullet"/>
      <w:lvlText w:val=""/>
      <w:lvlJc w:val="left"/>
      <w:pPr>
        <w:tabs>
          <w:tab w:val="num" w:pos="4390"/>
        </w:tabs>
        <w:ind w:left="4390" w:hanging="360"/>
      </w:pPr>
      <w:rPr>
        <w:rFonts w:ascii="Wingdings" w:hAnsi="Wingdings" w:hint="default"/>
      </w:rPr>
    </w:lvl>
    <w:lvl w:ilvl="6" w:tplc="04220001" w:tentative="1">
      <w:start w:val="1"/>
      <w:numFmt w:val="bullet"/>
      <w:lvlText w:val=""/>
      <w:lvlJc w:val="left"/>
      <w:pPr>
        <w:tabs>
          <w:tab w:val="num" w:pos="5110"/>
        </w:tabs>
        <w:ind w:left="5110" w:hanging="360"/>
      </w:pPr>
      <w:rPr>
        <w:rFonts w:ascii="Symbol" w:hAnsi="Symbol" w:hint="default"/>
      </w:rPr>
    </w:lvl>
    <w:lvl w:ilvl="7" w:tplc="04220003" w:tentative="1">
      <w:start w:val="1"/>
      <w:numFmt w:val="bullet"/>
      <w:lvlText w:val="o"/>
      <w:lvlJc w:val="left"/>
      <w:pPr>
        <w:tabs>
          <w:tab w:val="num" w:pos="5830"/>
        </w:tabs>
        <w:ind w:left="5830" w:hanging="360"/>
      </w:pPr>
      <w:rPr>
        <w:rFonts w:ascii="Courier New" w:hAnsi="Courier New" w:cs="Courier New" w:hint="default"/>
      </w:rPr>
    </w:lvl>
    <w:lvl w:ilvl="8" w:tplc="04220005" w:tentative="1">
      <w:start w:val="1"/>
      <w:numFmt w:val="bullet"/>
      <w:lvlText w:val=""/>
      <w:lvlJc w:val="left"/>
      <w:pPr>
        <w:tabs>
          <w:tab w:val="num" w:pos="6550"/>
        </w:tabs>
        <w:ind w:left="6550" w:hanging="360"/>
      </w:pPr>
      <w:rPr>
        <w:rFonts w:ascii="Wingdings" w:hAnsi="Wingdings" w:hint="default"/>
      </w:rPr>
    </w:lvl>
  </w:abstractNum>
  <w:abstractNum w:abstractNumId="20" w15:restartNumberingAfterBreak="0">
    <w:nsid w:val="34E91403"/>
    <w:multiLevelType w:val="hybridMultilevel"/>
    <w:tmpl w:val="D81413BE"/>
    <w:lvl w:ilvl="0" w:tplc="403EDDA0">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EE91359"/>
    <w:multiLevelType w:val="hybridMultilevel"/>
    <w:tmpl w:val="41C6C548"/>
    <w:lvl w:ilvl="0" w:tplc="3E2C817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41851A2"/>
    <w:multiLevelType w:val="hybridMultilevel"/>
    <w:tmpl w:val="FACE5FBA"/>
    <w:lvl w:ilvl="0" w:tplc="295C1EC6">
      <w:start w:val="201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54CE2111"/>
    <w:multiLevelType w:val="hybridMultilevel"/>
    <w:tmpl w:val="13A4DB5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8992C64"/>
    <w:multiLevelType w:val="hybridMultilevel"/>
    <w:tmpl w:val="1C58E0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B94199E"/>
    <w:multiLevelType w:val="hybridMultilevel"/>
    <w:tmpl w:val="49BABF7E"/>
    <w:lvl w:ilvl="0" w:tplc="65E8EC3C">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6" w15:restartNumberingAfterBreak="0">
    <w:nsid w:val="5D071D40"/>
    <w:multiLevelType w:val="multilevel"/>
    <w:tmpl w:val="C3C4C65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66640"/>
    <w:multiLevelType w:val="multilevel"/>
    <w:tmpl w:val="E506A58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97"/>
        </w:tabs>
        <w:ind w:left="497" w:hanging="480"/>
      </w:pPr>
      <w:rPr>
        <w:rFonts w:hint="default"/>
      </w:rPr>
    </w:lvl>
    <w:lvl w:ilvl="2">
      <w:start w:val="2"/>
      <w:numFmt w:val="decimal"/>
      <w:lvlText w:val="%1.%2.%3"/>
      <w:lvlJc w:val="left"/>
      <w:pPr>
        <w:tabs>
          <w:tab w:val="num" w:pos="754"/>
        </w:tabs>
        <w:ind w:left="754" w:hanging="720"/>
      </w:pPr>
      <w:rPr>
        <w:rFonts w:hint="default"/>
      </w:rPr>
    </w:lvl>
    <w:lvl w:ilvl="3">
      <w:start w:val="1"/>
      <w:numFmt w:val="decimal"/>
      <w:lvlText w:val="%1.%2.%3.%4"/>
      <w:lvlJc w:val="left"/>
      <w:pPr>
        <w:tabs>
          <w:tab w:val="num" w:pos="771"/>
        </w:tabs>
        <w:ind w:left="771" w:hanging="720"/>
      </w:pPr>
      <w:rPr>
        <w:rFonts w:hint="default"/>
      </w:rPr>
    </w:lvl>
    <w:lvl w:ilvl="4">
      <w:start w:val="1"/>
      <w:numFmt w:val="decimal"/>
      <w:lvlText w:val="%1.%2.%3.%4.%5"/>
      <w:lvlJc w:val="left"/>
      <w:pPr>
        <w:tabs>
          <w:tab w:val="num" w:pos="1148"/>
        </w:tabs>
        <w:ind w:left="1148" w:hanging="1080"/>
      </w:pPr>
      <w:rPr>
        <w:rFonts w:hint="default"/>
      </w:rPr>
    </w:lvl>
    <w:lvl w:ilvl="5">
      <w:start w:val="1"/>
      <w:numFmt w:val="decimal"/>
      <w:lvlText w:val="%1.%2.%3.%4.%5.%6"/>
      <w:lvlJc w:val="left"/>
      <w:pPr>
        <w:tabs>
          <w:tab w:val="num" w:pos="1165"/>
        </w:tabs>
        <w:ind w:left="1165" w:hanging="1080"/>
      </w:pPr>
      <w:rPr>
        <w:rFonts w:hint="default"/>
      </w:rPr>
    </w:lvl>
    <w:lvl w:ilvl="6">
      <w:start w:val="1"/>
      <w:numFmt w:val="decimal"/>
      <w:lvlText w:val="%1.%2.%3.%4.%5.%6.%7"/>
      <w:lvlJc w:val="left"/>
      <w:pPr>
        <w:tabs>
          <w:tab w:val="num" w:pos="1542"/>
        </w:tabs>
        <w:ind w:left="1542" w:hanging="1440"/>
      </w:pPr>
      <w:rPr>
        <w:rFonts w:hint="default"/>
      </w:rPr>
    </w:lvl>
    <w:lvl w:ilvl="7">
      <w:start w:val="1"/>
      <w:numFmt w:val="decimal"/>
      <w:lvlText w:val="%1.%2.%3.%4.%5.%6.%7.%8"/>
      <w:lvlJc w:val="left"/>
      <w:pPr>
        <w:tabs>
          <w:tab w:val="num" w:pos="1559"/>
        </w:tabs>
        <w:ind w:left="1559" w:hanging="1440"/>
      </w:pPr>
      <w:rPr>
        <w:rFonts w:hint="default"/>
      </w:rPr>
    </w:lvl>
    <w:lvl w:ilvl="8">
      <w:start w:val="1"/>
      <w:numFmt w:val="decimal"/>
      <w:lvlText w:val="%1.%2.%3.%4.%5.%6.%7.%8.%9"/>
      <w:lvlJc w:val="left"/>
      <w:pPr>
        <w:tabs>
          <w:tab w:val="num" w:pos="1936"/>
        </w:tabs>
        <w:ind w:left="1936" w:hanging="1800"/>
      </w:pPr>
      <w:rPr>
        <w:rFonts w:hint="default"/>
      </w:rPr>
    </w:lvl>
  </w:abstractNum>
  <w:abstractNum w:abstractNumId="28" w15:restartNumberingAfterBreak="0">
    <w:nsid w:val="648F04E7"/>
    <w:multiLevelType w:val="hybridMultilevel"/>
    <w:tmpl w:val="94A2A0DE"/>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5512E9A"/>
    <w:multiLevelType w:val="hybridMultilevel"/>
    <w:tmpl w:val="80C8D630"/>
    <w:lvl w:ilvl="0" w:tplc="336C35C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0" w15:restartNumberingAfterBreak="0">
    <w:nsid w:val="713F4B8C"/>
    <w:multiLevelType w:val="multilevel"/>
    <w:tmpl w:val="4F96927E"/>
    <w:lvl w:ilvl="0">
      <w:start w:val="3"/>
      <w:numFmt w:val="decimal"/>
      <w:lvlText w:val="%1."/>
      <w:lvlJc w:val="left"/>
      <w:pPr>
        <w:ind w:left="720" w:hanging="360"/>
      </w:pPr>
      <w:rPr>
        <w:rFonts w:hint="default"/>
        <w:color w:val="00000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73DB65C4"/>
    <w:multiLevelType w:val="hybridMultilevel"/>
    <w:tmpl w:val="04081AC4"/>
    <w:lvl w:ilvl="0" w:tplc="FF4CCF8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76700503"/>
    <w:multiLevelType w:val="hybridMultilevel"/>
    <w:tmpl w:val="527CD05C"/>
    <w:lvl w:ilvl="0" w:tplc="8FF8AF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9835F56"/>
    <w:multiLevelType w:val="hybridMultilevel"/>
    <w:tmpl w:val="BCF466F0"/>
    <w:lvl w:ilvl="0" w:tplc="D8B060A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7BC20F70"/>
    <w:multiLevelType w:val="hybridMultilevel"/>
    <w:tmpl w:val="625E2172"/>
    <w:lvl w:ilvl="0" w:tplc="6BAC092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DA62EF1"/>
    <w:multiLevelType w:val="hybridMultilevel"/>
    <w:tmpl w:val="C2EC63FC"/>
    <w:lvl w:ilvl="0" w:tplc="A740E56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4"/>
  </w:num>
  <w:num w:numId="4">
    <w:abstractNumId w:val="34"/>
  </w:num>
  <w:num w:numId="5">
    <w:abstractNumId w:val="3"/>
  </w:num>
  <w:num w:numId="6">
    <w:abstractNumId w:val="33"/>
  </w:num>
  <w:num w:numId="7">
    <w:abstractNumId w:val="31"/>
  </w:num>
  <w:num w:numId="8">
    <w:abstractNumId w:val="21"/>
  </w:num>
  <w:num w:numId="9">
    <w:abstractNumId w:val="7"/>
  </w:num>
  <w:num w:numId="10">
    <w:abstractNumId w:val="6"/>
  </w:num>
  <w:num w:numId="11">
    <w:abstractNumId w:val="11"/>
  </w:num>
  <w:num w:numId="12">
    <w:abstractNumId w:val="22"/>
  </w:num>
  <w:num w:numId="13">
    <w:abstractNumId w:val="23"/>
  </w:num>
  <w:num w:numId="14">
    <w:abstractNumId w:val="9"/>
  </w:num>
  <w:num w:numId="15">
    <w:abstractNumId w:val="28"/>
  </w:num>
  <w:num w:numId="16">
    <w:abstractNumId w:val="16"/>
  </w:num>
  <w:num w:numId="17">
    <w:abstractNumId w:val="8"/>
  </w:num>
  <w:num w:numId="18">
    <w:abstractNumId w:val="35"/>
  </w:num>
  <w:num w:numId="19">
    <w:abstractNumId w:val="18"/>
  </w:num>
  <w:num w:numId="20">
    <w:abstractNumId w:val="32"/>
  </w:num>
  <w:num w:numId="21">
    <w:abstractNumId w:val="2"/>
  </w:num>
  <w:num w:numId="22">
    <w:abstractNumId w:val="15"/>
  </w:num>
  <w:num w:numId="23">
    <w:abstractNumId w:val="13"/>
  </w:num>
  <w:num w:numId="24">
    <w:abstractNumId w:val="14"/>
  </w:num>
  <w:num w:numId="25">
    <w:abstractNumId w:val="20"/>
  </w:num>
  <w:num w:numId="26">
    <w:abstractNumId w:val="27"/>
  </w:num>
  <w:num w:numId="27">
    <w:abstractNumId w:val="26"/>
  </w:num>
  <w:num w:numId="28">
    <w:abstractNumId w:val="0"/>
  </w:num>
  <w:num w:numId="29">
    <w:abstractNumId w:val="29"/>
  </w:num>
  <w:num w:numId="30">
    <w:abstractNumId w:val="12"/>
  </w:num>
  <w:num w:numId="31">
    <w:abstractNumId w:val="19"/>
  </w:num>
  <w:num w:numId="32">
    <w:abstractNumId w:val="1"/>
  </w:num>
  <w:num w:numId="33">
    <w:abstractNumId w:val="30"/>
  </w:num>
  <w:num w:numId="34">
    <w:abstractNumId w:val="10"/>
  </w:num>
  <w:num w:numId="35">
    <w:abstractNumId w:val="2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9AA"/>
    <w:rsid w:val="00001BF8"/>
    <w:rsid w:val="00006098"/>
    <w:rsid w:val="0001601E"/>
    <w:rsid w:val="00021F8F"/>
    <w:rsid w:val="000313D1"/>
    <w:rsid w:val="00035554"/>
    <w:rsid w:val="00035FC7"/>
    <w:rsid w:val="00040156"/>
    <w:rsid w:val="00040D3A"/>
    <w:rsid w:val="00045024"/>
    <w:rsid w:val="00052609"/>
    <w:rsid w:val="00074A6F"/>
    <w:rsid w:val="00074A71"/>
    <w:rsid w:val="000B687B"/>
    <w:rsid w:val="000D056B"/>
    <w:rsid w:val="000D4748"/>
    <w:rsid w:val="000D5BFD"/>
    <w:rsid w:val="000D6AA1"/>
    <w:rsid w:val="000D7388"/>
    <w:rsid w:val="000E7148"/>
    <w:rsid w:val="000F28FB"/>
    <w:rsid w:val="000F5004"/>
    <w:rsid w:val="000F57DA"/>
    <w:rsid w:val="00102731"/>
    <w:rsid w:val="001164F5"/>
    <w:rsid w:val="001227AD"/>
    <w:rsid w:val="001253A4"/>
    <w:rsid w:val="00125D8B"/>
    <w:rsid w:val="001322AE"/>
    <w:rsid w:val="00162707"/>
    <w:rsid w:val="00162D8F"/>
    <w:rsid w:val="00172114"/>
    <w:rsid w:val="00176B14"/>
    <w:rsid w:val="001818B0"/>
    <w:rsid w:val="00192CCC"/>
    <w:rsid w:val="00197CCA"/>
    <w:rsid w:val="001A05AD"/>
    <w:rsid w:val="001B08A7"/>
    <w:rsid w:val="001C4FEA"/>
    <w:rsid w:val="001E756F"/>
    <w:rsid w:val="001F1733"/>
    <w:rsid w:val="001F392D"/>
    <w:rsid w:val="001F64A6"/>
    <w:rsid w:val="002002BE"/>
    <w:rsid w:val="00201355"/>
    <w:rsid w:val="002014F0"/>
    <w:rsid w:val="00211BA8"/>
    <w:rsid w:val="002273B6"/>
    <w:rsid w:val="00242935"/>
    <w:rsid w:val="00243320"/>
    <w:rsid w:val="00246CC6"/>
    <w:rsid w:val="002533B8"/>
    <w:rsid w:val="00254915"/>
    <w:rsid w:val="0025744C"/>
    <w:rsid w:val="002619E2"/>
    <w:rsid w:val="00264EB4"/>
    <w:rsid w:val="00266C7F"/>
    <w:rsid w:val="00275484"/>
    <w:rsid w:val="00275B44"/>
    <w:rsid w:val="00293277"/>
    <w:rsid w:val="002A53F0"/>
    <w:rsid w:val="002A5A3F"/>
    <w:rsid w:val="002A5FEA"/>
    <w:rsid w:val="002A7515"/>
    <w:rsid w:val="002B422D"/>
    <w:rsid w:val="002C671A"/>
    <w:rsid w:val="002D3851"/>
    <w:rsid w:val="002E72C0"/>
    <w:rsid w:val="002F6B80"/>
    <w:rsid w:val="00300774"/>
    <w:rsid w:val="00300D7F"/>
    <w:rsid w:val="0030300D"/>
    <w:rsid w:val="003103C2"/>
    <w:rsid w:val="00314594"/>
    <w:rsid w:val="00316582"/>
    <w:rsid w:val="0031790B"/>
    <w:rsid w:val="003247CB"/>
    <w:rsid w:val="00325F30"/>
    <w:rsid w:val="00337002"/>
    <w:rsid w:val="00337A28"/>
    <w:rsid w:val="00340D34"/>
    <w:rsid w:val="00345CEE"/>
    <w:rsid w:val="00346B38"/>
    <w:rsid w:val="00351D7B"/>
    <w:rsid w:val="00353400"/>
    <w:rsid w:val="0037243D"/>
    <w:rsid w:val="003749D8"/>
    <w:rsid w:val="00375493"/>
    <w:rsid w:val="00375D66"/>
    <w:rsid w:val="00377F53"/>
    <w:rsid w:val="00386779"/>
    <w:rsid w:val="00391D56"/>
    <w:rsid w:val="0039325F"/>
    <w:rsid w:val="0039647F"/>
    <w:rsid w:val="003A27C1"/>
    <w:rsid w:val="003A7F4F"/>
    <w:rsid w:val="003B1E09"/>
    <w:rsid w:val="003D763D"/>
    <w:rsid w:val="003E3C20"/>
    <w:rsid w:val="003F32E5"/>
    <w:rsid w:val="003F7447"/>
    <w:rsid w:val="00405095"/>
    <w:rsid w:val="00406B02"/>
    <w:rsid w:val="00420B7C"/>
    <w:rsid w:val="00424AE2"/>
    <w:rsid w:val="00425D64"/>
    <w:rsid w:val="0043217F"/>
    <w:rsid w:val="004532EC"/>
    <w:rsid w:val="004628C2"/>
    <w:rsid w:val="004733BE"/>
    <w:rsid w:val="00480D88"/>
    <w:rsid w:val="00486295"/>
    <w:rsid w:val="0048638F"/>
    <w:rsid w:val="004A06ED"/>
    <w:rsid w:val="004B032F"/>
    <w:rsid w:val="004B4928"/>
    <w:rsid w:val="004D026B"/>
    <w:rsid w:val="004D22D2"/>
    <w:rsid w:val="004D2E5C"/>
    <w:rsid w:val="004D42AF"/>
    <w:rsid w:val="004D6E67"/>
    <w:rsid w:val="004E42F7"/>
    <w:rsid w:val="004E4BE4"/>
    <w:rsid w:val="004E75B5"/>
    <w:rsid w:val="004F4983"/>
    <w:rsid w:val="00506796"/>
    <w:rsid w:val="005168FF"/>
    <w:rsid w:val="005241F7"/>
    <w:rsid w:val="00530250"/>
    <w:rsid w:val="00536DE6"/>
    <w:rsid w:val="00540853"/>
    <w:rsid w:val="00543B66"/>
    <w:rsid w:val="00552695"/>
    <w:rsid w:val="005541DF"/>
    <w:rsid w:val="00562497"/>
    <w:rsid w:val="00562AD1"/>
    <w:rsid w:val="005675EC"/>
    <w:rsid w:val="00571CDD"/>
    <w:rsid w:val="00590A4C"/>
    <w:rsid w:val="00591D90"/>
    <w:rsid w:val="00594708"/>
    <w:rsid w:val="005A01E1"/>
    <w:rsid w:val="005A504E"/>
    <w:rsid w:val="005A6BDB"/>
    <w:rsid w:val="005A76E6"/>
    <w:rsid w:val="005B139E"/>
    <w:rsid w:val="005B5532"/>
    <w:rsid w:val="005C018B"/>
    <w:rsid w:val="005C266B"/>
    <w:rsid w:val="005C26EF"/>
    <w:rsid w:val="005D4AD1"/>
    <w:rsid w:val="005E242A"/>
    <w:rsid w:val="005E4413"/>
    <w:rsid w:val="005F00AF"/>
    <w:rsid w:val="005F3FC9"/>
    <w:rsid w:val="005F4428"/>
    <w:rsid w:val="00601A1D"/>
    <w:rsid w:val="006058FF"/>
    <w:rsid w:val="00606131"/>
    <w:rsid w:val="006179C4"/>
    <w:rsid w:val="00620BE9"/>
    <w:rsid w:val="00626035"/>
    <w:rsid w:val="00643E21"/>
    <w:rsid w:val="00647962"/>
    <w:rsid w:val="00650079"/>
    <w:rsid w:val="006572C4"/>
    <w:rsid w:val="0065737B"/>
    <w:rsid w:val="006624AF"/>
    <w:rsid w:val="00670BB6"/>
    <w:rsid w:val="00676F9F"/>
    <w:rsid w:val="00682AFF"/>
    <w:rsid w:val="006A5E7B"/>
    <w:rsid w:val="006A626B"/>
    <w:rsid w:val="006A7BF4"/>
    <w:rsid w:val="006B2FF8"/>
    <w:rsid w:val="006B5EA1"/>
    <w:rsid w:val="006C0A98"/>
    <w:rsid w:val="006D20D6"/>
    <w:rsid w:val="006E1D97"/>
    <w:rsid w:val="006F20BE"/>
    <w:rsid w:val="006F2768"/>
    <w:rsid w:val="006F64E4"/>
    <w:rsid w:val="006F7722"/>
    <w:rsid w:val="00706064"/>
    <w:rsid w:val="00706570"/>
    <w:rsid w:val="00711112"/>
    <w:rsid w:val="00712157"/>
    <w:rsid w:val="00721320"/>
    <w:rsid w:val="00731BBE"/>
    <w:rsid w:val="00737626"/>
    <w:rsid w:val="0075644A"/>
    <w:rsid w:val="007629CE"/>
    <w:rsid w:val="007715F3"/>
    <w:rsid w:val="00792ACE"/>
    <w:rsid w:val="00793937"/>
    <w:rsid w:val="007B507B"/>
    <w:rsid w:val="007C1278"/>
    <w:rsid w:val="007C2C4D"/>
    <w:rsid w:val="007C3E37"/>
    <w:rsid w:val="007D4887"/>
    <w:rsid w:val="007F4106"/>
    <w:rsid w:val="007F7D12"/>
    <w:rsid w:val="008017EA"/>
    <w:rsid w:val="00802E8A"/>
    <w:rsid w:val="00816C9B"/>
    <w:rsid w:val="008253D7"/>
    <w:rsid w:val="00832B23"/>
    <w:rsid w:val="0083384C"/>
    <w:rsid w:val="0083590B"/>
    <w:rsid w:val="00845B3E"/>
    <w:rsid w:val="00854CF5"/>
    <w:rsid w:val="00855514"/>
    <w:rsid w:val="00860DC5"/>
    <w:rsid w:val="00863A83"/>
    <w:rsid w:val="00864B7F"/>
    <w:rsid w:val="00870050"/>
    <w:rsid w:val="008748CB"/>
    <w:rsid w:val="00874FC1"/>
    <w:rsid w:val="0087575D"/>
    <w:rsid w:val="0088419D"/>
    <w:rsid w:val="00890848"/>
    <w:rsid w:val="00896DD1"/>
    <w:rsid w:val="008A10FA"/>
    <w:rsid w:val="008A69F2"/>
    <w:rsid w:val="008B068D"/>
    <w:rsid w:val="008B169C"/>
    <w:rsid w:val="008B6713"/>
    <w:rsid w:val="008B6BE5"/>
    <w:rsid w:val="008C3E1E"/>
    <w:rsid w:val="008D3690"/>
    <w:rsid w:val="008D4D0F"/>
    <w:rsid w:val="008D5237"/>
    <w:rsid w:val="008D5315"/>
    <w:rsid w:val="008D556D"/>
    <w:rsid w:val="008E6246"/>
    <w:rsid w:val="008F12D4"/>
    <w:rsid w:val="008F1EE6"/>
    <w:rsid w:val="00906717"/>
    <w:rsid w:val="00917526"/>
    <w:rsid w:val="00924033"/>
    <w:rsid w:val="00924AD6"/>
    <w:rsid w:val="009303D9"/>
    <w:rsid w:val="00933B96"/>
    <w:rsid w:val="009374B0"/>
    <w:rsid w:val="0094043D"/>
    <w:rsid w:val="009444C0"/>
    <w:rsid w:val="00946A3C"/>
    <w:rsid w:val="0095671B"/>
    <w:rsid w:val="009618EE"/>
    <w:rsid w:val="00961CEA"/>
    <w:rsid w:val="0096564D"/>
    <w:rsid w:val="00966A3B"/>
    <w:rsid w:val="00970E4C"/>
    <w:rsid w:val="00973351"/>
    <w:rsid w:val="00975519"/>
    <w:rsid w:val="00975A82"/>
    <w:rsid w:val="00977D4B"/>
    <w:rsid w:val="00981D48"/>
    <w:rsid w:val="009855E3"/>
    <w:rsid w:val="00993795"/>
    <w:rsid w:val="00996F5A"/>
    <w:rsid w:val="009B4C01"/>
    <w:rsid w:val="009C0C71"/>
    <w:rsid w:val="009C3EFA"/>
    <w:rsid w:val="009D02D5"/>
    <w:rsid w:val="009F1F53"/>
    <w:rsid w:val="009F3AE8"/>
    <w:rsid w:val="00A00C6C"/>
    <w:rsid w:val="00A1096C"/>
    <w:rsid w:val="00A11E5F"/>
    <w:rsid w:val="00A41AC5"/>
    <w:rsid w:val="00A42B69"/>
    <w:rsid w:val="00A541A1"/>
    <w:rsid w:val="00A54E04"/>
    <w:rsid w:val="00A75634"/>
    <w:rsid w:val="00A80419"/>
    <w:rsid w:val="00A83CAA"/>
    <w:rsid w:val="00A947C8"/>
    <w:rsid w:val="00A94A57"/>
    <w:rsid w:val="00A95431"/>
    <w:rsid w:val="00AA24EC"/>
    <w:rsid w:val="00AA4B24"/>
    <w:rsid w:val="00AA5036"/>
    <w:rsid w:val="00AB2CE0"/>
    <w:rsid w:val="00AB4C7C"/>
    <w:rsid w:val="00AC61A2"/>
    <w:rsid w:val="00AD0FCC"/>
    <w:rsid w:val="00AE2B72"/>
    <w:rsid w:val="00AE39E8"/>
    <w:rsid w:val="00AE7BFA"/>
    <w:rsid w:val="00AF01E6"/>
    <w:rsid w:val="00AF4902"/>
    <w:rsid w:val="00B029F3"/>
    <w:rsid w:val="00B12DA1"/>
    <w:rsid w:val="00B1325F"/>
    <w:rsid w:val="00B238D2"/>
    <w:rsid w:val="00B25BE9"/>
    <w:rsid w:val="00B33E7D"/>
    <w:rsid w:val="00B35EF1"/>
    <w:rsid w:val="00B3617C"/>
    <w:rsid w:val="00B3644E"/>
    <w:rsid w:val="00B45BCA"/>
    <w:rsid w:val="00B635BF"/>
    <w:rsid w:val="00B73F9F"/>
    <w:rsid w:val="00B771CD"/>
    <w:rsid w:val="00B810B6"/>
    <w:rsid w:val="00B81649"/>
    <w:rsid w:val="00B92050"/>
    <w:rsid w:val="00B92755"/>
    <w:rsid w:val="00BA164B"/>
    <w:rsid w:val="00BA4B99"/>
    <w:rsid w:val="00BC058B"/>
    <w:rsid w:val="00BC15D7"/>
    <w:rsid w:val="00BD6B0E"/>
    <w:rsid w:val="00BE0767"/>
    <w:rsid w:val="00BF3DEB"/>
    <w:rsid w:val="00C00B89"/>
    <w:rsid w:val="00C02F52"/>
    <w:rsid w:val="00C0324D"/>
    <w:rsid w:val="00C05B31"/>
    <w:rsid w:val="00C14110"/>
    <w:rsid w:val="00C178C4"/>
    <w:rsid w:val="00C210F1"/>
    <w:rsid w:val="00C22739"/>
    <w:rsid w:val="00C25381"/>
    <w:rsid w:val="00C27050"/>
    <w:rsid w:val="00C30F0C"/>
    <w:rsid w:val="00C37F18"/>
    <w:rsid w:val="00C43016"/>
    <w:rsid w:val="00C45471"/>
    <w:rsid w:val="00C525DA"/>
    <w:rsid w:val="00C57489"/>
    <w:rsid w:val="00C60E2E"/>
    <w:rsid w:val="00C66917"/>
    <w:rsid w:val="00C710C9"/>
    <w:rsid w:val="00C80C35"/>
    <w:rsid w:val="00C81604"/>
    <w:rsid w:val="00C824DB"/>
    <w:rsid w:val="00C83F62"/>
    <w:rsid w:val="00C90413"/>
    <w:rsid w:val="00C942D4"/>
    <w:rsid w:val="00CA5D37"/>
    <w:rsid w:val="00CA7C1F"/>
    <w:rsid w:val="00CC2BF2"/>
    <w:rsid w:val="00CC374C"/>
    <w:rsid w:val="00CC4262"/>
    <w:rsid w:val="00CC4AA4"/>
    <w:rsid w:val="00CC693C"/>
    <w:rsid w:val="00CD1A54"/>
    <w:rsid w:val="00CD1C1B"/>
    <w:rsid w:val="00CD1F30"/>
    <w:rsid w:val="00CD43D6"/>
    <w:rsid w:val="00CD6150"/>
    <w:rsid w:val="00CD7355"/>
    <w:rsid w:val="00CE1114"/>
    <w:rsid w:val="00CE2EAE"/>
    <w:rsid w:val="00CE73BD"/>
    <w:rsid w:val="00CF1BE0"/>
    <w:rsid w:val="00CF3FD7"/>
    <w:rsid w:val="00CF649D"/>
    <w:rsid w:val="00D15775"/>
    <w:rsid w:val="00D21EEA"/>
    <w:rsid w:val="00D27C88"/>
    <w:rsid w:val="00D27E80"/>
    <w:rsid w:val="00D327ED"/>
    <w:rsid w:val="00D36823"/>
    <w:rsid w:val="00D36A67"/>
    <w:rsid w:val="00D43C98"/>
    <w:rsid w:val="00D43D47"/>
    <w:rsid w:val="00D44F43"/>
    <w:rsid w:val="00D57C1A"/>
    <w:rsid w:val="00D60D37"/>
    <w:rsid w:val="00D62EE5"/>
    <w:rsid w:val="00D72009"/>
    <w:rsid w:val="00D743C7"/>
    <w:rsid w:val="00D74B6C"/>
    <w:rsid w:val="00D74C89"/>
    <w:rsid w:val="00D75808"/>
    <w:rsid w:val="00D76BC6"/>
    <w:rsid w:val="00D80134"/>
    <w:rsid w:val="00D84E1E"/>
    <w:rsid w:val="00D86E4B"/>
    <w:rsid w:val="00D91303"/>
    <w:rsid w:val="00D96778"/>
    <w:rsid w:val="00DA1BED"/>
    <w:rsid w:val="00DA66CE"/>
    <w:rsid w:val="00DA6CED"/>
    <w:rsid w:val="00DB0645"/>
    <w:rsid w:val="00DB7C9A"/>
    <w:rsid w:val="00DE1050"/>
    <w:rsid w:val="00DE1B30"/>
    <w:rsid w:val="00DE4042"/>
    <w:rsid w:val="00DE42D3"/>
    <w:rsid w:val="00DF0ED3"/>
    <w:rsid w:val="00DF363F"/>
    <w:rsid w:val="00DF79EF"/>
    <w:rsid w:val="00E05498"/>
    <w:rsid w:val="00E133B1"/>
    <w:rsid w:val="00E15BD6"/>
    <w:rsid w:val="00E306E4"/>
    <w:rsid w:val="00E307B1"/>
    <w:rsid w:val="00E4517E"/>
    <w:rsid w:val="00E50F6D"/>
    <w:rsid w:val="00E617BE"/>
    <w:rsid w:val="00E67F99"/>
    <w:rsid w:val="00E72C42"/>
    <w:rsid w:val="00E86CBB"/>
    <w:rsid w:val="00EA372C"/>
    <w:rsid w:val="00EA3783"/>
    <w:rsid w:val="00EB2C95"/>
    <w:rsid w:val="00ED01D0"/>
    <w:rsid w:val="00ED1EFB"/>
    <w:rsid w:val="00ED5A80"/>
    <w:rsid w:val="00EF1378"/>
    <w:rsid w:val="00EF4BC7"/>
    <w:rsid w:val="00F0138E"/>
    <w:rsid w:val="00F05AD6"/>
    <w:rsid w:val="00F20A8E"/>
    <w:rsid w:val="00F24CCD"/>
    <w:rsid w:val="00F26C1D"/>
    <w:rsid w:val="00F3120C"/>
    <w:rsid w:val="00F32EA0"/>
    <w:rsid w:val="00F348C4"/>
    <w:rsid w:val="00F43F49"/>
    <w:rsid w:val="00F440A4"/>
    <w:rsid w:val="00F528F9"/>
    <w:rsid w:val="00F55FFC"/>
    <w:rsid w:val="00F579AA"/>
    <w:rsid w:val="00F64B03"/>
    <w:rsid w:val="00F66E3B"/>
    <w:rsid w:val="00F70AC3"/>
    <w:rsid w:val="00F713E3"/>
    <w:rsid w:val="00F9189D"/>
    <w:rsid w:val="00F92D4C"/>
    <w:rsid w:val="00F9351A"/>
    <w:rsid w:val="00F93FED"/>
    <w:rsid w:val="00FA2079"/>
    <w:rsid w:val="00FA47E5"/>
    <w:rsid w:val="00FB0DBC"/>
    <w:rsid w:val="00FB2CF1"/>
    <w:rsid w:val="00FB35B3"/>
    <w:rsid w:val="00FB50E1"/>
    <w:rsid w:val="00FC0F50"/>
    <w:rsid w:val="00FC2B4E"/>
    <w:rsid w:val="00FD2E39"/>
    <w:rsid w:val="00FD5662"/>
    <w:rsid w:val="00FE0B50"/>
    <w:rsid w:val="00FF2969"/>
    <w:rsid w:val="00FF7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E6CE41-3518-49DB-8128-4871196DE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jc w:val="both"/>
    </w:pPr>
    <w:rPr>
      <w:sz w:val="22"/>
      <w:szCs w:val="28"/>
      <w:lang w:val="uk-UA" w:eastAsia="en-US"/>
    </w:rPr>
  </w:style>
  <w:style w:type="paragraph" w:styleId="1">
    <w:name w:val="heading 1"/>
    <w:basedOn w:val="a"/>
    <w:next w:val="a"/>
    <w:link w:val="10"/>
    <w:uiPriority w:val="9"/>
    <w:qFormat/>
    <w:rsid w:val="0031790B"/>
    <w:pPr>
      <w:keepNext/>
      <w:keepLines/>
      <w:spacing w:after="0" w:line="360" w:lineRule="auto"/>
      <w:jc w:val="center"/>
      <w:outlineLvl w:val="0"/>
    </w:pPr>
    <w:rPr>
      <w:rFonts w:eastAsia="Times New Roman"/>
      <w:b/>
      <w:sz w:val="20"/>
      <w:szCs w:val="32"/>
      <w:lang w:val="x-none" w:eastAsia="x-none"/>
    </w:rPr>
  </w:style>
  <w:style w:type="paragraph" w:styleId="6">
    <w:name w:val="heading 6"/>
    <w:basedOn w:val="a"/>
    <w:next w:val="a"/>
    <w:link w:val="60"/>
    <w:uiPriority w:val="99"/>
    <w:qFormat/>
    <w:rsid w:val="00506796"/>
    <w:pPr>
      <w:spacing w:before="240" w:after="60"/>
      <w:jc w:val="left"/>
      <w:outlineLvl w:val="5"/>
    </w:pPr>
    <w:rPr>
      <w:rFonts w:eastAsia="Times New Roman"/>
      <w:b/>
      <w:bCs/>
      <w:szCs w:val="22"/>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31790B"/>
    <w:rPr>
      <w:rFonts w:eastAsia="Times New Roman" w:cs="Times New Roman"/>
      <w:b/>
      <w:szCs w:val="32"/>
    </w:rPr>
  </w:style>
  <w:style w:type="paragraph" w:customStyle="1" w:styleId="a3">
    <w:name w:val=" Знак Знак Знак Знак"/>
    <w:basedOn w:val="a"/>
    <w:rsid w:val="00340D34"/>
    <w:pPr>
      <w:spacing w:after="0"/>
      <w:jc w:val="left"/>
    </w:pPr>
    <w:rPr>
      <w:rFonts w:ascii="Verdana" w:eastAsia="Times New Roman" w:hAnsi="Verdana" w:cs="Verdana"/>
      <w:sz w:val="20"/>
      <w:szCs w:val="20"/>
      <w:lang w:val="en-US"/>
    </w:rPr>
  </w:style>
  <w:style w:type="table" w:styleId="a4">
    <w:name w:val="Table Grid"/>
    <w:basedOn w:val="a1"/>
    <w:rsid w:val="00340D3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link w:val="6"/>
    <w:uiPriority w:val="99"/>
    <w:rsid w:val="00506796"/>
    <w:rPr>
      <w:rFonts w:eastAsia="Times New Roman"/>
      <w:b/>
      <w:bCs/>
      <w:sz w:val="22"/>
      <w:szCs w:val="22"/>
      <w:lang w:val="ru-RU" w:eastAsia="ru-RU"/>
    </w:rPr>
  </w:style>
  <w:style w:type="character" w:customStyle="1" w:styleId="apple-style-span">
    <w:name w:val="apple-style-span"/>
    <w:basedOn w:val="a0"/>
    <w:rsid w:val="00CA5D37"/>
  </w:style>
  <w:style w:type="paragraph" w:styleId="a5">
    <w:name w:val="Balloon Text"/>
    <w:basedOn w:val="a"/>
    <w:link w:val="a6"/>
    <w:uiPriority w:val="99"/>
    <w:semiHidden/>
    <w:unhideWhenUsed/>
    <w:rsid w:val="00BE0767"/>
    <w:pPr>
      <w:spacing w:after="0"/>
    </w:pPr>
    <w:rPr>
      <w:rFonts w:ascii="Segoe UI" w:hAnsi="Segoe UI"/>
      <w:sz w:val="18"/>
      <w:szCs w:val="18"/>
      <w:lang w:val="x-none"/>
    </w:rPr>
  </w:style>
  <w:style w:type="character" w:customStyle="1" w:styleId="a6">
    <w:name w:val="Текст выноски Знак"/>
    <w:link w:val="a5"/>
    <w:uiPriority w:val="99"/>
    <w:semiHidden/>
    <w:rsid w:val="00BE0767"/>
    <w:rPr>
      <w:rFonts w:ascii="Segoe UI" w:hAnsi="Segoe UI" w:cs="Segoe UI"/>
      <w:sz w:val="18"/>
      <w:szCs w:val="18"/>
      <w:lang w:eastAsia="en-US"/>
    </w:rPr>
  </w:style>
  <w:style w:type="paragraph" w:customStyle="1" w:styleId="CharChar">
    <w:name w:val="Char Знак Знак Char Знак"/>
    <w:basedOn w:val="a"/>
    <w:rsid w:val="00300D7F"/>
    <w:pPr>
      <w:spacing w:after="0"/>
      <w:jc w:val="left"/>
    </w:pPr>
    <w:rPr>
      <w:rFonts w:ascii="Verdana" w:eastAsia="Times New Roman" w:hAnsi="Verdana"/>
      <w:sz w:val="20"/>
      <w:szCs w:val="20"/>
      <w:lang w:val="en-US"/>
    </w:rPr>
  </w:style>
  <w:style w:type="paragraph" w:styleId="a7">
    <w:name w:val="Body Text"/>
    <w:basedOn w:val="a"/>
    <w:link w:val="a8"/>
    <w:uiPriority w:val="99"/>
    <w:unhideWhenUsed/>
    <w:rsid w:val="00EA372C"/>
    <w:rPr>
      <w:rFonts w:eastAsia="Times New Roman"/>
      <w:sz w:val="28"/>
      <w:szCs w:val="24"/>
      <w:lang w:val="x-none" w:eastAsia="x-none"/>
    </w:rPr>
  </w:style>
  <w:style w:type="character" w:customStyle="1" w:styleId="a8">
    <w:name w:val="Основной текст Знак"/>
    <w:link w:val="a7"/>
    <w:uiPriority w:val="99"/>
    <w:rsid w:val="00EA372C"/>
    <w:rPr>
      <w:rFonts w:eastAsia="Times New Roman"/>
      <w:sz w:val="28"/>
      <w:szCs w:val="24"/>
      <w:lang w:eastAsia="x-none"/>
    </w:rPr>
  </w:style>
  <w:style w:type="paragraph" w:styleId="a9">
    <w:name w:val="header"/>
    <w:basedOn w:val="a"/>
    <w:link w:val="aa"/>
    <w:uiPriority w:val="99"/>
    <w:unhideWhenUsed/>
    <w:rsid w:val="000E7148"/>
    <w:pPr>
      <w:tabs>
        <w:tab w:val="center" w:pos="4819"/>
        <w:tab w:val="right" w:pos="9639"/>
      </w:tabs>
    </w:pPr>
    <w:rPr>
      <w:lang w:val="x-none"/>
    </w:rPr>
  </w:style>
  <w:style w:type="character" w:customStyle="1" w:styleId="aa">
    <w:name w:val="Верхний колонтитул Знак"/>
    <w:link w:val="a9"/>
    <w:uiPriority w:val="99"/>
    <w:rsid w:val="000E7148"/>
    <w:rPr>
      <w:sz w:val="22"/>
      <w:szCs w:val="28"/>
      <w:lang w:eastAsia="en-US"/>
    </w:rPr>
  </w:style>
  <w:style w:type="paragraph" w:styleId="ab">
    <w:name w:val="footer"/>
    <w:basedOn w:val="a"/>
    <w:link w:val="ac"/>
    <w:uiPriority w:val="99"/>
    <w:semiHidden/>
    <w:unhideWhenUsed/>
    <w:rsid w:val="000E7148"/>
    <w:pPr>
      <w:tabs>
        <w:tab w:val="center" w:pos="4819"/>
        <w:tab w:val="right" w:pos="9639"/>
      </w:tabs>
    </w:pPr>
    <w:rPr>
      <w:lang w:val="x-none"/>
    </w:rPr>
  </w:style>
  <w:style w:type="character" w:customStyle="1" w:styleId="ac">
    <w:name w:val="Нижний колонтитул Знак"/>
    <w:link w:val="ab"/>
    <w:uiPriority w:val="99"/>
    <w:semiHidden/>
    <w:rsid w:val="000E7148"/>
    <w:rPr>
      <w:sz w:val="22"/>
      <w:szCs w:val="28"/>
      <w:lang w:eastAsia="en-US"/>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CC693C"/>
    <w:pPr>
      <w:spacing w:after="0"/>
      <w:jc w:val="left"/>
    </w:pPr>
    <w:rPr>
      <w:rFonts w:ascii="Verdana" w:eastAsia="Times New Roman" w:hAnsi="Verdana"/>
      <w:sz w:val="24"/>
      <w:szCs w:val="24"/>
      <w:lang w:val="en-US"/>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rsid w:val="00CC693C"/>
    <w:pPr>
      <w:spacing w:before="30" w:after="30"/>
      <w:jc w:val="left"/>
    </w:pPr>
    <w:rPr>
      <w:rFonts w:eastAsia="Times New Roman"/>
      <w:sz w:val="21"/>
      <w:szCs w:val="21"/>
      <w:lang w:val="ru-RU" w:eastAsia="ru-RU"/>
    </w:rPr>
  </w:style>
  <w:style w:type="paragraph" w:styleId="2">
    <w:name w:val="Body Text 2"/>
    <w:basedOn w:val="a"/>
    <w:link w:val="20"/>
    <w:uiPriority w:val="99"/>
    <w:semiHidden/>
    <w:unhideWhenUsed/>
    <w:rsid w:val="0048638F"/>
    <w:pPr>
      <w:spacing w:line="480" w:lineRule="auto"/>
    </w:pPr>
  </w:style>
  <w:style w:type="character" w:customStyle="1" w:styleId="20">
    <w:name w:val="Основной текст 2 Знак"/>
    <w:link w:val="2"/>
    <w:uiPriority w:val="99"/>
    <w:semiHidden/>
    <w:rsid w:val="0048638F"/>
    <w:rPr>
      <w:sz w:val="22"/>
      <w:szCs w:val="28"/>
      <w:lang w:eastAsia="en-US"/>
    </w:rPr>
  </w:style>
  <w:style w:type="character" w:styleId="ae">
    <w:name w:val="Strong"/>
    <w:qFormat/>
    <w:rsid w:val="00040D3A"/>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3327">
      <w:bodyDiv w:val="1"/>
      <w:marLeft w:val="0"/>
      <w:marRight w:val="0"/>
      <w:marTop w:val="0"/>
      <w:marBottom w:val="0"/>
      <w:divBdr>
        <w:top w:val="none" w:sz="0" w:space="0" w:color="auto"/>
        <w:left w:val="none" w:sz="0" w:space="0" w:color="auto"/>
        <w:bottom w:val="none" w:sz="0" w:space="0" w:color="auto"/>
        <w:right w:val="none" w:sz="0" w:space="0" w:color="auto"/>
      </w:divBdr>
    </w:div>
    <w:div w:id="44565911">
      <w:bodyDiv w:val="1"/>
      <w:marLeft w:val="0"/>
      <w:marRight w:val="0"/>
      <w:marTop w:val="0"/>
      <w:marBottom w:val="0"/>
      <w:divBdr>
        <w:top w:val="none" w:sz="0" w:space="0" w:color="auto"/>
        <w:left w:val="none" w:sz="0" w:space="0" w:color="auto"/>
        <w:bottom w:val="none" w:sz="0" w:space="0" w:color="auto"/>
        <w:right w:val="none" w:sz="0" w:space="0" w:color="auto"/>
      </w:divBdr>
    </w:div>
    <w:div w:id="227226704">
      <w:bodyDiv w:val="1"/>
      <w:marLeft w:val="0"/>
      <w:marRight w:val="0"/>
      <w:marTop w:val="0"/>
      <w:marBottom w:val="0"/>
      <w:divBdr>
        <w:top w:val="none" w:sz="0" w:space="0" w:color="auto"/>
        <w:left w:val="none" w:sz="0" w:space="0" w:color="auto"/>
        <w:bottom w:val="none" w:sz="0" w:space="0" w:color="auto"/>
        <w:right w:val="none" w:sz="0" w:space="0" w:color="auto"/>
      </w:divBdr>
    </w:div>
    <w:div w:id="597640543">
      <w:bodyDiv w:val="1"/>
      <w:marLeft w:val="0"/>
      <w:marRight w:val="0"/>
      <w:marTop w:val="0"/>
      <w:marBottom w:val="0"/>
      <w:divBdr>
        <w:top w:val="none" w:sz="0" w:space="0" w:color="auto"/>
        <w:left w:val="none" w:sz="0" w:space="0" w:color="auto"/>
        <w:bottom w:val="none" w:sz="0" w:space="0" w:color="auto"/>
        <w:right w:val="none" w:sz="0" w:space="0" w:color="auto"/>
      </w:divBdr>
    </w:div>
    <w:div w:id="646250791">
      <w:bodyDiv w:val="1"/>
      <w:marLeft w:val="0"/>
      <w:marRight w:val="0"/>
      <w:marTop w:val="0"/>
      <w:marBottom w:val="0"/>
      <w:divBdr>
        <w:top w:val="none" w:sz="0" w:space="0" w:color="auto"/>
        <w:left w:val="none" w:sz="0" w:space="0" w:color="auto"/>
        <w:bottom w:val="none" w:sz="0" w:space="0" w:color="auto"/>
        <w:right w:val="none" w:sz="0" w:space="0" w:color="auto"/>
      </w:divBdr>
    </w:div>
    <w:div w:id="1168137167">
      <w:bodyDiv w:val="1"/>
      <w:marLeft w:val="0"/>
      <w:marRight w:val="0"/>
      <w:marTop w:val="0"/>
      <w:marBottom w:val="0"/>
      <w:divBdr>
        <w:top w:val="none" w:sz="0" w:space="0" w:color="auto"/>
        <w:left w:val="none" w:sz="0" w:space="0" w:color="auto"/>
        <w:bottom w:val="none" w:sz="0" w:space="0" w:color="auto"/>
        <w:right w:val="none" w:sz="0" w:space="0" w:color="auto"/>
      </w:divBdr>
    </w:div>
    <w:div w:id="1411269198">
      <w:bodyDiv w:val="1"/>
      <w:marLeft w:val="0"/>
      <w:marRight w:val="0"/>
      <w:marTop w:val="0"/>
      <w:marBottom w:val="0"/>
      <w:divBdr>
        <w:top w:val="none" w:sz="0" w:space="0" w:color="auto"/>
        <w:left w:val="none" w:sz="0" w:space="0" w:color="auto"/>
        <w:bottom w:val="none" w:sz="0" w:space="0" w:color="auto"/>
        <w:right w:val="none" w:sz="0" w:space="0" w:color="auto"/>
      </w:divBdr>
    </w:div>
    <w:div w:id="1493133415">
      <w:bodyDiv w:val="1"/>
      <w:marLeft w:val="0"/>
      <w:marRight w:val="0"/>
      <w:marTop w:val="0"/>
      <w:marBottom w:val="0"/>
      <w:divBdr>
        <w:top w:val="none" w:sz="0" w:space="0" w:color="auto"/>
        <w:left w:val="none" w:sz="0" w:space="0" w:color="auto"/>
        <w:bottom w:val="none" w:sz="0" w:space="0" w:color="auto"/>
        <w:right w:val="none" w:sz="0" w:space="0" w:color="auto"/>
      </w:divBdr>
    </w:div>
    <w:div w:id="1503548131">
      <w:bodyDiv w:val="1"/>
      <w:marLeft w:val="0"/>
      <w:marRight w:val="0"/>
      <w:marTop w:val="0"/>
      <w:marBottom w:val="0"/>
      <w:divBdr>
        <w:top w:val="none" w:sz="0" w:space="0" w:color="auto"/>
        <w:left w:val="none" w:sz="0" w:space="0" w:color="auto"/>
        <w:bottom w:val="none" w:sz="0" w:space="0" w:color="auto"/>
        <w:right w:val="none" w:sz="0" w:space="0" w:color="auto"/>
      </w:divBdr>
    </w:div>
    <w:div w:id="1646081958">
      <w:bodyDiv w:val="1"/>
      <w:marLeft w:val="0"/>
      <w:marRight w:val="0"/>
      <w:marTop w:val="0"/>
      <w:marBottom w:val="0"/>
      <w:divBdr>
        <w:top w:val="none" w:sz="0" w:space="0" w:color="auto"/>
        <w:left w:val="none" w:sz="0" w:space="0" w:color="auto"/>
        <w:bottom w:val="none" w:sz="0" w:space="0" w:color="auto"/>
        <w:right w:val="none" w:sz="0" w:space="0" w:color="auto"/>
      </w:divBdr>
    </w:div>
    <w:div w:id="1703898107">
      <w:bodyDiv w:val="1"/>
      <w:marLeft w:val="0"/>
      <w:marRight w:val="0"/>
      <w:marTop w:val="0"/>
      <w:marBottom w:val="0"/>
      <w:divBdr>
        <w:top w:val="none" w:sz="0" w:space="0" w:color="auto"/>
        <w:left w:val="none" w:sz="0" w:space="0" w:color="auto"/>
        <w:bottom w:val="none" w:sz="0" w:space="0" w:color="auto"/>
        <w:right w:val="none" w:sz="0" w:space="0" w:color="auto"/>
      </w:divBdr>
    </w:div>
    <w:div w:id="1730808999">
      <w:bodyDiv w:val="1"/>
      <w:marLeft w:val="0"/>
      <w:marRight w:val="0"/>
      <w:marTop w:val="0"/>
      <w:marBottom w:val="0"/>
      <w:divBdr>
        <w:top w:val="none" w:sz="0" w:space="0" w:color="auto"/>
        <w:left w:val="none" w:sz="0" w:space="0" w:color="auto"/>
        <w:bottom w:val="none" w:sz="0" w:space="0" w:color="auto"/>
        <w:right w:val="none" w:sz="0" w:space="0" w:color="auto"/>
      </w:divBdr>
    </w:div>
    <w:div w:id="1740706724">
      <w:bodyDiv w:val="1"/>
      <w:marLeft w:val="0"/>
      <w:marRight w:val="0"/>
      <w:marTop w:val="0"/>
      <w:marBottom w:val="0"/>
      <w:divBdr>
        <w:top w:val="none" w:sz="0" w:space="0" w:color="auto"/>
        <w:left w:val="none" w:sz="0" w:space="0" w:color="auto"/>
        <w:bottom w:val="none" w:sz="0" w:space="0" w:color="auto"/>
        <w:right w:val="none" w:sz="0" w:space="0" w:color="auto"/>
      </w:divBdr>
    </w:div>
    <w:div w:id="1831017941">
      <w:bodyDiv w:val="1"/>
      <w:marLeft w:val="0"/>
      <w:marRight w:val="0"/>
      <w:marTop w:val="0"/>
      <w:marBottom w:val="0"/>
      <w:divBdr>
        <w:top w:val="none" w:sz="0" w:space="0" w:color="auto"/>
        <w:left w:val="none" w:sz="0" w:space="0" w:color="auto"/>
        <w:bottom w:val="none" w:sz="0" w:space="0" w:color="auto"/>
        <w:right w:val="none" w:sz="0" w:space="0" w:color="auto"/>
      </w:divBdr>
    </w:div>
    <w:div w:id="205410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52192-57DC-4E89-9ACD-9F3385549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1096</Words>
  <Characters>6248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Klymchuk</dc:creator>
  <cp:keywords/>
  <cp:lastModifiedBy>Kompvid2</cp:lastModifiedBy>
  <cp:revision>2</cp:revision>
  <cp:lastPrinted>2018-01-04T12:52:00Z</cp:lastPrinted>
  <dcterms:created xsi:type="dcterms:W3CDTF">2018-01-16T09:19:00Z</dcterms:created>
  <dcterms:modified xsi:type="dcterms:W3CDTF">2018-01-16T09:19:00Z</dcterms:modified>
</cp:coreProperties>
</file>