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F2B55" w:rsidRPr="00FA22AA" w:rsidRDefault="000F2B55" w:rsidP="00C534EA">
      <w:pPr>
        <w:pStyle w:val="WW-"/>
        <w:keepNext/>
        <w:keepLines/>
        <w:widowControl/>
        <w:spacing w:after="0"/>
        <w:ind w:left="9912" w:firstLine="708"/>
        <w:rPr>
          <w:sz w:val="24"/>
          <w:szCs w:val="24"/>
        </w:rPr>
      </w:pPr>
      <w:bookmarkStart w:id="0" w:name="_GoBack"/>
      <w:bookmarkEnd w:id="0"/>
      <w:r w:rsidRPr="00FA22AA">
        <w:rPr>
          <w:b/>
          <w:bCs/>
          <w:sz w:val="24"/>
          <w:szCs w:val="24"/>
        </w:rPr>
        <w:t xml:space="preserve">Додаток </w:t>
      </w:r>
      <w:r>
        <w:rPr>
          <w:b/>
          <w:bCs/>
          <w:sz w:val="24"/>
          <w:szCs w:val="24"/>
        </w:rPr>
        <w:t>3</w:t>
      </w:r>
    </w:p>
    <w:p w:rsidR="000F2B55" w:rsidRPr="00FA22AA" w:rsidRDefault="00AE6AE0" w:rsidP="00C534EA">
      <w:pPr>
        <w:pStyle w:val="WW-"/>
        <w:keepNext/>
        <w:keepLines/>
        <w:widowControl/>
        <w:spacing w:after="0"/>
        <w:ind w:left="10626"/>
        <w:rPr>
          <w:sz w:val="24"/>
          <w:szCs w:val="24"/>
        </w:rPr>
      </w:pPr>
      <w:r>
        <w:rPr>
          <w:sz w:val="24"/>
          <w:szCs w:val="24"/>
        </w:rPr>
        <w:t>д</w:t>
      </w:r>
      <w:r w:rsidR="000F2B55" w:rsidRPr="00FA22AA">
        <w:rPr>
          <w:sz w:val="24"/>
          <w:szCs w:val="24"/>
        </w:rPr>
        <w:t xml:space="preserve">о комплексної Програми </w:t>
      </w:r>
    </w:p>
    <w:p w:rsidR="000F2B55" w:rsidRPr="00FA22AA" w:rsidRDefault="000F2B55" w:rsidP="00C534EA">
      <w:pPr>
        <w:pStyle w:val="WW-"/>
        <w:keepNext/>
        <w:keepLines/>
        <w:widowControl/>
        <w:spacing w:after="0"/>
        <w:ind w:left="10626"/>
        <w:rPr>
          <w:sz w:val="24"/>
          <w:szCs w:val="24"/>
        </w:rPr>
      </w:pPr>
      <w:r w:rsidRPr="00FA22AA">
        <w:rPr>
          <w:sz w:val="24"/>
          <w:szCs w:val="24"/>
        </w:rPr>
        <w:t>забезпечення молоді житлом у місті           Черні</w:t>
      </w:r>
      <w:r>
        <w:rPr>
          <w:sz w:val="24"/>
          <w:szCs w:val="24"/>
        </w:rPr>
        <w:t>в</w:t>
      </w:r>
      <w:r w:rsidRPr="00FA22AA">
        <w:rPr>
          <w:sz w:val="24"/>
          <w:szCs w:val="24"/>
        </w:rPr>
        <w:t>цях на 2018-2022 р</w:t>
      </w:r>
      <w:r>
        <w:rPr>
          <w:sz w:val="24"/>
          <w:szCs w:val="24"/>
        </w:rPr>
        <w:t>р.</w:t>
      </w:r>
      <w:r w:rsidRPr="00FA22AA">
        <w:rPr>
          <w:sz w:val="24"/>
          <w:szCs w:val="24"/>
        </w:rPr>
        <w:t xml:space="preserve">, </w:t>
      </w:r>
    </w:p>
    <w:p w:rsidR="000F2B55" w:rsidRPr="00FA22AA" w:rsidRDefault="000F2B55" w:rsidP="00C534EA">
      <w:pPr>
        <w:pStyle w:val="WW-"/>
        <w:keepNext/>
        <w:keepLines/>
        <w:widowControl/>
        <w:spacing w:after="0"/>
        <w:ind w:left="10626"/>
        <w:rPr>
          <w:sz w:val="24"/>
          <w:szCs w:val="24"/>
        </w:rPr>
      </w:pPr>
      <w:r w:rsidRPr="00FA22AA">
        <w:rPr>
          <w:sz w:val="24"/>
          <w:szCs w:val="24"/>
        </w:rPr>
        <w:t>затвердженої рішенням міської</w:t>
      </w:r>
    </w:p>
    <w:p w:rsidR="000F2B55" w:rsidRPr="00FA22AA" w:rsidRDefault="000F2B55" w:rsidP="00C534EA">
      <w:pPr>
        <w:pStyle w:val="WW-"/>
        <w:keepNext/>
        <w:keepLines/>
        <w:widowControl/>
        <w:spacing w:after="0"/>
        <w:ind w:left="10626"/>
        <w:rPr>
          <w:sz w:val="24"/>
          <w:szCs w:val="24"/>
        </w:rPr>
      </w:pPr>
      <w:r w:rsidRPr="00FA22AA">
        <w:rPr>
          <w:sz w:val="24"/>
          <w:szCs w:val="24"/>
        </w:rPr>
        <w:t xml:space="preserve">ради </w:t>
      </w:r>
      <w:r w:rsidRPr="00FA22AA">
        <w:rPr>
          <w:sz w:val="24"/>
          <w:szCs w:val="24"/>
          <w:lang w:val="en-US"/>
        </w:rPr>
        <w:t>VII</w:t>
      </w:r>
      <w:r w:rsidRPr="00FA22AA">
        <w:rPr>
          <w:sz w:val="24"/>
          <w:szCs w:val="24"/>
          <w:lang w:val="ru-RU"/>
        </w:rPr>
        <w:t xml:space="preserve"> </w:t>
      </w:r>
      <w:r w:rsidRPr="00FA22AA">
        <w:rPr>
          <w:sz w:val="24"/>
          <w:szCs w:val="24"/>
        </w:rPr>
        <w:t>скликання</w:t>
      </w:r>
    </w:p>
    <w:p w:rsidR="000F2B55" w:rsidRPr="00FA22AA" w:rsidRDefault="000F2B55" w:rsidP="00C534EA">
      <w:pPr>
        <w:keepNext/>
        <w:keepLines/>
        <w:tabs>
          <w:tab w:val="left" w:pos="6237"/>
        </w:tabs>
        <w:suppressAutoHyphens/>
        <w:ind w:left="10206"/>
        <w:rPr>
          <w:b/>
          <w:bCs/>
          <w:sz w:val="24"/>
          <w:szCs w:val="24"/>
          <w:lang w:eastAsia="zh-CN"/>
        </w:rPr>
      </w:pPr>
      <w:r>
        <w:rPr>
          <w:sz w:val="24"/>
          <w:szCs w:val="24"/>
          <w:lang w:val="ru-RU" w:eastAsia="zh-CN"/>
        </w:rPr>
        <w:tab/>
      </w:r>
      <w:r w:rsidR="00AE6AE0">
        <w:rPr>
          <w:sz w:val="24"/>
          <w:szCs w:val="24"/>
          <w:lang w:val="ru-RU" w:eastAsia="zh-CN"/>
        </w:rPr>
        <w:t>27</w:t>
      </w:r>
      <w:r w:rsidRPr="00FA22AA">
        <w:rPr>
          <w:sz w:val="24"/>
          <w:szCs w:val="24"/>
          <w:lang w:eastAsia="zh-CN"/>
        </w:rPr>
        <w:t>.1</w:t>
      </w:r>
      <w:r w:rsidR="00AE6AE0">
        <w:rPr>
          <w:sz w:val="24"/>
          <w:szCs w:val="24"/>
          <w:lang w:eastAsia="zh-CN"/>
        </w:rPr>
        <w:t>2</w:t>
      </w:r>
      <w:r w:rsidRPr="00FA22AA">
        <w:rPr>
          <w:sz w:val="24"/>
          <w:szCs w:val="24"/>
          <w:lang w:eastAsia="zh-CN"/>
        </w:rPr>
        <w:t>.2017 р. №_____</w:t>
      </w:r>
    </w:p>
    <w:p w:rsidR="00474643" w:rsidRPr="00F84E04" w:rsidRDefault="00474643" w:rsidP="00C534EA">
      <w:pPr>
        <w:keepNext/>
        <w:keepLines/>
        <w:suppressAutoHyphens/>
        <w:rPr>
          <w:sz w:val="16"/>
          <w:szCs w:val="16"/>
          <w:lang w:eastAsia="zh-CN"/>
        </w:rPr>
      </w:pPr>
    </w:p>
    <w:p w:rsidR="00C534EA" w:rsidRDefault="000F2B55" w:rsidP="00C534EA">
      <w:pPr>
        <w:keepNext/>
        <w:keepLines/>
        <w:suppressAutoHyphens/>
        <w:ind w:right="80"/>
        <w:jc w:val="center"/>
        <w:rPr>
          <w:b/>
          <w:bCs/>
          <w:sz w:val="28"/>
          <w:szCs w:val="28"/>
          <w:lang w:eastAsia="zh-CN"/>
        </w:rPr>
      </w:pPr>
      <w:r w:rsidRPr="005F2A27">
        <w:rPr>
          <w:b/>
          <w:bCs/>
          <w:sz w:val="28"/>
          <w:szCs w:val="28"/>
          <w:lang w:eastAsia="zh-CN"/>
        </w:rPr>
        <w:t>Напрями діяльності та заходи</w:t>
      </w:r>
      <w:r w:rsidRPr="00D56CC6">
        <w:rPr>
          <w:rStyle w:val="4"/>
          <w:b/>
          <w:bCs/>
          <w:sz w:val="28"/>
          <w:szCs w:val="28"/>
          <w:lang w:eastAsia="zh-CN"/>
        </w:rPr>
        <w:t xml:space="preserve"> </w:t>
      </w:r>
      <w:r w:rsidRPr="00D56CC6">
        <w:rPr>
          <w:b/>
          <w:bCs/>
          <w:sz w:val="28"/>
          <w:szCs w:val="28"/>
          <w:lang w:eastAsia="zh-CN"/>
        </w:rPr>
        <w:t xml:space="preserve">комплексної програми </w:t>
      </w:r>
    </w:p>
    <w:p w:rsidR="000F2B55" w:rsidRDefault="000F2B55" w:rsidP="00C534EA">
      <w:pPr>
        <w:keepNext/>
        <w:keepLines/>
        <w:suppressAutoHyphens/>
        <w:ind w:right="80"/>
        <w:jc w:val="center"/>
        <w:rPr>
          <w:rStyle w:val="15"/>
          <w:b/>
          <w:bCs/>
          <w:sz w:val="28"/>
          <w:szCs w:val="28"/>
          <w:lang w:eastAsia="zh-CN"/>
        </w:rPr>
      </w:pPr>
      <w:r w:rsidRPr="00D56CC6">
        <w:rPr>
          <w:rStyle w:val="15"/>
          <w:b/>
          <w:bCs/>
          <w:sz w:val="28"/>
          <w:szCs w:val="28"/>
          <w:lang w:eastAsia="zh-CN"/>
        </w:rPr>
        <w:t>забезпечення молоді житлом на 201</w:t>
      </w:r>
      <w:r>
        <w:rPr>
          <w:rStyle w:val="15"/>
          <w:b/>
          <w:bCs/>
          <w:sz w:val="28"/>
          <w:szCs w:val="28"/>
          <w:lang w:eastAsia="zh-CN"/>
        </w:rPr>
        <w:t>8</w:t>
      </w:r>
      <w:r w:rsidRPr="00D56CC6">
        <w:rPr>
          <w:rStyle w:val="15"/>
          <w:b/>
          <w:bCs/>
          <w:sz w:val="28"/>
          <w:szCs w:val="28"/>
          <w:lang w:eastAsia="zh-CN"/>
        </w:rPr>
        <w:t>-20</w:t>
      </w:r>
      <w:r>
        <w:rPr>
          <w:rStyle w:val="15"/>
          <w:b/>
          <w:bCs/>
          <w:sz w:val="28"/>
          <w:szCs w:val="28"/>
          <w:lang w:eastAsia="zh-CN"/>
        </w:rPr>
        <w:t>22</w:t>
      </w:r>
      <w:r w:rsidRPr="00D56CC6">
        <w:rPr>
          <w:rStyle w:val="15"/>
          <w:b/>
          <w:bCs/>
          <w:sz w:val="28"/>
          <w:szCs w:val="28"/>
          <w:lang w:eastAsia="zh-CN"/>
        </w:rPr>
        <w:t xml:space="preserve"> роки</w:t>
      </w:r>
    </w:p>
    <w:p w:rsidR="00474643" w:rsidRPr="00BE6F17" w:rsidRDefault="00474643" w:rsidP="00474643">
      <w:pPr>
        <w:widowControl w:val="0"/>
        <w:suppressAutoHyphens/>
        <w:spacing w:after="79"/>
        <w:ind w:right="80"/>
        <w:jc w:val="center"/>
        <w:rPr>
          <w:rStyle w:val="15"/>
          <w:b/>
          <w:bCs/>
          <w:sz w:val="16"/>
          <w:szCs w:val="16"/>
          <w:lang w:eastAsia="zh-CN"/>
        </w:rPr>
      </w:pPr>
    </w:p>
    <w:tbl>
      <w:tblPr>
        <w:tblpPr w:leftFromText="180" w:rightFromText="180" w:vertAnchor="text" w:tblpX="358" w:tblpY="1"/>
        <w:tblOverlap w:val="never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1666"/>
        <w:gridCol w:w="2551"/>
        <w:gridCol w:w="1418"/>
        <w:gridCol w:w="2835"/>
        <w:gridCol w:w="1559"/>
        <w:gridCol w:w="1340"/>
        <w:gridCol w:w="1070"/>
        <w:gridCol w:w="1984"/>
      </w:tblGrid>
      <w:tr w:rsidR="00474643" w:rsidRPr="000F2CBE" w:rsidTr="006834C7">
        <w:trPr>
          <w:trHeight w:val="1241"/>
        </w:trPr>
        <w:tc>
          <w:tcPr>
            <w:tcW w:w="461" w:type="dxa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1666" w:type="dxa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2551" w:type="dxa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Перелік заходів програми</w:t>
            </w:r>
          </w:p>
        </w:tc>
        <w:tc>
          <w:tcPr>
            <w:tcW w:w="1418" w:type="dxa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Термін виконання заходу</w:t>
            </w:r>
          </w:p>
        </w:tc>
        <w:tc>
          <w:tcPr>
            <w:tcW w:w="2835" w:type="dxa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Виконавці</w:t>
            </w:r>
          </w:p>
        </w:tc>
        <w:tc>
          <w:tcPr>
            <w:tcW w:w="1559" w:type="dxa"/>
          </w:tcPr>
          <w:p w:rsidR="00474643" w:rsidRPr="009A4931" w:rsidRDefault="00474643" w:rsidP="006834C7">
            <w:pPr>
              <w:widowControl w:val="0"/>
              <w:suppressAutoHyphens/>
              <w:ind w:right="-108"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Джерела фінансування</w:t>
            </w:r>
          </w:p>
        </w:tc>
        <w:tc>
          <w:tcPr>
            <w:tcW w:w="2410" w:type="dxa"/>
            <w:gridSpan w:val="2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 xml:space="preserve">Орієнтовні обсяги фінансування (вартість), млн. грн., </w:t>
            </w:r>
          </w:p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в тому числі за роками виконання програми</w:t>
            </w:r>
          </w:p>
        </w:tc>
        <w:tc>
          <w:tcPr>
            <w:tcW w:w="1984" w:type="dxa"/>
          </w:tcPr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 xml:space="preserve">Очікуваний </w:t>
            </w:r>
          </w:p>
          <w:p w:rsidR="00474643" w:rsidRPr="009A4931" w:rsidRDefault="00474643" w:rsidP="006834C7">
            <w:pPr>
              <w:widowControl w:val="0"/>
              <w:suppressAutoHyphens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A4931">
              <w:rPr>
                <w:b/>
                <w:bCs/>
                <w:sz w:val="22"/>
                <w:szCs w:val="22"/>
                <w:lang w:eastAsia="uk-UA"/>
              </w:rPr>
              <w:t>результат</w:t>
            </w:r>
          </w:p>
        </w:tc>
      </w:tr>
      <w:tr w:rsidR="00474643" w:rsidRPr="000F2CBE" w:rsidTr="006834C7">
        <w:trPr>
          <w:trHeight w:val="236"/>
        </w:trPr>
        <w:tc>
          <w:tcPr>
            <w:tcW w:w="461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666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551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418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835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559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410" w:type="dxa"/>
            <w:gridSpan w:val="2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1984" w:type="dxa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8</w:t>
            </w:r>
          </w:p>
        </w:tc>
      </w:tr>
      <w:tr w:rsidR="00EE7AA4" w:rsidRPr="000F2CBE" w:rsidTr="006834C7">
        <w:trPr>
          <w:trHeight w:val="1716"/>
        </w:trPr>
        <w:tc>
          <w:tcPr>
            <w:tcW w:w="461" w:type="dxa"/>
            <w:vMerge w:val="restart"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1666" w:type="dxa"/>
            <w:vMerge w:val="restart"/>
          </w:tcPr>
          <w:p w:rsidR="00EE7AA4" w:rsidRPr="00F31DA1" w:rsidRDefault="00EE7AA4" w:rsidP="006834C7">
            <w:pPr>
              <w:widowControl w:val="0"/>
              <w:suppressAutoHyphens/>
              <w:rPr>
                <w:b/>
                <w:bCs/>
                <w:sz w:val="22"/>
                <w:szCs w:val="22"/>
                <w:lang w:eastAsia="uk-UA"/>
              </w:rPr>
            </w:pPr>
            <w:r w:rsidRPr="00F31DA1">
              <w:rPr>
                <w:rStyle w:val="30"/>
                <w:b w:val="0"/>
                <w:sz w:val="22"/>
                <w:szCs w:val="22"/>
                <w:lang w:eastAsia="zh-CN"/>
              </w:rPr>
              <w:t>Забезпечення молодих сімей та одиноких молодих громадян житлом</w:t>
            </w:r>
          </w:p>
        </w:tc>
        <w:tc>
          <w:tcPr>
            <w:tcW w:w="2551" w:type="dxa"/>
          </w:tcPr>
          <w:p w:rsidR="00EE7AA4" w:rsidRDefault="00EE7AA4" w:rsidP="006834C7">
            <w:pPr>
              <w:keepNext/>
              <w:keepLines/>
              <w:suppressAutoHyphens/>
              <w:rPr>
                <w:sz w:val="22"/>
                <w:szCs w:val="22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1.1. </w:t>
            </w:r>
            <w:r>
              <w:rPr>
                <w:sz w:val="22"/>
                <w:szCs w:val="22"/>
                <w:lang w:eastAsia="uk-UA"/>
              </w:rPr>
              <w:t xml:space="preserve">Формування реєстру </w:t>
            </w:r>
            <w:r w:rsidRPr="000D798C">
              <w:rPr>
                <w:sz w:val="22"/>
                <w:szCs w:val="22"/>
                <w:lang w:eastAsia="uk-UA"/>
              </w:rPr>
              <w:t>кандидатів для отримання пільгових кредитів</w:t>
            </w:r>
          </w:p>
          <w:p w:rsidR="00EE7AA4" w:rsidRPr="000F2CBE" w:rsidRDefault="00EE7AA4" w:rsidP="006834C7">
            <w:pPr>
              <w:widowControl w:val="0"/>
              <w:suppressAutoHyphens/>
              <w:rPr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Впродовж </w:t>
            </w:r>
            <w:r w:rsidRPr="000D798C">
              <w:rPr>
                <w:sz w:val="22"/>
                <w:szCs w:val="22"/>
                <w:lang w:eastAsia="uk-UA"/>
              </w:rPr>
              <w:t xml:space="preserve"> 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>-20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2835" w:type="dxa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0D798C">
              <w:rPr>
                <w:rStyle w:val="4"/>
                <w:sz w:val="22"/>
                <w:szCs w:val="22"/>
                <w:lang w:eastAsia="zh-CN"/>
              </w:rPr>
              <w:t>Чернівецьке регіональне управління Державної</w:t>
            </w:r>
          </w:p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0D798C">
              <w:rPr>
                <w:rStyle w:val="4"/>
                <w:sz w:val="22"/>
                <w:szCs w:val="22"/>
                <w:lang w:eastAsia="zh-CN"/>
              </w:rPr>
              <w:t>спеці</w:t>
            </w:r>
            <w:r w:rsidR="004F4410">
              <w:rPr>
                <w:rStyle w:val="4"/>
                <w:sz w:val="22"/>
                <w:szCs w:val="22"/>
                <w:lang w:eastAsia="zh-CN"/>
              </w:rPr>
              <w:t>алізованої фінансової установи «</w:t>
            </w:r>
            <w:r w:rsidRPr="000D798C">
              <w:rPr>
                <w:rStyle w:val="4"/>
                <w:sz w:val="22"/>
                <w:szCs w:val="22"/>
                <w:lang w:eastAsia="zh-CN"/>
              </w:rPr>
              <w:t xml:space="preserve">Державний фонд сприяння </w:t>
            </w:r>
            <w:r w:rsidRPr="000D798C">
              <w:rPr>
                <w:sz w:val="22"/>
                <w:szCs w:val="22"/>
                <w:lang w:eastAsia="zh-CN"/>
              </w:rPr>
              <w:t>молодіжному</w:t>
            </w:r>
          </w:p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  <w:r w:rsidRPr="000D798C">
              <w:rPr>
                <w:rStyle w:val="4"/>
                <w:sz w:val="22"/>
                <w:szCs w:val="22"/>
                <w:lang w:eastAsia="zh-CN"/>
              </w:rPr>
              <w:t>житловому будівництву</w:t>
            </w:r>
            <w:r w:rsidR="004F4410">
              <w:rPr>
                <w:rStyle w:val="4"/>
                <w:sz w:val="22"/>
                <w:szCs w:val="22"/>
                <w:lang w:eastAsia="zh-CN"/>
              </w:rPr>
              <w:t>»</w:t>
            </w:r>
            <w:r w:rsidRPr="000D798C">
              <w:rPr>
                <w:rStyle w:val="4"/>
                <w:sz w:val="22"/>
                <w:szCs w:val="22"/>
                <w:lang w:eastAsia="zh-CN"/>
              </w:rPr>
              <w:t>,</w:t>
            </w:r>
          </w:p>
          <w:p w:rsidR="00EE7AA4" w:rsidRPr="00C534EA" w:rsidRDefault="00EE7AA4" w:rsidP="006834C7">
            <w:pPr>
              <w:keepNext/>
              <w:keepLines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C534EA">
              <w:rPr>
                <w:rFonts w:ascii="Times New Roman CYR" w:hAnsi="Times New Roman CYR" w:cs="Times New Roman CYR"/>
                <w:color w:val="000000"/>
                <w:sz w:val="22"/>
                <w:szCs w:val="22"/>
                <w:highlight w:val="white"/>
                <w:lang w:eastAsia="zh-CN"/>
              </w:rPr>
              <w:t>Координаційн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highlight w:val="white"/>
                <w:lang w:eastAsia="zh-CN"/>
              </w:rPr>
              <w:t>а</w:t>
            </w:r>
            <w:r w:rsidRPr="00C534EA">
              <w:rPr>
                <w:rFonts w:ascii="Times New Roman CYR" w:hAnsi="Times New Roman CYR" w:cs="Times New Roman CYR"/>
                <w:color w:val="000000"/>
                <w:sz w:val="22"/>
                <w:szCs w:val="22"/>
                <w:highlight w:val="white"/>
                <w:lang w:eastAsia="zh-CN"/>
              </w:rPr>
              <w:t xml:space="preserve"> рад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highlight w:val="white"/>
                <w:lang w:eastAsia="zh-CN"/>
              </w:rPr>
              <w:t>а</w:t>
            </w:r>
            <w:r w:rsidRPr="00C534EA">
              <w:rPr>
                <w:rFonts w:ascii="Times New Roman CYR" w:hAnsi="Times New Roman CYR" w:cs="Times New Roman CYR"/>
                <w:color w:val="000000"/>
                <w:sz w:val="22"/>
                <w:szCs w:val="22"/>
                <w:highlight w:val="white"/>
                <w:lang w:eastAsia="zh-CN"/>
              </w:rPr>
              <w:t xml:space="preserve"> з питань молодіжного житлового будівництва </w:t>
            </w:r>
          </w:p>
        </w:tc>
        <w:tc>
          <w:tcPr>
            <w:tcW w:w="1559" w:type="dxa"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10" w:type="dxa"/>
            <w:gridSpan w:val="2"/>
          </w:tcPr>
          <w:p w:rsidR="00EE7AA4" w:rsidRPr="000F2CBE" w:rsidRDefault="004251A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Не потребує коштів </w:t>
            </w:r>
          </w:p>
        </w:tc>
        <w:tc>
          <w:tcPr>
            <w:tcW w:w="1984" w:type="dxa"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Забезпечення можливості отримання кредитів на пільгових умовах молодих громадян</w:t>
            </w:r>
          </w:p>
        </w:tc>
      </w:tr>
      <w:tr w:rsidR="00EE7AA4" w:rsidRPr="000F2CBE" w:rsidTr="006834C7">
        <w:trPr>
          <w:trHeight w:val="166"/>
        </w:trPr>
        <w:tc>
          <w:tcPr>
            <w:tcW w:w="461" w:type="dxa"/>
            <w:vMerge/>
          </w:tcPr>
          <w:p w:rsidR="00EE7AA4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 w:val="restart"/>
          </w:tcPr>
          <w:p w:rsidR="00EE7AA4" w:rsidRPr="000D798C" w:rsidRDefault="00EE7AA4" w:rsidP="006834C7">
            <w:pPr>
              <w:keepNext/>
              <w:keepLines/>
              <w:suppressAutoHyphens/>
              <w:rPr>
                <w:sz w:val="24"/>
                <w:szCs w:val="24"/>
                <w:lang w:eastAsia="uk-UA"/>
              </w:rPr>
            </w:pPr>
            <w:r w:rsidRPr="000D798C">
              <w:rPr>
                <w:rStyle w:val="4"/>
                <w:sz w:val="22"/>
                <w:szCs w:val="22"/>
                <w:lang w:eastAsia="zh-CN"/>
              </w:rPr>
              <w:t>1.2</w:t>
            </w:r>
            <w:r>
              <w:rPr>
                <w:rStyle w:val="4"/>
                <w:sz w:val="22"/>
                <w:szCs w:val="22"/>
                <w:lang w:eastAsia="zh-CN"/>
              </w:rPr>
              <w:t xml:space="preserve">. </w:t>
            </w:r>
            <w:r w:rsidRPr="000D798C">
              <w:rPr>
                <w:rStyle w:val="4"/>
                <w:sz w:val="22"/>
                <w:szCs w:val="22"/>
                <w:lang w:eastAsia="zh-CN"/>
              </w:rPr>
              <w:t>Надання пільгових довгострокових кредитів молодим, сім’ям та одиноким молодим громадянам на будівництво (реконструкцію) та при</w:t>
            </w:r>
            <w:r w:rsidR="00F84E04">
              <w:rPr>
                <w:rStyle w:val="4"/>
                <w:sz w:val="22"/>
                <w:szCs w:val="22"/>
                <w:lang w:eastAsia="zh-CN"/>
              </w:rPr>
              <w:t>-</w:t>
            </w:r>
            <w:r w:rsidRPr="000D798C">
              <w:rPr>
                <w:rStyle w:val="4"/>
                <w:sz w:val="22"/>
                <w:szCs w:val="22"/>
                <w:lang w:eastAsia="zh-CN"/>
              </w:rPr>
              <w:t xml:space="preserve">дбання житла </w:t>
            </w:r>
            <w:r>
              <w:rPr>
                <w:rStyle w:val="4"/>
                <w:sz w:val="22"/>
                <w:szCs w:val="22"/>
                <w:lang w:eastAsia="zh-CN"/>
              </w:rPr>
              <w:t>відповід</w:t>
            </w:r>
            <w:r w:rsidR="00F84E04">
              <w:rPr>
                <w:rStyle w:val="4"/>
                <w:sz w:val="22"/>
                <w:szCs w:val="22"/>
                <w:lang w:eastAsia="zh-CN"/>
              </w:rPr>
              <w:t>-</w:t>
            </w:r>
            <w:r>
              <w:rPr>
                <w:rStyle w:val="4"/>
                <w:sz w:val="22"/>
                <w:szCs w:val="22"/>
                <w:lang w:eastAsia="zh-CN"/>
              </w:rPr>
              <w:t>но до</w:t>
            </w:r>
            <w:r w:rsidRPr="000D798C">
              <w:rPr>
                <w:rStyle w:val="4"/>
                <w:sz w:val="22"/>
                <w:szCs w:val="22"/>
                <w:lang w:eastAsia="zh-CN"/>
              </w:rPr>
              <w:t xml:space="preserve"> постанов</w:t>
            </w:r>
            <w:r>
              <w:rPr>
                <w:rStyle w:val="4"/>
                <w:sz w:val="22"/>
                <w:szCs w:val="22"/>
                <w:lang w:eastAsia="zh-CN"/>
              </w:rPr>
              <w:t>и</w:t>
            </w:r>
            <w:r w:rsidRPr="000D798C">
              <w:rPr>
                <w:rStyle w:val="4"/>
                <w:sz w:val="22"/>
                <w:szCs w:val="22"/>
                <w:lang w:eastAsia="zh-CN"/>
              </w:rPr>
              <w:t xml:space="preserve"> КМУ </w:t>
            </w:r>
            <w:r w:rsidRPr="000D798C">
              <w:rPr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Pr="000D798C">
              <w:rPr>
                <w:sz w:val="22"/>
                <w:szCs w:val="22"/>
                <w:lang w:eastAsia="zh-CN"/>
              </w:rPr>
              <w:t>від 29.05.2001  №584</w:t>
            </w:r>
          </w:p>
        </w:tc>
        <w:tc>
          <w:tcPr>
            <w:tcW w:w="1418" w:type="dxa"/>
            <w:vMerge w:val="restart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Впродовж </w:t>
            </w:r>
            <w:r w:rsidRPr="000D798C">
              <w:rPr>
                <w:sz w:val="22"/>
                <w:szCs w:val="22"/>
                <w:lang w:eastAsia="uk-UA"/>
              </w:rPr>
              <w:t xml:space="preserve"> 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>-20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2835" w:type="dxa"/>
            <w:vMerge w:val="restart"/>
          </w:tcPr>
          <w:p w:rsidR="00EE7AA4" w:rsidRPr="00F31DA1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F31DA1">
              <w:rPr>
                <w:rStyle w:val="30"/>
                <w:b w:val="0"/>
                <w:sz w:val="22"/>
                <w:szCs w:val="22"/>
                <w:lang w:eastAsia="zh-CN"/>
              </w:rPr>
              <w:t>Чернівецьке регіональне управління Державної</w:t>
            </w:r>
          </w:p>
          <w:p w:rsidR="00EE7AA4" w:rsidRPr="00F31DA1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F31DA1">
              <w:rPr>
                <w:rStyle w:val="30"/>
                <w:b w:val="0"/>
                <w:sz w:val="22"/>
                <w:szCs w:val="22"/>
                <w:lang w:eastAsia="zh-CN"/>
              </w:rPr>
              <w:t>спеці</w:t>
            </w:r>
            <w:r w:rsidR="004F4410">
              <w:rPr>
                <w:rStyle w:val="30"/>
                <w:b w:val="0"/>
                <w:sz w:val="22"/>
                <w:szCs w:val="22"/>
                <w:lang w:eastAsia="zh-CN"/>
              </w:rPr>
              <w:t>алізованої фінансової установи «</w:t>
            </w:r>
            <w:r w:rsidRPr="00F31DA1">
              <w:rPr>
                <w:rStyle w:val="30"/>
                <w:b w:val="0"/>
                <w:sz w:val="22"/>
                <w:szCs w:val="22"/>
                <w:lang w:eastAsia="zh-CN"/>
              </w:rPr>
              <w:t xml:space="preserve">Державний фонд сприяння </w:t>
            </w:r>
            <w:r w:rsidRPr="00F31DA1">
              <w:rPr>
                <w:sz w:val="22"/>
                <w:szCs w:val="22"/>
                <w:lang w:eastAsia="zh-CN"/>
              </w:rPr>
              <w:t>молодіжному</w:t>
            </w:r>
          </w:p>
          <w:p w:rsidR="00EE7AA4" w:rsidRPr="00F31DA1" w:rsidRDefault="004F4410" w:rsidP="00F84E04">
            <w:pPr>
              <w:widowControl w:val="0"/>
              <w:suppressAutoHyphens/>
              <w:jc w:val="center"/>
              <w:rPr>
                <w:rStyle w:val="30"/>
                <w:b w:val="0"/>
                <w:sz w:val="22"/>
                <w:szCs w:val="22"/>
                <w:lang w:eastAsia="zh-CN"/>
              </w:rPr>
            </w:pPr>
            <w:r>
              <w:rPr>
                <w:rStyle w:val="30"/>
                <w:b w:val="0"/>
                <w:sz w:val="22"/>
                <w:szCs w:val="22"/>
                <w:lang w:eastAsia="zh-CN"/>
              </w:rPr>
              <w:t>житловому будівництву»</w:t>
            </w:r>
            <w:r w:rsidR="00F84E04">
              <w:rPr>
                <w:rStyle w:val="30"/>
                <w:b w:val="0"/>
                <w:sz w:val="22"/>
                <w:szCs w:val="22"/>
                <w:lang w:eastAsia="zh-CN"/>
              </w:rPr>
              <w:t xml:space="preserve">, </w:t>
            </w:r>
            <w:r w:rsidR="00F84E04">
              <w:rPr>
                <w:sz w:val="22"/>
                <w:szCs w:val="22"/>
                <w:lang w:eastAsia="zh-CN"/>
              </w:rPr>
              <w:t>в</w:t>
            </w:r>
            <w:r w:rsidR="00EE7AA4" w:rsidRPr="00F31DA1">
              <w:rPr>
                <w:sz w:val="22"/>
                <w:szCs w:val="22"/>
                <w:lang w:eastAsia="zh-CN"/>
              </w:rPr>
              <w:t>ідділ у справах сім'ї та молоді міської ради</w:t>
            </w:r>
          </w:p>
        </w:tc>
        <w:tc>
          <w:tcPr>
            <w:tcW w:w="1559" w:type="dxa"/>
            <w:vMerge w:val="restart"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обласний</w:t>
            </w:r>
          </w:p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бюджет</w:t>
            </w:r>
          </w:p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20,265</w:t>
            </w:r>
          </w:p>
        </w:tc>
        <w:tc>
          <w:tcPr>
            <w:tcW w:w="1984" w:type="dxa"/>
            <w:vMerge w:val="restart"/>
          </w:tcPr>
          <w:p w:rsidR="00EE7AA4" w:rsidRPr="000F2CBE" w:rsidRDefault="00EE7AA4" w:rsidP="006834C7">
            <w:pPr>
              <w:keepNext/>
              <w:keepLines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  <w:r w:rsidR="00F84E04">
              <w:rPr>
                <w:sz w:val="22"/>
                <w:szCs w:val="22"/>
                <w:lang w:eastAsia="uk-UA"/>
              </w:rPr>
              <w:t>38</w:t>
            </w:r>
            <w:r w:rsidRPr="000D798C">
              <w:rPr>
                <w:sz w:val="22"/>
                <w:szCs w:val="22"/>
                <w:lang w:eastAsia="uk-UA"/>
              </w:rPr>
              <w:t xml:space="preserve"> молодих сімей та одиноких молодих громадян отримають кредити на пільгових умовах для будівництва (придбання) житла, зокрема по роках:</w:t>
            </w:r>
          </w:p>
        </w:tc>
      </w:tr>
      <w:tr w:rsidR="00EE7AA4" w:rsidRPr="000F2CBE" w:rsidTr="006834C7">
        <w:trPr>
          <w:trHeight w:val="281"/>
        </w:trPr>
        <w:tc>
          <w:tcPr>
            <w:tcW w:w="461" w:type="dxa"/>
            <w:vMerge/>
          </w:tcPr>
          <w:p w:rsidR="00EE7AA4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984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EE7AA4" w:rsidRPr="000F2CBE" w:rsidTr="006834C7">
        <w:trPr>
          <w:trHeight w:val="70"/>
        </w:trPr>
        <w:tc>
          <w:tcPr>
            <w:tcW w:w="461" w:type="dxa"/>
            <w:vMerge/>
          </w:tcPr>
          <w:p w:rsidR="00EE7AA4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9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3,45</w:t>
            </w:r>
          </w:p>
        </w:tc>
        <w:tc>
          <w:tcPr>
            <w:tcW w:w="1984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EE7AA4" w:rsidRPr="000F2CBE" w:rsidTr="006834C7">
        <w:trPr>
          <w:trHeight w:val="102"/>
        </w:trPr>
        <w:tc>
          <w:tcPr>
            <w:tcW w:w="461" w:type="dxa"/>
            <w:vMerge/>
          </w:tcPr>
          <w:p w:rsidR="00EE7AA4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984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EE7AA4" w:rsidRPr="000F2CBE" w:rsidTr="006834C7">
        <w:trPr>
          <w:trHeight w:val="230"/>
        </w:trPr>
        <w:tc>
          <w:tcPr>
            <w:tcW w:w="461" w:type="dxa"/>
            <w:vMerge/>
          </w:tcPr>
          <w:p w:rsidR="00EE7AA4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21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4,565</w:t>
            </w:r>
          </w:p>
        </w:tc>
        <w:tc>
          <w:tcPr>
            <w:tcW w:w="1984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EE7AA4" w:rsidRPr="000F2CBE" w:rsidTr="00F84E04">
        <w:trPr>
          <w:trHeight w:val="1150"/>
        </w:trPr>
        <w:tc>
          <w:tcPr>
            <w:tcW w:w="461" w:type="dxa"/>
            <w:vMerge/>
          </w:tcPr>
          <w:p w:rsidR="00EE7AA4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</w:tcPr>
          <w:p w:rsidR="00EE7AA4" w:rsidRPr="000D798C" w:rsidRDefault="00EE7AA4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5,25</w:t>
            </w:r>
          </w:p>
        </w:tc>
        <w:tc>
          <w:tcPr>
            <w:tcW w:w="1984" w:type="dxa"/>
            <w:vMerge/>
          </w:tcPr>
          <w:p w:rsidR="00EE7AA4" w:rsidRPr="000F2CBE" w:rsidRDefault="00EE7AA4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A4931" w:rsidRPr="000F2CBE" w:rsidTr="006834C7">
        <w:trPr>
          <w:trHeight w:val="70"/>
        </w:trPr>
        <w:tc>
          <w:tcPr>
            <w:tcW w:w="461" w:type="dxa"/>
          </w:tcPr>
          <w:p w:rsidR="009A4931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1</w:t>
            </w:r>
          </w:p>
        </w:tc>
        <w:tc>
          <w:tcPr>
            <w:tcW w:w="1666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  <w:r>
              <w:rPr>
                <w:rStyle w:val="4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551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  <w:r>
              <w:rPr>
                <w:rStyle w:val="4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418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835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  <w:r>
              <w:rPr>
                <w:rStyle w:val="4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559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410" w:type="dxa"/>
            <w:gridSpan w:val="2"/>
          </w:tcPr>
          <w:p w:rsidR="009A4931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1984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</w:t>
            </w:r>
          </w:p>
        </w:tc>
      </w:tr>
      <w:tr w:rsidR="00474643" w:rsidRPr="000F2CBE" w:rsidTr="006834C7">
        <w:trPr>
          <w:trHeight w:val="100"/>
        </w:trPr>
        <w:tc>
          <w:tcPr>
            <w:tcW w:w="461" w:type="dxa"/>
            <w:vMerge w:val="restart"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 w:val="restart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 w:val="restart"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 w:val="restart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 w:val="restart"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Фінансове управління міської ради</w:t>
            </w:r>
            <w:r w:rsidR="00F84E04">
              <w:rPr>
                <w:sz w:val="22"/>
                <w:szCs w:val="22"/>
                <w:lang w:eastAsia="zh-CN"/>
              </w:rPr>
              <w:t>,</w:t>
            </w:r>
          </w:p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Координаційна рада з питань молодіжного</w:t>
            </w:r>
            <w:r>
              <w:rPr>
                <w:sz w:val="22"/>
                <w:szCs w:val="22"/>
                <w:lang w:eastAsia="zh-CN"/>
              </w:rPr>
              <w:t xml:space="preserve"> житлового</w:t>
            </w:r>
            <w:r w:rsidRPr="000F2CBE">
              <w:rPr>
                <w:sz w:val="22"/>
                <w:szCs w:val="22"/>
                <w:lang w:eastAsia="zh-CN"/>
              </w:rPr>
              <w:t xml:space="preserve"> будівництва</w:t>
            </w:r>
          </w:p>
        </w:tc>
        <w:tc>
          <w:tcPr>
            <w:tcW w:w="1559" w:type="dxa"/>
            <w:vMerge w:val="restart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б</w:t>
            </w:r>
            <w:r w:rsidRPr="000F2CBE">
              <w:rPr>
                <w:sz w:val="22"/>
                <w:szCs w:val="22"/>
                <w:lang w:eastAsia="zh-CN"/>
              </w:rPr>
              <w:t xml:space="preserve">юджет </w:t>
            </w:r>
          </w:p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м. Чернівців</w:t>
            </w:r>
          </w:p>
        </w:tc>
        <w:tc>
          <w:tcPr>
            <w:tcW w:w="2410" w:type="dxa"/>
            <w:gridSpan w:val="2"/>
            <w:vAlign w:val="center"/>
          </w:tcPr>
          <w:p w:rsidR="00474643" w:rsidRPr="00F84E04" w:rsidRDefault="00AE6AE0" w:rsidP="006834C7">
            <w:pPr>
              <w:keepNext/>
              <w:keepLines/>
              <w:suppressAutoHyphens/>
              <w:jc w:val="center"/>
              <w:rPr>
                <w:b/>
                <w:sz w:val="24"/>
                <w:szCs w:val="24"/>
                <w:lang w:eastAsia="uk-UA"/>
              </w:rPr>
            </w:pPr>
            <w:r w:rsidRPr="00F84E04">
              <w:rPr>
                <w:b/>
                <w:sz w:val="24"/>
                <w:szCs w:val="24"/>
                <w:lang w:eastAsia="uk-UA"/>
              </w:rPr>
              <w:t>17,000</w:t>
            </w:r>
          </w:p>
        </w:tc>
        <w:tc>
          <w:tcPr>
            <w:tcW w:w="1984" w:type="dxa"/>
            <w:vMerge w:val="restart"/>
          </w:tcPr>
          <w:p w:rsidR="009A4931" w:rsidRPr="000D798C" w:rsidRDefault="009A4931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 xml:space="preserve"> р. – </w:t>
            </w:r>
            <w:r>
              <w:rPr>
                <w:sz w:val="22"/>
                <w:szCs w:val="22"/>
                <w:lang w:eastAsia="uk-UA"/>
              </w:rPr>
              <w:t>2</w:t>
            </w:r>
            <w:r w:rsidR="00AE6AE0">
              <w:rPr>
                <w:sz w:val="22"/>
                <w:szCs w:val="22"/>
                <w:lang w:eastAsia="uk-UA"/>
              </w:rPr>
              <w:t>0</w:t>
            </w:r>
          </w:p>
          <w:p w:rsidR="009A4931" w:rsidRPr="000D798C" w:rsidRDefault="009A4931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9</w:t>
            </w:r>
            <w:r w:rsidRPr="000D798C">
              <w:rPr>
                <w:sz w:val="22"/>
                <w:szCs w:val="22"/>
                <w:lang w:eastAsia="uk-UA"/>
              </w:rPr>
              <w:t xml:space="preserve"> р. – </w:t>
            </w:r>
            <w:r>
              <w:rPr>
                <w:sz w:val="22"/>
                <w:szCs w:val="22"/>
                <w:lang w:eastAsia="uk-UA"/>
              </w:rPr>
              <w:t>2</w:t>
            </w:r>
            <w:r w:rsidR="00AE6AE0">
              <w:rPr>
                <w:sz w:val="22"/>
                <w:szCs w:val="22"/>
                <w:lang w:eastAsia="uk-UA"/>
              </w:rPr>
              <w:t>4</w:t>
            </w:r>
          </w:p>
          <w:p w:rsidR="009A4931" w:rsidRPr="000D798C" w:rsidRDefault="009A4931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р. – </w:t>
            </w:r>
            <w:r w:rsidR="00AE6AE0">
              <w:rPr>
                <w:sz w:val="22"/>
                <w:szCs w:val="22"/>
                <w:lang w:eastAsia="uk-UA"/>
              </w:rPr>
              <w:t>28</w:t>
            </w:r>
          </w:p>
          <w:p w:rsidR="009A4931" w:rsidRPr="000D798C" w:rsidRDefault="009A4931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21</w:t>
            </w:r>
            <w:r w:rsidRPr="000D798C">
              <w:rPr>
                <w:sz w:val="22"/>
                <w:szCs w:val="22"/>
                <w:lang w:eastAsia="uk-UA"/>
              </w:rPr>
              <w:t xml:space="preserve"> р. – </w:t>
            </w:r>
            <w:r>
              <w:rPr>
                <w:sz w:val="22"/>
                <w:szCs w:val="22"/>
                <w:lang w:eastAsia="uk-UA"/>
              </w:rPr>
              <w:t>3</w:t>
            </w:r>
            <w:r w:rsidR="00AE6AE0">
              <w:rPr>
                <w:sz w:val="22"/>
                <w:szCs w:val="22"/>
                <w:lang w:eastAsia="uk-UA"/>
              </w:rPr>
              <w:t>1</w:t>
            </w:r>
          </w:p>
          <w:p w:rsidR="009A4931" w:rsidRPr="000D798C" w:rsidRDefault="009A4931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р. – </w:t>
            </w:r>
            <w:r w:rsidR="00AE6AE0">
              <w:rPr>
                <w:sz w:val="22"/>
                <w:szCs w:val="22"/>
                <w:lang w:eastAsia="uk-UA"/>
              </w:rPr>
              <w:t>35</w:t>
            </w:r>
          </w:p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215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D836DA" w:rsidRDefault="00474643" w:rsidP="006834C7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AE6AE0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  <w:r w:rsidR="00474643">
              <w:rPr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70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D836DA" w:rsidRDefault="00474643" w:rsidP="006834C7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9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AE6AE0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70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D836DA" w:rsidRDefault="00474643" w:rsidP="006834C7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AE6AE0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93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D836DA" w:rsidRDefault="00474643" w:rsidP="006834C7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21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AE6AE0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70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D836DA" w:rsidRDefault="00474643" w:rsidP="006834C7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EA5746" w:rsidRDefault="00AE6AE0" w:rsidP="006834C7">
            <w:pPr>
              <w:keepNext/>
              <w:keepLines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5,5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30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районні</w:t>
            </w:r>
            <w:r w:rsidRPr="000D798C">
              <w:rPr>
                <w:sz w:val="22"/>
                <w:szCs w:val="22"/>
                <w:lang w:eastAsia="zh-CN"/>
              </w:rPr>
              <w:t xml:space="preserve"> бюджети</w:t>
            </w:r>
            <w:r>
              <w:rPr>
                <w:sz w:val="22"/>
                <w:szCs w:val="22"/>
                <w:lang w:eastAsia="zh-CN"/>
              </w:rPr>
              <w:t>, і бюджети місцевого самоврядування</w:t>
            </w:r>
          </w:p>
        </w:tc>
        <w:tc>
          <w:tcPr>
            <w:tcW w:w="2410" w:type="dxa"/>
            <w:gridSpan w:val="2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6,742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27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27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9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1,15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27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1,322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27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21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1,52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127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1,75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85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30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інші джерела</w:t>
            </w:r>
          </w:p>
        </w:tc>
        <w:tc>
          <w:tcPr>
            <w:tcW w:w="2410" w:type="dxa"/>
            <w:gridSpan w:val="2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zh-CN"/>
              </w:rPr>
              <w:t>25,928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85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3,843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85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9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4,419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85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5,095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85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21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  <w:vAlign w:val="center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5,843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474643" w:rsidRPr="000F2CBE" w:rsidTr="006834C7">
        <w:trPr>
          <w:trHeight w:val="316"/>
        </w:trPr>
        <w:tc>
          <w:tcPr>
            <w:tcW w:w="461" w:type="dxa"/>
            <w:vMerge/>
          </w:tcPr>
          <w:p w:rsidR="00474643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666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835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rStyle w:val="4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340" w:type="dxa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 w:rsidRPr="000D798C">
              <w:rPr>
                <w:sz w:val="22"/>
                <w:szCs w:val="22"/>
                <w:lang w:eastAsia="uk-UA"/>
              </w:rPr>
              <w:t>20</w:t>
            </w:r>
            <w:r>
              <w:rPr>
                <w:sz w:val="22"/>
                <w:szCs w:val="22"/>
                <w:lang w:eastAsia="uk-UA"/>
              </w:rPr>
              <w:t>22</w:t>
            </w:r>
            <w:r w:rsidRPr="000D798C">
              <w:rPr>
                <w:sz w:val="22"/>
                <w:szCs w:val="22"/>
                <w:lang w:eastAsia="uk-UA"/>
              </w:rPr>
              <w:t xml:space="preserve"> р.</w:t>
            </w:r>
          </w:p>
        </w:tc>
        <w:tc>
          <w:tcPr>
            <w:tcW w:w="1070" w:type="dxa"/>
          </w:tcPr>
          <w:p w:rsidR="00474643" w:rsidRPr="000D798C" w:rsidRDefault="00474643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6,728</w:t>
            </w:r>
          </w:p>
        </w:tc>
        <w:tc>
          <w:tcPr>
            <w:tcW w:w="1984" w:type="dxa"/>
            <w:vMerge/>
          </w:tcPr>
          <w:p w:rsidR="00474643" w:rsidRPr="000F2CBE" w:rsidRDefault="00474643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A4931" w:rsidRPr="000F2CBE" w:rsidTr="00F84E04">
        <w:trPr>
          <w:trHeight w:val="2520"/>
        </w:trPr>
        <w:tc>
          <w:tcPr>
            <w:tcW w:w="461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1666" w:type="dxa"/>
          </w:tcPr>
          <w:p w:rsidR="009A4931" w:rsidRPr="000D798C" w:rsidRDefault="009A4931" w:rsidP="006834C7">
            <w:pPr>
              <w:keepNext/>
              <w:keepLines/>
              <w:suppressAutoHyphens/>
              <w:rPr>
                <w:sz w:val="24"/>
                <w:szCs w:val="24"/>
                <w:lang w:eastAsia="zh-CN"/>
              </w:rPr>
            </w:pPr>
            <w:r w:rsidRPr="000D798C">
              <w:rPr>
                <w:sz w:val="22"/>
                <w:szCs w:val="22"/>
                <w:lang w:eastAsia="zh-CN"/>
              </w:rPr>
              <w:t>Нормативно-правова робота</w:t>
            </w:r>
          </w:p>
        </w:tc>
        <w:tc>
          <w:tcPr>
            <w:tcW w:w="2551" w:type="dxa"/>
          </w:tcPr>
          <w:p w:rsidR="009A4931" w:rsidRPr="000D798C" w:rsidRDefault="009A4931" w:rsidP="006834C7">
            <w:pPr>
              <w:keepNext/>
              <w:keepLines/>
              <w:suppressAutoHyphens/>
              <w:rPr>
                <w:sz w:val="24"/>
                <w:szCs w:val="24"/>
                <w:lang w:eastAsia="zh-CN"/>
              </w:rPr>
            </w:pPr>
            <w:r w:rsidRPr="000D798C">
              <w:rPr>
                <w:sz w:val="22"/>
                <w:szCs w:val="22"/>
                <w:lang w:eastAsia="zh-CN"/>
              </w:rPr>
              <w:t>2.1</w:t>
            </w:r>
            <w:r>
              <w:rPr>
                <w:sz w:val="22"/>
                <w:szCs w:val="22"/>
                <w:lang w:eastAsia="zh-CN"/>
              </w:rPr>
              <w:t xml:space="preserve"> </w:t>
            </w:r>
            <w:r w:rsidRPr="000D798C">
              <w:rPr>
                <w:sz w:val="22"/>
                <w:szCs w:val="22"/>
                <w:lang w:eastAsia="zh-CN"/>
              </w:rPr>
              <w:t>Підготовка пропозицій щодо удосконалення нормативно-правової бази з питань забезпечення молоді житлом</w:t>
            </w:r>
          </w:p>
        </w:tc>
        <w:tc>
          <w:tcPr>
            <w:tcW w:w="1418" w:type="dxa"/>
          </w:tcPr>
          <w:p w:rsidR="009A4931" w:rsidRPr="000D798C" w:rsidRDefault="009A4931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2"/>
                <w:szCs w:val="22"/>
                <w:lang w:eastAsia="uk-UA"/>
              </w:rPr>
              <w:t xml:space="preserve">Впродовж </w:t>
            </w: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>-20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2835" w:type="dxa"/>
          </w:tcPr>
          <w:p w:rsidR="009A4931" w:rsidRPr="00F25F1D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F25F1D">
              <w:rPr>
                <w:rStyle w:val="30"/>
                <w:b w:val="0"/>
                <w:sz w:val="22"/>
                <w:szCs w:val="22"/>
                <w:lang w:eastAsia="zh-CN"/>
              </w:rPr>
              <w:t>Чернівецьке регіональне управління Державної</w:t>
            </w:r>
          </w:p>
          <w:p w:rsidR="009A4931" w:rsidRPr="00F25F1D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F25F1D">
              <w:rPr>
                <w:rStyle w:val="30"/>
                <w:b w:val="0"/>
                <w:sz w:val="22"/>
                <w:szCs w:val="22"/>
                <w:lang w:eastAsia="zh-CN"/>
              </w:rPr>
              <w:t>спеці</w:t>
            </w:r>
            <w:r w:rsidR="004F4410">
              <w:rPr>
                <w:rStyle w:val="30"/>
                <w:b w:val="0"/>
                <w:sz w:val="22"/>
                <w:szCs w:val="22"/>
                <w:lang w:eastAsia="zh-CN"/>
              </w:rPr>
              <w:t>алізованої фінансової установи «</w:t>
            </w:r>
            <w:r w:rsidRPr="00F25F1D">
              <w:rPr>
                <w:rStyle w:val="30"/>
                <w:b w:val="0"/>
                <w:sz w:val="22"/>
                <w:szCs w:val="22"/>
                <w:lang w:eastAsia="zh-CN"/>
              </w:rPr>
              <w:t xml:space="preserve">Державний фонд сприяння </w:t>
            </w:r>
            <w:r w:rsidRPr="00F25F1D">
              <w:rPr>
                <w:sz w:val="22"/>
                <w:szCs w:val="22"/>
                <w:lang w:eastAsia="zh-CN"/>
              </w:rPr>
              <w:t>молодіжному</w:t>
            </w:r>
          </w:p>
          <w:p w:rsidR="009A4931" w:rsidRPr="00F25F1D" w:rsidRDefault="009A4931" w:rsidP="00F84E04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F25F1D">
              <w:rPr>
                <w:rStyle w:val="30"/>
                <w:b w:val="0"/>
                <w:sz w:val="22"/>
                <w:szCs w:val="22"/>
                <w:lang w:eastAsia="zh-CN"/>
              </w:rPr>
              <w:t>житловому будівництву</w:t>
            </w:r>
            <w:r w:rsidR="004F4410">
              <w:rPr>
                <w:rStyle w:val="30"/>
                <w:b w:val="0"/>
                <w:sz w:val="22"/>
                <w:szCs w:val="22"/>
                <w:lang w:eastAsia="zh-CN"/>
              </w:rPr>
              <w:t>»</w:t>
            </w:r>
            <w:r w:rsidR="00F84E04">
              <w:rPr>
                <w:rStyle w:val="30"/>
                <w:b w:val="0"/>
                <w:sz w:val="22"/>
                <w:szCs w:val="22"/>
                <w:lang w:eastAsia="zh-CN"/>
              </w:rPr>
              <w:t>,</w:t>
            </w:r>
          </w:p>
          <w:p w:rsidR="009A4931" w:rsidRPr="00F25F1D" w:rsidRDefault="00F84E04" w:rsidP="00F84E04">
            <w:pPr>
              <w:widowControl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22"/>
                <w:szCs w:val="22"/>
              </w:rPr>
              <w:t>в</w:t>
            </w:r>
            <w:r w:rsidR="009A4931" w:rsidRPr="00F25F1D">
              <w:rPr>
                <w:sz w:val="22"/>
                <w:szCs w:val="22"/>
              </w:rPr>
              <w:t>ідділ у справах сім'ї та молоді міської ради</w:t>
            </w:r>
            <w:r>
              <w:rPr>
                <w:sz w:val="22"/>
                <w:szCs w:val="22"/>
              </w:rPr>
              <w:t>,</w:t>
            </w:r>
          </w:p>
          <w:p w:rsidR="009A4931" w:rsidRPr="00F25F1D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F25F1D">
              <w:rPr>
                <w:sz w:val="22"/>
                <w:szCs w:val="22"/>
                <w:lang w:eastAsia="zh-CN"/>
              </w:rPr>
              <w:t xml:space="preserve"> </w:t>
            </w:r>
            <w:r w:rsidR="00F84E04">
              <w:rPr>
                <w:sz w:val="22"/>
                <w:szCs w:val="22"/>
                <w:lang w:eastAsia="zh-CN"/>
              </w:rPr>
              <w:t>ю</w:t>
            </w:r>
            <w:r w:rsidRPr="00F25F1D">
              <w:rPr>
                <w:sz w:val="22"/>
                <w:szCs w:val="22"/>
                <w:lang w:eastAsia="zh-CN"/>
              </w:rPr>
              <w:t>ридичне управління міської ради</w:t>
            </w:r>
          </w:p>
        </w:tc>
        <w:tc>
          <w:tcPr>
            <w:tcW w:w="1559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10" w:type="dxa"/>
            <w:gridSpan w:val="2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uk-UA"/>
              </w:rPr>
              <w:t>Не потребує коштів</w:t>
            </w:r>
          </w:p>
        </w:tc>
        <w:tc>
          <w:tcPr>
            <w:tcW w:w="1984" w:type="dxa"/>
          </w:tcPr>
          <w:p w:rsidR="009A4931" w:rsidRPr="000F2CBE" w:rsidRDefault="009A4931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У</w:t>
            </w:r>
            <w:r w:rsidRPr="000F2CBE">
              <w:rPr>
                <w:sz w:val="22"/>
                <w:szCs w:val="22"/>
                <w:lang w:eastAsia="zh-CN"/>
              </w:rPr>
              <w:t>досконалення нормативно-правової бази з питань забезпечення молоді житлом</w:t>
            </w:r>
          </w:p>
        </w:tc>
      </w:tr>
      <w:tr w:rsidR="006834C7" w:rsidRPr="000F2CBE">
        <w:trPr>
          <w:trHeight w:val="90"/>
        </w:trPr>
        <w:tc>
          <w:tcPr>
            <w:tcW w:w="461" w:type="dxa"/>
          </w:tcPr>
          <w:p w:rsidR="006834C7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3</w:t>
            </w:r>
            <w:r>
              <w:rPr>
                <w:sz w:val="22"/>
                <w:szCs w:val="22"/>
                <w:lang w:eastAsia="zh-CN"/>
              </w:rPr>
              <w:t>.</w:t>
            </w:r>
          </w:p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666" w:type="dxa"/>
          </w:tcPr>
          <w:p w:rsidR="006834C7" w:rsidRPr="000F2CBE" w:rsidRDefault="006834C7" w:rsidP="006834C7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Робота з </w:t>
            </w:r>
            <w:r w:rsidRPr="000F2CBE">
              <w:rPr>
                <w:sz w:val="22"/>
                <w:szCs w:val="22"/>
                <w:lang w:eastAsia="zh-CN"/>
              </w:rPr>
              <w:t>роз</w:t>
            </w:r>
            <w:r>
              <w:rPr>
                <w:sz w:val="22"/>
                <w:szCs w:val="22"/>
                <w:lang w:eastAsia="zh-CN"/>
              </w:rPr>
              <w:t>-</w:t>
            </w:r>
            <w:r w:rsidRPr="000F2CBE">
              <w:rPr>
                <w:sz w:val="22"/>
                <w:szCs w:val="22"/>
                <w:lang w:eastAsia="zh-CN"/>
              </w:rPr>
              <w:t>ши</w:t>
            </w:r>
            <w:r>
              <w:rPr>
                <w:sz w:val="22"/>
                <w:szCs w:val="22"/>
                <w:lang w:eastAsia="zh-CN"/>
              </w:rPr>
              <w:t>рення</w:t>
            </w:r>
            <w:r w:rsidRPr="000F2CBE">
              <w:rPr>
                <w:sz w:val="22"/>
                <w:szCs w:val="22"/>
                <w:lang w:eastAsia="zh-CN"/>
              </w:rPr>
              <w:t xml:space="preserve"> мож</w:t>
            </w:r>
            <w:r>
              <w:rPr>
                <w:sz w:val="22"/>
                <w:szCs w:val="22"/>
                <w:lang w:eastAsia="zh-CN"/>
              </w:rPr>
              <w:t>-</w:t>
            </w:r>
            <w:r w:rsidRPr="000F2CBE">
              <w:rPr>
                <w:sz w:val="22"/>
                <w:szCs w:val="22"/>
                <w:lang w:eastAsia="zh-CN"/>
              </w:rPr>
              <w:t>ливостей та еф</w:t>
            </w:r>
            <w:r>
              <w:rPr>
                <w:sz w:val="22"/>
                <w:szCs w:val="22"/>
                <w:lang w:eastAsia="zh-CN"/>
              </w:rPr>
              <w:t>ективності застосування  П</w:t>
            </w:r>
            <w:r w:rsidRPr="000F2CBE">
              <w:rPr>
                <w:sz w:val="22"/>
                <w:szCs w:val="22"/>
                <w:lang w:eastAsia="zh-CN"/>
              </w:rPr>
              <w:t>рограми</w:t>
            </w:r>
          </w:p>
        </w:tc>
        <w:tc>
          <w:tcPr>
            <w:tcW w:w="2551" w:type="dxa"/>
          </w:tcPr>
          <w:p w:rsidR="006834C7" w:rsidRPr="000D798C" w:rsidRDefault="006834C7" w:rsidP="006834C7">
            <w:pPr>
              <w:keepNext/>
              <w:keepLines/>
              <w:suppressAutoHyphens/>
              <w:rPr>
                <w:sz w:val="24"/>
                <w:szCs w:val="24"/>
                <w:lang w:eastAsia="zh-CN"/>
              </w:rPr>
            </w:pPr>
            <w:r w:rsidRPr="000D798C">
              <w:rPr>
                <w:sz w:val="22"/>
                <w:szCs w:val="22"/>
                <w:lang w:eastAsia="zh-CN"/>
              </w:rPr>
              <w:t>3.1</w:t>
            </w:r>
            <w:r>
              <w:rPr>
                <w:sz w:val="22"/>
                <w:szCs w:val="22"/>
                <w:lang w:eastAsia="zh-CN"/>
              </w:rPr>
              <w:t xml:space="preserve">  </w:t>
            </w:r>
            <w:r w:rsidRPr="000D798C">
              <w:rPr>
                <w:sz w:val="22"/>
                <w:szCs w:val="22"/>
                <w:lang w:eastAsia="zh-CN"/>
              </w:rPr>
              <w:t>Співпраця з місцевими радами щодо виділення земельних ділянок під будівництво  молодіжних житлових комплексів</w:t>
            </w:r>
          </w:p>
        </w:tc>
        <w:tc>
          <w:tcPr>
            <w:tcW w:w="1418" w:type="dxa"/>
          </w:tcPr>
          <w:p w:rsidR="006834C7" w:rsidRPr="000D798C" w:rsidRDefault="006834C7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2"/>
                <w:szCs w:val="22"/>
                <w:lang w:eastAsia="uk-UA"/>
              </w:rPr>
              <w:t xml:space="preserve">Впродовж </w:t>
            </w: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>-20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2835" w:type="dxa"/>
          </w:tcPr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Чернівецьке регіональне управління Державної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спеці</w:t>
            </w:r>
            <w:r w:rsidR="00590BDD">
              <w:rPr>
                <w:rStyle w:val="30"/>
                <w:b w:val="0"/>
                <w:sz w:val="22"/>
                <w:szCs w:val="22"/>
                <w:lang w:eastAsia="zh-CN"/>
              </w:rPr>
              <w:t>алізованої фінансової установи «</w:t>
            </w: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 xml:space="preserve">Державний фонд сприяння </w:t>
            </w:r>
            <w:r w:rsidRPr="007D4A98">
              <w:rPr>
                <w:sz w:val="22"/>
                <w:szCs w:val="22"/>
                <w:lang w:eastAsia="zh-CN"/>
              </w:rPr>
              <w:t>молодіжному</w:t>
            </w:r>
          </w:p>
          <w:p w:rsidR="006834C7" w:rsidRDefault="006834C7" w:rsidP="006834C7">
            <w:pPr>
              <w:widowControl w:val="0"/>
              <w:suppressAutoHyphens/>
              <w:jc w:val="center"/>
              <w:rPr>
                <w:rStyle w:val="30"/>
                <w:b w:val="0"/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житловому будівництву</w:t>
            </w:r>
            <w:r w:rsidR="00590BDD">
              <w:rPr>
                <w:rStyle w:val="30"/>
                <w:b w:val="0"/>
                <w:sz w:val="22"/>
                <w:szCs w:val="22"/>
                <w:lang w:eastAsia="zh-CN"/>
              </w:rPr>
              <w:t>»</w:t>
            </w:r>
          </w:p>
          <w:p w:rsidR="00F84E04" w:rsidRPr="007D4A98" w:rsidRDefault="00F84E04" w:rsidP="006834C7">
            <w:pPr>
              <w:widowControl w:val="0"/>
              <w:suppressAutoHyphens/>
              <w:jc w:val="center"/>
              <w:rPr>
                <w:rStyle w:val="30"/>
                <w:b w:val="0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10" w:type="dxa"/>
            <w:gridSpan w:val="2"/>
          </w:tcPr>
          <w:p w:rsidR="006834C7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 w:rsidRPr="000F2CBE">
              <w:rPr>
                <w:sz w:val="22"/>
                <w:szCs w:val="22"/>
                <w:lang w:eastAsia="uk-UA"/>
              </w:rPr>
              <w:t>Не потребує коштів</w:t>
            </w:r>
          </w:p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984" w:type="dxa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Р</w:t>
            </w:r>
            <w:r w:rsidRPr="000F2CBE">
              <w:rPr>
                <w:color w:val="000000"/>
                <w:sz w:val="22"/>
                <w:szCs w:val="22"/>
                <w:lang w:eastAsia="zh-CN"/>
              </w:rPr>
              <w:t>озвит</w:t>
            </w:r>
            <w:r>
              <w:rPr>
                <w:color w:val="000000"/>
                <w:sz w:val="22"/>
                <w:szCs w:val="22"/>
                <w:lang w:eastAsia="zh-CN"/>
              </w:rPr>
              <w:t>о</w:t>
            </w:r>
            <w:r w:rsidRPr="000F2CBE">
              <w:rPr>
                <w:color w:val="000000"/>
                <w:sz w:val="22"/>
                <w:szCs w:val="22"/>
                <w:lang w:eastAsia="zh-CN"/>
              </w:rPr>
              <w:t>к системи молодіжних житлових комп</w:t>
            </w:r>
            <w:r w:rsidR="00F84E04">
              <w:rPr>
                <w:color w:val="000000"/>
                <w:sz w:val="22"/>
                <w:szCs w:val="22"/>
                <w:lang w:eastAsia="zh-CN"/>
              </w:rPr>
              <w:t>-</w:t>
            </w:r>
            <w:r w:rsidRPr="000F2CBE">
              <w:rPr>
                <w:color w:val="000000"/>
                <w:sz w:val="22"/>
                <w:szCs w:val="22"/>
                <w:lang w:eastAsia="zh-CN"/>
              </w:rPr>
              <w:t xml:space="preserve">лексів (житлово-будівельних кооперативів) </w:t>
            </w:r>
          </w:p>
        </w:tc>
      </w:tr>
      <w:tr w:rsidR="006834C7" w:rsidRPr="000F2CBE">
        <w:trPr>
          <w:trHeight w:val="90"/>
        </w:trPr>
        <w:tc>
          <w:tcPr>
            <w:tcW w:w="461" w:type="dxa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lastRenderedPageBreak/>
              <w:t>1</w:t>
            </w:r>
          </w:p>
        </w:tc>
        <w:tc>
          <w:tcPr>
            <w:tcW w:w="1666" w:type="dxa"/>
          </w:tcPr>
          <w:p w:rsidR="006834C7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551" w:type="dxa"/>
          </w:tcPr>
          <w:p w:rsidR="006834C7" w:rsidRPr="000D798C" w:rsidRDefault="006834C7" w:rsidP="006834C7">
            <w:pPr>
              <w:keepNext/>
              <w:keepLines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418" w:type="dxa"/>
          </w:tcPr>
          <w:p w:rsidR="006834C7" w:rsidRDefault="006834C7" w:rsidP="006834C7">
            <w:pPr>
              <w:keepNext/>
              <w:keepLines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835" w:type="dxa"/>
          </w:tcPr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rStyle w:val="30"/>
                <w:b w:val="0"/>
                <w:sz w:val="22"/>
                <w:szCs w:val="22"/>
                <w:lang w:eastAsia="zh-CN"/>
              </w:rPr>
            </w:pPr>
            <w:r>
              <w:rPr>
                <w:rStyle w:val="30"/>
                <w:b w:val="0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559" w:type="dxa"/>
          </w:tcPr>
          <w:p w:rsidR="006834C7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410" w:type="dxa"/>
            <w:gridSpan w:val="2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1984" w:type="dxa"/>
          </w:tcPr>
          <w:p w:rsidR="006834C7" w:rsidRDefault="006834C7" w:rsidP="006834C7">
            <w:pPr>
              <w:widowControl w:val="0"/>
              <w:suppressAutoHyphens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8</w:t>
            </w:r>
          </w:p>
        </w:tc>
      </w:tr>
      <w:tr w:rsidR="006834C7" w:rsidRPr="000F2CBE" w:rsidTr="006834C7">
        <w:trPr>
          <w:trHeight w:val="2653"/>
        </w:trPr>
        <w:tc>
          <w:tcPr>
            <w:tcW w:w="461" w:type="dxa"/>
            <w:vMerge w:val="restart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666" w:type="dxa"/>
            <w:vMerge w:val="restart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</w:tcPr>
          <w:p w:rsidR="006834C7" w:rsidRPr="000F2CBE" w:rsidRDefault="006834C7" w:rsidP="006834C7">
            <w:pPr>
              <w:widowControl w:val="0"/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3.2</w:t>
            </w:r>
            <w:r w:rsidRPr="000D798C">
              <w:rPr>
                <w:color w:val="000000"/>
                <w:sz w:val="24"/>
                <w:szCs w:val="24"/>
                <w:lang w:eastAsia="zh-CN"/>
              </w:rPr>
              <w:t>. Підготовка пропозицій щодо розроблення фінансово-економічного механізму залучення у молодіжне житлове будівництво інвестицій для фінансування житлового будівництва для молодих сімей</w:t>
            </w:r>
          </w:p>
        </w:tc>
        <w:tc>
          <w:tcPr>
            <w:tcW w:w="1418" w:type="dxa"/>
          </w:tcPr>
          <w:p w:rsidR="006834C7" w:rsidRPr="000D798C" w:rsidRDefault="006834C7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2"/>
                <w:szCs w:val="22"/>
                <w:lang w:eastAsia="uk-UA"/>
              </w:rPr>
              <w:t xml:space="preserve">Впродовж </w:t>
            </w:r>
            <w:r w:rsidRPr="000D798C">
              <w:rPr>
                <w:sz w:val="22"/>
                <w:szCs w:val="22"/>
                <w:lang w:eastAsia="uk-UA"/>
              </w:rPr>
              <w:t>201</w:t>
            </w:r>
            <w:r>
              <w:rPr>
                <w:sz w:val="22"/>
                <w:szCs w:val="22"/>
                <w:lang w:eastAsia="uk-UA"/>
              </w:rPr>
              <w:t>8</w:t>
            </w:r>
            <w:r w:rsidRPr="000D798C">
              <w:rPr>
                <w:sz w:val="22"/>
                <w:szCs w:val="22"/>
                <w:lang w:eastAsia="uk-UA"/>
              </w:rPr>
              <w:t>-20</w:t>
            </w:r>
            <w:r>
              <w:rPr>
                <w:sz w:val="22"/>
                <w:szCs w:val="22"/>
                <w:lang w:eastAsia="uk-UA"/>
              </w:rPr>
              <w:t>20</w:t>
            </w:r>
            <w:r w:rsidRPr="000D798C">
              <w:rPr>
                <w:sz w:val="22"/>
                <w:szCs w:val="22"/>
                <w:lang w:eastAsia="uk-UA"/>
              </w:rPr>
              <w:t xml:space="preserve"> років</w:t>
            </w:r>
          </w:p>
        </w:tc>
        <w:tc>
          <w:tcPr>
            <w:tcW w:w="2835" w:type="dxa"/>
          </w:tcPr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Чернівецьке регіональне управління Державної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спеці</w:t>
            </w:r>
            <w:r w:rsidR="004F4410">
              <w:rPr>
                <w:rStyle w:val="30"/>
                <w:b w:val="0"/>
                <w:sz w:val="22"/>
                <w:szCs w:val="22"/>
                <w:lang w:eastAsia="zh-CN"/>
              </w:rPr>
              <w:t>алізованої фінансової установи «</w:t>
            </w: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 xml:space="preserve">Державний фонд сприяння </w:t>
            </w:r>
            <w:r w:rsidRPr="007D4A98">
              <w:rPr>
                <w:sz w:val="22"/>
                <w:szCs w:val="22"/>
                <w:lang w:eastAsia="zh-CN"/>
              </w:rPr>
              <w:t>молодіжному</w:t>
            </w:r>
          </w:p>
          <w:p w:rsidR="006834C7" w:rsidRPr="007D4A98" w:rsidRDefault="004F4410" w:rsidP="006834C7">
            <w:pPr>
              <w:widowControl w:val="0"/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rStyle w:val="30"/>
                <w:b w:val="0"/>
                <w:sz w:val="22"/>
                <w:szCs w:val="22"/>
                <w:lang w:eastAsia="zh-CN"/>
              </w:rPr>
              <w:t>житловому будівництву»</w:t>
            </w:r>
            <w:r w:rsidR="00F84E04">
              <w:rPr>
                <w:rStyle w:val="30"/>
                <w:b w:val="0"/>
                <w:sz w:val="22"/>
                <w:szCs w:val="22"/>
                <w:lang w:eastAsia="zh-CN"/>
              </w:rPr>
              <w:t>,</w:t>
            </w:r>
          </w:p>
          <w:p w:rsidR="006834C7" w:rsidRPr="007D4A98" w:rsidRDefault="006834C7" w:rsidP="00F84E04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7D4A98">
              <w:rPr>
                <w:sz w:val="22"/>
                <w:szCs w:val="22"/>
                <w:lang w:eastAsia="zh-CN"/>
              </w:rPr>
              <w:t>Фінансове управління міської ради</w:t>
            </w:r>
            <w:r w:rsidR="00F84E04">
              <w:rPr>
                <w:sz w:val="22"/>
                <w:szCs w:val="22"/>
                <w:lang w:eastAsia="zh-CN"/>
              </w:rPr>
              <w:t>,</w:t>
            </w:r>
          </w:p>
          <w:p w:rsidR="006834C7" w:rsidRPr="007D4A98" w:rsidRDefault="00F84E04" w:rsidP="006834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</w:t>
            </w:r>
            <w:r w:rsidR="006834C7" w:rsidRPr="007D4A98">
              <w:rPr>
                <w:sz w:val="22"/>
                <w:szCs w:val="22"/>
              </w:rPr>
              <w:t>дділ</w:t>
            </w:r>
          </w:p>
          <w:p w:rsidR="006834C7" w:rsidRPr="007D4A98" w:rsidRDefault="006834C7" w:rsidP="006834C7">
            <w:pPr>
              <w:widowControl w:val="0"/>
              <w:jc w:val="center"/>
              <w:rPr>
                <w:sz w:val="22"/>
                <w:szCs w:val="22"/>
              </w:rPr>
            </w:pPr>
            <w:r w:rsidRPr="007D4A98">
              <w:rPr>
                <w:sz w:val="22"/>
                <w:szCs w:val="22"/>
              </w:rPr>
              <w:t>у справах сім'ї та молоді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sz w:val="22"/>
                <w:szCs w:val="22"/>
                <w:lang w:eastAsia="zh-CN"/>
              </w:rPr>
              <w:t xml:space="preserve">міської ради </w:t>
            </w:r>
          </w:p>
        </w:tc>
        <w:tc>
          <w:tcPr>
            <w:tcW w:w="1559" w:type="dxa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10" w:type="dxa"/>
            <w:gridSpan w:val="2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uk-UA"/>
              </w:rPr>
              <w:t>Не потребує коштів</w:t>
            </w:r>
          </w:p>
        </w:tc>
        <w:tc>
          <w:tcPr>
            <w:tcW w:w="1984" w:type="dxa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color w:val="000000"/>
                <w:sz w:val="22"/>
                <w:szCs w:val="22"/>
                <w:lang w:eastAsia="zh-CN"/>
              </w:rPr>
              <w:t>та інших форм участі молоді в організації будівництва (придбання) житла</w:t>
            </w:r>
            <w:r>
              <w:rPr>
                <w:color w:val="000000"/>
                <w:sz w:val="22"/>
                <w:szCs w:val="22"/>
                <w:lang w:eastAsia="zh-CN"/>
              </w:rPr>
              <w:t>;</w:t>
            </w:r>
            <w:r>
              <w:rPr>
                <w:sz w:val="22"/>
                <w:szCs w:val="22"/>
                <w:lang w:eastAsia="zh-CN"/>
              </w:rPr>
              <w:t xml:space="preserve"> надходження </w:t>
            </w:r>
            <w:r w:rsidRPr="000F2CBE">
              <w:rPr>
                <w:color w:val="000000"/>
                <w:sz w:val="22"/>
                <w:szCs w:val="22"/>
                <w:lang w:eastAsia="zh-CN"/>
              </w:rPr>
              <w:t xml:space="preserve"> інвестицій для фінансування житлового будівництва для молодих сімей</w:t>
            </w:r>
          </w:p>
        </w:tc>
      </w:tr>
      <w:tr w:rsidR="006834C7" w:rsidRPr="000F2CBE" w:rsidTr="006834C7">
        <w:trPr>
          <w:trHeight w:val="142"/>
        </w:trPr>
        <w:tc>
          <w:tcPr>
            <w:tcW w:w="461" w:type="dxa"/>
            <w:vMerge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666" w:type="dxa"/>
            <w:vMerge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834C7" w:rsidRPr="000D798C" w:rsidRDefault="006834C7" w:rsidP="006834C7">
            <w:pPr>
              <w:keepNext/>
              <w:keepLines/>
              <w:suppressAutoHyphens/>
              <w:rPr>
                <w:sz w:val="24"/>
                <w:szCs w:val="24"/>
                <w:lang w:eastAsia="zh-CN"/>
              </w:rPr>
            </w:pPr>
            <w:r w:rsidRPr="000D798C">
              <w:rPr>
                <w:color w:val="000000"/>
                <w:sz w:val="24"/>
                <w:szCs w:val="24"/>
                <w:lang w:eastAsia="zh-CN"/>
              </w:rPr>
              <w:t>3.</w:t>
            </w:r>
            <w:r>
              <w:rPr>
                <w:color w:val="000000"/>
                <w:sz w:val="24"/>
                <w:szCs w:val="24"/>
                <w:lang w:eastAsia="zh-CN"/>
              </w:rPr>
              <w:t>3</w:t>
            </w:r>
            <w:r w:rsidRPr="000D798C">
              <w:rPr>
                <w:color w:val="000000"/>
                <w:sz w:val="24"/>
                <w:szCs w:val="24"/>
                <w:lang w:eastAsia="zh-CN"/>
              </w:rPr>
              <w:t xml:space="preserve">  Підготовка пропозицій щодо розвитку системи молодіжних житлових комплексів (житлово-будівельних кооперативів) та інших форм участі молоді в організації будівництва (придбання) житла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834C7" w:rsidRPr="000D798C" w:rsidRDefault="006834C7" w:rsidP="006834C7">
            <w:pPr>
              <w:keepNext/>
              <w:keepLines/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0D798C">
              <w:rPr>
                <w:sz w:val="22"/>
                <w:szCs w:val="22"/>
                <w:lang w:eastAsia="zh-CN"/>
              </w:rPr>
              <w:t>201</w:t>
            </w:r>
            <w:r>
              <w:rPr>
                <w:sz w:val="22"/>
                <w:szCs w:val="22"/>
                <w:lang w:eastAsia="zh-CN"/>
              </w:rPr>
              <w:t>8</w:t>
            </w:r>
            <w:r w:rsidRPr="000D798C">
              <w:rPr>
                <w:sz w:val="22"/>
                <w:szCs w:val="22"/>
                <w:lang w:eastAsia="zh-CN"/>
              </w:rPr>
              <w:t xml:space="preserve"> рік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Чернівецьке регіональне управління Державної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спеці</w:t>
            </w:r>
            <w:r w:rsidR="00590BDD">
              <w:rPr>
                <w:rStyle w:val="30"/>
                <w:b w:val="0"/>
                <w:sz w:val="22"/>
                <w:szCs w:val="22"/>
                <w:lang w:eastAsia="zh-CN"/>
              </w:rPr>
              <w:t>алізованої фінансової установи «</w:t>
            </w: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 xml:space="preserve">Державний фонд сприяння </w:t>
            </w:r>
            <w:r w:rsidRPr="007D4A98">
              <w:rPr>
                <w:sz w:val="22"/>
                <w:szCs w:val="22"/>
                <w:lang w:eastAsia="zh-CN"/>
              </w:rPr>
              <w:t>молодіжному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rStyle w:val="30"/>
                <w:b w:val="0"/>
                <w:sz w:val="22"/>
                <w:szCs w:val="22"/>
                <w:lang w:eastAsia="zh-CN"/>
              </w:rPr>
              <w:t>житловому будівництву</w:t>
            </w:r>
            <w:r w:rsidR="00590BDD">
              <w:rPr>
                <w:rStyle w:val="30"/>
                <w:b w:val="0"/>
                <w:sz w:val="22"/>
                <w:szCs w:val="22"/>
                <w:lang w:eastAsia="zh-CN"/>
              </w:rPr>
              <w:t>»</w:t>
            </w:r>
            <w:r w:rsidR="00F84E04">
              <w:rPr>
                <w:rStyle w:val="30"/>
                <w:b w:val="0"/>
                <w:sz w:val="22"/>
                <w:szCs w:val="22"/>
                <w:lang w:eastAsia="zh-CN"/>
              </w:rPr>
              <w:t>,</w:t>
            </w:r>
          </w:p>
          <w:p w:rsidR="006834C7" w:rsidRPr="007D4A98" w:rsidRDefault="00F84E04" w:rsidP="006834C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6834C7" w:rsidRPr="007D4A98">
              <w:rPr>
                <w:sz w:val="22"/>
                <w:szCs w:val="22"/>
              </w:rPr>
              <w:t>ідділ</w:t>
            </w:r>
          </w:p>
          <w:p w:rsidR="006834C7" w:rsidRPr="007D4A98" w:rsidRDefault="006834C7" w:rsidP="006834C7">
            <w:pPr>
              <w:widowControl w:val="0"/>
              <w:jc w:val="center"/>
              <w:rPr>
                <w:sz w:val="22"/>
                <w:szCs w:val="22"/>
              </w:rPr>
            </w:pPr>
            <w:r w:rsidRPr="007D4A98">
              <w:rPr>
                <w:sz w:val="22"/>
                <w:szCs w:val="22"/>
              </w:rPr>
              <w:t>у справах сім'ї та молоді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7D4A98">
              <w:rPr>
                <w:sz w:val="22"/>
                <w:szCs w:val="22"/>
                <w:lang w:eastAsia="zh-CN"/>
              </w:rPr>
              <w:t xml:space="preserve">міської ради </w:t>
            </w:r>
          </w:p>
          <w:p w:rsidR="006834C7" w:rsidRPr="007D4A98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zh-CN"/>
              </w:rPr>
              <w:t>-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0F2CBE">
              <w:rPr>
                <w:sz w:val="22"/>
                <w:szCs w:val="22"/>
                <w:lang w:eastAsia="uk-UA"/>
              </w:rPr>
              <w:t>Не потребує коштів</w:t>
            </w:r>
          </w:p>
        </w:tc>
        <w:tc>
          <w:tcPr>
            <w:tcW w:w="1984" w:type="dxa"/>
          </w:tcPr>
          <w:p w:rsidR="006834C7" w:rsidRPr="000F2CBE" w:rsidRDefault="006834C7" w:rsidP="006834C7">
            <w:pPr>
              <w:widowControl w:val="0"/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</w:tr>
    </w:tbl>
    <w:p w:rsidR="00474643" w:rsidRPr="000F2CBE" w:rsidRDefault="00474643" w:rsidP="00474643">
      <w:pPr>
        <w:widowControl w:val="0"/>
        <w:suppressAutoHyphens/>
        <w:jc w:val="center"/>
        <w:rPr>
          <w:sz w:val="22"/>
          <w:szCs w:val="22"/>
          <w:lang w:eastAsia="zh-CN"/>
        </w:rPr>
      </w:pPr>
    </w:p>
    <w:p w:rsidR="00474643" w:rsidRDefault="00474643" w:rsidP="00474643">
      <w:pPr>
        <w:suppressAutoHyphens/>
        <w:rPr>
          <w:sz w:val="24"/>
          <w:szCs w:val="24"/>
          <w:lang w:eastAsia="zh-CN"/>
        </w:rPr>
      </w:pPr>
    </w:p>
    <w:p w:rsidR="000F2B55" w:rsidRDefault="00F84E04" w:rsidP="00C534EA">
      <w:pPr>
        <w:keepNext/>
        <w:keepLines/>
        <w:suppressAutoHyphens/>
        <w:rPr>
          <w:sz w:val="24"/>
          <w:szCs w:val="24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Секретар Чернівецької міської ради </w:t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E83638">
        <w:rPr>
          <w:b/>
          <w:bCs/>
          <w:sz w:val="28"/>
          <w:szCs w:val="28"/>
          <w:lang w:eastAsia="zh-CN"/>
        </w:rPr>
        <w:tab/>
      </w:r>
      <w:r w:rsidR="000F2B55">
        <w:rPr>
          <w:b/>
          <w:bCs/>
          <w:sz w:val="28"/>
          <w:szCs w:val="28"/>
          <w:lang w:eastAsia="zh-CN"/>
        </w:rPr>
        <w:tab/>
      </w:r>
      <w:r w:rsidR="000F2B55">
        <w:rPr>
          <w:b/>
          <w:bCs/>
          <w:sz w:val="28"/>
          <w:szCs w:val="28"/>
          <w:lang w:eastAsia="zh-CN"/>
        </w:rPr>
        <w:tab/>
      </w:r>
      <w:r w:rsidR="000F2B55">
        <w:rPr>
          <w:b/>
          <w:bCs/>
          <w:sz w:val="28"/>
          <w:szCs w:val="28"/>
          <w:lang w:eastAsia="zh-CN"/>
        </w:rPr>
        <w:tab/>
      </w:r>
      <w:r w:rsidR="000F2B55">
        <w:rPr>
          <w:b/>
          <w:bCs/>
          <w:sz w:val="28"/>
          <w:szCs w:val="28"/>
          <w:lang w:eastAsia="zh-CN"/>
        </w:rPr>
        <w:tab/>
      </w:r>
      <w:r>
        <w:rPr>
          <w:b/>
          <w:bCs/>
          <w:sz w:val="28"/>
          <w:szCs w:val="28"/>
          <w:lang w:eastAsia="zh-CN"/>
        </w:rPr>
        <w:t>В.Продан</w:t>
      </w:r>
    </w:p>
    <w:p w:rsidR="00C534EA" w:rsidRPr="00FA22AA" w:rsidRDefault="00C534EA">
      <w:pPr>
        <w:suppressAutoHyphens/>
        <w:rPr>
          <w:sz w:val="24"/>
          <w:szCs w:val="24"/>
          <w:lang w:eastAsia="zh-CN"/>
        </w:rPr>
      </w:pPr>
    </w:p>
    <w:sectPr w:rsidR="00C534EA" w:rsidRPr="00FA22AA" w:rsidSect="00F84E04">
      <w:headerReference w:type="default" r:id="rId7"/>
      <w:pgSz w:w="16838" w:h="11906" w:orient="landscape" w:code="9"/>
      <w:pgMar w:top="992" w:right="1134" w:bottom="100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FBA" w:rsidRDefault="00B95FBA">
      <w:pPr>
        <w:suppressAutoHyphens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separator/>
      </w:r>
    </w:p>
  </w:endnote>
  <w:endnote w:type="continuationSeparator" w:id="0">
    <w:p w:rsidR="00B95FBA" w:rsidRDefault="00B95FBA">
      <w:pPr>
        <w:suppressAutoHyphens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FBA" w:rsidRDefault="00B95FBA">
      <w:pPr>
        <w:suppressAutoHyphens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separator/>
      </w:r>
    </w:p>
  </w:footnote>
  <w:footnote w:type="continuationSeparator" w:id="0">
    <w:p w:rsidR="00B95FBA" w:rsidRDefault="00B95FBA">
      <w:pPr>
        <w:suppressAutoHyphens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B55" w:rsidRDefault="000F2B55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683873">
      <w:rPr>
        <w:noProof/>
      </w:rPr>
      <w:t>3</w:t>
    </w:r>
    <w:r>
      <w:fldChar w:fldCharType="end"/>
    </w:r>
  </w:p>
  <w:p w:rsidR="000F2B55" w:rsidRDefault="000F2B5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06"/>
        </w:tabs>
        <w:ind w:left="606" w:hanging="549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B5B5D7C"/>
    <w:multiLevelType w:val="multilevel"/>
    <w:tmpl w:val="3EE0752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7E6F2D26"/>
    <w:multiLevelType w:val="hybridMultilevel"/>
    <w:tmpl w:val="BEC06DDE"/>
    <w:lvl w:ilvl="0" w:tplc="D80CE3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E1"/>
    <w:rsid w:val="0002327E"/>
    <w:rsid w:val="00030956"/>
    <w:rsid w:val="00046239"/>
    <w:rsid w:val="0005524D"/>
    <w:rsid w:val="00063A76"/>
    <w:rsid w:val="0006490B"/>
    <w:rsid w:val="00065BF9"/>
    <w:rsid w:val="0006640F"/>
    <w:rsid w:val="000702E9"/>
    <w:rsid w:val="00070429"/>
    <w:rsid w:val="00070C9D"/>
    <w:rsid w:val="00080764"/>
    <w:rsid w:val="00097AC7"/>
    <w:rsid w:val="000A0CC3"/>
    <w:rsid w:val="000A4AAE"/>
    <w:rsid w:val="000B1440"/>
    <w:rsid w:val="000B2198"/>
    <w:rsid w:val="000C5B8C"/>
    <w:rsid w:val="000D1C3A"/>
    <w:rsid w:val="000D798C"/>
    <w:rsid w:val="000F2B55"/>
    <w:rsid w:val="000F2CBE"/>
    <w:rsid w:val="00101BF5"/>
    <w:rsid w:val="00126D1F"/>
    <w:rsid w:val="00147335"/>
    <w:rsid w:val="001507FD"/>
    <w:rsid w:val="0017437D"/>
    <w:rsid w:val="00177ACF"/>
    <w:rsid w:val="0018052C"/>
    <w:rsid w:val="00185A0B"/>
    <w:rsid w:val="00187313"/>
    <w:rsid w:val="00197935"/>
    <w:rsid w:val="001A5E35"/>
    <w:rsid w:val="001B528F"/>
    <w:rsid w:val="001C0BD0"/>
    <w:rsid w:val="001C5D06"/>
    <w:rsid w:val="001D3BF0"/>
    <w:rsid w:val="001F1784"/>
    <w:rsid w:val="001F732B"/>
    <w:rsid w:val="0020081D"/>
    <w:rsid w:val="002176D3"/>
    <w:rsid w:val="00217758"/>
    <w:rsid w:val="00217B37"/>
    <w:rsid w:val="0022752D"/>
    <w:rsid w:val="00242D62"/>
    <w:rsid w:val="00251032"/>
    <w:rsid w:val="00255230"/>
    <w:rsid w:val="00257972"/>
    <w:rsid w:val="0026370F"/>
    <w:rsid w:val="002639AA"/>
    <w:rsid w:val="0026709C"/>
    <w:rsid w:val="002840A2"/>
    <w:rsid w:val="00285C4C"/>
    <w:rsid w:val="0028700C"/>
    <w:rsid w:val="002878E1"/>
    <w:rsid w:val="002C2444"/>
    <w:rsid w:val="002C4434"/>
    <w:rsid w:val="002C578B"/>
    <w:rsid w:val="002C711A"/>
    <w:rsid w:val="002C789A"/>
    <w:rsid w:val="002D18D1"/>
    <w:rsid w:val="002D20DF"/>
    <w:rsid w:val="002D6680"/>
    <w:rsid w:val="002E092C"/>
    <w:rsid w:val="002E11E0"/>
    <w:rsid w:val="002F2874"/>
    <w:rsid w:val="002F35CC"/>
    <w:rsid w:val="00320AB5"/>
    <w:rsid w:val="00322A99"/>
    <w:rsid w:val="00334AFB"/>
    <w:rsid w:val="003409F4"/>
    <w:rsid w:val="00343DC1"/>
    <w:rsid w:val="00350201"/>
    <w:rsid w:val="00353836"/>
    <w:rsid w:val="0038383E"/>
    <w:rsid w:val="00385100"/>
    <w:rsid w:val="003A076B"/>
    <w:rsid w:val="003A3236"/>
    <w:rsid w:val="003A6CD5"/>
    <w:rsid w:val="003B2CA6"/>
    <w:rsid w:val="003C3FC3"/>
    <w:rsid w:val="003C582C"/>
    <w:rsid w:val="003D4604"/>
    <w:rsid w:val="003D55BD"/>
    <w:rsid w:val="003D5BC6"/>
    <w:rsid w:val="003E243B"/>
    <w:rsid w:val="00400064"/>
    <w:rsid w:val="00403DC0"/>
    <w:rsid w:val="004061F2"/>
    <w:rsid w:val="0041360D"/>
    <w:rsid w:val="004251A3"/>
    <w:rsid w:val="00450DF8"/>
    <w:rsid w:val="004656F8"/>
    <w:rsid w:val="00465B89"/>
    <w:rsid w:val="0047022F"/>
    <w:rsid w:val="00472142"/>
    <w:rsid w:val="00473FD2"/>
    <w:rsid w:val="00474643"/>
    <w:rsid w:val="00491070"/>
    <w:rsid w:val="0049676D"/>
    <w:rsid w:val="0049774B"/>
    <w:rsid w:val="004A16BB"/>
    <w:rsid w:val="004A1C58"/>
    <w:rsid w:val="004B1F5B"/>
    <w:rsid w:val="004B57BB"/>
    <w:rsid w:val="004C083A"/>
    <w:rsid w:val="004C1815"/>
    <w:rsid w:val="004C652E"/>
    <w:rsid w:val="004D1626"/>
    <w:rsid w:val="004E4A1D"/>
    <w:rsid w:val="004F1E6F"/>
    <w:rsid w:val="004F4410"/>
    <w:rsid w:val="004F4796"/>
    <w:rsid w:val="00500C0F"/>
    <w:rsid w:val="0050420F"/>
    <w:rsid w:val="00531D39"/>
    <w:rsid w:val="005462F3"/>
    <w:rsid w:val="00555512"/>
    <w:rsid w:val="00571328"/>
    <w:rsid w:val="00573F00"/>
    <w:rsid w:val="00587513"/>
    <w:rsid w:val="00590BDD"/>
    <w:rsid w:val="0059593A"/>
    <w:rsid w:val="00596030"/>
    <w:rsid w:val="005A5C16"/>
    <w:rsid w:val="005B1D1D"/>
    <w:rsid w:val="005F1710"/>
    <w:rsid w:val="005F2A27"/>
    <w:rsid w:val="00600993"/>
    <w:rsid w:val="0060244C"/>
    <w:rsid w:val="00613F00"/>
    <w:rsid w:val="0063129F"/>
    <w:rsid w:val="00631E89"/>
    <w:rsid w:val="0064748F"/>
    <w:rsid w:val="00652BAC"/>
    <w:rsid w:val="00657BF8"/>
    <w:rsid w:val="00660FE1"/>
    <w:rsid w:val="006647E7"/>
    <w:rsid w:val="00676282"/>
    <w:rsid w:val="00680269"/>
    <w:rsid w:val="006834C7"/>
    <w:rsid w:val="00683793"/>
    <w:rsid w:val="00683864"/>
    <w:rsid w:val="00683873"/>
    <w:rsid w:val="006A00E0"/>
    <w:rsid w:val="006A5A83"/>
    <w:rsid w:val="006A6D8D"/>
    <w:rsid w:val="006B4961"/>
    <w:rsid w:val="006C6B97"/>
    <w:rsid w:val="006D2FD0"/>
    <w:rsid w:val="006E7363"/>
    <w:rsid w:val="00734162"/>
    <w:rsid w:val="007448A8"/>
    <w:rsid w:val="007618DB"/>
    <w:rsid w:val="007879FE"/>
    <w:rsid w:val="007B61F1"/>
    <w:rsid w:val="007C7629"/>
    <w:rsid w:val="007D4A98"/>
    <w:rsid w:val="007E16A2"/>
    <w:rsid w:val="007E3240"/>
    <w:rsid w:val="007E7B7C"/>
    <w:rsid w:val="007F104A"/>
    <w:rsid w:val="00822EA3"/>
    <w:rsid w:val="008276E4"/>
    <w:rsid w:val="00837697"/>
    <w:rsid w:val="008565EB"/>
    <w:rsid w:val="00875BDE"/>
    <w:rsid w:val="00881D7E"/>
    <w:rsid w:val="00885682"/>
    <w:rsid w:val="0089041E"/>
    <w:rsid w:val="008932A8"/>
    <w:rsid w:val="008C0B08"/>
    <w:rsid w:val="008D1657"/>
    <w:rsid w:val="00904CD8"/>
    <w:rsid w:val="00924D86"/>
    <w:rsid w:val="009328E4"/>
    <w:rsid w:val="00965E62"/>
    <w:rsid w:val="00980DBB"/>
    <w:rsid w:val="00986B39"/>
    <w:rsid w:val="00996540"/>
    <w:rsid w:val="009A4931"/>
    <w:rsid w:val="009A63F4"/>
    <w:rsid w:val="009B618D"/>
    <w:rsid w:val="009F309B"/>
    <w:rsid w:val="00A04B09"/>
    <w:rsid w:val="00A17CEE"/>
    <w:rsid w:val="00A365E1"/>
    <w:rsid w:val="00A47E9A"/>
    <w:rsid w:val="00A51F96"/>
    <w:rsid w:val="00A53A37"/>
    <w:rsid w:val="00A557D1"/>
    <w:rsid w:val="00A57BC8"/>
    <w:rsid w:val="00A62F47"/>
    <w:rsid w:val="00A64C38"/>
    <w:rsid w:val="00A7120A"/>
    <w:rsid w:val="00A71DDD"/>
    <w:rsid w:val="00A73E9C"/>
    <w:rsid w:val="00A742BC"/>
    <w:rsid w:val="00A90BC9"/>
    <w:rsid w:val="00AA5027"/>
    <w:rsid w:val="00AB2C23"/>
    <w:rsid w:val="00AB430D"/>
    <w:rsid w:val="00AC6781"/>
    <w:rsid w:val="00AD2F32"/>
    <w:rsid w:val="00AD7077"/>
    <w:rsid w:val="00AE38D7"/>
    <w:rsid w:val="00AE6AE0"/>
    <w:rsid w:val="00AF17F8"/>
    <w:rsid w:val="00B0098D"/>
    <w:rsid w:val="00B15999"/>
    <w:rsid w:val="00B37030"/>
    <w:rsid w:val="00B45408"/>
    <w:rsid w:val="00B75122"/>
    <w:rsid w:val="00B87BFE"/>
    <w:rsid w:val="00B9017E"/>
    <w:rsid w:val="00B95FBA"/>
    <w:rsid w:val="00BB4168"/>
    <w:rsid w:val="00BB4429"/>
    <w:rsid w:val="00BC4137"/>
    <w:rsid w:val="00BD25D8"/>
    <w:rsid w:val="00BD270F"/>
    <w:rsid w:val="00BE6F17"/>
    <w:rsid w:val="00BF10C9"/>
    <w:rsid w:val="00BF29F9"/>
    <w:rsid w:val="00BF5CB3"/>
    <w:rsid w:val="00C019E5"/>
    <w:rsid w:val="00C206BF"/>
    <w:rsid w:val="00C27750"/>
    <w:rsid w:val="00C534EA"/>
    <w:rsid w:val="00C6083B"/>
    <w:rsid w:val="00C64E54"/>
    <w:rsid w:val="00C80365"/>
    <w:rsid w:val="00C817C8"/>
    <w:rsid w:val="00CC19E1"/>
    <w:rsid w:val="00CF0A43"/>
    <w:rsid w:val="00D15BDB"/>
    <w:rsid w:val="00D15F0C"/>
    <w:rsid w:val="00D56CC6"/>
    <w:rsid w:val="00D56FA1"/>
    <w:rsid w:val="00D57D2A"/>
    <w:rsid w:val="00D61E6F"/>
    <w:rsid w:val="00D62DF1"/>
    <w:rsid w:val="00D71CCA"/>
    <w:rsid w:val="00D7405A"/>
    <w:rsid w:val="00D836DA"/>
    <w:rsid w:val="00DC4777"/>
    <w:rsid w:val="00DC63D7"/>
    <w:rsid w:val="00DC76C0"/>
    <w:rsid w:val="00DD4A9B"/>
    <w:rsid w:val="00DD79BD"/>
    <w:rsid w:val="00DE303B"/>
    <w:rsid w:val="00DF2CD6"/>
    <w:rsid w:val="00DF4D60"/>
    <w:rsid w:val="00E046A0"/>
    <w:rsid w:val="00E101A5"/>
    <w:rsid w:val="00E20769"/>
    <w:rsid w:val="00E31E49"/>
    <w:rsid w:val="00E349E1"/>
    <w:rsid w:val="00E40F28"/>
    <w:rsid w:val="00E44219"/>
    <w:rsid w:val="00E5724C"/>
    <w:rsid w:val="00E61ECB"/>
    <w:rsid w:val="00E74414"/>
    <w:rsid w:val="00E83638"/>
    <w:rsid w:val="00EA5746"/>
    <w:rsid w:val="00EB016F"/>
    <w:rsid w:val="00EB268B"/>
    <w:rsid w:val="00EB3667"/>
    <w:rsid w:val="00EB3786"/>
    <w:rsid w:val="00EB593E"/>
    <w:rsid w:val="00ED5902"/>
    <w:rsid w:val="00EE7AA4"/>
    <w:rsid w:val="00EF3B1A"/>
    <w:rsid w:val="00F02C44"/>
    <w:rsid w:val="00F104E1"/>
    <w:rsid w:val="00F20165"/>
    <w:rsid w:val="00F25F1D"/>
    <w:rsid w:val="00F31DA1"/>
    <w:rsid w:val="00F32A44"/>
    <w:rsid w:val="00F37F20"/>
    <w:rsid w:val="00F53BB1"/>
    <w:rsid w:val="00F7266E"/>
    <w:rsid w:val="00F805D3"/>
    <w:rsid w:val="00F84E04"/>
    <w:rsid w:val="00F84F78"/>
    <w:rsid w:val="00F874AB"/>
    <w:rsid w:val="00F9587A"/>
    <w:rsid w:val="00FA22AA"/>
    <w:rsid w:val="00FA5F7F"/>
    <w:rsid w:val="00FE7FDF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94567B-8971-4FA4-8F3F-7F0C5348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643"/>
    <w:pPr>
      <w:spacing w:after="0" w:line="240" w:lineRule="auto"/>
    </w:pPr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4A16BB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ru-RU" w:eastAsia="zh-CN"/>
    </w:rPr>
  </w:style>
  <w:style w:type="paragraph" w:styleId="3">
    <w:name w:val="heading 3"/>
    <w:basedOn w:val="a"/>
    <w:link w:val="30"/>
    <w:uiPriority w:val="99"/>
    <w:qFormat/>
    <w:rsid w:val="0006640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6640F"/>
    <w:rPr>
      <w:b/>
      <w:sz w:val="27"/>
    </w:rPr>
  </w:style>
  <w:style w:type="character" w:customStyle="1" w:styleId="31">
    <w:name w:val="Основной шрифт абзаца3"/>
    <w:uiPriority w:val="99"/>
    <w:rsid w:val="00E44219"/>
  </w:style>
  <w:style w:type="character" w:customStyle="1" w:styleId="10">
    <w:name w:val="Заголовок 1 Знак"/>
    <w:link w:val="1"/>
    <w:uiPriority w:val="99"/>
    <w:locked/>
    <w:rsid w:val="004A16BB"/>
    <w:rPr>
      <w:rFonts w:ascii="Cambria" w:hAnsi="Cambria"/>
      <w:b/>
      <w:color w:val="365F91"/>
      <w:sz w:val="28"/>
      <w:lang w:val="x-none" w:eastAsia="zh-CN"/>
    </w:rPr>
  </w:style>
  <w:style w:type="character" w:customStyle="1" w:styleId="2">
    <w:name w:val="Основной шрифт абзаца2"/>
    <w:uiPriority w:val="99"/>
    <w:rsid w:val="00E44219"/>
  </w:style>
  <w:style w:type="character" w:customStyle="1" w:styleId="11">
    <w:name w:val="Основной шрифт абзаца1"/>
    <w:uiPriority w:val="99"/>
    <w:rsid w:val="00E44219"/>
  </w:style>
  <w:style w:type="character" w:styleId="a3">
    <w:name w:val="page number"/>
    <w:basedOn w:val="a0"/>
    <w:uiPriority w:val="99"/>
    <w:rsid w:val="00E44219"/>
    <w:rPr>
      <w:rFonts w:cs="Times New Roman"/>
    </w:rPr>
  </w:style>
  <w:style w:type="character" w:customStyle="1" w:styleId="ListLabel14">
    <w:name w:val="ListLabel 14"/>
    <w:uiPriority w:val="99"/>
    <w:rsid w:val="00E44219"/>
  </w:style>
  <w:style w:type="character" w:customStyle="1" w:styleId="ListLabel11">
    <w:name w:val="ListLabel 11"/>
    <w:uiPriority w:val="99"/>
    <w:rsid w:val="00E44219"/>
  </w:style>
  <w:style w:type="paragraph" w:styleId="a4">
    <w:name w:val="Title"/>
    <w:basedOn w:val="a"/>
    <w:next w:val="a5"/>
    <w:link w:val="a6"/>
    <w:uiPriority w:val="99"/>
    <w:qFormat/>
    <w:rsid w:val="00E44219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zh-CN"/>
    </w:rPr>
  </w:style>
  <w:style w:type="character" w:customStyle="1" w:styleId="a6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a5">
    <w:name w:val="Body Text"/>
    <w:basedOn w:val="a"/>
    <w:link w:val="a7"/>
    <w:uiPriority w:val="99"/>
    <w:rsid w:val="00E44219"/>
    <w:pPr>
      <w:suppressAutoHyphens/>
      <w:spacing w:after="120"/>
    </w:pPr>
    <w:rPr>
      <w:sz w:val="24"/>
      <w:szCs w:val="24"/>
      <w:lang w:val="ru-RU" w:eastAsia="zh-CN"/>
    </w:rPr>
  </w:style>
  <w:style w:type="paragraph" w:styleId="a8">
    <w:name w:val="List"/>
    <w:basedOn w:val="a5"/>
    <w:uiPriority w:val="99"/>
    <w:rsid w:val="00E44219"/>
  </w:style>
  <w:style w:type="character" w:customStyle="1" w:styleId="a7">
    <w:name w:val="Основной текст Знак"/>
    <w:link w:val="a5"/>
    <w:uiPriority w:val="99"/>
    <w:semiHidden/>
    <w:locked/>
    <w:rsid w:val="008C0B08"/>
    <w:rPr>
      <w:sz w:val="24"/>
      <w:lang w:val="x-none" w:eastAsia="zh-CN"/>
    </w:rPr>
  </w:style>
  <w:style w:type="paragraph" w:styleId="a9">
    <w:name w:val="caption"/>
    <w:basedOn w:val="a"/>
    <w:uiPriority w:val="99"/>
    <w:qFormat/>
    <w:rsid w:val="00E44219"/>
    <w:pPr>
      <w:suppressLineNumbers/>
      <w:suppressAutoHyphens/>
      <w:spacing w:before="120" w:after="120"/>
    </w:pPr>
    <w:rPr>
      <w:i/>
      <w:iCs/>
      <w:sz w:val="24"/>
      <w:szCs w:val="24"/>
      <w:lang w:eastAsia="zh-CN"/>
    </w:rPr>
  </w:style>
  <w:style w:type="paragraph" w:customStyle="1" w:styleId="32">
    <w:name w:val="Указатель3"/>
    <w:basedOn w:val="a"/>
    <w:uiPriority w:val="99"/>
    <w:rsid w:val="00E44219"/>
    <w:pPr>
      <w:suppressLineNumbers/>
      <w:suppressAutoHyphens/>
    </w:pPr>
    <w:rPr>
      <w:sz w:val="24"/>
      <w:szCs w:val="24"/>
      <w:lang w:eastAsia="zh-CN"/>
    </w:rPr>
  </w:style>
  <w:style w:type="paragraph" w:customStyle="1" w:styleId="20">
    <w:name w:val="Название объекта2"/>
    <w:basedOn w:val="a"/>
    <w:uiPriority w:val="99"/>
    <w:rsid w:val="00E44219"/>
    <w:pPr>
      <w:suppressLineNumbers/>
      <w:suppressAutoHyphens/>
      <w:spacing w:before="120" w:after="120"/>
    </w:pPr>
    <w:rPr>
      <w:i/>
      <w:iCs/>
      <w:sz w:val="24"/>
      <w:szCs w:val="24"/>
      <w:lang w:eastAsia="zh-CN"/>
    </w:rPr>
  </w:style>
  <w:style w:type="paragraph" w:customStyle="1" w:styleId="21">
    <w:name w:val="Указатель2"/>
    <w:basedOn w:val="a"/>
    <w:uiPriority w:val="99"/>
    <w:rsid w:val="00E44219"/>
    <w:pPr>
      <w:suppressLineNumbers/>
      <w:suppressAutoHyphens/>
    </w:pPr>
    <w:rPr>
      <w:sz w:val="24"/>
      <w:szCs w:val="24"/>
      <w:lang w:eastAsia="zh-CN"/>
    </w:rPr>
  </w:style>
  <w:style w:type="paragraph" w:customStyle="1" w:styleId="12">
    <w:name w:val="Название объекта1"/>
    <w:basedOn w:val="a"/>
    <w:uiPriority w:val="99"/>
    <w:rsid w:val="00E44219"/>
    <w:pPr>
      <w:suppressLineNumbers/>
      <w:suppressAutoHyphens/>
      <w:spacing w:before="120" w:after="120"/>
    </w:pPr>
    <w:rPr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uiPriority w:val="99"/>
    <w:rsid w:val="00E44219"/>
    <w:pPr>
      <w:suppressLineNumbers/>
      <w:suppressAutoHyphens/>
    </w:pPr>
    <w:rPr>
      <w:sz w:val="24"/>
      <w:szCs w:val="24"/>
      <w:lang w:eastAsia="zh-CN"/>
    </w:rPr>
  </w:style>
  <w:style w:type="paragraph" w:customStyle="1" w:styleId="aa">
    <w:name w:val="Розділ"/>
    <w:basedOn w:val="a"/>
    <w:uiPriority w:val="99"/>
    <w:rsid w:val="00E44219"/>
    <w:pPr>
      <w:suppressLineNumbers/>
      <w:suppressAutoHyphens/>
      <w:spacing w:before="120" w:after="120"/>
    </w:pPr>
    <w:rPr>
      <w:i/>
      <w:iCs/>
      <w:sz w:val="24"/>
      <w:szCs w:val="24"/>
      <w:lang w:eastAsia="zh-CN"/>
    </w:rPr>
  </w:style>
  <w:style w:type="paragraph" w:customStyle="1" w:styleId="ab">
    <w:name w:val="Покажчик"/>
    <w:basedOn w:val="a"/>
    <w:uiPriority w:val="99"/>
    <w:rsid w:val="00E44219"/>
    <w:pPr>
      <w:suppressLineNumbers/>
      <w:suppressAutoHyphens/>
    </w:pPr>
    <w:rPr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rsid w:val="00E44219"/>
    <w:pPr>
      <w:tabs>
        <w:tab w:val="center" w:pos="4677"/>
        <w:tab w:val="right" w:pos="9355"/>
      </w:tabs>
      <w:suppressAutoHyphens/>
      <w:spacing w:line="100" w:lineRule="atLeast"/>
    </w:pPr>
    <w:rPr>
      <w:sz w:val="24"/>
      <w:szCs w:val="24"/>
      <w:lang w:val="ru-RU" w:eastAsia="zh-CN"/>
    </w:rPr>
  </w:style>
  <w:style w:type="paragraph" w:styleId="ae">
    <w:name w:val="header"/>
    <w:basedOn w:val="a"/>
    <w:link w:val="af"/>
    <w:uiPriority w:val="99"/>
    <w:rsid w:val="00E44219"/>
    <w:pPr>
      <w:suppressLineNumbers/>
      <w:tabs>
        <w:tab w:val="center" w:pos="4819"/>
        <w:tab w:val="right" w:pos="9638"/>
      </w:tabs>
      <w:suppressAutoHyphens/>
    </w:pPr>
    <w:rPr>
      <w:sz w:val="24"/>
      <w:szCs w:val="24"/>
      <w:lang w:val="ru-RU" w:eastAsia="zh-CN"/>
    </w:rPr>
  </w:style>
  <w:style w:type="character" w:customStyle="1" w:styleId="ad">
    <w:name w:val="Нижний колонтитул Знак"/>
    <w:link w:val="ac"/>
    <w:uiPriority w:val="99"/>
    <w:locked/>
    <w:rsid w:val="00D56FA1"/>
    <w:rPr>
      <w:sz w:val="24"/>
      <w:lang w:val="x-none" w:eastAsia="zh-CN"/>
    </w:rPr>
  </w:style>
  <w:style w:type="paragraph" w:customStyle="1" w:styleId="af0">
    <w:name w:val="Содержимое таблицы"/>
    <w:basedOn w:val="a"/>
    <w:uiPriority w:val="99"/>
    <w:rsid w:val="00E44219"/>
    <w:pPr>
      <w:widowControl w:val="0"/>
      <w:suppressLineNumbers/>
      <w:suppressAutoHyphens/>
    </w:pPr>
    <w:rPr>
      <w:kern w:val="1"/>
      <w:sz w:val="24"/>
      <w:szCs w:val="24"/>
      <w:lang w:val="ru-RU" w:eastAsia="zh-CN"/>
    </w:rPr>
  </w:style>
  <w:style w:type="character" w:customStyle="1" w:styleId="af">
    <w:name w:val="Верхний колонтитул Знак"/>
    <w:link w:val="ae"/>
    <w:uiPriority w:val="99"/>
    <w:locked/>
    <w:rsid w:val="008C0B08"/>
    <w:rPr>
      <w:sz w:val="24"/>
      <w:lang w:val="x-none" w:eastAsia="zh-CN"/>
    </w:rPr>
  </w:style>
  <w:style w:type="paragraph" w:customStyle="1" w:styleId="14">
    <w:name w:val="Абзац списка1"/>
    <w:basedOn w:val="a"/>
    <w:uiPriority w:val="99"/>
    <w:rsid w:val="00E44219"/>
    <w:pPr>
      <w:widowControl w:val="0"/>
      <w:suppressAutoHyphens/>
      <w:spacing w:after="160"/>
      <w:ind w:left="720"/>
    </w:pPr>
    <w:rPr>
      <w:kern w:val="1"/>
      <w:sz w:val="24"/>
      <w:szCs w:val="24"/>
      <w:lang w:val="ru-RU" w:eastAsia="zh-CN"/>
    </w:rPr>
  </w:style>
  <w:style w:type="paragraph" w:customStyle="1" w:styleId="af1">
    <w:name w:val="Заголовок таблицы"/>
    <w:basedOn w:val="af0"/>
    <w:uiPriority w:val="99"/>
    <w:rsid w:val="00E44219"/>
    <w:pPr>
      <w:jc w:val="center"/>
    </w:pPr>
    <w:rPr>
      <w:b/>
      <w:bCs/>
    </w:rPr>
  </w:style>
  <w:style w:type="paragraph" w:customStyle="1" w:styleId="WW-">
    <w:name w:val="WW-Базовый"/>
    <w:uiPriority w:val="99"/>
    <w:rsid w:val="00E44219"/>
    <w:pPr>
      <w:widowControl w:val="0"/>
      <w:suppressAutoHyphens/>
      <w:overflowPunct w:val="0"/>
      <w:spacing w:line="252" w:lineRule="auto"/>
    </w:pPr>
    <w:rPr>
      <w:color w:val="00000A"/>
      <w:sz w:val="29"/>
      <w:szCs w:val="29"/>
      <w:lang w:val="uk-UA" w:eastAsia="zh-CN"/>
    </w:rPr>
  </w:style>
  <w:style w:type="paragraph" w:customStyle="1" w:styleId="af2">
    <w:name w:val="Содержимое врезки"/>
    <w:basedOn w:val="a5"/>
    <w:uiPriority w:val="99"/>
    <w:rsid w:val="00E44219"/>
  </w:style>
  <w:style w:type="paragraph" w:customStyle="1" w:styleId="af3">
    <w:name w:val="Знак Знак Знак"/>
    <w:basedOn w:val="a"/>
    <w:uiPriority w:val="99"/>
    <w:rsid w:val="000702E9"/>
    <w:rPr>
      <w:rFonts w:ascii="Verdana" w:hAnsi="Verdana" w:cs="Verdana"/>
      <w:lang w:val="en-US" w:eastAsia="en-US"/>
    </w:rPr>
  </w:style>
  <w:style w:type="character" w:styleId="af4">
    <w:name w:val="annotation reference"/>
    <w:basedOn w:val="a0"/>
    <w:uiPriority w:val="99"/>
    <w:semiHidden/>
    <w:rsid w:val="00D61E6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D61E6F"/>
    <w:pPr>
      <w:suppressAutoHyphens/>
    </w:pPr>
    <w:rPr>
      <w:lang w:val="ru-RU" w:eastAsia="zh-CN"/>
    </w:rPr>
  </w:style>
  <w:style w:type="paragraph" w:styleId="af7">
    <w:name w:val="annotation subject"/>
    <w:basedOn w:val="af5"/>
    <w:next w:val="af5"/>
    <w:link w:val="af8"/>
    <w:uiPriority w:val="99"/>
    <w:semiHidden/>
    <w:rsid w:val="00D61E6F"/>
    <w:rPr>
      <w:b/>
      <w:bCs/>
    </w:rPr>
  </w:style>
  <w:style w:type="character" w:customStyle="1" w:styleId="af6">
    <w:name w:val="Текст примечания Знак"/>
    <w:link w:val="af5"/>
    <w:uiPriority w:val="99"/>
    <w:locked/>
    <w:rsid w:val="00D61E6F"/>
    <w:rPr>
      <w:lang w:val="x-none" w:eastAsia="zh-CN"/>
    </w:rPr>
  </w:style>
  <w:style w:type="paragraph" w:styleId="af9">
    <w:name w:val="Balloon Text"/>
    <w:basedOn w:val="a"/>
    <w:link w:val="afa"/>
    <w:uiPriority w:val="99"/>
    <w:semiHidden/>
    <w:rsid w:val="00D61E6F"/>
    <w:pPr>
      <w:suppressAutoHyphens/>
    </w:pPr>
    <w:rPr>
      <w:rFonts w:ascii="Segoe UI" w:hAnsi="Segoe UI" w:cs="Segoe UI"/>
      <w:sz w:val="18"/>
      <w:szCs w:val="18"/>
      <w:lang w:val="ru-RU" w:eastAsia="zh-CN"/>
    </w:rPr>
  </w:style>
  <w:style w:type="character" w:customStyle="1" w:styleId="af8">
    <w:name w:val="Тема примечания Знак"/>
    <w:link w:val="af7"/>
    <w:uiPriority w:val="99"/>
    <w:locked/>
    <w:rsid w:val="00D61E6F"/>
    <w:rPr>
      <w:b/>
      <w:lang w:val="x-none" w:eastAsia="zh-CN"/>
    </w:rPr>
  </w:style>
  <w:style w:type="character" w:customStyle="1" w:styleId="apple-converted-space">
    <w:name w:val="apple-converted-space"/>
    <w:uiPriority w:val="99"/>
    <w:rsid w:val="003E243B"/>
  </w:style>
  <w:style w:type="character" w:customStyle="1" w:styleId="afa">
    <w:name w:val="Текст выноски Знак"/>
    <w:link w:val="af9"/>
    <w:uiPriority w:val="99"/>
    <w:locked/>
    <w:rsid w:val="00D61E6F"/>
    <w:rPr>
      <w:rFonts w:ascii="Segoe UI" w:hAnsi="Segoe UI"/>
      <w:sz w:val="18"/>
      <w:lang w:val="x-none" w:eastAsia="zh-CN"/>
    </w:rPr>
  </w:style>
  <w:style w:type="character" w:customStyle="1" w:styleId="afb">
    <w:name w:val="Основной текст_"/>
    <w:link w:val="22"/>
    <w:uiPriority w:val="99"/>
    <w:locked/>
    <w:rsid w:val="004A16BB"/>
    <w:rPr>
      <w:spacing w:val="10"/>
      <w:sz w:val="24"/>
      <w:shd w:val="clear" w:color="auto" w:fill="FFFFFF"/>
    </w:rPr>
  </w:style>
  <w:style w:type="character" w:customStyle="1" w:styleId="15">
    <w:name w:val="Основной текст1"/>
    <w:uiPriority w:val="99"/>
    <w:rsid w:val="004A16BB"/>
    <w:rPr>
      <w:spacing w:val="10"/>
      <w:sz w:val="24"/>
      <w:shd w:val="clear" w:color="auto" w:fill="FFFFFF"/>
    </w:rPr>
  </w:style>
  <w:style w:type="paragraph" w:customStyle="1" w:styleId="22">
    <w:name w:val="Основной текст2"/>
    <w:basedOn w:val="a"/>
    <w:link w:val="afb"/>
    <w:uiPriority w:val="99"/>
    <w:rsid w:val="004A16BB"/>
    <w:pPr>
      <w:shd w:val="clear" w:color="auto" w:fill="FFFFFF"/>
      <w:spacing w:before="420" w:after="60" w:line="634" w:lineRule="exact"/>
      <w:jc w:val="center"/>
    </w:pPr>
    <w:rPr>
      <w:spacing w:val="10"/>
      <w:sz w:val="24"/>
      <w:szCs w:val="24"/>
      <w:lang w:val="ru-RU"/>
    </w:rPr>
  </w:style>
  <w:style w:type="character" w:customStyle="1" w:styleId="4">
    <w:name w:val="Основной текст (4)"/>
    <w:uiPriority w:val="99"/>
    <w:rsid w:val="00353836"/>
    <w:rPr>
      <w:rFonts w:ascii="Times New Roman" w:hAnsi="Times New Roman"/>
      <w:spacing w:val="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DRRMA</dc:creator>
  <cp:keywords/>
  <dc:description/>
  <cp:lastModifiedBy>Kompvid2</cp:lastModifiedBy>
  <cp:revision>2</cp:revision>
  <cp:lastPrinted>2018-01-09T10:52:00Z</cp:lastPrinted>
  <dcterms:created xsi:type="dcterms:W3CDTF">2018-01-31T15:29:00Z</dcterms:created>
  <dcterms:modified xsi:type="dcterms:W3CDTF">2018-01-31T15:29:00Z</dcterms:modified>
</cp:coreProperties>
</file>