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0B8" w:rsidRPr="00C85D10" w:rsidRDefault="00E570B8" w:rsidP="00E570B8">
      <w:pPr>
        <w:spacing w:after="0" w:line="240" w:lineRule="auto"/>
        <w:ind w:left="11328" w:firstLine="708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85D10">
        <w:rPr>
          <w:rFonts w:ascii="Times New Roman" w:hAnsi="Times New Roman"/>
          <w:b/>
          <w:sz w:val="24"/>
          <w:szCs w:val="24"/>
        </w:rPr>
        <w:t xml:space="preserve">Додаток </w:t>
      </w:r>
      <w:r w:rsidR="00DF3A6E">
        <w:rPr>
          <w:rFonts w:ascii="Times New Roman" w:hAnsi="Times New Roman"/>
          <w:b/>
          <w:sz w:val="24"/>
          <w:szCs w:val="24"/>
        </w:rPr>
        <w:t>1</w:t>
      </w:r>
    </w:p>
    <w:p w:rsidR="00E570B8" w:rsidRPr="00C85D10" w:rsidRDefault="00E570B8" w:rsidP="00E570B8">
      <w:pPr>
        <w:spacing w:after="0" w:line="240" w:lineRule="auto"/>
        <w:ind w:left="12036"/>
        <w:rPr>
          <w:rFonts w:ascii="Times New Roman" w:hAnsi="Times New Roman"/>
          <w:b/>
          <w:sz w:val="24"/>
          <w:szCs w:val="24"/>
        </w:rPr>
      </w:pPr>
      <w:r w:rsidRPr="00C85D10">
        <w:rPr>
          <w:rFonts w:ascii="Times New Roman" w:hAnsi="Times New Roman"/>
          <w:b/>
          <w:sz w:val="24"/>
          <w:szCs w:val="24"/>
        </w:rPr>
        <w:t xml:space="preserve">до Програми «Молодь міста Чернівців» на 2018-2020 роки,  затвердженої рішенням міської ради </w:t>
      </w:r>
      <w:r w:rsidR="004663F6" w:rsidRPr="00C85D10">
        <w:rPr>
          <w:rFonts w:ascii="Times New Roman" w:hAnsi="Times New Roman"/>
          <w:b/>
          <w:sz w:val="24"/>
          <w:szCs w:val="24"/>
        </w:rPr>
        <w:t>VII</w:t>
      </w:r>
      <w:r w:rsidRPr="00C85D10">
        <w:rPr>
          <w:rFonts w:ascii="Times New Roman" w:hAnsi="Times New Roman"/>
          <w:b/>
          <w:sz w:val="24"/>
          <w:szCs w:val="24"/>
        </w:rPr>
        <w:t xml:space="preserve"> скликання </w:t>
      </w:r>
    </w:p>
    <w:p w:rsidR="00E570B8" w:rsidRPr="00C85D10" w:rsidRDefault="00E570B8" w:rsidP="00E570B8">
      <w:pPr>
        <w:spacing w:after="0" w:line="240" w:lineRule="auto"/>
        <w:ind w:left="11328"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85D10">
        <w:rPr>
          <w:rFonts w:ascii="Times New Roman" w:hAnsi="Times New Roman"/>
          <w:b/>
          <w:sz w:val="24"/>
          <w:szCs w:val="24"/>
        </w:rPr>
        <w:t>2</w:t>
      </w:r>
      <w:r w:rsidR="00DF3A6E">
        <w:rPr>
          <w:rFonts w:ascii="Times New Roman" w:hAnsi="Times New Roman"/>
          <w:b/>
          <w:sz w:val="24"/>
          <w:szCs w:val="24"/>
        </w:rPr>
        <w:t>6</w:t>
      </w:r>
      <w:r w:rsidRPr="00C85D10">
        <w:rPr>
          <w:rFonts w:ascii="Times New Roman" w:hAnsi="Times New Roman"/>
          <w:b/>
          <w:sz w:val="24"/>
          <w:szCs w:val="24"/>
        </w:rPr>
        <w:t>.12.2017 № ______</w:t>
      </w:r>
    </w:p>
    <w:p w:rsidR="00DF3A6E" w:rsidRPr="00DF3A6E" w:rsidRDefault="00DF3A6E" w:rsidP="00F82C40">
      <w:pPr>
        <w:spacing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712A3" w:rsidRPr="00C85D10" w:rsidRDefault="00B13F33" w:rsidP="00F82C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5D10">
        <w:rPr>
          <w:rFonts w:ascii="Times New Roman" w:eastAsia="Times New Roman" w:hAnsi="Times New Roman"/>
          <w:b/>
          <w:sz w:val="28"/>
          <w:szCs w:val="28"/>
          <w:lang w:eastAsia="ru-RU"/>
        </w:rPr>
        <w:t>Напрям</w:t>
      </w:r>
      <w:r w:rsidR="00584352" w:rsidRPr="00C85D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діяльності </w:t>
      </w:r>
      <w:r w:rsidR="000669BD" w:rsidRPr="00C85D10">
        <w:rPr>
          <w:rFonts w:ascii="Times New Roman" w:hAnsi="Times New Roman"/>
          <w:b/>
          <w:sz w:val="28"/>
          <w:szCs w:val="28"/>
        </w:rPr>
        <w:br/>
      </w:r>
      <w:r w:rsidR="00AA04D2" w:rsidRPr="00C85D10">
        <w:rPr>
          <w:rFonts w:ascii="Times New Roman" w:hAnsi="Times New Roman"/>
          <w:b/>
          <w:sz w:val="28"/>
          <w:szCs w:val="28"/>
        </w:rPr>
        <w:t>Програми</w:t>
      </w:r>
      <w:r w:rsidR="000669BD" w:rsidRPr="00C85D10">
        <w:rPr>
          <w:rFonts w:ascii="Times New Roman" w:hAnsi="Times New Roman"/>
          <w:b/>
          <w:sz w:val="28"/>
          <w:szCs w:val="28"/>
        </w:rPr>
        <w:t xml:space="preserve"> «Молодь міста Черні</w:t>
      </w:r>
      <w:r w:rsidR="00CE49E4" w:rsidRPr="00C85D10">
        <w:rPr>
          <w:rFonts w:ascii="Times New Roman" w:hAnsi="Times New Roman"/>
          <w:b/>
          <w:sz w:val="28"/>
          <w:szCs w:val="28"/>
        </w:rPr>
        <w:t>вців» на 2018</w:t>
      </w:r>
      <w:r w:rsidR="000669BD" w:rsidRPr="00C85D10">
        <w:rPr>
          <w:rFonts w:ascii="Times New Roman" w:hAnsi="Times New Roman"/>
          <w:b/>
          <w:sz w:val="28"/>
          <w:szCs w:val="28"/>
        </w:rPr>
        <w:t>-2020 роки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820"/>
        <w:gridCol w:w="1216"/>
        <w:gridCol w:w="2310"/>
        <w:gridCol w:w="1123"/>
        <w:gridCol w:w="1847"/>
        <w:gridCol w:w="1320"/>
        <w:gridCol w:w="1100"/>
        <w:gridCol w:w="1100"/>
      </w:tblGrid>
      <w:tr w:rsidR="00FB2CC7" w:rsidRPr="00C85D10" w:rsidTr="00DF3A6E">
        <w:trPr>
          <w:trHeight w:val="834"/>
        </w:trPr>
        <w:tc>
          <w:tcPr>
            <w:tcW w:w="562" w:type="dxa"/>
            <w:vMerge w:val="restart"/>
            <w:vAlign w:val="center"/>
          </w:tcPr>
          <w:p w:rsidR="00FB2CC7" w:rsidRPr="00C85D10" w:rsidRDefault="00FB2CC7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FB2CC7" w:rsidRPr="00C85D10" w:rsidRDefault="00FB2CC7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Найменування</w:t>
            </w:r>
          </w:p>
        </w:tc>
        <w:tc>
          <w:tcPr>
            <w:tcW w:w="1216" w:type="dxa"/>
            <w:vMerge w:val="restart"/>
            <w:vAlign w:val="center"/>
          </w:tcPr>
          <w:p w:rsidR="00FB2CC7" w:rsidRPr="00C85D10" w:rsidRDefault="00FB2CC7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Терміни виконання </w:t>
            </w:r>
          </w:p>
        </w:tc>
        <w:tc>
          <w:tcPr>
            <w:tcW w:w="2310" w:type="dxa"/>
            <w:vMerge w:val="restart"/>
            <w:vAlign w:val="center"/>
          </w:tcPr>
          <w:p w:rsidR="00FB2CC7" w:rsidRPr="00C85D10" w:rsidRDefault="00FB2CC7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123" w:type="dxa"/>
            <w:vMerge w:val="restart"/>
            <w:vAlign w:val="center"/>
          </w:tcPr>
          <w:p w:rsidR="00FB2CC7" w:rsidRPr="00C85D10" w:rsidRDefault="00FB2CC7" w:rsidP="00DF3A6E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47" w:type="dxa"/>
            <w:vMerge w:val="restart"/>
            <w:vAlign w:val="center"/>
          </w:tcPr>
          <w:p w:rsidR="00FB2CC7" w:rsidRPr="00C85D10" w:rsidRDefault="00FB2CC7" w:rsidP="00E570B8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Прогнозний обсяг фінансових ресурсів для виконання завдань</w:t>
            </w:r>
          </w:p>
          <w:p w:rsidR="00FB2CC7" w:rsidRPr="00C85D10" w:rsidRDefault="00FB2CC7" w:rsidP="00E570B8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(тис. грн.)</w:t>
            </w:r>
          </w:p>
        </w:tc>
        <w:tc>
          <w:tcPr>
            <w:tcW w:w="3520" w:type="dxa"/>
            <w:gridSpan w:val="3"/>
            <w:vAlign w:val="center"/>
          </w:tcPr>
          <w:p w:rsidR="00FB2CC7" w:rsidRPr="00C85D10" w:rsidRDefault="00FB2CC7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 роками</w:t>
            </w:r>
          </w:p>
          <w:p w:rsidR="00FB2CC7" w:rsidRPr="00C85D10" w:rsidRDefault="00FB2CC7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(тис. грн.)</w:t>
            </w:r>
          </w:p>
        </w:tc>
      </w:tr>
      <w:tr w:rsidR="00B55ED6" w:rsidRPr="00C85D10" w:rsidTr="00DF3A6E">
        <w:trPr>
          <w:trHeight w:val="412"/>
        </w:trPr>
        <w:tc>
          <w:tcPr>
            <w:tcW w:w="562" w:type="dxa"/>
            <w:vMerge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vMerge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vMerge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vMerge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00" w:type="dxa"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00" w:type="dxa"/>
            <w:vAlign w:val="center"/>
          </w:tcPr>
          <w:p w:rsidR="00B55ED6" w:rsidRPr="00C85D10" w:rsidRDefault="00B55ED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</w:tr>
      <w:tr w:rsidR="00826670" w:rsidRPr="00C85D10" w:rsidTr="00DF3A6E">
        <w:tc>
          <w:tcPr>
            <w:tcW w:w="15398" w:type="dxa"/>
            <w:gridSpan w:val="9"/>
          </w:tcPr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</w:rPr>
              <w:t xml:space="preserve">1. Відродження національно-патріотичного виховання, </w:t>
            </w:r>
          </w:p>
          <w:p w:rsidR="00AA094B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</w:rPr>
              <w:t>утвердження громадянської свідомості і активної позиції молоді</w:t>
            </w:r>
          </w:p>
        </w:tc>
      </w:tr>
      <w:tr w:rsidR="00826670" w:rsidRPr="00C85D10" w:rsidTr="00DF3A6E">
        <w:tc>
          <w:tcPr>
            <w:tcW w:w="562" w:type="dxa"/>
          </w:tcPr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082D"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0" w:type="dxa"/>
          </w:tcPr>
          <w:p w:rsidR="00826670" w:rsidRPr="00C85D10" w:rsidRDefault="00AA094B" w:rsidP="00E570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26670" w:rsidRPr="00C85D10">
              <w:rPr>
                <w:rFonts w:ascii="Times New Roman" w:hAnsi="Times New Roman"/>
                <w:bCs/>
                <w:sz w:val="24"/>
                <w:szCs w:val="24"/>
              </w:rPr>
              <w:t>роведення акцій, конкурсів, засідань за круглим столом, семінарів, конференцій, форумів, фестивалів з метою формування патріотичної свідомості молоді, утвердження української культури і народних традицій; усвідомлення  національної своєрідності; залучення молоді до суспільно значущої діяльності</w:t>
            </w:r>
          </w:p>
        </w:tc>
        <w:tc>
          <w:tcPr>
            <w:tcW w:w="1216" w:type="dxa"/>
          </w:tcPr>
          <w:p w:rsidR="00826670" w:rsidRPr="00C85D10" w:rsidRDefault="004F4A14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Постійно, за окремим планом</w:t>
            </w:r>
          </w:p>
        </w:tc>
        <w:tc>
          <w:tcPr>
            <w:tcW w:w="2310" w:type="dxa"/>
          </w:tcPr>
          <w:p w:rsidR="00157CC0" w:rsidRPr="00C85D10" w:rsidRDefault="00157CC0" w:rsidP="00157C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інститути громадянського суспільства </w:t>
            </w:r>
          </w:p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826670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320" w:type="dxa"/>
          </w:tcPr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00" w:type="dxa"/>
          </w:tcPr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00" w:type="dxa"/>
          </w:tcPr>
          <w:p w:rsidR="00826670" w:rsidRPr="00C85D10" w:rsidRDefault="0082667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F4A14" w:rsidRPr="00C85D10" w:rsidTr="00DF3A6E">
        <w:tc>
          <w:tcPr>
            <w:tcW w:w="562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4F4A14" w:rsidRPr="00C85D10" w:rsidRDefault="004F4A14" w:rsidP="00E570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D10">
              <w:rPr>
                <w:rFonts w:ascii="Times New Roman" w:hAnsi="Times New Roman"/>
                <w:iCs/>
                <w:sz w:val="24"/>
                <w:szCs w:val="24"/>
              </w:rPr>
              <w:t>Підтримка скаутського руху для розвитку духовності та зміцнення моральних засад, виховання у молодих людей патріотизму</w:t>
            </w:r>
          </w:p>
        </w:tc>
        <w:tc>
          <w:tcPr>
            <w:tcW w:w="1216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310" w:type="dxa"/>
          </w:tcPr>
          <w:p w:rsidR="004F4A14" w:rsidRPr="00C85D10" w:rsidRDefault="00157CC0" w:rsidP="00F46ED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інститути громадянського суспільства </w:t>
            </w:r>
          </w:p>
        </w:tc>
        <w:tc>
          <w:tcPr>
            <w:tcW w:w="1123" w:type="dxa"/>
          </w:tcPr>
          <w:p w:rsidR="004F4A14" w:rsidRPr="00C85D10" w:rsidRDefault="004F4A14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A14" w:rsidRPr="00C85D10" w:rsidTr="00DF3A6E">
        <w:tc>
          <w:tcPr>
            <w:tcW w:w="562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20" w:type="dxa"/>
          </w:tcPr>
          <w:p w:rsidR="004F4A14" w:rsidRPr="00C85D10" w:rsidRDefault="004F4A14" w:rsidP="00E570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85D10">
              <w:rPr>
                <w:rFonts w:ascii="Times New Roman" w:hAnsi="Times New Roman"/>
                <w:iCs/>
                <w:sz w:val="24"/>
                <w:szCs w:val="24"/>
              </w:rPr>
              <w:t>Проведення акцій, конкурсів, засідань за круглим столом,  семінарів з метою залучення молоді до волонтерської діяльності</w:t>
            </w:r>
          </w:p>
        </w:tc>
        <w:tc>
          <w:tcPr>
            <w:tcW w:w="1216" w:type="dxa"/>
          </w:tcPr>
          <w:p w:rsidR="004F4A14" w:rsidRPr="00C85D10" w:rsidRDefault="004F4A14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4F4A14" w:rsidRPr="00C85D10" w:rsidRDefault="00157CC0" w:rsidP="00157CC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інститути громадянського суспільства </w:t>
            </w:r>
          </w:p>
        </w:tc>
        <w:tc>
          <w:tcPr>
            <w:tcW w:w="1123" w:type="dxa"/>
          </w:tcPr>
          <w:p w:rsidR="004F4A14" w:rsidRPr="00C85D10" w:rsidRDefault="004F4A14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320" w:type="dxa"/>
          </w:tcPr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00" w:type="dxa"/>
          </w:tcPr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00" w:type="dxa"/>
          </w:tcPr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F4A14" w:rsidRPr="00C85D10" w:rsidTr="00DF3A6E">
        <w:tc>
          <w:tcPr>
            <w:tcW w:w="15398" w:type="dxa"/>
            <w:gridSpan w:val="9"/>
            <w:vAlign w:val="center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</w:rPr>
              <w:t>2. Популяризація та утвердження здорового і безпечного способу життя та культури здоров'я серед молоді</w:t>
            </w:r>
          </w:p>
        </w:tc>
      </w:tr>
      <w:tr w:rsidR="004F4A14" w:rsidRPr="00C85D10" w:rsidTr="00DF3A6E">
        <w:tc>
          <w:tcPr>
            <w:tcW w:w="562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4F4A14" w:rsidRPr="00C85D10" w:rsidRDefault="004F4A14" w:rsidP="00157CC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Організація  акцій до тематичних дат: Всесвітній день пам’яті померлих від СНІДу, Міжнародний день проти насилля, Всесвітній день боротьби зі СНІДом, Всесвітній день без тютюну (проти тютюнопаління) </w:t>
            </w:r>
            <w:r w:rsidRPr="00C85D10">
              <w:rPr>
                <w:rFonts w:ascii="Times New Roman" w:hAnsi="Times New Roman"/>
                <w:bCs/>
                <w:sz w:val="24"/>
                <w:szCs w:val="24"/>
              </w:rPr>
              <w:t>з метою підвищення рівня здоров’я молоді, популяризації та утвердження здорового і безпечного способу життя та культури здоров'я серед молоді</w:t>
            </w:r>
          </w:p>
        </w:tc>
        <w:tc>
          <w:tcPr>
            <w:tcW w:w="1216" w:type="dxa"/>
          </w:tcPr>
          <w:p w:rsidR="004F4A14" w:rsidRPr="00C85D10" w:rsidRDefault="004F4A14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4F4A14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ради, міський центр соціальних служб для сім’ї, дітей та молоді, інститути громадянського суспільства</w:t>
            </w:r>
          </w:p>
        </w:tc>
        <w:tc>
          <w:tcPr>
            <w:tcW w:w="1123" w:type="dxa"/>
          </w:tcPr>
          <w:p w:rsidR="004F4A14" w:rsidRPr="00C85D10" w:rsidRDefault="004F4A14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320" w:type="dxa"/>
          </w:tcPr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00" w:type="dxa"/>
          </w:tcPr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65,0</w:t>
            </w:r>
          </w:p>
          <w:p w:rsidR="00F46EDC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4A14" w:rsidRPr="00C85D10" w:rsidTr="00DF3A6E">
        <w:tc>
          <w:tcPr>
            <w:tcW w:w="562" w:type="dxa"/>
          </w:tcPr>
          <w:p w:rsidR="004F4A14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4F4A14" w:rsidRPr="00C85D10" w:rsidRDefault="004F4A14" w:rsidP="001908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Cs/>
                <w:sz w:val="24"/>
                <w:szCs w:val="24"/>
              </w:rPr>
              <w:t>Участь у регіональному етапі Всеукраїнської інформаційно-профілактичної акції «Відповідальність починається з мене»</w:t>
            </w:r>
          </w:p>
        </w:tc>
        <w:tc>
          <w:tcPr>
            <w:tcW w:w="1216" w:type="dxa"/>
          </w:tcPr>
          <w:p w:rsidR="004F4A14" w:rsidRPr="00C85D10" w:rsidRDefault="004F4A14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4F4A14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</w:t>
            </w:r>
          </w:p>
        </w:tc>
        <w:tc>
          <w:tcPr>
            <w:tcW w:w="1123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A14" w:rsidRPr="00C85D10" w:rsidTr="00DF3A6E">
        <w:tc>
          <w:tcPr>
            <w:tcW w:w="562" w:type="dxa"/>
          </w:tcPr>
          <w:p w:rsidR="004F4A14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4F4A14" w:rsidRPr="00C85D10" w:rsidRDefault="004F4A14" w:rsidP="001908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Впровадження з профілактичною метою форми роботи з молоддю - «жива бібліотека»</w:t>
            </w:r>
          </w:p>
        </w:tc>
        <w:tc>
          <w:tcPr>
            <w:tcW w:w="1216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310" w:type="dxa"/>
          </w:tcPr>
          <w:p w:rsidR="004F4A14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</w:t>
            </w:r>
          </w:p>
        </w:tc>
        <w:tc>
          <w:tcPr>
            <w:tcW w:w="1123" w:type="dxa"/>
          </w:tcPr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4F4A14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F4A14" w:rsidRPr="00C85D10" w:rsidTr="00DF3A6E">
        <w:tc>
          <w:tcPr>
            <w:tcW w:w="15398" w:type="dxa"/>
            <w:gridSpan w:val="9"/>
          </w:tcPr>
          <w:p w:rsidR="004663F6" w:rsidRPr="00C85D10" w:rsidRDefault="004663F6" w:rsidP="00E5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3. </w:t>
            </w:r>
            <w:r w:rsidR="004F4A14"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Підтримка соціальних проектів інститутів громадянського суспільства, </w:t>
            </w:r>
          </w:p>
          <w:p w:rsidR="004F4A14" w:rsidRPr="00C85D10" w:rsidRDefault="004F4A14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що працюють з молоддю, та проектів, направлених на молодь міста</w:t>
            </w:r>
          </w:p>
        </w:tc>
      </w:tr>
      <w:tr w:rsidR="004F4A14" w:rsidRPr="00C85D10" w:rsidTr="00DF3A6E">
        <w:trPr>
          <w:trHeight w:val="70"/>
        </w:trPr>
        <w:tc>
          <w:tcPr>
            <w:tcW w:w="562" w:type="dxa"/>
          </w:tcPr>
          <w:p w:rsidR="004F4A14" w:rsidRPr="00C85D10" w:rsidRDefault="004663F6" w:rsidP="004663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4F4A14" w:rsidRPr="00C85D10" w:rsidRDefault="004F4A14" w:rsidP="001908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Організація та проведення конкурсу проектів інститутів громадянського суспільства, що працюють з молоддю та проектів, направлених на діяльність молоді міста</w:t>
            </w:r>
          </w:p>
        </w:tc>
        <w:tc>
          <w:tcPr>
            <w:tcW w:w="1216" w:type="dxa"/>
          </w:tcPr>
          <w:p w:rsidR="004F4A14" w:rsidRPr="00C85D10" w:rsidRDefault="004F4A14" w:rsidP="001908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Щороку, до 1 березня</w:t>
            </w:r>
          </w:p>
        </w:tc>
        <w:tc>
          <w:tcPr>
            <w:tcW w:w="2310" w:type="dxa"/>
          </w:tcPr>
          <w:p w:rsidR="004F4A14" w:rsidRDefault="004F4A14" w:rsidP="00F46E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інститути громадянського суспільства </w:t>
            </w:r>
          </w:p>
          <w:p w:rsidR="00DF3A6E" w:rsidRDefault="00DF3A6E" w:rsidP="00F46E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F3A6E" w:rsidRPr="00C85D10" w:rsidRDefault="00DF3A6E" w:rsidP="00F46E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3" w:type="dxa"/>
          </w:tcPr>
          <w:p w:rsidR="004F4A14" w:rsidRPr="00C85D10" w:rsidRDefault="004F4A14" w:rsidP="0019082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4F4A14" w:rsidRPr="00C85D10" w:rsidRDefault="004F4A14" w:rsidP="0019082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4F4A14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46EDC"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0" w:type="dxa"/>
          </w:tcPr>
          <w:p w:rsidR="00F46EDC" w:rsidRPr="00C85D10" w:rsidRDefault="00F46EDC" w:rsidP="004F4A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4F4A14" w:rsidP="004F4A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00" w:type="dxa"/>
          </w:tcPr>
          <w:p w:rsidR="00F46EDC" w:rsidRPr="00C85D10" w:rsidRDefault="00F46EDC" w:rsidP="004F4A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4A14" w:rsidRPr="00C85D10" w:rsidRDefault="004F4A14" w:rsidP="004F4A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F4A14" w:rsidRPr="00C85D10" w:rsidTr="00DF3A6E">
        <w:tc>
          <w:tcPr>
            <w:tcW w:w="15398" w:type="dxa"/>
            <w:gridSpan w:val="9"/>
            <w:vAlign w:val="center"/>
          </w:tcPr>
          <w:p w:rsidR="00157CC0" w:rsidRPr="00C85D10" w:rsidRDefault="004663F6" w:rsidP="0046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4F4A14" w:rsidRPr="00C85D10">
              <w:rPr>
                <w:rFonts w:ascii="Times New Roman" w:hAnsi="Times New Roman"/>
                <w:b/>
                <w:sz w:val="24"/>
                <w:szCs w:val="24"/>
              </w:rPr>
              <w:t>. Набуття молодими людьми знань, навичок</w:t>
            </w:r>
          </w:p>
          <w:p w:rsidR="004F4A14" w:rsidRPr="00C85D10" w:rsidRDefault="004F4A14" w:rsidP="0046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</w:rPr>
              <w:t>та інших компетентностей поза системою освіти (розвиток неформальної освіти)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4663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157CC0" w:rsidRPr="00C85D10" w:rsidRDefault="00157CC0" w:rsidP="00B472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Cs/>
                <w:sz w:val="24"/>
                <w:szCs w:val="24"/>
              </w:rPr>
              <w:t>Проведення міжнародних, всеукраїнських та регіональних семінарів, семінарів-тренінгів, тренінгів із залученням посадових осіб місцевого самоврядування молодіжної сфери та представників громадських молодіжних організацій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157CC0" w:rsidRPr="00C85D10" w:rsidRDefault="00157CC0" w:rsidP="00F46E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інститути громадянського суспільства </w:t>
            </w:r>
          </w:p>
        </w:tc>
        <w:tc>
          <w:tcPr>
            <w:tcW w:w="1123" w:type="dxa"/>
          </w:tcPr>
          <w:p w:rsidR="00157CC0" w:rsidRPr="00C85D10" w:rsidRDefault="00157CC0" w:rsidP="00B640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320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00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00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6EDC" w:rsidRPr="00C85D10" w:rsidTr="00DF3A6E">
        <w:tc>
          <w:tcPr>
            <w:tcW w:w="562" w:type="dxa"/>
          </w:tcPr>
          <w:p w:rsidR="00F46EDC" w:rsidRPr="00C85D10" w:rsidRDefault="004663F6" w:rsidP="004663F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F46EDC" w:rsidRPr="00C85D10" w:rsidRDefault="00F46EDC" w:rsidP="00B47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Розвиток та вдосконалення системи занять з арт-терапії в службі підтримки сімей, які виховують дітей та молодь з особливими потребами «Паросток» </w:t>
            </w:r>
          </w:p>
        </w:tc>
        <w:tc>
          <w:tcPr>
            <w:tcW w:w="1216" w:type="dxa"/>
          </w:tcPr>
          <w:p w:rsidR="00F46EDC" w:rsidRPr="00C85D10" w:rsidRDefault="00F46EDC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F46EDC" w:rsidRPr="00C85D10" w:rsidRDefault="00F46EDC" w:rsidP="00F46E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міський центр соціальних служб для сім’ї, дітей та молоді, інститути громадянського суспільства </w:t>
            </w:r>
          </w:p>
        </w:tc>
        <w:tc>
          <w:tcPr>
            <w:tcW w:w="1123" w:type="dxa"/>
          </w:tcPr>
          <w:p w:rsidR="00F46EDC" w:rsidRPr="00C85D10" w:rsidRDefault="00F46EDC" w:rsidP="00B640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32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0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0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6EDC" w:rsidRPr="00C85D10" w:rsidTr="00DF3A6E">
        <w:tc>
          <w:tcPr>
            <w:tcW w:w="562" w:type="dxa"/>
          </w:tcPr>
          <w:p w:rsidR="00F46EDC" w:rsidRPr="00C85D10" w:rsidRDefault="004663F6" w:rsidP="00B47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F46EDC" w:rsidRPr="00C85D10" w:rsidRDefault="00F46EDC" w:rsidP="00B47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D10">
              <w:rPr>
                <w:rFonts w:ascii="Times New Roman" w:hAnsi="Times New Roman"/>
                <w:sz w:val="24"/>
                <w:szCs w:val="24"/>
              </w:rPr>
              <w:t>Здійснення соціологічного опитування на теми інтересів, цінностей та потреб молоді і  пріоритетів молодіжної політики</w:t>
            </w:r>
          </w:p>
        </w:tc>
        <w:tc>
          <w:tcPr>
            <w:tcW w:w="1216" w:type="dxa"/>
          </w:tcPr>
          <w:p w:rsidR="00F46EDC" w:rsidRPr="00C85D10" w:rsidRDefault="00F46EDC" w:rsidP="00B47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310" w:type="dxa"/>
          </w:tcPr>
          <w:p w:rsidR="00F46EDC" w:rsidRPr="00C85D10" w:rsidRDefault="00F46EDC" w:rsidP="00F46ED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ради, міський центр соціальних служб для сім’ї, дітей та молоді, інститути громадянського суспільства, навчальні заклади</w:t>
            </w:r>
          </w:p>
        </w:tc>
        <w:tc>
          <w:tcPr>
            <w:tcW w:w="1123" w:type="dxa"/>
          </w:tcPr>
          <w:p w:rsidR="00F46EDC" w:rsidRPr="00C85D10" w:rsidRDefault="00F46EDC" w:rsidP="00B640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47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0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00" w:type="dxa"/>
          </w:tcPr>
          <w:p w:rsidR="00F46EDC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B47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157CC0" w:rsidRPr="00C85D10" w:rsidRDefault="00157CC0" w:rsidP="00B47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D10">
              <w:rPr>
                <w:rFonts w:ascii="Times New Roman" w:hAnsi="Times New Roman"/>
                <w:sz w:val="24"/>
                <w:szCs w:val="24"/>
              </w:rPr>
              <w:t>Сприяння впровадженню Інтернет –технологій у ході інформаційного забезпечення молодіжної політики, у тому числі діяльності спеціалізованих Інтернет –порталів, Інтернет – сторінок, Інтернет –видань</w:t>
            </w:r>
          </w:p>
          <w:p w:rsidR="00F46EDC" w:rsidRPr="00C85D10" w:rsidRDefault="00F46EDC" w:rsidP="00B47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157CC0" w:rsidRPr="00C85D10" w:rsidRDefault="00157CC0" w:rsidP="00B47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310" w:type="dxa"/>
          </w:tcPr>
          <w:p w:rsidR="00157CC0" w:rsidRPr="00C85D10" w:rsidRDefault="00157CC0" w:rsidP="00B47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</w:t>
            </w:r>
          </w:p>
        </w:tc>
        <w:tc>
          <w:tcPr>
            <w:tcW w:w="1123" w:type="dxa"/>
          </w:tcPr>
          <w:p w:rsidR="00157CC0" w:rsidRPr="00C85D10" w:rsidRDefault="00157CC0" w:rsidP="004F4A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F46EDC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157CC0" w:rsidP="00F46E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7CC0" w:rsidRPr="00C85D10" w:rsidTr="00DF3A6E">
        <w:tc>
          <w:tcPr>
            <w:tcW w:w="15398" w:type="dxa"/>
            <w:gridSpan w:val="9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lastRenderedPageBreak/>
              <w:t>5</w:t>
            </w:r>
            <w:r w:rsidR="00157CC0"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. Розвиток  громадянської  та соціальної активності  молоді міста, </w:t>
            </w:r>
          </w:p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підтримка учнівського та студентського самоврядування 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Сприяння розвитку молодіжної інфраструктури, в тому числі учнівського та студентського самоврядування</w:t>
            </w:r>
          </w:p>
          <w:p w:rsidR="00157CC0" w:rsidRPr="00C85D10" w:rsidRDefault="00157CC0" w:rsidP="004F4A1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Відділ у справах сім’ї та молоді міської ради, управління освіти міської ради </w:t>
            </w:r>
          </w:p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23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157CC0" w:rsidRPr="00C85D10" w:rsidRDefault="00157CC0" w:rsidP="00B640D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Створення Молодіжного центру, ко-воркінг майданчиків</w:t>
            </w:r>
          </w:p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 1 січня 2019 року</w:t>
            </w:r>
          </w:p>
        </w:tc>
        <w:tc>
          <w:tcPr>
            <w:tcW w:w="2310" w:type="dxa"/>
          </w:tcPr>
          <w:p w:rsidR="00157CC0" w:rsidRPr="00C85D10" w:rsidRDefault="00157CC0" w:rsidP="00B640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ради,  інститути громадянського суспільства</w:t>
            </w:r>
          </w:p>
        </w:tc>
        <w:tc>
          <w:tcPr>
            <w:tcW w:w="1123" w:type="dxa"/>
          </w:tcPr>
          <w:p w:rsidR="00157CC0" w:rsidRPr="00C85D10" w:rsidRDefault="00157CC0" w:rsidP="00DF3A6E">
            <w:pPr>
              <w:tabs>
                <w:tab w:val="left" w:pos="992"/>
              </w:tabs>
              <w:spacing w:after="0" w:line="240" w:lineRule="auto"/>
              <w:ind w:left="-108" w:firstLine="11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Кошти міського бюджету, інші джерела фінансування</w:t>
            </w:r>
          </w:p>
        </w:tc>
        <w:tc>
          <w:tcPr>
            <w:tcW w:w="1847" w:type="dxa"/>
          </w:tcPr>
          <w:p w:rsidR="00157CC0" w:rsidRPr="00C85D10" w:rsidRDefault="00F46EDC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320" w:type="dxa"/>
          </w:tcPr>
          <w:p w:rsidR="00157CC0" w:rsidRPr="00C85D10" w:rsidRDefault="00F46EDC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  <w:r w:rsidR="00157CC0"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0" w:type="dxa"/>
          </w:tcPr>
          <w:p w:rsidR="00157CC0" w:rsidRPr="00C85D10" w:rsidRDefault="00F46EDC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57CC0"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00" w:type="dxa"/>
          </w:tcPr>
          <w:p w:rsidR="00157CC0" w:rsidRPr="00C85D10" w:rsidRDefault="00F46EDC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157CC0"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57CC0" w:rsidRPr="00C85D10" w:rsidTr="00DF3A6E">
        <w:tc>
          <w:tcPr>
            <w:tcW w:w="15398" w:type="dxa"/>
            <w:gridSpan w:val="9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6. </w:t>
            </w:r>
            <w:r w:rsidR="00157CC0"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Співпраця органів місцевого самоврядування з інститутами громадянського суспільства, діяльність яких направлена на</w:t>
            </w:r>
          </w:p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молодь міста, залучення молоді до стажування й служби в органах місцевого самоврядування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Організація стажування молоді в органах місцевого самоврядування, відкритих заходів для молоді до Дня місцевого самоврядування, залучення молоді до участі у роботі в органах місцевого  самоврядування </w:t>
            </w:r>
          </w:p>
        </w:tc>
        <w:tc>
          <w:tcPr>
            <w:tcW w:w="1216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310" w:type="dxa"/>
          </w:tcPr>
          <w:p w:rsidR="00157CC0" w:rsidRPr="00C85D10" w:rsidRDefault="00157CC0" w:rsidP="000F63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з питань кадрової роботи міської ради,</w:t>
            </w:r>
          </w:p>
          <w:p w:rsidR="00157CC0" w:rsidRPr="00C85D10" w:rsidRDefault="00157CC0" w:rsidP="000F63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у справах сім’ї та молоді міської ради,  інститути громадянського суспільства</w:t>
            </w:r>
          </w:p>
        </w:tc>
        <w:tc>
          <w:tcPr>
            <w:tcW w:w="1123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7CC0" w:rsidRPr="00C85D10" w:rsidTr="00DF3A6E">
        <w:tc>
          <w:tcPr>
            <w:tcW w:w="15398" w:type="dxa"/>
            <w:gridSpan w:val="9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</w:t>
            </w:r>
            <w:r w:rsidR="00157CC0"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Створення умов для забезпечення молоді </w:t>
            </w: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пільгових категорій </w:t>
            </w:r>
            <w:r w:rsidR="00157CC0"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житлом 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Забезпечення функціонування чотирьох соціальних квартир маневрового фонду міської ради для осіб з числа соціально-незахищеної категорії</w:t>
            </w:r>
          </w:p>
        </w:tc>
        <w:tc>
          <w:tcPr>
            <w:tcW w:w="1216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Департамент житлово-комунального господарства, відділ у справах сім’ї та молоді міської ради, міський центр </w:t>
            </w: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соціальних служб для сім’ї, дітей та молоді</w:t>
            </w:r>
          </w:p>
        </w:tc>
        <w:tc>
          <w:tcPr>
            <w:tcW w:w="1123" w:type="dxa"/>
          </w:tcPr>
          <w:p w:rsidR="00157CC0" w:rsidRPr="00DF3A6E" w:rsidRDefault="00157CC0" w:rsidP="00DF3A6E">
            <w:pPr>
              <w:spacing w:after="0" w:line="240" w:lineRule="auto"/>
              <w:ind w:right="-8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3A6E">
              <w:rPr>
                <w:rFonts w:ascii="Times New Roman" w:hAnsi="Times New Roman"/>
                <w:sz w:val="24"/>
                <w:szCs w:val="24"/>
              </w:rPr>
              <w:lastRenderedPageBreak/>
              <w:t>Кошти міського бюджету</w:t>
            </w:r>
          </w:p>
        </w:tc>
        <w:tc>
          <w:tcPr>
            <w:tcW w:w="1847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2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7CC0" w:rsidRPr="00C85D10" w:rsidTr="00DF3A6E">
        <w:tc>
          <w:tcPr>
            <w:tcW w:w="15398" w:type="dxa"/>
            <w:gridSpan w:val="9"/>
          </w:tcPr>
          <w:p w:rsidR="00157CC0" w:rsidRPr="00C85D10" w:rsidRDefault="004663F6" w:rsidP="00B13F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lastRenderedPageBreak/>
              <w:t>8</w:t>
            </w:r>
            <w:r w:rsidR="00157CC0" w:rsidRPr="00C85D10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>. Організація змістовного дозвілля, відпочинку та оздоровлення,</w:t>
            </w:r>
          </w:p>
          <w:p w:rsidR="00157CC0" w:rsidRPr="00C85D10" w:rsidRDefault="00157CC0" w:rsidP="00B13F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>стимулювання пізнавальної діяльності  дітей та молоді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157CC0" w:rsidRPr="00C85D10" w:rsidRDefault="00157CC0" w:rsidP="00231A0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hAnsi="Times New Roman"/>
                <w:sz w:val="24"/>
                <w:szCs w:val="24"/>
              </w:rPr>
              <w:t>Продовжити практику проведення молодіжних   культурно-масових заходів, організації змістовного дозвілля та відпочинку дітей та молоді з нагоди Новорічних та Різдвяних свят, Дня сім’ї, Дня захисту дітей, Дня молоді,</w:t>
            </w:r>
            <w:r w:rsidR="00DF3A6E">
              <w:rPr>
                <w:rFonts w:ascii="Times New Roman" w:hAnsi="Times New Roman"/>
                <w:sz w:val="24"/>
                <w:szCs w:val="24"/>
              </w:rPr>
              <w:t xml:space="preserve"> Дня міста, Дня студента та ін.</w:t>
            </w:r>
          </w:p>
        </w:tc>
        <w:tc>
          <w:tcPr>
            <w:tcW w:w="1216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ради, міський центр соціальних служб для сім’ї, дітей та молоді</w:t>
            </w:r>
          </w:p>
        </w:tc>
        <w:tc>
          <w:tcPr>
            <w:tcW w:w="1123" w:type="dxa"/>
          </w:tcPr>
          <w:p w:rsidR="00157CC0" w:rsidRPr="00DF3A6E" w:rsidRDefault="00157CC0" w:rsidP="00DF3A6E">
            <w:pPr>
              <w:spacing w:after="0" w:line="240" w:lineRule="auto"/>
              <w:ind w:left="-108" w:right="-8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3A6E">
              <w:rPr>
                <w:rFonts w:ascii="Times New Roman" w:hAnsi="Times New Roman"/>
                <w:sz w:val="24"/>
                <w:szCs w:val="24"/>
              </w:rPr>
              <w:t>Кошти  міського бюджету</w:t>
            </w:r>
          </w:p>
        </w:tc>
        <w:tc>
          <w:tcPr>
            <w:tcW w:w="1847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1570,0</w:t>
            </w:r>
          </w:p>
        </w:tc>
        <w:tc>
          <w:tcPr>
            <w:tcW w:w="132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0" w:type="dxa"/>
          </w:tcPr>
          <w:p w:rsidR="00157CC0" w:rsidRPr="00C85D10" w:rsidRDefault="00157CC0" w:rsidP="00231A0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hAnsi="Times New Roman"/>
                <w:bCs/>
                <w:sz w:val="24"/>
                <w:szCs w:val="24"/>
              </w:rPr>
              <w:t xml:space="preserve">Забезпечення функціонування міського  літнього наметового табору для дітей та молоді міста Чернівців «Ойкос» 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Щороку, впродовж літнього періоду</w:t>
            </w: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ради, управління освіти міської ради,</w:t>
            </w:r>
          </w:p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міський центр соціальних служб для сім’ї, дітей та молоді, </w:t>
            </w: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інститути громадянського суспільства</w:t>
            </w:r>
          </w:p>
        </w:tc>
        <w:tc>
          <w:tcPr>
            <w:tcW w:w="1123" w:type="dxa"/>
          </w:tcPr>
          <w:p w:rsidR="00157CC0" w:rsidRPr="00DF3A6E" w:rsidRDefault="00157CC0" w:rsidP="00DF3A6E">
            <w:pPr>
              <w:spacing w:after="0" w:line="240" w:lineRule="auto"/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E">
              <w:rPr>
                <w:rFonts w:ascii="Times New Roman" w:hAnsi="Times New Roman"/>
                <w:sz w:val="24"/>
                <w:szCs w:val="24"/>
              </w:rPr>
              <w:t>Кошти  міського бюджету</w:t>
            </w:r>
          </w:p>
          <w:p w:rsidR="00157CC0" w:rsidRPr="00DF3A6E" w:rsidRDefault="00157CC0" w:rsidP="00DF3A6E">
            <w:pPr>
              <w:spacing w:after="0" w:line="240" w:lineRule="auto"/>
              <w:ind w:left="-108" w:right="-8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2800,0</w:t>
            </w:r>
          </w:p>
        </w:tc>
        <w:tc>
          <w:tcPr>
            <w:tcW w:w="1320" w:type="dxa"/>
          </w:tcPr>
          <w:p w:rsidR="00157CC0" w:rsidRPr="00C85D10" w:rsidRDefault="00F46EDC" w:rsidP="006C3E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94C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00" w:type="dxa"/>
          </w:tcPr>
          <w:p w:rsidR="00157CC0" w:rsidRPr="00C85D10" w:rsidRDefault="00F46EDC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Оздоровлення дітей та молоді - учасників служби підтримки сімей, які виховують дітей та молодь з особливими потребами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Щороку, впродовж літнього періоду</w:t>
            </w: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ради, міський центр соціальних служб для сім’ї, дітей та молоді</w:t>
            </w:r>
          </w:p>
        </w:tc>
        <w:tc>
          <w:tcPr>
            <w:tcW w:w="1123" w:type="dxa"/>
          </w:tcPr>
          <w:p w:rsidR="00157CC0" w:rsidRPr="00DF3A6E" w:rsidRDefault="00157CC0" w:rsidP="00DF3A6E">
            <w:pPr>
              <w:spacing w:after="0" w:line="240" w:lineRule="auto"/>
              <w:ind w:left="-10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A6E">
              <w:rPr>
                <w:rFonts w:ascii="Times New Roman" w:hAnsi="Times New Roman"/>
                <w:sz w:val="24"/>
                <w:szCs w:val="24"/>
              </w:rPr>
              <w:t>Кошти міського бюджету</w:t>
            </w:r>
          </w:p>
          <w:p w:rsidR="00157CC0" w:rsidRPr="00C85D10" w:rsidRDefault="00157CC0" w:rsidP="00B640D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32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Оздоровлення дітей пільгових категорій в дитячих оздоровчих таборах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Щороку, впродовж літнього періоду</w:t>
            </w: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</w:t>
            </w:r>
          </w:p>
        </w:tc>
        <w:tc>
          <w:tcPr>
            <w:tcW w:w="1123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Інші джерела фінансування </w:t>
            </w:r>
          </w:p>
        </w:tc>
        <w:tc>
          <w:tcPr>
            <w:tcW w:w="1847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Забезпечення участі дітей з сімей учасників АТО в відпочинкових таборах за межами України </w:t>
            </w:r>
          </w:p>
        </w:tc>
        <w:tc>
          <w:tcPr>
            <w:tcW w:w="1216" w:type="dxa"/>
          </w:tcPr>
          <w:p w:rsidR="00157CC0" w:rsidRPr="00C85D10" w:rsidRDefault="00DF3A6E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 запро-шенням прий-</w:t>
            </w:r>
            <w:r w:rsidR="00157CC0"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маючої сторони</w:t>
            </w:r>
          </w:p>
        </w:tc>
        <w:tc>
          <w:tcPr>
            <w:tcW w:w="2310" w:type="dxa"/>
          </w:tcPr>
          <w:p w:rsidR="00157CC0" w:rsidRPr="00C85D10" w:rsidRDefault="00157CC0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</w:t>
            </w:r>
          </w:p>
        </w:tc>
        <w:tc>
          <w:tcPr>
            <w:tcW w:w="1123" w:type="dxa"/>
          </w:tcPr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</w:rPr>
              <w:t>Кошти  міського бюджету,ін</w:t>
            </w: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ші джерела фінансування </w:t>
            </w:r>
          </w:p>
        </w:tc>
        <w:tc>
          <w:tcPr>
            <w:tcW w:w="1847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57CC0" w:rsidRPr="00C85D10" w:rsidTr="00DF3A6E">
        <w:tc>
          <w:tcPr>
            <w:tcW w:w="15398" w:type="dxa"/>
            <w:gridSpan w:val="9"/>
            <w:vAlign w:val="center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D1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157CC0" w:rsidRPr="00C85D10">
              <w:rPr>
                <w:rFonts w:ascii="Times New Roman" w:hAnsi="Times New Roman"/>
                <w:b/>
                <w:sz w:val="24"/>
                <w:szCs w:val="24"/>
              </w:rPr>
              <w:t>. Забезпечення міжнародного молодіжного співробітництва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85D10">
              <w:rPr>
                <w:rFonts w:ascii="Times New Roman" w:hAnsi="Times New Roman"/>
                <w:iCs/>
                <w:sz w:val="24"/>
                <w:szCs w:val="24"/>
              </w:rPr>
              <w:t>Підтримка ініціатив молодіжних організацій, які здійснюють міжнародний молодіжний обмін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2310" w:type="dxa"/>
          </w:tcPr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</w:t>
            </w:r>
          </w:p>
        </w:tc>
        <w:tc>
          <w:tcPr>
            <w:tcW w:w="1123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</w:tcPr>
          <w:p w:rsidR="00157CC0" w:rsidRPr="00C85D10" w:rsidRDefault="00157CC0" w:rsidP="00E570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85D10">
              <w:rPr>
                <w:rFonts w:ascii="Times New Roman" w:hAnsi="Times New Roman"/>
                <w:iCs/>
                <w:sz w:val="24"/>
                <w:szCs w:val="24"/>
              </w:rPr>
              <w:t xml:space="preserve">Сприяння проведенню науково-практичних заходів щодо стратегії євроатлантичної інтеграції України за участю представників молодіжних громадських організацій та молодих науковців 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Відділ у справах сім’ї та молоді міської ради, вищі навчальні заклади, </w:t>
            </w:r>
          </w:p>
        </w:tc>
        <w:tc>
          <w:tcPr>
            <w:tcW w:w="1123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57CC0" w:rsidRPr="00C85D10" w:rsidTr="00DF3A6E">
        <w:tc>
          <w:tcPr>
            <w:tcW w:w="562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20" w:type="dxa"/>
          </w:tcPr>
          <w:p w:rsidR="00157CC0" w:rsidRPr="00C85D10" w:rsidRDefault="00157CC0" w:rsidP="00F926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85D1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Створення інформаційного простору для обізнаності молоді щодо можливостей міжнародного співробітництва, сприяння міжнародному молодіжному обміну та реалізації спільних соціальних проектів.</w:t>
            </w:r>
          </w:p>
        </w:tc>
        <w:tc>
          <w:tcPr>
            <w:tcW w:w="1216" w:type="dxa"/>
          </w:tcPr>
          <w:p w:rsidR="00157CC0" w:rsidRPr="00C85D10" w:rsidRDefault="00157CC0" w:rsidP="00DF3A6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Постійно, за окремим планом </w:t>
            </w:r>
          </w:p>
        </w:tc>
        <w:tc>
          <w:tcPr>
            <w:tcW w:w="2310" w:type="dxa"/>
          </w:tcPr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Відділ у справах сім’ї та молоді міської ради, інститути громадянського суспільства</w:t>
            </w:r>
          </w:p>
          <w:p w:rsidR="00157CC0" w:rsidRPr="00C85D10" w:rsidRDefault="00157CC0" w:rsidP="00B640D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123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7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0" w:type="dxa"/>
          </w:tcPr>
          <w:p w:rsidR="00157CC0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663F6" w:rsidRPr="00C85D10" w:rsidTr="00DF3A6E">
        <w:tc>
          <w:tcPr>
            <w:tcW w:w="10031" w:type="dxa"/>
            <w:gridSpan w:val="5"/>
          </w:tcPr>
          <w:p w:rsidR="004663F6" w:rsidRPr="00C85D10" w:rsidRDefault="004663F6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ВСЬОГО </w:t>
            </w:r>
          </w:p>
        </w:tc>
        <w:tc>
          <w:tcPr>
            <w:tcW w:w="1847" w:type="dxa"/>
          </w:tcPr>
          <w:p w:rsidR="004663F6" w:rsidRPr="00C85D10" w:rsidRDefault="00694CBE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  <w:r w:rsidR="00C85D10"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320" w:type="dxa"/>
          </w:tcPr>
          <w:p w:rsidR="004663F6" w:rsidRPr="00C85D10" w:rsidRDefault="00C85D10" w:rsidP="006C3E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94C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06,0</w:t>
            </w:r>
          </w:p>
        </w:tc>
        <w:tc>
          <w:tcPr>
            <w:tcW w:w="1100" w:type="dxa"/>
          </w:tcPr>
          <w:p w:rsidR="004663F6" w:rsidRPr="00C85D10" w:rsidRDefault="00C85D10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2079,0</w:t>
            </w:r>
          </w:p>
        </w:tc>
        <w:tc>
          <w:tcPr>
            <w:tcW w:w="1100" w:type="dxa"/>
          </w:tcPr>
          <w:p w:rsidR="004663F6" w:rsidRPr="00C85D10" w:rsidRDefault="00C85D10" w:rsidP="00E570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5D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2512,0</w:t>
            </w:r>
          </w:p>
        </w:tc>
      </w:tr>
    </w:tbl>
    <w:p w:rsidR="003B5A7E" w:rsidRPr="00C85D10" w:rsidRDefault="003B5A7E" w:rsidP="00720EB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0889" w:rsidRPr="00C85D10" w:rsidRDefault="00190889" w:rsidP="00190889">
      <w:pPr>
        <w:pStyle w:val="a3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4663F6" w:rsidRPr="00C85D10" w:rsidRDefault="00DF3A6E" w:rsidP="004663F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В.Продан </w:t>
      </w:r>
    </w:p>
    <w:p w:rsidR="00435F72" w:rsidRPr="00C85D10" w:rsidRDefault="00435F72" w:rsidP="00F82C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2599" w:rsidRPr="00C85D10" w:rsidRDefault="00A02599" w:rsidP="00F82C40">
      <w:pPr>
        <w:spacing w:line="240" w:lineRule="auto"/>
        <w:ind w:left="284" w:hanging="284"/>
        <w:rPr>
          <w:rFonts w:ascii="Times New Roman" w:hAnsi="Times New Roman"/>
          <w:sz w:val="28"/>
          <w:szCs w:val="28"/>
        </w:rPr>
      </w:pPr>
    </w:p>
    <w:sectPr w:rsidR="00A02599" w:rsidRPr="00C85D10" w:rsidSect="00DF3A6E">
      <w:headerReference w:type="even" r:id="rId7"/>
      <w:headerReference w:type="default" r:id="rId8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802" w:rsidRDefault="00F80802">
      <w:r>
        <w:separator/>
      </w:r>
    </w:p>
  </w:endnote>
  <w:endnote w:type="continuationSeparator" w:id="0">
    <w:p w:rsidR="00F80802" w:rsidRDefault="00F8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802" w:rsidRDefault="00F80802">
      <w:r>
        <w:separator/>
      </w:r>
    </w:p>
  </w:footnote>
  <w:footnote w:type="continuationSeparator" w:id="0">
    <w:p w:rsidR="00F80802" w:rsidRDefault="00F8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6E" w:rsidRDefault="00DF3A6E" w:rsidP="007C7532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F3A6E" w:rsidRDefault="00DF3A6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6E" w:rsidRDefault="00DF3A6E" w:rsidP="007C7532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62FF3">
      <w:rPr>
        <w:rStyle w:val="ae"/>
        <w:noProof/>
      </w:rPr>
      <w:t>6</w:t>
    </w:r>
    <w:r>
      <w:rPr>
        <w:rStyle w:val="ae"/>
      </w:rPr>
      <w:fldChar w:fldCharType="end"/>
    </w:r>
  </w:p>
  <w:p w:rsidR="00DF3A6E" w:rsidRDefault="00DF3A6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48F1"/>
    <w:multiLevelType w:val="hybridMultilevel"/>
    <w:tmpl w:val="03E602C8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69D5"/>
    <w:multiLevelType w:val="hybridMultilevel"/>
    <w:tmpl w:val="BC520C72"/>
    <w:lvl w:ilvl="0" w:tplc="F77ABA0C">
      <w:numFmt w:val="bullet"/>
      <w:lvlText w:val="–"/>
      <w:lvlJc w:val="left"/>
      <w:pPr>
        <w:tabs>
          <w:tab w:val="num" w:pos="2359"/>
        </w:tabs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E285F"/>
    <w:multiLevelType w:val="hybridMultilevel"/>
    <w:tmpl w:val="DCE6E4AC"/>
    <w:lvl w:ilvl="0" w:tplc="B4D0206A">
      <w:start w:val="1"/>
      <w:numFmt w:val="bullet"/>
      <w:lvlText w:val=""/>
      <w:lvlJc w:val="left"/>
      <w:pPr>
        <w:tabs>
          <w:tab w:val="num" w:pos="1624"/>
        </w:tabs>
        <w:ind w:left="1624" w:hanging="360"/>
      </w:pPr>
      <w:rPr>
        <w:rFonts w:ascii="Wingdings" w:hAnsi="Wingdings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A1657"/>
    <w:multiLevelType w:val="hybridMultilevel"/>
    <w:tmpl w:val="9F10C252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1D833CA"/>
    <w:multiLevelType w:val="hybridMultilevel"/>
    <w:tmpl w:val="31026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CB742B"/>
    <w:multiLevelType w:val="hybridMultilevel"/>
    <w:tmpl w:val="890611DA"/>
    <w:lvl w:ilvl="0" w:tplc="8F3EC7A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F40698"/>
    <w:multiLevelType w:val="hybridMultilevel"/>
    <w:tmpl w:val="B9A8EEA8"/>
    <w:lvl w:ilvl="0" w:tplc="182814C8">
      <w:numFmt w:val="bullet"/>
      <w:lvlText w:val="–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7B0DF4"/>
    <w:multiLevelType w:val="hybridMultilevel"/>
    <w:tmpl w:val="008EC5B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D2FE4"/>
    <w:multiLevelType w:val="multilevel"/>
    <w:tmpl w:val="DD28D1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C4108C"/>
    <w:multiLevelType w:val="hybridMultilevel"/>
    <w:tmpl w:val="0E40F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192AB7"/>
    <w:multiLevelType w:val="hybridMultilevel"/>
    <w:tmpl w:val="E924B600"/>
    <w:lvl w:ilvl="0" w:tplc="F77ABA0C">
      <w:numFmt w:val="bullet"/>
      <w:lvlText w:val="–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8944ED"/>
    <w:multiLevelType w:val="hybridMultilevel"/>
    <w:tmpl w:val="B802B3DA"/>
    <w:lvl w:ilvl="0" w:tplc="9BF2FF8E">
      <w:numFmt w:val="bullet"/>
      <w:lvlText w:val="–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AA2AB6"/>
    <w:multiLevelType w:val="hybridMultilevel"/>
    <w:tmpl w:val="80D6FE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5B4A1F"/>
    <w:multiLevelType w:val="hybridMultilevel"/>
    <w:tmpl w:val="789C5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D3C88"/>
    <w:multiLevelType w:val="hybridMultilevel"/>
    <w:tmpl w:val="BD74A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43ED3"/>
    <w:multiLevelType w:val="hybridMultilevel"/>
    <w:tmpl w:val="B3DA5E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C7093"/>
    <w:multiLevelType w:val="hybridMultilevel"/>
    <w:tmpl w:val="F7CE33EC"/>
    <w:lvl w:ilvl="0" w:tplc="F77ABA0C">
      <w:numFmt w:val="bullet"/>
      <w:lvlText w:val="–"/>
      <w:lvlJc w:val="left"/>
      <w:pPr>
        <w:tabs>
          <w:tab w:val="num" w:pos="2359"/>
        </w:tabs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295D91"/>
    <w:multiLevelType w:val="hybridMultilevel"/>
    <w:tmpl w:val="E1AC12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01AB8"/>
    <w:multiLevelType w:val="hybridMultilevel"/>
    <w:tmpl w:val="5036974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D7BBC"/>
    <w:multiLevelType w:val="hybridMultilevel"/>
    <w:tmpl w:val="ECBA51C6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D1A20A0">
      <w:numFmt w:val="bullet"/>
      <w:lvlText w:val="-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5B23DD"/>
    <w:multiLevelType w:val="hybridMultilevel"/>
    <w:tmpl w:val="28F82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BE02EB"/>
    <w:multiLevelType w:val="hybridMultilevel"/>
    <w:tmpl w:val="474A7438"/>
    <w:lvl w:ilvl="0" w:tplc="F77ABA0C">
      <w:numFmt w:val="bullet"/>
      <w:lvlText w:val="–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C34074"/>
    <w:multiLevelType w:val="hybridMultilevel"/>
    <w:tmpl w:val="301E4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94483"/>
    <w:multiLevelType w:val="hybridMultilevel"/>
    <w:tmpl w:val="12325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3AD"/>
    <w:multiLevelType w:val="hybridMultilevel"/>
    <w:tmpl w:val="95567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F44703"/>
    <w:multiLevelType w:val="hybridMultilevel"/>
    <w:tmpl w:val="23ACE96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72B98"/>
    <w:multiLevelType w:val="hybridMultilevel"/>
    <w:tmpl w:val="3A3094B6"/>
    <w:lvl w:ilvl="0" w:tplc="F77ABA0C">
      <w:numFmt w:val="bullet"/>
      <w:lvlText w:val="–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F3898"/>
    <w:multiLevelType w:val="hybridMultilevel"/>
    <w:tmpl w:val="DD28D1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3E40D8"/>
    <w:multiLevelType w:val="hybridMultilevel"/>
    <w:tmpl w:val="9D24D60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5E78CB"/>
    <w:multiLevelType w:val="hybridMultilevel"/>
    <w:tmpl w:val="BFCEFB6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14130"/>
    <w:multiLevelType w:val="multilevel"/>
    <w:tmpl w:val="00DEA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0E254B"/>
    <w:multiLevelType w:val="hybridMultilevel"/>
    <w:tmpl w:val="C0E49146"/>
    <w:lvl w:ilvl="0" w:tplc="F77ABA0C">
      <w:numFmt w:val="bullet"/>
      <w:lvlText w:val="–"/>
      <w:lvlJc w:val="left"/>
      <w:pPr>
        <w:tabs>
          <w:tab w:val="num" w:pos="2359"/>
        </w:tabs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E95297"/>
    <w:multiLevelType w:val="hybridMultilevel"/>
    <w:tmpl w:val="6DF23CD2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7C5181"/>
    <w:multiLevelType w:val="multilevel"/>
    <w:tmpl w:val="C7E66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B20AD2"/>
    <w:multiLevelType w:val="hybridMultilevel"/>
    <w:tmpl w:val="92FE8B96"/>
    <w:lvl w:ilvl="0" w:tplc="F77ABA0C">
      <w:numFmt w:val="bullet"/>
      <w:lvlText w:val="–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D1627D"/>
    <w:multiLevelType w:val="hybridMultilevel"/>
    <w:tmpl w:val="45B6B602"/>
    <w:lvl w:ilvl="0" w:tplc="F77ABA0C">
      <w:numFmt w:val="bullet"/>
      <w:lvlText w:val="–"/>
      <w:lvlJc w:val="left"/>
      <w:pPr>
        <w:tabs>
          <w:tab w:val="num" w:pos="2359"/>
        </w:tabs>
        <w:ind w:left="2359" w:hanging="93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FB2ACF"/>
    <w:multiLevelType w:val="hybridMultilevel"/>
    <w:tmpl w:val="5DBC61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83D13"/>
    <w:multiLevelType w:val="hybridMultilevel"/>
    <w:tmpl w:val="6A5CCC98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5F06A8"/>
    <w:multiLevelType w:val="hybridMultilevel"/>
    <w:tmpl w:val="338A9538"/>
    <w:lvl w:ilvl="0" w:tplc="F77ABA0C">
      <w:numFmt w:val="bullet"/>
      <w:lvlText w:val="–"/>
      <w:lvlJc w:val="left"/>
      <w:pPr>
        <w:tabs>
          <w:tab w:val="num" w:pos="2370"/>
        </w:tabs>
        <w:ind w:left="237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710887"/>
    <w:multiLevelType w:val="hybridMultilevel"/>
    <w:tmpl w:val="B8CE387E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4335C"/>
    <w:multiLevelType w:val="hybridMultilevel"/>
    <w:tmpl w:val="3DAC6182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20D0B"/>
    <w:multiLevelType w:val="hybridMultilevel"/>
    <w:tmpl w:val="00DEA6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F5F63"/>
    <w:multiLevelType w:val="hybridMultilevel"/>
    <w:tmpl w:val="60C61F74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F64EA"/>
    <w:multiLevelType w:val="hybridMultilevel"/>
    <w:tmpl w:val="50146DEC"/>
    <w:lvl w:ilvl="0" w:tplc="B4D0206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63"/>
        </w:tabs>
        <w:ind w:left="19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3"/>
        </w:tabs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3"/>
        </w:tabs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3"/>
        </w:tabs>
        <w:ind w:left="41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3"/>
        </w:tabs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3"/>
        </w:tabs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3"/>
        </w:tabs>
        <w:ind w:left="62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3"/>
        </w:tabs>
        <w:ind w:left="7003" w:hanging="360"/>
      </w:pPr>
      <w:rPr>
        <w:rFonts w:ascii="Wingdings" w:hAnsi="Wingdings" w:hint="default"/>
      </w:rPr>
    </w:lvl>
  </w:abstractNum>
  <w:abstractNum w:abstractNumId="44" w15:restartNumberingAfterBreak="0">
    <w:nsid w:val="7AC52BA6"/>
    <w:multiLevelType w:val="hybridMultilevel"/>
    <w:tmpl w:val="DED400DC"/>
    <w:lvl w:ilvl="0" w:tplc="86EC9B2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5" w15:restartNumberingAfterBreak="0">
    <w:nsid w:val="7C2C0386"/>
    <w:multiLevelType w:val="hybridMultilevel"/>
    <w:tmpl w:val="C55265BA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F7F55"/>
    <w:multiLevelType w:val="hybridMultilevel"/>
    <w:tmpl w:val="60806D04"/>
    <w:lvl w:ilvl="0" w:tplc="F77ABA0C">
      <w:numFmt w:val="bullet"/>
      <w:lvlText w:val="–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5"/>
  </w:num>
  <w:num w:numId="3">
    <w:abstractNumId w:val="23"/>
  </w:num>
  <w:num w:numId="4">
    <w:abstractNumId w:val="15"/>
  </w:num>
  <w:num w:numId="5">
    <w:abstractNumId w:val="14"/>
  </w:num>
  <w:num w:numId="6">
    <w:abstractNumId w:val="22"/>
  </w:num>
  <w:num w:numId="7">
    <w:abstractNumId w:val="33"/>
  </w:num>
  <w:num w:numId="8">
    <w:abstractNumId w:val="19"/>
  </w:num>
  <w:num w:numId="9">
    <w:abstractNumId w:val="34"/>
  </w:num>
  <w:num w:numId="10">
    <w:abstractNumId w:val="11"/>
  </w:num>
  <w:num w:numId="11">
    <w:abstractNumId w:val="43"/>
  </w:num>
  <w:num w:numId="12">
    <w:abstractNumId w:val="6"/>
  </w:num>
  <w:num w:numId="13">
    <w:abstractNumId w:val="25"/>
  </w:num>
  <w:num w:numId="14">
    <w:abstractNumId w:val="4"/>
  </w:num>
  <w:num w:numId="15">
    <w:abstractNumId w:val="9"/>
  </w:num>
  <w:num w:numId="16">
    <w:abstractNumId w:val="24"/>
  </w:num>
  <w:num w:numId="17">
    <w:abstractNumId w:val="29"/>
  </w:num>
  <w:num w:numId="18">
    <w:abstractNumId w:val="44"/>
  </w:num>
  <w:num w:numId="19">
    <w:abstractNumId w:val="13"/>
  </w:num>
  <w:num w:numId="20">
    <w:abstractNumId w:val="12"/>
  </w:num>
  <w:num w:numId="21">
    <w:abstractNumId w:val="31"/>
  </w:num>
  <w:num w:numId="22">
    <w:abstractNumId w:val="16"/>
  </w:num>
  <w:num w:numId="23">
    <w:abstractNumId w:val="35"/>
  </w:num>
  <w:num w:numId="24">
    <w:abstractNumId w:val="40"/>
  </w:num>
  <w:num w:numId="25">
    <w:abstractNumId w:val="21"/>
  </w:num>
  <w:num w:numId="26">
    <w:abstractNumId w:val="3"/>
  </w:num>
  <w:num w:numId="27">
    <w:abstractNumId w:val="41"/>
  </w:num>
  <w:num w:numId="28">
    <w:abstractNumId w:val="30"/>
  </w:num>
  <w:num w:numId="29">
    <w:abstractNumId w:val="1"/>
  </w:num>
  <w:num w:numId="30">
    <w:abstractNumId w:val="32"/>
  </w:num>
  <w:num w:numId="31">
    <w:abstractNumId w:val="28"/>
  </w:num>
  <w:num w:numId="32">
    <w:abstractNumId w:val="37"/>
  </w:num>
  <w:num w:numId="33">
    <w:abstractNumId w:val="39"/>
  </w:num>
  <w:num w:numId="34">
    <w:abstractNumId w:val="18"/>
  </w:num>
  <w:num w:numId="35">
    <w:abstractNumId w:val="42"/>
  </w:num>
  <w:num w:numId="36">
    <w:abstractNumId w:val="46"/>
  </w:num>
  <w:num w:numId="37">
    <w:abstractNumId w:val="0"/>
  </w:num>
  <w:num w:numId="38">
    <w:abstractNumId w:val="7"/>
  </w:num>
  <w:num w:numId="39">
    <w:abstractNumId w:val="26"/>
  </w:num>
  <w:num w:numId="40">
    <w:abstractNumId w:val="45"/>
  </w:num>
  <w:num w:numId="41">
    <w:abstractNumId w:val="27"/>
  </w:num>
  <w:num w:numId="42">
    <w:abstractNumId w:val="8"/>
  </w:num>
  <w:num w:numId="43">
    <w:abstractNumId w:val="38"/>
  </w:num>
  <w:num w:numId="44">
    <w:abstractNumId w:val="10"/>
  </w:num>
  <w:num w:numId="45">
    <w:abstractNumId w:val="20"/>
  </w:num>
  <w:num w:numId="46">
    <w:abstractNumId w:val="2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D2"/>
    <w:rsid w:val="0000735D"/>
    <w:rsid w:val="00032F59"/>
    <w:rsid w:val="00042759"/>
    <w:rsid w:val="00055D72"/>
    <w:rsid w:val="000607D5"/>
    <w:rsid w:val="000669BD"/>
    <w:rsid w:val="000C4005"/>
    <w:rsid w:val="000F638E"/>
    <w:rsid w:val="00157CC0"/>
    <w:rsid w:val="0019082D"/>
    <w:rsid w:val="00190889"/>
    <w:rsid w:val="001B379A"/>
    <w:rsid w:val="001E4451"/>
    <w:rsid w:val="001E6BDC"/>
    <w:rsid w:val="00231A06"/>
    <w:rsid w:val="00271D13"/>
    <w:rsid w:val="00294AC7"/>
    <w:rsid w:val="002956BC"/>
    <w:rsid w:val="002C6436"/>
    <w:rsid w:val="00302563"/>
    <w:rsid w:val="0033393E"/>
    <w:rsid w:val="00337105"/>
    <w:rsid w:val="003642C5"/>
    <w:rsid w:val="00383A9D"/>
    <w:rsid w:val="003B5A7E"/>
    <w:rsid w:val="003D53AA"/>
    <w:rsid w:val="00423B0A"/>
    <w:rsid w:val="00435F72"/>
    <w:rsid w:val="00464C48"/>
    <w:rsid w:val="004663F6"/>
    <w:rsid w:val="004F4A14"/>
    <w:rsid w:val="00526198"/>
    <w:rsid w:val="005271AE"/>
    <w:rsid w:val="0054762C"/>
    <w:rsid w:val="00584352"/>
    <w:rsid w:val="005C05DE"/>
    <w:rsid w:val="00620282"/>
    <w:rsid w:val="00627225"/>
    <w:rsid w:val="00634675"/>
    <w:rsid w:val="00652D0B"/>
    <w:rsid w:val="00694CBE"/>
    <w:rsid w:val="006C3ECB"/>
    <w:rsid w:val="00707E9D"/>
    <w:rsid w:val="0071082D"/>
    <w:rsid w:val="00720EB9"/>
    <w:rsid w:val="00720F37"/>
    <w:rsid w:val="00743146"/>
    <w:rsid w:val="007562BF"/>
    <w:rsid w:val="007654A5"/>
    <w:rsid w:val="0076776C"/>
    <w:rsid w:val="0077633E"/>
    <w:rsid w:val="00776BD4"/>
    <w:rsid w:val="00786221"/>
    <w:rsid w:val="00790D02"/>
    <w:rsid w:val="007C7532"/>
    <w:rsid w:val="007E272C"/>
    <w:rsid w:val="00826670"/>
    <w:rsid w:val="00847DB9"/>
    <w:rsid w:val="008545A7"/>
    <w:rsid w:val="008712A3"/>
    <w:rsid w:val="00880ABC"/>
    <w:rsid w:val="008A56E5"/>
    <w:rsid w:val="009102D1"/>
    <w:rsid w:val="0092079F"/>
    <w:rsid w:val="00956B72"/>
    <w:rsid w:val="009C49A4"/>
    <w:rsid w:val="009D02D9"/>
    <w:rsid w:val="009D2EA9"/>
    <w:rsid w:val="00A02599"/>
    <w:rsid w:val="00A16EDB"/>
    <w:rsid w:val="00A6485D"/>
    <w:rsid w:val="00AA04D2"/>
    <w:rsid w:val="00AA094B"/>
    <w:rsid w:val="00AA1DBC"/>
    <w:rsid w:val="00B111C2"/>
    <w:rsid w:val="00B13F33"/>
    <w:rsid w:val="00B4724C"/>
    <w:rsid w:val="00B55ED6"/>
    <w:rsid w:val="00B640DE"/>
    <w:rsid w:val="00B67B0E"/>
    <w:rsid w:val="00C167CB"/>
    <w:rsid w:val="00C26323"/>
    <w:rsid w:val="00C5423B"/>
    <w:rsid w:val="00C62FF3"/>
    <w:rsid w:val="00C73F37"/>
    <w:rsid w:val="00C76AE2"/>
    <w:rsid w:val="00C85D10"/>
    <w:rsid w:val="00C96467"/>
    <w:rsid w:val="00CC2F92"/>
    <w:rsid w:val="00CD707A"/>
    <w:rsid w:val="00CE49E4"/>
    <w:rsid w:val="00D2725A"/>
    <w:rsid w:val="00D55AE2"/>
    <w:rsid w:val="00DB45BF"/>
    <w:rsid w:val="00DC1DC6"/>
    <w:rsid w:val="00DE73A2"/>
    <w:rsid w:val="00DF3A6E"/>
    <w:rsid w:val="00E06C2D"/>
    <w:rsid w:val="00E20DA6"/>
    <w:rsid w:val="00E43AFC"/>
    <w:rsid w:val="00E570B8"/>
    <w:rsid w:val="00E91229"/>
    <w:rsid w:val="00E93768"/>
    <w:rsid w:val="00EB51E9"/>
    <w:rsid w:val="00ED6DD8"/>
    <w:rsid w:val="00EE773A"/>
    <w:rsid w:val="00F46EDC"/>
    <w:rsid w:val="00F80802"/>
    <w:rsid w:val="00F82088"/>
    <w:rsid w:val="00F82C40"/>
    <w:rsid w:val="00F92647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6874D-D3CF-470B-A5BF-4A6031B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4D2"/>
    <w:pPr>
      <w:spacing w:after="200" w:line="276" w:lineRule="auto"/>
    </w:pPr>
    <w:rPr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54762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9122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"/>
    <w:qFormat/>
    <w:rsid w:val="00E912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uk-UA"/>
    </w:rPr>
  </w:style>
  <w:style w:type="paragraph" w:styleId="7">
    <w:name w:val="heading 7"/>
    <w:basedOn w:val="a"/>
    <w:next w:val="a"/>
    <w:link w:val="70"/>
    <w:qFormat/>
    <w:rsid w:val="0054762C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04D2"/>
    <w:pPr>
      <w:ind w:left="720"/>
      <w:contextualSpacing/>
    </w:pPr>
  </w:style>
  <w:style w:type="character" w:customStyle="1" w:styleId="40">
    <w:name w:val="Заголовок 4 Знак"/>
    <w:link w:val="4"/>
    <w:uiPriority w:val="9"/>
    <w:rsid w:val="00E91229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30">
    <w:name w:val="Заголовок 3 Знак"/>
    <w:link w:val="3"/>
    <w:uiPriority w:val="9"/>
    <w:semiHidden/>
    <w:rsid w:val="00E91229"/>
    <w:rPr>
      <w:rFonts w:ascii="Cambria" w:eastAsia="Times New Roman" w:hAnsi="Cambria" w:cs="Times New Roman"/>
      <w:b/>
      <w:bCs/>
      <w:color w:val="4F81BD"/>
      <w:lang w:val="ru-RU"/>
    </w:rPr>
  </w:style>
  <w:style w:type="character" w:styleId="a5">
    <w:name w:val="Strong"/>
    <w:uiPriority w:val="22"/>
    <w:qFormat/>
    <w:rsid w:val="003D53AA"/>
    <w:rPr>
      <w:b/>
      <w:bCs/>
    </w:rPr>
  </w:style>
  <w:style w:type="character" w:styleId="a6">
    <w:name w:val="Emphasis"/>
    <w:uiPriority w:val="20"/>
    <w:qFormat/>
    <w:rsid w:val="003D53AA"/>
    <w:rPr>
      <w:i/>
      <w:iCs/>
    </w:rPr>
  </w:style>
  <w:style w:type="paragraph" w:customStyle="1" w:styleId="FR2">
    <w:name w:val="FR2"/>
    <w:rsid w:val="001E6BDC"/>
    <w:pPr>
      <w:widowControl w:val="0"/>
      <w:overflowPunct w:val="0"/>
      <w:autoSpaceDE w:val="0"/>
      <w:autoSpaceDN w:val="0"/>
      <w:adjustRightInd w:val="0"/>
      <w:spacing w:before="100"/>
      <w:ind w:left="80"/>
      <w:jc w:val="center"/>
      <w:textAlignment w:val="baseline"/>
    </w:pPr>
    <w:rPr>
      <w:rFonts w:ascii="Times New Roman" w:eastAsia="Times New Roman" w:hAnsi="Times New Roman"/>
      <w:b/>
      <w:sz w:val="32"/>
      <w:lang w:val="uk-UA"/>
    </w:rPr>
  </w:style>
  <w:style w:type="character" w:customStyle="1" w:styleId="20">
    <w:name w:val="Заголовок 2 Знак"/>
    <w:link w:val="2"/>
    <w:rsid w:val="0054762C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70">
    <w:name w:val="Заголовок 7 Знак"/>
    <w:link w:val="7"/>
    <w:rsid w:val="00547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1"/>
    <w:rsid w:val="0054762C"/>
    <w:pPr>
      <w:widowControl w:val="0"/>
    </w:pPr>
    <w:rPr>
      <w:rFonts w:ascii="Times New Roman" w:eastAsia="Times New Roman" w:hAnsi="Times New Roman"/>
      <w:snapToGrid w:val="0"/>
    </w:rPr>
  </w:style>
  <w:style w:type="paragraph" w:styleId="31">
    <w:name w:val="Body Text Indent 3"/>
    <w:basedOn w:val="a"/>
    <w:link w:val="32"/>
    <w:rsid w:val="0054762C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rsid w:val="005476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5476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link w:val="HTML"/>
    <w:rsid w:val="0054762C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7">
    <w:name w:val="Body Text"/>
    <w:basedOn w:val="a"/>
    <w:link w:val="a8"/>
    <w:rsid w:val="005476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rsid w:val="00547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lock Text"/>
    <w:basedOn w:val="a"/>
    <w:rsid w:val="0054762C"/>
    <w:pPr>
      <w:widowControl w:val="0"/>
      <w:shd w:val="clear" w:color="auto" w:fill="FFFFFF"/>
      <w:autoSpaceDE w:val="0"/>
      <w:autoSpaceDN w:val="0"/>
      <w:adjustRightInd w:val="0"/>
      <w:spacing w:after="0" w:line="374" w:lineRule="exact"/>
      <w:ind w:left="3182" w:right="1843" w:hanging="571"/>
    </w:pPr>
    <w:rPr>
      <w:rFonts w:ascii="Times New Roman" w:eastAsia="Times New Roman" w:hAnsi="Times New Roman"/>
      <w:b/>
      <w:bCs/>
      <w:color w:val="000000"/>
      <w:spacing w:val="-10"/>
      <w:sz w:val="28"/>
      <w:szCs w:val="25"/>
      <w:lang w:eastAsia="ru-RU"/>
    </w:rPr>
  </w:style>
  <w:style w:type="paragraph" w:styleId="aa">
    <w:name w:val="Body Text Indent"/>
    <w:basedOn w:val="a"/>
    <w:link w:val="ab"/>
    <w:rsid w:val="0054762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rsid w:val="00547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rsid w:val="005476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rsid w:val="00547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page number"/>
    <w:basedOn w:val="a0"/>
    <w:rsid w:val="0054762C"/>
  </w:style>
  <w:style w:type="paragraph" w:styleId="af">
    <w:name w:val="header"/>
    <w:basedOn w:val="a"/>
    <w:link w:val="af0"/>
    <w:rsid w:val="005476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Верхний колонтитул Знак"/>
    <w:link w:val="af"/>
    <w:rsid w:val="005476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1">
    <w:name w:val="Table Grid"/>
    <w:basedOn w:val="a1"/>
    <w:rsid w:val="0054762C"/>
    <w:rPr>
      <w:rFonts w:ascii="Times New Roman" w:eastAsia="Times New Roman" w:hAnsi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4663F6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Додаток 2</vt:lpstr>
    </vt:vector>
  </TitlesOfParts>
  <Company>Reanimator Extreme Edition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cp:lastModifiedBy>Kompvid2</cp:lastModifiedBy>
  <cp:revision>2</cp:revision>
  <cp:lastPrinted>2018-01-09T11:54:00Z</cp:lastPrinted>
  <dcterms:created xsi:type="dcterms:W3CDTF">2018-01-31T15:25:00Z</dcterms:created>
  <dcterms:modified xsi:type="dcterms:W3CDTF">2018-01-31T15:25:00Z</dcterms:modified>
</cp:coreProperties>
</file>