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3E8" w:rsidRDefault="00F94276" w:rsidP="007403E8">
      <w:pPr>
        <w:pStyle w:val="Heading11"/>
        <w:keepNext w:val="0"/>
        <w:rPr>
          <w:bCs/>
        </w:rPr>
      </w:pPr>
      <w:r w:rsidRPr="00D255DD">
        <w:rPr>
          <w:noProof/>
          <w:szCs w:val="24"/>
          <w:lang w:val="ru-RU" w:eastAsia="ru-RU"/>
        </w:rPr>
        <w:drawing>
          <wp:inline distT="0" distB="0" distL="0" distR="0">
            <wp:extent cx="504825" cy="6191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3E8" w:rsidRDefault="007403E8" w:rsidP="007403E8">
      <w:pPr>
        <w:pStyle w:val="1"/>
        <w:rPr>
          <w:bCs/>
        </w:rPr>
      </w:pPr>
      <w:r>
        <w:rPr>
          <w:bCs/>
        </w:rPr>
        <w:t>У К Р А Ї Н А</w:t>
      </w:r>
    </w:p>
    <w:p w:rsidR="007403E8" w:rsidRDefault="007403E8" w:rsidP="007403E8">
      <w:pPr>
        <w:pStyle w:val="4"/>
        <w:spacing w:line="240" w:lineRule="auto"/>
        <w:rPr>
          <w:bCs/>
          <w:sz w:val="32"/>
        </w:rPr>
      </w:pPr>
      <w:r>
        <w:rPr>
          <w:bCs/>
        </w:rPr>
        <w:t>Чернівецька міська рада</w:t>
      </w:r>
    </w:p>
    <w:p w:rsidR="007403E8" w:rsidRDefault="007403E8" w:rsidP="007403E8">
      <w:pPr>
        <w:jc w:val="center"/>
        <w:rPr>
          <w:bCs/>
          <w:sz w:val="36"/>
          <w:szCs w:val="36"/>
        </w:rPr>
      </w:pPr>
      <w:r>
        <w:rPr>
          <w:b/>
          <w:bCs/>
          <w:sz w:val="32"/>
        </w:rPr>
        <w:t xml:space="preserve">   44 </w:t>
      </w:r>
      <w:r>
        <w:rPr>
          <w:b/>
          <w:bCs/>
          <w:sz w:val="30"/>
          <w:szCs w:val="30"/>
        </w:rPr>
        <w:t>сесія VІІ скликання</w:t>
      </w:r>
    </w:p>
    <w:p w:rsidR="007403E8" w:rsidRDefault="007403E8" w:rsidP="007403E8">
      <w:pPr>
        <w:pStyle w:val="5"/>
        <w:spacing w:line="240" w:lineRule="auto"/>
      </w:pPr>
      <w:r>
        <w:rPr>
          <w:bCs/>
          <w:sz w:val="36"/>
          <w:szCs w:val="36"/>
        </w:rPr>
        <w:t>Р І Ш Е Н Н Я</w:t>
      </w:r>
    </w:p>
    <w:p w:rsidR="007403E8" w:rsidRDefault="007403E8" w:rsidP="007403E8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</w:p>
    <w:p w:rsidR="007403E8" w:rsidRDefault="007403E8" w:rsidP="007403E8">
      <w:pPr>
        <w:rPr>
          <w:sz w:val="10"/>
          <w:szCs w:val="10"/>
        </w:rPr>
      </w:pPr>
      <w:r>
        <w:rPr>
          <w:b/>
          <w:u w:val="single"/>
        </w:rPr>
        <w:t>07.12.2017 № 988</w:t>
      </w:r>
      <w:r>
        <w:rPr>
          <w:bCs/>
        </w:rPr>
        <w:t xml:space="preserve">                                          </w:t>
      </w:r>
      <w:r>
        <w:rPr>
          <w:bCs/>
        </w:rPr>
        <w:tab/>
      </w:r>
      <w:r>
        <w:rPr>
          <w:bCs/>
        </w:rPr>
        <w:tab/>
        <w:t xml:space="preserve">                           м.Чернівці</w:t>
      </w:r>
    </w:p>
    <w:p w:rsidR="007403E8" w:rsidRDefault="007403E8" w:rsidP="007403E8">
      <w:pPr>
        <w:pStyle w:val="31"/>
        <w:rPr>
          <w:sz w:val="10"/>
          <w:szCs w:val="10"/>
        </w:rPr>
      </w:pPr>
    </w:p>
    <w:p w:rsidR="007403E8" w:rsidRDefault="007403E8" w:rsidP="007403E8">
      <w:pPr>
        <w:pStyle w:val="31"/>
        <w:rPr>
          <w:sz w:val="10"/>
          <w:szCs w:val="10"/>
        </w:rPr>
      </w:pPr>
    </w:p>
    <w:p w:rsidR="007403E8" w:rsidRDefault="007403E8" w:rsidP="007403E8">
      <w:pPr>
        <w:pStyle w:val="21"/>
        <w:jc w:val="center"/>
      </w:pPr>
      <w:bookmarkStart w:id="0" w:name="_GoBack"/>
      <w:r>
        <w:rPr>
          <w:b/>
          <w:bCs/>
        </w:rPr>
        <w:t xml:space="preserve">Про припинення договору оренди землі №4919 від 09 червня 2008 р., укладеного між Чернівецькою міською радою та колективним підприємством «Роса Буковини»  </w:t>
      </w:r>
    </w:p>
    <w:bookmarkEnd w:id="0"/>
    <w:p w:rsidR="007403E8" w:rsidRDefault="007403E8" w:rsidP="007403E8">
      <w:pPr>
        <w:pStyle w:val="31"/>
        <w:spacing w:line="240" w:lineRule="auto"/>
        <w:ind w:firstLine="709"/>
        <w:rPr>
          <w:sz w:val="28"/>
          <w:szCs w:val="28"/>
        </w:rPr>
      </w:pPr>
    </w:p>
    <w:p w:rsidR="007403E8" w:rsidRDefault="007403E8" w:rsidP="007403E8">
      <w:pPr>
        <w:jc w:val="both"/>
        <w:rPr>
          <w:szCs w:val="28"/>
        </w:rPr>
      </w:pPr>
    </w:p>
    <w:p w:rsidR="007403E8" w:rsidRDefault="007403E8" w:rsidP="007403E8">
      <w:pPr>
        <w:pStyle w:val="21"/>
        <w:rPr>
          <w:b/>
          <w:sz w:val="10"/>
          <w:szCs w:val="10"/>
        </w:rPr>
      </w:pPr>
      <w:r>
        <w:t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заяву мешканців житлового будинку по вул. Івана Богуна, буд. 19, у зв’язку з порушенням вимоги пункту 2 частини 1 статті 34 та частини 1 статті 36 Закону України “Про регулювання містобудівної діяльності”, пункту 14, 21, 25 та підпунктом 26.1.2 договору оренди землі від 09.06.2008р. №4919,  Чернівецька міська  рада</w:t>
      </w:r>
    </w:p>
    <w:p w:rsidR="007403E8" w:rsidRDefault="007403E8" w:rsidP="007403E8">
      <w:pPr>
        <w:ind w:firstLine="720"/>
        <w:jc w:val="center"/>
        <w:rPr>
          <w:b/>
          <w:sz w:val="10"/>
          <w:szCs w:val="10"/>
        </w:rPr>
      </w:pPr>
    </w:p>
    <w:p w:rsidR="007403E8" w:rsidRDefault="007403E8" w:rsidP="007403E8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403E8" w:rsidRDefault="007403E8" w:rsidP="007403E8">
      <w:pPr>
        <w:jc w:val="both"/>
        <w:rPr>
          <w:b/>
          <w:szCs w:val="28"/>
        </w:rPr>
      </w:pPr>
    </w:p>
    <w:p w:rsidR="007403E8" w:rsidRDefault="007403E8" w:rsidP="007403E8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 xml:space="preserve">1. Визнати такими, що втратили чинність, пункт 14.1 </w:t>
      </w:r>
      <w:r>
        <w:rPr>
          <w:szCs w:val="28"/>
        </w:rPr>
        <w:t xml:space="preserve">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від </w:t>
      </w:r>
      <w:r>
        <w:rPr>
          <w:b/>
          <w:szCs w:val="28"/>
        </w:rPr>
        <w:t>24.04.2008 р.</w:t>
      </w:r>
      <w:r>
        <w:rPr>
          <w:szCs w:val="28"/>
        </w:rPr>
        <w:t xml:space="preserve"> </w:t>
      </w:r>
      <w:r>
        <w:rPr>
          <w:b/>
          <w:szCs w:val="28"/>
        </w:rPr>
        <w:t>№562</w:t>
      </w:r>
      <w:r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>
        <w:rPr>
          <w:bCs/>
          <w:szCs w:val="28"/>
        </w:rPr>
        <w:t xml:space="preserve">» в </w:t>
      </w:r>
      <w:r>
        <w:rPr>
          <w:szCs w:val="28"/>
        </w:rPr>
        <w:t xml:space="preserve">частині надання колективному підприємству «Роса Буковини» земельної ділянки за адресою вул. 28 Червня,44, площею </w:t>
      </w:r>
      <w:smartTag w:uri="urn:schemas-microsoft-com:office:smarttags" w:element="metricconverter">
        <w:smartTagPr>
          <w:attr w:name="ProductID" w:val="0,0863 га"/>
        </w:smartTagPr>
        <w:r>
          <w:rPr>
            <w:szCs w:val="28"/>
          </w:rPr>
          <w:t>0,0863 га</w:t>
        </w:r>
      </w:smartTag>
      <w:r>
        <w:rPr>
          <w:szCs w:val="28"/>
        </w:rPr>
        <w:t xml:space="preserve"> в оренду до 01.05.2018 р. для обслуговування будівель згідно з матеріалами інвентаризації земель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09.06.2008 р. №4919, укладений між міською радою і колективним підприємством «Роса Буковини», у зв’язку із порушенням орендарем умов договору оренди земельної ділянки.  </w:t>
      </w:r>
    </w:p>
    <w:p w:rsidR="007403E8" w:rsidRDefault="007403E8" w:rsidP="007403E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1.1.</w:t>
      </w:r>
      <w:r>
        <w:rPr>
          <w:szCs w:val="28"/>
        </w:rPr>
        <w:t xml:space="preserve"> Земельну ділянку за адресою вул. 28 Червня,44,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863 га"/>
        </w:smartTagPr>
        <w:r>
          <w:rPr>
            <w:szCs w:val="28"/>
          </w:rPr>
          <w:t>0,0863 га</w:t>
        </w:r>
      </w:smartTag>
      <w:r>
        <w:rPr>
          <w:szCs w:val="28"/>
        </w:rPr>
        <w:t xml:space="preserve"> зарахувати до земель запасу міста.</w:t>
      </w:r>
    </w:p>
    <w:p w:rsidR="007403E8" w:rsidRDefault="007403E8" w:rsidP="007403E8">
      <w:pPr>
        <w:ind w:firstLine="708"/>
        <w:jc w:val="both"/>
        <w:rPr>
          <w:szCs w:val="28"/>
        </w:rPr>
        <w:sectPr w:rsidR="007403E8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851" w:footer="720" w:gutter="0"/>
          <w:cols w:space="720"/>
          <w:docGrid w:linePitch="600" w:charSpace="24576"/>
        </w:sectPr>
      </w:pPr>
      <w:r>
        <w:rPr>
          <w:b/>
          <w:szCs w:val="28"/>
        </w:rPr>
        <w:t>1.2.</w:t>
      </w:r>
      <w:r>
        <w:rPr>
          <w:szCs w:val="28"/>
        </w:rPr>
        <w:t xml:space="preserve"> Товариству з обмеженою відповідальністю «Жесар», яке є правонаступником колективного підприємства «Роса Буковини», земельну ділянку за адресою вул. 28 Червня,44,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863 га"/>
        </w:smartTagPr>
        <w:r>
          <w:rPr>
            <w:szCs w:val="28"/>
          </w:rPr>
          <w:t>0,0863 га</w:t>
        </w:r>
      </w:smartTag>
      <w:r>
        <w:rPr>
          <w:szCs w:val="28"/>
        </w:rPr>
        <w:t xml:space="preserve"> в 30-денний термін з дня прийняття цього рішення звільнити від самовільно побудованих будівель та споруд, привести в належний стан та передати міській раді згідно з актом приймання-передавання.</w:t>
      </w:r>
    </w:p>
    <w:p w:rsidR="007403E8" w:rsidRDefault="007403E8" w:rsidP="007403E8">
      <w:pPr>
        <w:pStyle w:val="ListParagraph"/>
        <w:numPr>
          <w:ilvl w:val="1"/>
          <w:numId w:val="2"/>
        </w:numPr>
        <w:ind w:left="0" w:firstLine="720"/>
        <w:jc w:val="both"/>
        <w:rPr>
          <w:rFonts w:eastAsia="PMingLiU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Рекомендувати т</w:t>
      </w:r>
      <w:r>
        <w:rPr>
          <w:rFonts w:eastAsia="PMingLiU"/>
          <w:sz w:val="28"/>
          <w:szCs w:val="28"/>
          <w:lang w:val="uk-UA"/>
        </w:rPr>
        <w:t>овариству з обмеженою відповідальністю «Жесар» оформити правостановчі документи на з</w:t>
      </w:r>
      <w:r>
        <w:rPr>
          <w:sz w:val="28"/>
          <w:szCs w:val="28"/>
          <w:lang w:val="uk-UA"/>
        </w:rPr>
        <w:t>емельну ділянку під існуючою будівлею за адресою вул. 28 Червня, 44.</w:t>
      </w:r>
    </w:p>
    <w:p w:rsidR="007403E8" w:rsidRDefault="007403E8" w:rsidP="007403E8">
      <w:pPr>
        <w:pStyle w:val="ListParagraph"/>
        <w:numPr>
          <w:ilvl w:val="1"/>
          <w:numId w:val="2"/>
        </w:numPr>
        <w:ind w:left="0" w:firstLine="720"/>
        <w:jc w:val="both"/>
        <w:rPr>
          <w:b/>
          <w:szCs w:val="28"/>
        </w:rPr>
      </w:pPr>
      <w:r>
        <w:rPr>
          <w:rFonts w:eastAsia="PMingLiU"/>
          <w:sz w:val="28"/>
          <w:szCs w:val="28"/>
          <w:lang w:val="uk-UA"/>
        </w:rPr>
        <w:t>Департаменту містобудівного комплексу та земельних відносин міської ради в 30-денний термін з дня прийняття цього рішення направити товариству з обмеженою відповідальністю «Жесар» копію витягу з рішення.</w:t>
      </w:r>
      <w:r>
        <w:rPr>
          <w:sz w:val="28"/>
          <w:szCs w:val="28"/>
          <w:lang w:val="uk-UA"/>
        </w:rPr>
        <w:t xml:space="preserve"> </w:t>
      </w:r>
    </w:p>
    <w:p w:rsidR="007403E8" w:rsidRDefault="007403E8" w:rsidP="007403E8">
      <w:pPr>
        <w:jc w:val="both"/>
        <w:rPr>
          <w:b/>
          <w:szCs w:val="28"/>
        </w:rPr>
      </w:pPr>
    </w:p>
    <w:p w:rsidR="007403E8" w:rsidRDefault="007403E8" w:rsidP="007403E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2. </w:t>
      </w:r>
      <w:r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7403E8" w:rsidRDefault="007403E8" w:rsidP="007403E8">
      <w:pPr>
        <w:autoSpaceDE w:val="0"/>
        <w:ind w:firstLine="708"/>
        <w:jc w:val="both"/>
        <w:rPr>
          <w:b/>
          <w:szCs w:val="28"/>
        </w:rPr>
      </w:pPr>
    </w:p>
    <w:p w:rsidR="007403E8" w:rsidRDefault="007403E8" w:rsidP="007403E8">
      <w:pPr>
        <w:autoSpaceDE w:val="0"/>
        <w:ind w:firstLine="708"/>
        <w:jc w:val="both"/>
        <w:rPr>
          <w:b/>
          <w:bCs/>
        </w:rPr>
      </w:pPr>
      <w:r>
        <w:rPr>
          <w:b/>
          <w:szCs w:val="28"/>
        </w:rPr>
        <w:t xml:space="preserve">3. </w:t>
      </w:r>
      <w:r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7403E8" w:rsidRDefault="007403E8" w:rsidP="007403E8">
      <w:pPr>
        <w:autoSpaceDE w:val="0"/>
        <w:ind w:firstLine="708"/>
        <w:jc w:val="both"/>
        <w:rPr>
          <w:b/>
          <w:bCs/>
        </w:rPr>
      </w:pPr>
    </w:p>
    <w:p w:rsidR="007403E8" w:rsidRDefault="007403E8" w:rsidP="007403E8">
      <w:pPr>
        <w:autoSpaceDE w:val="0"/>
        <w:ind w:firstLine="708"/>
        <w:jc w:val="both"/>
      </w:pPr>
      <w:r>
        <w:rPr>
          <w:b/>
          <w:bCs/>
        </w:rPr>
        <w:t xml:space="preserve">4.  </w:t>
      </w:r>
      <w: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403E8" w:rsidRDefault="007403E8" w:rsidP="007403E8">
      <w:pPr>
        <w:autoSpaceDE w:val="0"/>
        <w:ind w:firstLine="708"/>
        <w:jc w:val="both"/>
      </w:pPr>
    </w:p>
    <w:p w:rsidR="007403E8" w:rsidRDefault="007403E8" w:rsidP="007403E8">
      <w:pPr>
        <w:autoSpaceDE w:val="0"/>
        <w:ind w:firstLine="708"/>
        <w:jc w:val="both"/>
      </w:pPr>
    </w:p>
    <w:p w:rsidR="007403E8" w:rsidRDefault="007403E8" w:rsidP="007403E8">
      <w:pPr>
        <w:autoSpaceDE w:val="0"/>
        <w:ind w:firstLine="708"/>
        <w:jc w:val="both"/>
      </w:pPr>
    </w:p>
    <w:p w:rsidR="007403E8" w:rsidRPr="003C45D8" w:rsidRDefault="007403E8" w:rsidP="007403E8">
      <w:pPr>
        <w:autoSpaceDE w:val="0"/>
        <w:jc w:val="both"/>
        <w:rPr>
          <w:sz w:val="24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r>
        <w:rPr>
          <w:b/>
          <w:lang w:val="en-US"/>
        </w:rPr>
        <w:t xml:space="preserve">    </w:t>
      </w:r>
      <w:r>
        <w:rPr>
          <w:b/>
        </w:rPr>
        <w:t xml:space="preserve"> О.Каспрук</w:t>
      </w:r>
    </w:p>
    <w:p w:rsidR="00E431AE" w:rsidRDefault="00E431AE"/>
    <w:sectPr w:rsidR="00E431AE" w:rsidSect="00D833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851" w:footer="720" w:gutter="0"/>
      <w:cols w:space="72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F94" w:rsidRDefault="00837F94">
      <w:r>
        <w:separator/>
      </w:r>
    </w:p>
  </w:endnote>
  <w:endnote w:type="continuationSeparator" w:id="0">
    <w:p w:rsidR="00837F94" w:rsidRDefault="0083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F94" w:rsidRDefault="00837F94">
      <w:r>
        <w:separator/>
      </w:r>
    </w:p>
  </w:footnote>
  <w:footnote w:type="continuationSeparator" w:id="0">
    <w:p w:rsidR="00837F94" w:rsidRDefault="00837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F94276">
    <w:pPr>
      <w:pStyle w:val="a4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34A" w:rsidRDefault="00D8334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F94276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7.35pt;height:11.3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68diQIAABs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" stroked="f">
              <v:fill opacity="0"/>
              <v:textbox inset="0,0,0,0">
                <w:txbxContent>
                  <w:p w:rsidR="00D8334A" w:rsidRDefault="00D8334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F94276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34A" w:rsidRDefault="00D8334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E8"/>
    <w:rsid w:val="006706E6"/>
    <w:rsid w:val="007403E8"/>
    <w:rsid w:val="00837F94"/>
    <w:rsid w:val="0092737D"/>
    <w:rsid w:val="009C1FE6"/>
    <w:rsid w:val="009F5CB0"/>
    <w:rsid w:val="00B93220"/>
    <w:rsid w:val="00C37404"/>
    <w:rsid w:val="00D8334A"/>
    <w:rsid w:val="00DB7912"/>
    <w:rsid w:val="00E431AE"/>
    <w:rsid w:val="00F66F30"/>
    <w:rsid w:val="00F9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D8EED9-6B2A-41DB-81A0-ED1B67EA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3E8"/>
    <w:pPr>
      <w:suppressAutoHyphens/>
    </w:pPr>
    <w:rPr>
      <w:rFonts w:eastAsia="PMingLiU"/>
      <w:sz w:val="28"/>
      <w:szCs w:val="24"/>
      <w:lang w:val="uk-UA" w:eastAsia="ar-SA"/>
    </w:rPr>
  </w:style>
  <w:style w:type="paragraph" w:styleId="4">
    <w:name w:val="heading 4"/>
    <w:basedOn w:val="a"/>
    <w:next w:val="a"/>
    <w:qFormat/>
    <w:rsid w:val="007403E8"/>
    <w:pPr>
      <w:keepNext/>
      <w:numPr>
        <w:ilvl w:val="3"/>
        <w:numId w:val="1"/>
      </w:numPr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7403E8"/>
    <w:pPr>
      <w:keepNext/>
      <w:numPr>
        <w:ilvl w:val="4"/>
        <w:numId w:val="1"/>
      </w:numPr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7403E8"/>
    <w:rPr>
      <w:rFonts w:cs="Times New Roman"/>
    </w:rPr>
  </w:style>
  <w:style w:type="paragraph" w:customStyle="1" w:styleId="Heading11">
    <w:name w:val="Heading 11"/>
    <w:basedOn w:val="a"/>
    <w:next w:val="a"/>
    <w:rsid w:val="007403E8"/>
    <w:pPr>
      <w:keepNext/>
      <w:jc w:val="center"/>
    </w:pPr>
    <w:rPr>
      <w:szCs w:val="20"/>
    </w:rPr>
  </w:style>
  <w:style w:type="paragraph" w:customStyle="1" w:styleId="31">
    <w:name w:val="Основной текст 31"/>
    <w:basedOn w:val="a"/>
    <w:rsid w:val="007403E8"/>
    <w:pPr>
      <w:autoSpaceDE w:val="0"/>
      <w:spacing w:line="360" w:lineRule="auto"/>
      <w:jc w:val="center"/>
    </w:pPr>
    <w:rPr>
      <w:b/>
      <w:sz w:val="36"/>
      <w:szCs w:val="20"/>
    </w:rPr>
  </w:style>
  <w:style w:type="paragraph" w:customStyle="1" w:styleId="21">
    <w:name w:val="Основной текст с отступом 21"/>
    <w:basedOn w:val="a"/>
    <w:rsid w:val="007403E8"/>
    <w:pPr>
      <w:autoSpaceDE w:val="0"/>
      <w:ind w:firstLine="720"/>
      <w:jc w:val="both"/>
    </w:pPr>
    <w:rPr>
      <w:szCs w:val="28"/>
    </w:rPr>
  </w:style>
  <w:style w:type="paragraph" w:styleId="a4">
    <w:name w:val="header"/>
    <w:basedOn w:val="a"/>
    <w:rsid w:val="007403E8"/>
    <w:pPr>
      <w:tabs>
        <w:tab w:val="center" w:pos="4153"/>
        <w:tab w:val="right" w:pos="8306"/>
      </w:tabs>
      <w:autoSpaceDE w:val="0"/>
    </w:pPr>
    <w:rPr>
      <w:sz w:val="20"/>
      <w:szCs w:val="20"/>
    </w:rPr>
  </w:style>
  <w:style w:type="paragraph" w:customStyle="1" w:styleId="1">
    <w:name w:val="Название объекта1"/>
    <w:basedOn w:val="a"/>
    <w:next w:val="a"/>
    <w:rsid w:val="007403E8"/>
    <w:pPr>
      <w:jc w:val="center"/>
    </w:pPr>
    <w:rPr>
      <w:b/>
      <w:sz w:val="36"/>
    </w:rPr>
  </w:style>
  <w:style w:type="paragraph" w:styleId="a5">
    <w:name w:val="footer"/>
    <w:basedOn w:val="a"/>
    <w:rsid w:val="007403E8"/>
    <w:pPr>
      <w:tabs>
        <w:tab w:val="center" w:pos="4677"/>
        <w:tab w:val="right" w:pos="9355"/>
      </w:tabs>
    </w:pPr>
  </w:style>
  <w:style w:type="paragraph" w:customStyle="1" w:styleId="ListParagraph">
    <w:name w:val="List Paragraph"/>
    <w:basedOn w:val="a"/>
    <w:rsid w:val="007403E8"/>
    <w:pPr>
      <w:ind w:left="720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2018-01-22T15:36:00Z</dcterms:created>
  <dcterms:modified xsi:type="dcterms:W3CDTF">2018-01-22T15:36:00Z</dcterms:modified>
</cp:coreProperties>
</file>