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F38" w:rsidRPr="006F6232" w:rsidRDefault="009A28A5" w:rsidP="009A28A5">
      <w:pPr>
        <w:pageBreakBefore/>
        <w:spacing w:after="0" w:line="240" w:lineRule="auto"/>
        <w:ind w:left="960" w:firstLine="623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0" w:name="bookmark5"/>
      <w:bookmarkStart w:id="1" w:name="_GoBack"/>
      <w:bookmarkEnd w:id="1"/>
      <w:r>
        <w:rPr>
          <w:rFonts w:ascii="Times New Roman" w:hAnsi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 w:rsidR="00B540B3">
        <w:rPr>
          <w:rFonts w:ascii="Times New Roman" w:hAnsi="Times New Roman"/>
          <w:b/>
          <w:bCs/>
          <w:sz w:val="28"/>
          <w:szCs w:val="28"/>
        </w:rPr>
        <w:tab/>
      </w:r>
      <w:r w:rsidR="00640F38" w:rsidRPr="006F6232">
        <w:rPr>
          <w:rFonts w:ascii="Times New Roman" w:hAnsi="Times New Roman"/>
          <w:b/>
          <w:bCs/>
          <w:sz w:val="28"/>
          <w:szCs w:val="28"/>
        </w:rPr>
        <w:t>ЗАТВЕРДЖЕНО</w:t>
      </w:r>
    </w:p>
    <w:p w:rsidR="009A4654" w:rsidRDefault="00640F38" w:rsidP="009A28A5">
      <w:pPr>
        <w:spacing w:after="0" w:line="240" w:lineRule="auto"/>
        <w:ind w:left="4956"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6F6232">
        <w:rPr>
          <w:rFonts w:ascii="Times New Roman" w:hAnsi="Times New Roman"/>
          <w:b/>
          <w:bCs/>
          <w:sz w:val="28"/>
          <w:szCs w:val="28"/>
        </w:rPr>
        <w:t xml:space="preserve">Рішення міської ради </w:t>
      </w:r>
    </w:p>
    <w:p w:rsidR="006B0931" w:rsidRDefault="00640F38" w:rsidP="009A4654">
      <w:pPr>
        <w:spacing w:after="0" w:line="240" w:lineRule="auto"/>
        <w:ind w:left="5040" w:firstLine="624"/>
        <w:jc w:val="both"/>
        <w:rPr>
          <w:rFonts w:ascii="Times New Roman" w:hAnsi="Times New Roman"/>
          <w:b/>
          <w:bCs/>
          <w:sz w:val="28"/>
          <w:szCs w:val="28"/>
        </w:rPr>
      </w:pPr>
      <w:r w:rsidRPr="006F6232">
        <w:rPr>
          <w:rFonts w:ascii="Times New Roman" w:hAnsi="Times New Roman"/>
          <w:b/>
          <w:bCs/>
          <w:sz w:val="28"/>
          <w:szCs w:val="28"/>
        </w:rPr>
        <w:t>VII скликання</w:t>
      </w:r>
      <w:bookmarkEnd w:id="0"/>
    </w:p>
    <w:p w:rsidR="00640F38" w:rsidRPr="006F6232" w:rsidRDefault="006B0931" w:rsidP="009A4654">
      <w:pPr>
        <w:spacing w:after="0" w:line="240" w:lineRule="auto"/>
        <w:ind w:left="5040" w:firstLine="624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2" w:name="bookmark6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A5061">
        <w:rPr>
          <w:rFonts w:ascii="Times New Roman" w:hAnsi="Times New Roman"/>
          <w:b/>
          <w:bCs/>
          <w:sz w:val="28"/>
          <w:szCs w:val="28"/>
        </w:rPr>
        <w:t>08.12.</w:t>
      </w:r>
      <w:r w:rsidR="00506140">
        <w:rPr>
          <w:rFonts w:ascii="Times New Roman" w:hAnsi="Times New Roman"/>
          <w:b/>
          <w:bCs/>
          <w:sz w:val="28"/>
          <w:szCs w:val="28"/>
        </w:rPr>
        <w:t xml:space="preserve">2017 </w:t>
      </w:r>
      <w:r w:rsidR="00640F38" w:rsidRPr="006F6232">
        <w:rPr>
          <w:rFonts w:ascii="Times New Roman" w:hAnsi="Times New Roman"/>
          <w:b/>
          <w:bCs/>
          <w:sz w:val="28"/>
          <w:szCs w:val="28"/>
        </w:rPr>
        <w:t>№</w:t>
      </w:r>
      <w:bookmarkEnd w:id="2"/>
      <w:r w:rsidR="00EA5061">
        <w:rPr>
          <w:rFonts w:ascii="Times New Roman" w:hAnsi="Times New Roman"/>
          <w:b/>
          <w:bCs/>
          <w:sz w:val="28"/>
          <w:szCs w:val="28"/>
        </w:rPr>
        <w:t>1014</w:t>
      </w:r>
    </w:p>
    <w:p w:rsidR="007510B4" w:rsidRPr="006F6232" w:rsidRDefault="007510B4" w:rsidP="00640F3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D79E7" w:rsidRDefault="006D79E7" w:rsidP="00640F3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D79E7" w:rsidRDefault="006D79E7" w:rsidP="00640F3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D79E7" w:rsidRDefault="006D79E7" w:rsidP="00640F3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D79E7" w:rsidRDefault="006D79E7" w:rsidP="00640F3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D79E7" w:rsidRDefault="006D79E7" w:rsidP="00640F3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40F38" w:rsidRPr="006B0931" w:rsidRDefault="00640F38" w:rsidP="00640F38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 w:rsidRPr="006B0931">
        <w:rPr>
          <w:rFonts w:ascii="Times New Roman" w:hAnsi="Times New Roman"/>
          <w:b/>
          <w:bCs/>
          <w:sz w:val="36"/>
          <w:szCs w:val="36"/>
        </w:rPr>
        <w:t>ПРОГРАМА</w:t>
      </w:r>
    </w:p>
    <w:p w:rsidR="006D79E7" w:rsidRPr="006B0931" w:rsidRDefault="006D79E7" w:rsidP="00640F38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6D79E7" w:rsidRPr="006B0931" w:rsidRDefault="00887048" w:rsidP="00E46576">
      <w:pPr>
        <w:pStyle w:val="a3"/>
        <w:spacing w:before="0" w:beforeAutospacing="0" w:after="0" w:afterAutospacing="0"/>
        <w:jc w:val="center"/>
        <w:rPr>
          <w:b/>
          <w:sz w:val="36"/>
          <w:szCs w:val="36"/>
          <w:lang w:val="uk-UA" w:eastAsia="uk-UA"/>
        </w:rPr>
      </w:pPr>
      <w:r w:rsidRPr="006B0931">
        <w:rPr>
          <w:b/>
          <w:sz w:val="36"/>
          <w:szCs w:val="36"/>
          <w:lang w:val="uk-UA" w:eastAsia="uk-UA"/>
        </w:rPr>
        <w:t>в</w:t>
      </w:r>
      <w:r w:rsidR="003C3657" w:rsidRPr="006B0931">
        <w:rPr>
          <w:b/>
          <w:sz w:val="36"/>
          <w:szCs w:val="36"/>
          <w:lang w:val="uk-UA" w:eastAsia="uk-UA"/>
        </w:rPr>
        <w:t xml:space="preserve">провадження </w:t>
      </w:r>
      <w:r w:rsidR="00E46576" w:rsidRPr="006B0931">
        <w:rPr>
          <w:b/>
          <w:sz w:val="36"/>
          <w:szCs w:val="36"/>
          <w:lang w:val="uk-UA" w:eastAsia="uk-UA"/>
        </w:rPr>
        <w:t xml:space="preserve">автоматизованої системи </w:t>
      </w:r>
    </w:p>
    <w:p w:rsidR="00E46576" w:rsidRPr="006B0931" w:rsidRDefault="00E46576" w:rsidP="00E46576">
      <w:pPr>
        <w:pStyle w:val="a3"/>
        <w:spacing w:before="0" w:beforeAutospacing="0" w:after="0" w:afterAutospacing="0"/>
        <w:jc w:val="center"/>
        <w:rPr>
          <w:b/>
          <w:sz w:val="36"/>
          <w:szCs w:val="36"/>
          <w:lang w:val="uk-UA" w:eastAsia="uk-UA"/>
        </w:rPr>
      </w:pPr>
      <w:r w:rsidRPr="006B0931">
        <w:rPr>
          <w:b/>
          <w:sz w:val="36"/>
          <w:szCs w:val="36"/>
          <w:lang w:val="uk-UA" w:eastAsia="uk-UA"/>
        </w:rPr>
        <w:t xml:space="preserve">обліку оплати проїзду в </w:t>
      </w:r>
      <w:r w:rsidR="000E0AFF" w:rsidRPr="006B0931">
        <w:rPr>
          <w:b/>
          <w:sz w:val="36"/>
          <w:szCs w:val="36"/>
          <w:lang w:val="uk-UA" w:eastAsia="uk-UA"/>
        </w:rPr>
        <w:t xml:space="preserve">громадському </w:t>
      </w:r>
      <w:r w:rsidRPr="006B0931">
        <w:rPr>
          <w:b/>
          <w:sz w:val="36"/>
          <w:szCs w:val="36"/>
          <w:lang w:val="uk-UA" w:eastAsia="uk-UA"/>
        </w:rPr>
        <w:t xml:space="preserve"> </w:t>
      </w:r>
    </w:p>
    <w:p w:rsidR="006E5D33" w:rsidRPr="006B0931" w:rsidRDefault="00E46576" w:rsidP="00E46576">
      <w:pPr>
        <w:pStyle w:val="a3"/>
        <w:spacing w:before="0" w:beforeAutospacing="0" w:after="0" w:afterAutospacing="0"/>
        <w:jc w:val="center"/>
        <w:rPr>
          <w:b/>
          <w:sz w:val="36"/>
          <w:szCs w:val="36"/>
          <w:lang w:val="uk-UA" w:eastAsia="uk-UA"/>
        </w:rPr>
      </w:pPr>
      <w:r w:rsidRPr="006B0931">
        <w:rPr>
          <w:b/>
          <w:sz w:val="36"/>
          <w:szCs w:val="36"/>
          <w:lang w:val="uk-UA" w:eastAsia="uk-UA"/>
        </w:rPr>
        <w:t>пасажирському транспорті</w:t>
      </w:r>
      <w:r w:rsidR="00AB516B" w:rsidRPr="006B0931">
        <w:rPr>
          <w:b/>
          <w:sz w:val="36"/>
          <w:szCs w:val="36"/>
          <w:lang w:val="uk-UA" w:eastAsia="uk-UA"/>
        </w:rPr>
        <w:t xml:space="preserve"> в м. Чернівц</w:t>
      </w:r>
      <w:r w:rsidR="006D79E7" w:rsidRPr="006B0931">
        <w:rPr>
          <w:b/>
          <w:sz w:val="36"/>
          <w:szCs w:val="36"/>
          <w:lang w:val="uk-UA" w:eastAsia="uk-UA"/>
        </w:rPr>
        <w:t>ях</w:t>
      </w:r>
    </w:p>
    <w:p w:rsidR="00E46576" w:rsidRPr="006B0931" w:rsidRDefault="006D79E7" w:rsidP="00E46576">
      <w:pPr>
        <w:pStyle w:val="a3"/>
        <w:spacing w:before="0" w:beforeAutospacing="0" w:after="0" w:afterAutospacing="0"/>
        <w:jc w:val="center"/>
        <w:rPr>
          <w:b/>
          <w:sz w:val="36"/>
          <w:szCs w:val="36"/>
          <w:lang w:val="uk-UA"/>
        </w:rPr>
      </w:pPr>
      <w:r w:rsidRPr="006B0931">
        <w:rPr>
          <w:b/>
          <w:sz w:val="36"/>
          <w:szCs w:val="36"/>
          <w:lang w:val="uk-UA"/>
        </w:rPr>
        <w:t xml:space="preserve">на </w:t>
      </w:r>
      <w:r w:rsidR="00176869" w:rsidRPr="006B0931">
        <w:rPr>
          <w:b/>
          <w:sz w:val="36"/>
          <w:szCs w:val="36"/>
          <w:lang w:val="uk-UA"/>
        </w:rPr>
        <w:t>2017-202</w:t>
      </w:r>
      <w:r w:rsidR="003B7942" w:rsidRPr="006B0931">
        <w:rPr>
          <w:b/>
          <w:sz w:val="36"/>
          <w:szCs w:val="36"/>
          <w:lang w:val="uk-UA"/>
        </w:rPr>
        <w:t>0</w:t>
      </w:r>
      <w:r w:rsidR="00176869" w:rsidRPr="006B0931">
        <w:rPr>
          <w:b/>
          <w:sz w:val="36"/>
          <w:szCs w:val="36"/>
          <w:lang w:val="uk-UA"/>
        </w:rPr>
        <w:t xml:space="preserve"> роки</w:t>
      </w:r>
    </w:p>
    <w:p w:rsidR="006D79E7" w:rsidRDefault="006D79E7" w:rsidP="00E46576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6D79E7" w:rsidRDefault="006D79E7" w:rsidP="00E46576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6D79E7" w:rsidRDefault="006D79E7" w:rsidP="00E46576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6D79E7" w:rsidRDefault="006D79E7" w:rsidP="00E46576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6D79E7" w:rsidRDefault="006D79E7" w:rsidP="00E46576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6D79E7" w:rsidRDefault="006D79E7" w:rsidP="00E46576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6D79E7" w:rsidRDefault="006D79E7" w:rsidP="00E46576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6D79E7" w:rsidRDefault="006D79E7" w:rsidP="00E46576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6D79E7" w:rsidRDefault="006D79E7" w:rsidP="00E46576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6D79E7" w:rsidRDefault="006D79E7" w:rsidP="00E46576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6D79E7" w:rsidRDefault="006D79E7" w:rsidP="00E46576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6D79E7" w:rsidRDefault="006D79E7" w:rsidP="00E46576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6D79E7" w:rsidRDefault="006D79E7" w:rsidP="00E46576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6D79E7" w:rsidRDefault="006D79E7" w:rsidP="00E46576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6D79E7" w:rsidRDefault="006D79E7" w:rsidP="00E46576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6D79E7" w:rsidRDefault="006D79E7" w:rsidP="00E46576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6D79E7" w:rsidRDefault="006D79E7" w:rsidP="00E46576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6D79E7" w:rsidRDefault="006D79E7" w:rsidP="00E46576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6D79E7" w:rsidRDefault="006D79E7" w:rsidP="00E46576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6D79E7" w:rsidRDefault="006D79E7" w:rsidP="00E46576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6D79E7" w:rsidRDefault="006D79E7" w:rsidP="00E46576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6D79E7" w:rsidRDefault="006D79E7" w:rsidP="00E46576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6D79E7" w:rsidRDefault="006D79E7" w:rsidP="00E46576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6D79E7" w:rsidRDefault="006D79E7" w:rsidP="00E46576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6D79E7" w:rsidRDefault="006D79E7" w:rsidP="00E46576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6D79E7" w:rsidRDefault="006D79E7" w:rsidP="00E46576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6D79E7" w:rsidRDefault="006D79E7" w:rsidP="00E46576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6D79E7" w:rsidRDefault="006D79E7" w:rsidP="00E46576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6D79E7" w:rsidRDefault="006D79E7" w:rsidP="00E46576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7D5504" w:rsidRDefault="007D5504" w:rsidP="007D5504">
      <w:pPr>
        <w:pStyle w:val="a3"/>
        <w:spacing w:before="0" w:beforeAutospacing="0" w:after="0" w:afterAutospacing="0"/>
        <w:ind w:firstLine="600"/>
        <w:jc w:val="center"/>
        <w:rPr>
          <w:lang w:val="uk-UA"/>
        </w:rPr>
      </w:pPr>
    </w:p>
    <w:p w:rsidR="007D5504" w:rsidRDefault="007D5504" w:rsidP="007D5504">
      <w:pPr>
        <w:pStyle w:val="a3"/>
        <w:spacing w:before="0" w:beforeAutospacing="0" w:after="0" w:afterAutospacing="0"/>
        <w:ind w:firstLine="600"/>
        <w:jc w:val="center"/>
        <w:rPr>
          <w:b/>
          <w:sz w:val="28"/>
          <w:szCs w:val="28"/>
          <w:lang w:val="uk-UA"/>
        </w:rPr>
      </w:pPr>
      <w:r w:rsidRPr="007D5504">
        <w:rPr>
          <w:b/>
          <w:sz w:val="28"/>
          <w:szCs w:val="28"/>
          <w:lang w:val="uk-UA"/>
        </w:rPr>
        <w:t>Паспорт Програми</w:t>
      </w:r>
    </w:p>
    <w:p w:rsidR="0094111D" w:rsidRPr="007D5504" w:rsidRDefault="0094111D" w:rsidP="007D5504">
      <w:pPr>
        <w:pStyle w:val="a3"/>
        <w:spacing w:before="0" w:beforeAutospacing="0" w:after="0" w:afterAutospacing="0"/>
        <w:ind w:firstLine="600"/>
        <w:jc w:val="center"/>
        <w:rPr>
          <w:b/>
          <w:sz w:val="28"/>
          <w:szCs w:val="28"/>
          <w:lang w:val="uk-UA"/>
        </w:rPr>
      </w:pPr>
    </w:p>
    <w:p w:rsidR="007D5504" w:rsidRDefault="00E3295F" w:rsidP="007D5504">
      <w:pPr>
        <w:pStyle w:val="a3"/>
        <w:spacing w:before="0" w:beforeAutospacing="0" w:after="0" w:afterAutospacing="0"/>
        <w:ind w:firstLine="600"/>
        <w:jc w:val="center"/>
        <w:rPr>
          <w:lang w:val="uk-UA"/>
        </w:rPr>
      </w:pPr>
      <w:r>
        <w:t xml:space="preserve">   </w:t>
      </w:r>
    </w:p>
    <w:tbl>
      <w:tblPr>
        <w:tblW w:w="4947" w:type="pct"/>
        <w:tblLook w:val="00A0" w:firstRow="1" w:lastRow="0" w:firstColumn="1" w:lastColumn="0" w:noHBand="0" w:noVBand="0"/>
      </w:tblPr>
      <w:tblGrid>
        <w:gridCol w:w="576"/>
        <w:gridCol w:w="2905"/>
        <w:gridCol w:w="6043"/>
      </w:tblGrid>
      <w:tr w:rsidR="007D5504" w:rsidRPr="006F6232">
        <w:trPr>
          <w:trHeight w:val="385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5504" w:rsidRPr="006F6232" w:rsidRDefault="007D5504" w:rsidP="002D47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232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5504" w:rsidRPr="006F6232" w:rsidRDefault="007D5504" w:rsidP="002D47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232">
              <w:rPr>
                <w:rFonts w:ascii="Times New Roman" w:hAnsi="Times New Roman"/>
                <w:color w:val="000000"/>
                <w:sz w:val="24"/>
                <w:szCs w:val="24"/>
              </w:rPr>
              <w:t>Ініціатор розроб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ки</w:t>
            </w:r>
            <w:r w:rsidRPr="006F62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6F6232">
              <w:rPr>
                <w:rFonts w:ascii="Times New Roman" w:hAnsi="Times New Roman"/>
                <w:color w:val="000000"/>
                <w:sz w:val="24"/>
                <w:szCs w:val="24"/>
              </w:rPr>
              <w:t>рограми</w:t>
            </w:r>
          </w:p>
        </w:tc>
        <w:tc>
          <w:tcPr>
            <w:tcW w:w="3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504" w:rsidRPr="006F6232" w:rsidRDefault="007D5504" w:rsidP="002D47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6232">
              <w:rPr>
                <w:rFonts w:ascii="Times New Roman" w:hAnsi="Times New Roman"/>
                <w:color w:val="000000"/>
                <w:sz w:val="24"/>
                <w:szCs w:val="24"/>
              </w:rPr>
              <w:t>Чернівецька міська рада</w:t>
            </w:r>
          </w:p>
        </w:tc>
      </w:tr>
      <w:tr w:rsidR="007D5504" w:rsidRPr="006F6232">
        <w:trPr>
          <w:trHeight w:val="697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5504" w:rsidRPr="006F6232" w:rsidRDefault="007D5504" w:rsidP="002D47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232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D5504" w:rsidRPr="006F6232" w:rsidRDefault="007D5504" w:rsidP="002D47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2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Дата, номер і назва розпорядчого документа органу виконавчої влади про розроблення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6F6232">
              <w:rPr>
                <w:rFonts w:ascii="Times New Roman" w:hAnsi="Times New Roman"/>
                <w:color w:val="000000"/>
                <w:sz w:val="24"/>
                <w:szCs w:val="24"/>
              </w:rPr>
              <w:t>рограми</w:t>
            </w:r>
          </w:p>
        </w:tc>
        <w:tc>
          <w:tcPr>
            <w:tcW w:w="3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D5504" w:rsidRDefault="007D5504" w:rsidP="002D47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F62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Рішення міської ради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VII</w:t>
            </w:r>
            <w:r w:rsidRPr="006B09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0931">
              <w:rPr>
                <w:rFonts w:ascii="Times New Roman" w:hAnsi="Times New Roman"/>
                <w:color w:val="000000"/>
                <w:sz w:val="24"/>
                <w:szCs w:val="24"/>
              </w:rPr>
              <w:t>скликання</w:t>
            </w:r>
            <w:r w:rsidRPr="006B09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D5504" w:rsidRPr="006F6232" w:rsidRDefault="007D5504" w:rsidP="002D47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232">
              <w:rPr>
                <w:rFonts w:ascii="Times New Roman" w:hAnsi="Times New Roman"/>
                <w:color w:val="000000"/>
                <w:sz w:val="24"/>
                <w:szCs w:val="24"/>
              </w:rPr>
              <w:t>від 09.03.2017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р. </w:t>
            </w:r>
            <w:r w:rsidRPr="006F62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624 </w:t>
            </w:r>
          </w:p>
          <w:p w:rsidR="007D5504" w:rsidRDefault="007D5504" w:rsidP="002D47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5504" w:rsidRPr="006F6232" w:rsidRDefault="007D5504" w:rsidP="002D47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232">
              <w:rPr>
                <w:rFonts w:ascii="Times New Roman" w:hAnsi="Times New Roman"/>
                <w:color w:val="000000"/>
                <w:sz w:val="24"/>
                <w:szCs w:val="24"/>
              </w:rPr>
              <w:t>Розпорядження міського голови від 13.03.2017р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6F62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126-р </w:t>
            </w:r>
          </w:p>
        </w:tc>
      </w:tr>
      <w:tr w:rsidR="007D5504" w:rsidRPr="006F6232">
        <w:trPr>
          <w:trHeight w:val="486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5504" w:rsidRPr="006F6232" w:rsidRDefault="007D5504" w:rsidP="002D47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232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5504" w:rsidRPr="006F6232" w:rsidRDefault="007D5504" w:rsidP="002D47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2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Розробник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6F6232">
              <w:rPr>
                <w:rFonts w:ascii="Times New Roman" w:hAnsi="Times New Roman"/>
                <w:color w:val="000000"/>
                <w:sz w:val="24"/>
                <w:szCs w:val="24"/>
              </w:rPr>
              <w:t>рограми</w:t>
            </w:r>
          </w:p>
        </w:tc>
        <w:tc>
          <w:tcPr>
            <w:tcW w:w="3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504" w:rsidRPr="006F6232" w:rsidRDefault="007D5504" w:rsidP="002D47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6F6232">
              <w:rPr>
                <w:rFonts w:ascii="Times New Roman" w:hAnsi="Times New Roman"/>
                <w:sz w:val="24"/>
                <w:szCs w:val="24"/>
              </w:rPr>
              <w:t>епартамент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6232">
              <w:rPr>
                <w:rFonts w:ascii="Times New Roman" w:hAnsi="Times New Roman"/>
                <w:sz w:val="24"/>
                <w:szCs w:val="24"/>
              </w:rPr>
              <w:t xml:space="preserve"> житлово-комунального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господарства міської </w:t>
            </w:r>
            <w:r w:rsidRPr="006F6232">
              <w:rPr>
                <w:rFonts w:ascii="Times New Roman" w:hAnsi="Times New Roman"/>
                <w:sz w:val="24"/>
                <w:szCs w:val="24"/>
              </w:rPr>
              <w:t>ради</w:t>
            </w:r>
          </w:p>
        </w:tc>
      </w:tr>
      <w:tr w:rsidR="007D5504" w:rsidRPr="006F6232">
        <w:trPr>
          <w:trHeight w:val="26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5504" w:rsidRPr="006F6232" w:rsidRDefault="007D5504" w:rsidP="002D47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232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5504" w:rsidRPr="006F6232" w:rsidRDefault="007D5504" w:rsidP="002D47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2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Співрозробники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6F6232">
              <w:rPr>
                <w:rFonts w:ascii="Times New Roman" w:hAnsi="Times New Roman"/>
                <w:color w:val="000000"/>
                <w:sz w:val="24"/>
                <w:szCs w:val="24"/>
              </w:rPr>
              <w:t>рограми</w:t>
            </w:r>
          </w:p>
        </w:tc>
        <w:tc>
          <w:tcPr>
            <w:tcW w:w="3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504" w:rsidRPr="00176869" w:rsidRDefault="007D5504" w:rsidP="002D47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232">
              <w:rPr>
                <w:rFonts w:ascii="Times New Roman" w:hAnsi="Times New Roman"/>
                <w:color w:val="000000"/>
                <w:sz w:val="24"/>
                <w:szCs w:val="24"/>
              </w:rPr>
              <w:t>Заступник міського голови з питань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F6232">
              <w:rPr>
                <w:rFonts w:ascii="Times New Roman" w:hAnsi="Times New Roman"/>
                <w:color w:val="000000"/>
                <w:sz w:val="24"/>
                <w:szCs w:val="24"/>
              </w:rPr>
              <w:t>діяльності виконавчих органів міської ради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F6232">
              <w:rPr>
                <w:rFonts w:ascii="Times New Roman" w:hAnsi="Times New Roman"/>
                <w:color w:val="000000"/>
                <w:sz w:val="24"/>
                <w:szCs w:val="24"/>
              </w:rPr>
              <w:t>Середюк В.Б.</w:t>
            </w:r>
          </w:p>
        </w:tc>
      </w:tr>
      <w:tr w:rsidR="007D5504" w:rsidRPr="006F6232">
        <w:trPr>
          <w:trHeight w:val="360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5504" w:rsidRPr="006F6232" w:rsidRDefault="007D5504" w:rsidP="002D47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232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5504" w:rsidRPr="006F6232" w:rsidRDefault="007D5504" w:rsidP="002D47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F62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Відповідальні виконавці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6F6232">
              <w:rPr>
                <w:rFonts w:ascii="Times New Roman" w:hAnsi="Times New Roman"/>
                <w:color w:val="000000"/>
                <w:sz w:val="24"/>
                <w:szCs w:val="24"/>
              </w:rPr>
              <w:t>рограми</w:t>
            </w:r>
          </w:p>
        </w:tc>
        <w:tc>
          <w:tcPr>
            <w:tcW w:w="3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504" w:rsidRDefault="007D5504" w:rsidP="002D47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6F6232">
              <w:rPr>
                <w:rFonts w:ascii="Times New Roman" w:hAnsi="Times New Roman"/>
                <w:sz w:val="24"/>
                <w:szCs w:val="24"/>
              </w:rPr>
              <w:t xml:space="preserve">епартамент житлово-комунального господарства міської ради </w:t>
            </w:r>
          </w:p>
          <w:p w:rsidR="007D5504" w:rsidRPr="006F6232" w:rsidRDefault="007D5504" w:rsidP="002D47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232">
              <w:rPr>
                <w:rFonts w:ascii="Times New Roman" w:hAnsi="Times New Roman"/>
                <w:sz w:val="24"/>
                <w:szCs w:val="24"/>
              </w:rPr>
              <w:t>Комунальне підприємство «Чернівецьке тролейбусне управління»</w:t>
            </w:r>
          </w:p>
        </w:tc>
      </w:tr>
      <w:tr w:rsidR="007D5504" w:rsidRPr="006F6232">
        <w:trPr>
          <w:trHeight w:val="348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5504" w:rsidRPr="006F6232" w:rsidRDefault="007D5504" w:rsidP="002D47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232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5504" w:rsidRPr="006F6232" w:rsidRDefault="007D5504" w:rsidP="002D47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2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Учасники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6F6232">
              <w:rPr>
                <w:rFonts w:ascii="Times New Roman" w:hAnsi="Times New Roman"/>
                <w:color w:val="000000"/>
                <w:sz w:val="24"/>
                <w:szCs w:val="24"/>
              </w:rPr>
              <w:t>рограми</w:t>
            </w:r>
          </w:p>
        </w:tc>
        <w:tc>
          <w:tcPr>
            <w:tcW w:w="3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504" w:rsidRPr="006F6232" w:rsidRDefault="007D5504" w:rsidP="002D47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232">
              <w:rPr>
                <w:rFonts w:ascii="Times New Roman" w:hAnsi="Times New Roman"/>
                <w:sz w:val="24"/>
                <w:szCs w:val="24"/>
              </w:rPr>
              <w:t xml:space="preserve">Департамент житлово-комунального господарства міської ради. </w:t>
            </w:r>
          </w:p>
          <w:p w:rsidR="007D5504" w:rsidRPr="006F6232" w:rsidRDefault="007D5504" w:rsidP="002D47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232">
              <w:rPr>
                <w:rFonts w:ascii="Times New Roman" w:hAnsi="Times New Roman"/>
                <w:sz w:val="24"/>
                <w:szCs w:val="24"/>
              </w:rPr>
              <w:t>Департамент праці та соціального захисту населення міської ради.</w:t>
            </w:r>
          </w:p>
          <w:p w:rsidR="007D5504" w:rsidRDefault="007D5504" w:rsidP="002D47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232">
              <w:rPr>
                <w:rFonts w:ascii="Times New Roman" w:hAnsi="Times New Roman"/>
                <w:sz w:val="24"/>
                <w:szCs w:val="24"/>
              </w:rPr>
              <w:t>Комунальне підприємство «Чернівецьке тролейбусне управління»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D5504" w:rsidRDefault="007D5504" w:rsidP="002D47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МКП «Муніципальний інфоцентр».</w:t>
            </w:r>
            <w:r w:rsidRPr="006F623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D5504" w:rsidRPr="006F6232" w:rsidRDefault="007D5504" w:rsidP="002D47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Юридичне управління</w:t>
            </w:r>
            <w:r w:rsidRPr="006F6232">
              <w:rPr>
                <w:rFonts w:ascii="Times New Roman" w:hAnsi="Times New Roman"/>
                <w:sz w:val="24"/>
                <w:szCs w:val="24"/>
              </w:rPr>
              <w:t xml:space="preserve">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D5504" w:rsidRPr="006F6232" w:rsidRDefault="007D5504" w:rsidP="002D47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232">
              <w:rPr>
                <w:rFonts w:ascii="Times New Roman" w:hAnsi="Times New Roman"/>
                <w:sz w:val="24"/>
                <w:szCs w:val="24"/>
              </w:rPr>
              <w:t xml:space="preserve">Управління освіти міської ради. </w:t>
            </w:r>
          </w:p>
        </w:tc>
      </w:tr>
      <w:tr w:rsidR="007D5504" w:rsidRPr="006F6232">
        <w:trPr>
          <w:cantSplit/>
          <w:trHeight w:val="20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5504" w:rsidRPr="006F6232" w:rsidRDefault="007D5504" w:rsidP="002D47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232"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  <w:p w:rsidR="007D5504" w:rsidRPr="006F6232" w:rsidRDefault="007D5504" w:rsidP="002D47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5504" w:rsidRPr="006F6232" w:rsidRDefault="007D5504" w:rsidP="002D4771">
            <w:pPr>
              <w:spacing w:after="0" w:line="240" w:lineRule="auto"/>
              <w:ind w:right="820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F6232">
              <w:rPr>
                <w:rFonts w:ascii="Times New Roman" w:hAnsi="Times New Roman"/>
                <w:color w:val="000000"/>
                <w:sz w:val="24"/>
                <w:szCs w:val="24"/>
              </w:rPr>
              <w:t>Термін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F6232">
              <w:rPr>
                <w:rFonts w:ascii="Times New Roman" w:hAnsi="Times New Roman"/>
                <w:color w:val="000000"/>
                <w:sz w:val="24"/>
                <w:szCs w:val="24"/>
              </w:rPr>
              <w:t>реалізації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</w:t>
            </w:r>
            <w:r w:rsidRPr="006F6232">
              <w:rPr>
                <w:rFonts w:ascii="Times New Roman" w:hAnsi="Times New Roman"/>
                <w:color w:val="000000"/>
                <w:sz w:val="24"/>
                <w:szCs w:val="24"/>
              </w:rPr>
              <w:t>рограми</w:t>
            </w:r>
          </w:p>
        </w:tc>
        <w:tc>
          <w:tcPr>
            <w:tcW w:w="3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504" w:rsidRPr="00711C3E" w:rsidRDefault="007D5504" w:rsidP="002D47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C3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2017-2020 роки </w:t>
            </w:r>
          </w:p>
        </w:tc>
      </w:tr>
      <w:tr w:rsidR="007D5504" w:rsidRPr="006F6232">
        <w:trPr>
          <w:cantSplit/>
          <w:trHeight w:val="497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5504" w:rsidRPr="006F6232" w:rsidRDefault="007D5504" w:rsidP="002D4771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232">
              <w:rPr>
                <w:rFonts w:ascii="Times New Roman" w:hAnsi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5504" w:rsidRPr="006F6232" w:rsidRDefault="007D5504" w:rsidP="002D4771">
            <w:pPr>
              <w:spacing w:after="0" w:line="240" w:lineRule="auto"/>
              <w:ind w:right="8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2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Етапи виконання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6F6232">
              <w:rPr>
                <w:rFonts w:ascii="Times New Roman" w:hAnsi="Times New Roman"/>
                <w:color w:val="000000"/>
                <w:sz w:val="24"/>
                <w:szCs w:val="24"/>
              </w:rPr>
              <w:t>рограми</w:t>
            </w:r>
          </w:p>
          <w:p w:rsidR="007D5504" w:rsidRPr="006F6232" w:rsidRDefault="007D5504" w:rsidP="002D47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504" w:rsidRPr="00D51C4C" w:rsidRDefault="007D5504" w:rsidP="002D47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1C4C">
              <w:rPr>
                <w:rFonts w:ascii="Times New Roman" w:hAnsi="Times New Roman"/>
                <w:sz w:val="24"/>
                <w:szCs w:val="24"/>
              </w:rPr>
              <w:t>І етап 2017-2018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1C4C">
              <w:rPr>
                <w:rFonts w:ascii="Times New Roman" w:hAnsi="Times New Roman"/>
                <w:sz w:val="24"/>
                <w:szCs w:val="24"/>
              </w:rPr>
              <w:t>рр.</w:t>
            </w:r>
          </w:p>
          <w:p w:rsidR="007D5504" w:rsidRPr="006F6232" w:rsidRDefault="007D5504" w:rsidP="002D47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1C4C">
              <w:rPr>
                <w:rFonts w:ascii="Times New Roman" w:hAnsi="Times New Roman"/>
                <w:sz w:val="24"/>
                <w:szCs w:val="24"/>
              </w:rPr>
              <w:t>ІІ етап 2019-2020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1C4C">
              <w:rPr>
                <w:rFonts w:ascii="Times New Roman" w:hAnsi="Times New Roman"/>
                <w:sz w:val="24"/>
                <w:szCs w:val="24"/>
              </w:rPr>
              <w:t>рр.</w:t>
            </w:r>
          </w:p>
        </w:tc>
      </w:tr>
      <w:tr w:rsidR="007D5504" w:rsidRPr="006F6232">
        <w:trPr>
          <w:trHeight w:val="659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5504" w:rsidRPr="006F6232" w:rsidRDefault="007D5504" w:rsidP="002D47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F6232"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5504" w:rsidRPr="007D5504" w:rsidRDefault="007D5504" w:rsidP="002D47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5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Джерела фінансування</w:t>
            </w:r>
          </w:p>
        </w:tc>
        <w:tc>
          <w:tcPr>
            <w:tcW w:w="3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504" w:rsidRPr="006F6232" w:rsidRDefault="007D5504" w:rsidP="002D47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232">
              <w:rPr>
                <w:rFonts w:ascii="Times New Roman" w:hAnsi="Times New Roman"/>
                <w:sz w:val="24"/>
                <w:szCs w:val="24"/>
              </w:rPr>
              <w:t>Міський бюджет.</w:t>
            </w:r>
          </w:p>
          <w:p w:rsidR="007D5504" w:rsidRPr="006F6232" w:rsidRDefault="007D5504" w:rsidP="002D47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232">
              <w:rPr>
                <w:rFonts w:ascii="Times New Roman" w:hAnsi="Times New Roman"/>
                <w:sz w:val="24"/>
                <w:szCs w:val="24"/>
              </w:rPr>
              <w:t xml:space="preserve">Комунальне підприємство «Чернівецьке тролейбусне управління». </w:t>
            </w:r>
          </w:p>
          <w:p w:rsidR="007D5504" w:rsidRPr="006F6232" w:rsidRDefault="007D5504" w:rsidP="002D47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232">
              <w:rPr>
                <w:rFonts w:ascii="Times New Roman" w:hAnsi="Times New Roman"/>
                <w:sz w:val="24"/>
                <w:szCs w:val="24"/>
              </w:rPr>
              <w:t>Інші джерела.</w:t>
            </w:r>
          </w:p>
        </w:tc>
      </w:tr>
      <w:tr w:rsidR="007D5504" w:rsidRPr="006F6232">
        <w:trPr>
          <w:cantSplit/>
          <w:trHeight w:val="65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5504" w:rsidRPr="006F6232" w:rsidRDefault="007D5504" w:rsidP="002D47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232"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  <w:p w:rsidR="007D5504" w:rsidRPr="006F6232" w:rsidRDefault="007D5504" w:rsidP="002D47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5504" w:rsidRPr="006F6232" w:rsidRDefault="007D5504" w:rsidP="002D47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5504" w:rsidRPr="006F6232" w:rsidRDefault="007D5504" w:rsidP="002D47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5504" w:rsidRPr="006F6232" w:rsidRDefault="007D5504" w:rsidP="002D47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5504" w:rsidRDefault="007D5504" w:rsidP="002D47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232">
              <w:rPr>
                <w:rFonts w:ascii="Times New Roman" w:hAnsi="Times New Roman"/>
                <w:color w:val="000000"/>
                <w:sz w:val="24"/>
                <w:szCs w:val="24"/>
              </w:rPr>
              <w:t>Загальний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обсяг</w:t>
            </w:r>
            <w:r w:rsidRPr="006F62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фінансових ресурсів, необхідних для реалізації програми, всього, </w:t>
            </w:r>
          </w:p>
          <w:p w:rsidR="007D5504" w:rsidRPr="006F6232" w:rsidRDefault="007D5504" w:rsidP="002D47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F6232">
              <w:rPr>
                <w:rFonts w:ascii="Times New Roman" w:hAnsi="Times New Roman"/>
                <w:color w:val="000000"/>
                <w:sz w:val="24"/>
                <w:szCs w:val="24"/>
              </w:rPr>
              <w:t>у тому числі:</w:t>
            </w:r>
          </w:p>
        </w:tc>
        <w:tc>
          <w:tcPr>
            <w:tcW w:w="3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504" w:rsidRPr="006F6232" w:rsidRDefault="007D5504" w:rsidP="002D47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1C4C">
              <w:rPr>
                <w:rFonts w:ascii="Times New Roman" w:hAnsi="Times New Roman"/>
                <w:sz w:val="24"/>
                <w:szCs w:val="24"/>
              </w:rPr>
              <w:t xml:space="preserve">25 </w:t>
            </w:r>
            <w:r w:rsidR="00D80E27">
              <w:rPr>
                <w:rFonts w:ascii="Times New Roman" w:hAnsi="Times New Roman"/>
                <w:sz w:val="24"/>
                <w:szCs w:val="24"/>
              </w:rPr>
              <w:t>377</w:t>
            </w:r>
            <w:r w:rsidRPr="00D51C4C">
              <w:rPr>
                <w:rFonts w:ascii="Times New Roman" w:hAnsi="Times New Roman"/>
                <w:sz w:val="24"/>
                <w:szCs w:val="24"/>
              </w:rPr>
              <w:t>тис. грн.</w:t>
            </w:r>
          </w:p>
        </w:tc>
      </w:tr>
      <w:tr w:rsidR="007D5504" w:rsidRPr="006F6232">
        <w:trPr>
          <w:cantSplit/>
          <w:trHeight w:val="297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5504" w:rsidRPr="006F6232" w:rsidRDefault="007D5504" w:rsidP="002D47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232">
              <w:rPr>
                <w:rFonts w:ascii="Times New Roman" w:hAnsi="Times New Roman"/>
                <w:color w:val="000000"/>
                <w:sz w:val="24"/>
                <w:szCs w:val="24"/>
              </w:rPr>
              <w:t>9.1.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5504" w:rsidRPr="006F6232" w:rsidRDefault="007D5504" w:rsidP="002D47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232">
              <w:rPr>
                <w:rFonts w:ascii="Times New Roman" w:hAnsi="Times New Roman"/>
                <w:color w:val="000000"/>
                <w:sz w:val="24"/>
                <w:szCs w:val="24"/>
              </w:rPr>
              <w:t>Кошти міського бюджету</w:t>
            </w:r>
          </w:p>
          <w:p w:rsidR="007D5504" w:rsidRPr="006F6232" w:rsidRDefault="007D5504" w:rsidP="002D47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504" w:rsidRPr="006F6232" w:rsidRDefault="007D5504" w:rsidP="002D47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51C4C">
              <w:rPr>
                <w:rFonts w:ascii="Times New Roman" w:hAnsi="Times New Roman"/>
                <w:sz w:val="24"/>
                <w:szCs w:val="24"/>
              </w:rPr>
              <w:t>12</w:t>
            </w:r>
            <w:r w:rsidR="00D80E27">
              <w:rPr>
                <w:rFonts w:ascii="Times New Roman" w:hAnsi="Times New Roman"/>
                <w:sz w:val="24"/>
                <w:szCs w:val="24"/>
              </w:rPr>
              <w:t xml:space="preserve"> 175 </w:t>
            </w:r>
            <w:r w:rsidRPr="00D51C4C">
              <w:rPr>
                <w:rFonts w:ascii="Times New Roman" w:hAnsi="Times New Roman"/>
                <w:sz w:val="24"/>
                <w:szCs w:val="24"/>
              </w:rPr>
              <w:t>тис.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1C4C">
              <w:rPr>
                <w:rFonts w:ascii="Times New Roman" w:hAnsi="Times New Roman"/>
                <w:sz w:val="24"/>
                <w:szCs w:val="24"/>
              </w:rPr>
              <w:t>грн</w:t>
            </w:r>
            <w:r w:rsidR="00D80E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D5504" w:rsidRPr="006F6232">
        <w:trPr>
          <w:cantSplit/>
          <w:trHeight w:val="65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5504" w:rsidRPr="006F6232" w:rsidRDefault="007D5504" w:rsidP="002D47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232">
              <w:rPr>
                <w:rFonts w:ascii="Times New Roman" w:hAnsi="Times New Roman"/>
                <w:color w:val="000000"/>
                <w:sz w:val="24"/>
                <w:szCs w:val="24"/>
              </w:rPr>
              <w:t>9.2.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5504" w:rsidRPr="006F6232" w:rsidRDefault="007D5504" w:rsidP="002D47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2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Кошти </w:t>
            </w:r>
            <w:r w:rsidRPr="006F6232">
              <w:rPr>
                <w:rFonts w:ascii="Times New Roman" w:hAnsi="Times New Roman"/>
                <w:sz w:val="24"/>
                <w:szCs w:val="24"/>
              </w:rPr>
              <w:t xml:space="preserve">КП «Чернівецьке тролейбусне управління» </w:t>
            </w:r>
          </w:p>
        </w:tc>
        <w:tc>
          <w:tcPr>
            <w:tcW w:w="3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504" w:rsidRPr="006F6232" w:rsidRDefault="007D5504" w:rsidP="002D47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51C4C">
              <w:rPr>
                <w:rFonts w:ascii="Times New Roman" w:hAnsi="Times New Roman"/>
                <w:sz w:val="24"/>
                <w:szCs w:val="24"/>
              </w:rPr>
              <w:t>722 тис. грн</w:t>
            </w:r>
            <w:r w:rsidR="00D80E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D5504" w:rsidRPr="006F6232">
        <w:trPr>
          <w:cantSplit/>
          <w:trHeight w:val="654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5504" w:rsidRPr="006F6232" w:rsidRDefault="007D5504" w:rsidP="002D47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2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9.3. 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5504" w:rsidRPr="006F6232" w:rsidRDefault="007D5504" w:rsidP="002D47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232">
              <w:rPr>
                <w:rFonts w:ascii="Times New Roman" w:hAnsi="Times New Roman"/>
                <w:color w:val="000000"/>
                <w:sz w:val="24"/>
                <w:szCs w:val="24"/>
              </w:rPr>
              <w:t>Інші джерела</w:t>
            </w:r>
          </w:p>
        </w:tc>
        <w:tc>
          <w:tcPr>
            <w:tcW w:w="3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504" w:rsidRPr="006F6232" w:rsidRDefault="007D5504" w:rsidP="002D47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51C4C">
              <w:rPr>
                <w:rFonts w:ascii="Times New Roman" w:hAnsi="Times New Roman"/>
                <w:sz w:val="24"/>
                <w:szCs w:val="24"/>
              </w:rPr>
              <w:t>12 480 тис. грн.</w:t>
            </w:r>
          </w:p>
        </w:tc>
      </w:tr>
    </w:tbl>
    <w:p w:rsidR="007D5504" w:rsidRPr="007D5504" w:rsidRDefault="007D5504" w:rsidP="007D5504">
      <w:pPr>
        <w:pStyle w:val="a3"/>
        <w:spacing w:before="0" w:beforeAutospacing="0" w:after="0" w:afterAutospacing="0"/>
        <w:ind w:firstLine="600"/>
        <w:jc w:val="center"/>
        <w:rPr>
          <w:lang w:val="uk-UA"/>
        </w:rPr>
      </w:pPr>
    </w:p>
    <w:p w:rsidR="007D5504" w:rsidRDefault="007D5504" w:rsidP="007D5504">
      <w:pPr>
        <w:pStyle w:val="a3"/>
        <w:spacing w:before="0" w:beforeAutospacing="0" w:after="0" w:afterAutospacing="0"/>
        <w:ind w:firstLine="600"/>
        <w:jc w:val="center"/>
        <w:rPr>
          <w:lang w:val="uk-UA"/>
        </w:rPr>
      </w:pPr>
    </w:p>
    <w:p w:rsidR="007D5504" w:rsidRDefault="007D5504" w:rsidP="007D5504">
      <w:pPr>
        <w:pStyle w:val="a3"/>
        <w:spacing w:before="0" w:beforeAutospacing="0" w:after="0" w:afterAutospacing="0"/>
        <w:ind w:firstLine="600"/>
        <w:jc w:val="center"/>
        <w:rPr>
          <w:lang w:val="uk-UA"/>
        </w:rPr>
      </w:pPr>
    </w:p>
    <w:p w:rsidR="007D5504" w:rsidRDefault="007D5504" w:rsidP="007D5504">
      <w:pPr>
        <w:pStyle w:val="a3"/>
        <w:spacing w:before="0" w:beforeAutospacing="0" w:after="0" w:afterAutospacing="0"/>
        <w:ind w:firstLine="600"/>
        <w:jc w:val="center"/>
        <w:rPr>
          <w:lang w:val="uk-UA"/>
        </w:rPr>
      </w:pPr>
    </w:p>
    <w:p w:rsidR="007D5504" w:rsidRDefault="007D5504" w:rsidP="007D5504">
      <w:pPr>
        <w:pStyle w:val="a3"/>
        <w:spacing w:before="0" w:beforeAutospacing="0" w:after="0" w:afterAutospacing="0"/>
        <w:ind w:firstLine="600"/>
        <w:jc w:val="center"/>
        <w:rPr>
          <w:lang w:val="uk-UA"/>
        </w:rPr>
      </w:pPr>
    </w:p>
    <w:p w:rsidR="007D5504" w:rsidRDefault="007D5504" w:rsidP="007D5504">
      <w:pPr>
        <w:pStyle w:val="a3"/>
        <w:spacing w:before="0" w:beforeAutospacing="0" w:after="0" w:afterAutospacing="0"/>
        <w:ind w:firstLine="600"/>
        <w:jc w:val="center"/>
        <w:rPr>
          <w:lang w:val="uk-UA"/>
        </w:rPr>
      </w:pPr>
    </w:p>
    <w:p w:rsidR="006E5D33" w:rsidRPr="007D5504" w:rsidRDefault="006E5D33" w:rsidP="007D5504">
      <w:pPr>
        <w:pStyle w:val="a3"/>
        <w:spacing w:before="0" w:beforeAutospacing="0" w:after="0" w:afterAutospacing="0"/>
        <w:ind w:firstLine="600"/>
        <w:jc w:val="center"/>
        <w:rPr>
          <w:b/>
          <w:color w:val="000000"/>
          <w:sz w:val="28"/>
          <w:szCs w:val="28"/>
          <w:lang w:val="uk-UA"/>
        </w:rPr>
      </w:pPr>
      <w:r w:rsidRPr="007D5504">
        <w:rPr>
          <w:b/>
          <w:color w:val="000000"/>
          <w:sz w:val="28"/>
          <w:szCs w:val="28"/>
        </w:rPr>
        <w:t>Розділ 1. Загальні положення</w:t>
      </w:r>
    </w:p>
    <w:p w:rsidR="006E5D33" w:rsidRPr="006F6232" w:rsidRDefault="006D1534" w:rsidP="005A260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 </w:t>
      </w:r>
      <w:r w:rsidR="008123B5">
        <w:rPr>
          <w:rFonts w:ascii="Times New Roman" w:hAnsi="Times New Roman"/>
          <w:sz w:val="28"/>
          <w:szCs w:val="28"/>
        </w:rPr>
        <w:t>Програма</w:t>
      </w:r>
      <w:r w:rsidR="006E5D33" w:rsidRPr="006F6232">
        <w:rPr>
          <w:rFonts w:ascii="Times New Roman" w:hAnsi="Times New Roman"/>
          <w:sz w:val="28"/>
          <w:szCs w:val="28"/>
        </w:rPr>
        <w:t xml:space="preserve"> </w:t>
      </w:r>
      <w:r w:rsidR="005A260F" w:rsidRPr="006F6232">
        <w:rPr>
          <w:rFonts w:ascii="Times New Roman" w:hAnsi="Times New Roman"/>
          <w:sz w:val="28"/>
          <w:szCs w:val="28"/>
        </w:rPr>
        <w:t>впровадження</w:t>
      </w:r>
      <w:r w:rsidR="006E5D33" w:rsidRPr="006F6232">
        <w:rPr>
          <w:rFonts w:ascii="Times New Roman" w:hAnsi="Times New Roman"/>
          <w:sz w:val="28"/>
          <w:szCs w:val="28"/>
        </w:rPr>
        <w:t xml:space="preserve"> </w:t>
      </w:r>
      <w:r w:rsidR="005A260F" w:rsidRPr="006F6232">
        <w:rPr>
          <w:rFonts w:ascii="Times New Roman" w:hAnsi="Times New Roman"/>
          <w:sz w:val="28"/>
          <w:szCs w:val="28"/>
        </w:rPr>
        <w:t xml:space="preserve">автоматизованої системи обліку оплати проїзду </w:t>
      </w:r>
      <w:r w:rsidR="007314BC" w:rsidRPr="007314BC">
        <w:rPr>
          <w:rFonts w:ascii="Times New Roman" w:hAnsi="Times New Roman"/>
          <w:sz w:val="28"/>
          <w:szCs w:val="28"/>
        </w:rPr>
        <w:t>(далі – АСООП)</w:t>
      </w:r>
      <w:r w:rsidR="007314BC">
        <w:rPr>
          <w:bCs/>
          <w:color w:val="000000"/>
          <w:sz w:val="28"/>
          <w:szCs w:val="28"/>
        </w:rPr>
        <w:t xml:space="preserve"> </w:t>
      </w:r>
      <w:r w:rsidR="005A260F" w:rsidRPr="006F6232">
        <w:rPr>
          <w:rFonts w:ascii="Times New Roman" w:hAnsi="Times New Roman"/>
          <w:sz w:val="28"/>
          <w:szCs w:val="28"/>
        </w:rPr>
        <w:t xml:space="preserve">в </w:t>
      </w:r>
      <w:r w:rsidR="000E0AFF">
        <w:rPr>
          <w:rFonts w:ascii="Times New Roman" w:hAnsi="Times New Roman"/>
          <w:sz w:val="28"/>
          <w:szCs w:val="28"/>
        </w:rPr>
        <w:t xml:space="preserve">громадському </w:t>
      </w:r>
      <w:r w:rsidR="005A260F" w:rsidRPr="006F6232">
        <w:rPr>
          <w:rFonts w:ascii="Times New Roman" w:hAnsi="Times New Roman"/>
          <w:sz w:val="28"/>
          <w:szCs w:val="28"/>
        </w:rPr>
        <w:t>пасажирському транспорті</w:t>
      </w:r>
      <w:r w:rsidR="006E5D33" w:rsidRPr="006F6232">
        <w:rPr>
          <w:rFonts w:ascii="Times New Roman" w:hAnsi="Times New Roman"/>
          <w:sz w:val="28"/>
          <w:szCs w:val="28"/>
        </w:rPr>
        <w:t xml:space="preserve"> в м. </w:t>
      </w:r>
      <w:r w:rsidR="005A260F" w:rsidRPr="006F6232">
        <w:rPr>
          <w:rFonts w:ascii="Times New Roman" w:hAnsi="Times New Roman"/>
          <w:sz w:val="28"/>
          <w:szCs w:val="28"/>
        </w:rPr>
        <w:t>Чернівц</w:t>
      </w:r>
      <w:r w:rsidR="008123B5">
        <w:rPr>
          <w:rFonts w:ascii="Times New Roman" w:hAnsi="Times New Roman"/>
          <w:sz w:val="28"/>
          <w:szCs w:val="28"/>
        </w:rPr>
        <w:t>ях</w:t>
      </w:r>
      <w:r w:rsidR="006E5D33" w:rsidRPr="006F6232">
        <w:rPr>
          <w:rFonts w:ascii="Times New Roman" w:hAnsi="Times New Roman"/>
          <w:sz w:val="28"/>
          <w:szCs w:val="28"/>
        </w:rPr>
        <w:t xml:space="preserve"> </w:t>
      </w:r>
      <w:r w:rsidR="007314BC">
        <w:rPr>
          <w:rFonts w:ascii="Times New Roman" w:hAnsi="Times New Roman"/>
          <w:sz w:val="28"/>
          <w:szCs w:val="28"/>
        </w:rPr>
        <w:t xml:space="preserve">    </w:t>
      </w:r>
      <w:r w:rsidR="006E5D33" w:rsidRPr="006F6232">
        <w:rPr>
          <w:rFonts w:ascii="Times New Roman" w:hAnsi="Times New Roman"/>
          <w:sz w:val="28"/>
          <w:szCs w:val="28"/>
        </w:rPr>
        <w:t>(далі –</w:t>
      </w:r>
      <w:r w:rsidR="007314BC">
        <w:rPr>
          <w:rFonts w:ascii="Times New Roman" w:hAnsi="Times New Roman"/>
          <w:sz w:val="28"/>
          <w:szCs w:val="28"/>
        </w:rPr>
        <w:t xml:space="preserve"> </w:t>
      </w:r>
      <w:r w:rsidR="008123B5">
        <w:rPr>
          <w:rFonts w:ascii="Times New Roman" w:hAnsi="Times New Roman"/>
          <w:sz w:val="28"/>
          <w:szCs w:val="28"/>
        </w:rPr>
        <w:t>Програма</w:t>
      </w:r>
      <w:r w:rsidR="005A260F" w:rsidRPr="006F6232">
        <w:rPr>
          <w:rFonts w:ascii="Times New Roman" w:hAnsi="Times New Roman"/>
          <w:sz w:val="28"/>
          <w:szCs w:val="28"/>
        </w:rPr>
        <w:t>)</w:t>
      </w:r>
      <w:r w:rsidR="006E5D33" w:rsidRPr="006F6232">
        <w:rPr>
          <w:rFonts w:ascii="Times New Roman" w:hAnsi="Times New Roman"/>
          <w:sz w:val="28"/>
          <w:szCs w:val="28"/>
        </w:rPr>
        <w:t xml:space="preserve"> ґрунтується на результатах впрова</w:t>
      </w:r>
      <w:r w:rsidR="005A260F" w:rsidRPr="006F6232">
        <w:rPr>
          <w:rFonts w:ascii="Times New Roman" w:hAnsi="Times New Roman"/>
          <w:sz w:val="28"/>
          <w:szCs w:val="28"/>
        </w:rPr>
        <w:t>дження подібних систем в інших містах країни та іноземного досвіду у цій сфері</w:t>
      </w:r>
      <w:r w:rsidR="006E5D33" w:rsidRPr="006F6232">
        <w:rPr>
          <w:rFonts w:ascii="Times New Roman" w:hAnsi="Times New Roman"/>
          <w:sz w:val="28"/>
          <w:szCs w:val="28"/>
        </w:rPr>
        <w:t>.</w:t>
      </w:r>
    </w:p>
    <w:p w:rsidR="006E5D33" w:rsidRPr="006F6232" w:rsidRDefault="006E5D33" w:rsidP="006E5D3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6F6232">
        <w:rPr>
          <w:bCs/>
          <w:color w:val="000000"/>
          <w:sz w:val="28"/>
          <w:szCs w:val="28"/>
          <w:lang w:val="uk-UA"/>
        </w:rPr>
        <w:t xml:space="preserve">Програма </w:t>
      </w:r>
      <w:r w:rsidR="008123B5">
        <w:rPr>
          <w:bCs/>
          <w:color w:val="000000"/>
          <w:sz w:val="28"/>
          <w:szCs w:val="28"/>
          <w:lang w:val="uk-UA"/>
        </w:rPr>
        <w:t xml:space="preserve"> </w:t>
      </w:r>
      <w:r w:rsidRPr="006F6232">
        <w:rPr>
          <w:bCs/>
          <w:color w:val="000000"/>
          <w:sz w:val="28"/>
          <w:szCs w:val="28"/>
          <w:lang w:val="uk-UA"/>
        </w:rPr>
        <w:t xml:space="preserve">впроваджується на виконання </w:t>
      </w:r>
      <w:r w:rsidR="005A260F" w:rsidRPr="006F6232">
        <w:rPr>
          <w:bCs/>
          <w:color w:val="000000"/>
          <w:sz w:val="28"/>
          <w:szCs w:val="28"/>
          <w:lang w:val="uk-UA"/>
        </w:rPr>
        <w:t>Закону України «Про внесення змін до деяких законодавчих актів України щодо впровадження автоматизованої системи обліку оплати проїзду в міському пасажирському транспорті» від 17.01.2017</w:t>
      </w:r>
      <w:r w:rsidR="008B1694">
        <w:rPr>
          <w:bCs/>
          <w:color w:val="000000"/>
          <w:sz w:val="28"/>
          <w:szCs w:val="28"/>
          <w:lang w:val="uk-UA"/>
        </w:rPr>
        <w:t>р.</w:t>
      </w:r>
      <w:r w:rsidR="005A260F" w:rsidRPr="006F6232">
        <w:rPr>
          <w:bCs/>
          <w:color w:val="000000"/>
          <w:sz w:val="28"/>
          <w:szCs w:val="28"/>
          <w:lang w:val="uk-UA"/>
        </w:rPr>
        <w:t xml:space="preserve"> №1812-VIII, </w:t>
      </w:r>
      <w:r w:rsidR="007314BC">
        <w:rPr>
          <w:bCs/>
          <w:color w:val="000000"/>
          <w:sz w:val="28"/>
          <w:szCs w:val="28"/>
          <w:lang w:val="uk-UA"/>
        </w:rPr>
        <w:t>п</w:t>
      </w:r>
      <w:r w:rsidR="005A260F" w:rsidRPr="006F6232">
        <w:rPr>
          <w:bCs/>
          <w:color w:val="000000"/>
          <w:sz w:val="28"/>
          <w:szCs w:val="28"/>
          <w:lang w:val="uk-UA"/>
        </w:rPr>
        <w:t>останови Кабінету Міністрів України від 29</w:t>
      </w:r>
      <w:r w:rsidR="00753BD2">
        <w:rPr>
          <w:bCs/>
          <w:color w:val="000000"/>
          <w:sz w:val="28"/>
          <w:szCs w:val="28"/>
          <w:lang w:val="uk-UA"/>
        </w:rPr>
        <w:t>.12.</w:t>
      </w:r>
      <w:r w:rsidR="005A260F" w:rsidRPr="006F6232">
        <w:rPr>
          <w:bCs/>
          <w:color w:val="000000"/>
          <w:sz w:val="28"/>
          <w:szCs w:val="28"/>
          <w:lang w:val="uk-UA"/>
        </w:rPr>
        <w:t>2006р</w:t>
      </w:r>
      <w:r w:rsidR="008B1694">
        <w:rPr>
          <w:bCs/>
          <w:color w:val="000000"/>
          <w:sz w:val="28"/>
          <w:szCs w:val="28"/>
          <w:lang w:val="uk-UA"/>
        </w:rPr>
        <w:t xml:space="preserve">. </w:t>
      </w:r>
      <w:r w:rsidR="005A260F" w:rsidRPr="006F6232">
        <w:rPr>
          <w:bCs/>
          <w:color w:val="000000"/>
          <w:sz w:val="28"/>
          <w:szCs w:val="28"/>
          <w:lang w:val="uk-UA"/>
        </w:rPr>
        <w:t xml:space="preserve">№1855 «Про затвердження Державної цільової програми розвитку міського електротранспорту на період до 2017 року» </w:t>
      </w:r>
      <w:r w:rsidR="005A260F" w:rsidRPr="006F6232">
        <w:rPr>
          <w:sz w:val="28"/>
          <w:szCs w:val="28"/>
          <w:lang w:val="uk-UA"/>
        </w:rPr>
        <w:t>(</w:t>
      </w:r>
      <w:r w:rsidR="005A260F" w:rsidRPr="006F6232">
        <w:rPr>
          <w:rStyle w:val="apple-converted-space"/>
          <w:color w:val="000000"/>
          <w:sz w:val="28"/>
          <w:szCs w:val="28"/>
          <w:lang w:val="uk-UA"/>
        </w:rPr>
        <w:t> </w:t>
      </w:r>
      <w:hyperlink r:id="rId7" w:anchor="n37" w:tgtFrame="_blank" w:history="1">
        <w:r w:rsidR="005A260F" w:rsidRPr="006F6232">
          <w:rPr>
            <w:rStyle w:val="a9"/>
            <w:color w:val="000000"/>
            <w:sz w:val="28"/>
            <w:szCs w:val="28"/>
            <w:u w:val="none"/>
            <w:bdr w:val="none" w:sz="0" w:space="0" w:color="auto" w:frame="1"/>
            <w:lang w:val="uk-UA"/>
          </w:rPr>
          <w:t>розділ</w:t>
        </w:r>
      </w:hyperlink>
      <w:r w:rsidR="005A260F" w:rsidRPr="006F6232">
        <w:rPr>
          <w:rStyle w:val="apple-converted-space"/>
          <w:color w:val="000000"/>
          <w:sz w:val="28"/>
          <w:szCs w:val="28"/>
          <w:lang w:val="uk-UA"/>
        </w:rPr>
        <w:t> </w:t>
      </w:r>
      <w:r w:rsidR="005A260F" w:rsidRPr="006F6232">
        <w:rPr>
          <w:color w:val="000000"/>
          <w:sz w:val="28"/>
          <w:szCs w:val="28"/>
          <w:lang w:val="uk-UA"/>
        </w:rPr>
        <w:t xml:space="preserve">«Шляхи і способи розв’язання проблеми» абзац 11: </w:t>
      </w:r>
      <w:bookmarkStart w:id="3" w:name="n7"/>
      <w:bookmarkEnd w:id="3"/>
      <w:r w:rsidR="005A260F" w:rsidRPr="006F6232">
        <w:rPr>
          <w:color w:val="000000"/>
          <w:sz w:val="28"/>
          <w:szCs w:val="28"/>
          <w:lang w:val="uk-UA"/>
        </w:rPr>
        <w:t xml:space="preserve">«удосконалення системи оплати проїзду шляхом запровадження електронних засобів безготівкової оплати проїзду») </w:t>
      </w:r>
      <w:r w:rsidR="005A260F" w:rsidRPr="006F6232">
        <w:rPr>
          <w:bCs/>
          <w:color w:val="000000"/>
          <w:sz w:val="28"/>
          <w:szCs w:val="28"/>
          <w:lang w:val="uk-UA"/>
        </w:rPr>
        <w:t xml:space="preserve">із змінами, внесеними згідно з </w:t>
      </w:r>
      <w:r w:rsidR="007314BC">
        <w:rPr>
          <w:bCs/>
          <w:color w:val="000000"/>
          <w:sz w:val="28"/>
          <w:szCs w:val="28"/>
          <w:lang w:val="uk-UA"/>
        </w:rPr>
        <w:t>п</w:t>
      </w:r>
      <w:r w:rsidR="005A260F" w:rsidRPr="006F6232">
        <w:rPr>
          <w:bCs/>
          <w:color w:val="000000"/>
          <w:sz w:val="28"/>
          <w:szCs w:val="28"/>
          <w:lang w:val="uk-UA"/>
        </w:rPr>
        <w:t>остановами К</w:t>
      </w:r>
      <w:r w:rsidR="007314BC">
        <w:rPr>
          <w:bCs/>
          <w:color w:val="000000"/>
          <w:sz w:val="28"/>
          <w:szCs w:val="28"/>
          <w:lang w:val="uk-UA"/>
        </w:rPr>
        <w:t xml:space="preserve">абінету </w:t>
      </w:r>
      <w:r w:rsidR="005A260F" w:rsidRPr="006F6232">
        <w:rPr>
          <w:bCs/>
          <w:color w:val="000000"/>
          <w:sz w:val="28"/>
          <w:szCs w:val="28"/>
          <w:lang w:val="uk-UA"/>
        </w:rPr>
        <w:t>М</w:t>
      </w:r>
      <w:r w:rsidR="007314BC">
        <w:rPr>
          <w:bCs/>
          <w:color w:val="000000"/>
          <w:sz w:val="28"/>
          <w:szCs w:val="28"/>
          <w:lang w:val="uk-UA"/>
        </w:rPr>
        <w:t xml:space="preserve">іністрів </w:t>
      </w:r>
      <w:r w:rsidR="005A260F" w:rsidRPr="006F6232">
        <w:rPr>
          <w:bCs/>
          <w:color w:val="000000"/>
          <w:sz w:val="28"/>
          <w:szCs w:val="28"/>
          <w:lang w:val="uk-UA"/>
        </w:rPr>
        <w:t>У</w:t>
      </w:r>
      <w:r w:rsidR="007314BC">
        <w:rPr>
          <w:bCs/>
          <w:color w:val="000000"/>
          <w:sz w:val="28"/>
          <w:szCs w:val="28"/>
          <w:lang w:val="uk-UA"/>
        </w:rPr>
        <w:t>країни</w:t>
      </w:r>
      <w:r w:rsidR="005A260F" w:rsidRPr="006F6232">
        <w:rPr>
          <w:bCs/>
          <w:color w:val="000000"/>
          <w:sz w:val="28"/>
          <w:szCs w:val="28"/>
          <w:lang w:val="uk-UA"/>
        </w:rPr>
        <w:t xml:space="preserve"> </w:t>
      </w:r>
      <w:r w:rsidR="00753BD2" w:rsidRPr="006F6232">
        <w:rPr>
          <w:bCs/>
          <w:color w:val="000000"/>
          <w:sz w:val="28"/>
          <w:szCs w:val="28"/>
          <w:lang w:val="uk-UA"/>
        </w:rPr>
        <w:t>від 24.07.2013</w:t>
      </w:r>
      <w:r w:rsidR="00753BD2">
        <w:rPr>
          <w:bCs/>
          <w:color w:val="000000"/>
          <w:sz w:val="28"/>
          <w:szCs w:val="28"/>
          <w:lang w:val="uk-UA"/>
        </w:rPr>
        <w:t>р.</w:t>
      </w:r>
      <w:r w:rsidR="00753BD2" w:rsidRPr="006F6232">
        <w:rPr>
          <w:bCs/>
          <w:color w:val="000000"/>
          <w:sz w:val="28"/>
          <w:szCs w:val="28"/>
          <w:lang w:val="uk-UA"/>
        </w:rPr>
        <w:t xml:space="preserve"> </w:t>
      </w:r>
      <w:r w:rsidR="005A260F" w:rsidRPr="006F6232">
        <w:rPr>
          <w:bCs/>
          <w:color w:val="000000"/>
          <w:sz w:val="28"/>
          <w:szCs w:val="28"/>
          <w:lang w:val="uk-UA"/>
        </w:rPr>
        <w:t xml:space="preserve">№ 601 та </w:t>
      </w:r>
      <w:r w:rsidR="00753BD2" w:rsidRPr="006F6232">
        <w:rPr>
          <w:bCs/>
          <w:color w:val="000000"/>
          <w:sz w:val="28"/>
          <w:szCs w:val="28"/>
          <w:lang w:val="uk-UA"/>
        </w:rPr>
        <w:t>від 20.01.2016</w:t>
      </w:r>
      <w:r w:rsidR="00753BD2">
        <w:rPr>
          <w:bCs/>
          <w:color w:val="000000"/>
          <w:sz w:val="28"/>
          <w:szCs w:val="28"/>
          <w:lang w:val="uk-UA"/>
        </w:rPr>
        <w:t xml:space="preserve">р. </w:t>
      </w:r>
      <w:r w:rsidR="005A260F" w:rsidRPr="006F6232">
        <w:rPr>
          <w:bCs/>
          <w:color w:val="000000"/>
          <w:sz w:val="28"/>
          <w:szCs w:val="28"/>
          <w:lang w:val="uk-UA"/>
        </w:rPr>
        <w:t>№ 25</w:t>
      </w:r>
      <w:r w:rsidRPr="006F6232">
        <w:rPr>
          <w:color w:val="000000"/>
          <w:sz w:val="28"/>
          <w:szCs w:val="28"/>
          <w:lang w:val="uk-UA"/>
        </w:rPr>
        <w:t>.</w:t>
      </w:r>
    </w:p>
    <w:p w:rsidR="00F274F6" w:rsidRDefault="006E5D33" w:rsidP="0083443A">
      <w:pPr>
        <w:pStyle w:val="2"/>
        <w:spacing w:before="0" w:after="0"/>
        <w:ind w:firstLine="450"/>
        <w:jc w:val="both"/>
        <w:rPr>
          <w:rFonts w:ascii="Times New Roman" w:hAnsi="Times New Roman" w:cs="Times New Roman"/>
          <w:b w:val="0"/>
          <w:i w:val="0"/>
          <w:lang w:eastAsia="en-US"/>
        </w:rPr>
      </w:pPr>
      <w:bookmarkStart w:id="4" w:name="_Toc118626774"/>
      <w:bookmarkStart w:id="5" w:name="_Toc122094108"/>
      <w:bookmarkStart w:id="6" w:name="_Toc137190586"/>
      <w:bookmarkStart w:id="7" w:name="_Toc137436696"/>
      <w:bookmarkStart w:id="8" w:name="_Toc308506140"/>
      <w:r w:rsidRPr="00F274F6">
        <w:rPr>
          <w:rFonts w:ascii="Times New Roman" w:hAnsi="Times New Roman" w:cs="Times New Roman"/>
          <w:b w:val="0"/>
          <w:i w:val="0"/>
          <w:lang w:eastAsia="en-US"/>
        </w:rPr>
        <w:t xml:space="preserve">Існуюча система </w:t>
      </w:r>
      <w:bookmarkEnd w:id="4"/>
      <w:bookmarkEnd w:id="5"/>
      <w:bookmarkEnd w:id="6"/>
      <w:bookmarkEnd w:id="7"/>
      <w:bookmarkEnd w:id="8"/>
      <w:r w:rsidR="006D285D" w:rsidRPr="00F274F6">
        <w:rPr>
          <w:rFonts w:ascii="Times New Roman" w:hAnsi="Times New Roman" w:cs="Times New Roman"/>
          <w:b w:val="0"/>
          <w:i w:val="0"/>
          <w:lang w:eastAsia="en-US"/>
        </w:rPr>
        <w:t>обліку оплати проїзду в міському пасажирському транспорті в м. Чернівц</w:t>
      </w:r>
      <w:r w:rsidR="00F274F6" w:rsidRPr="00F274F6">
        <w:rPr>
          <w:rFonts w:ascii="Times New Roman" w:hAnsi="Times New Roman" w:cs="Times New Roman"/>
          <w:b w:val="0"/>
          <w:i w:val="0"/>
          <w:lang w:eastAsia="en-US"/>
        </w:rPr>
        <w:t xml:space="preserve">ях </w:t>
      </w:r>
      <w:r w:rsidR="006D285D" w:rsidRPr="00F274F6">
        <w:rPr>
          <w:rFonts w:ascii="Times New Roman" w:hAnsi="Times New Roman" w:cs="Times New Roman"/>
          <w:b w:val="0"/>
          <w:i w:val="0"/>
          <w:lang w:eastAsia="en-US"/>
        </w:rPr>
        <w:t xml:space="preserve">належить до першої генерації систем оплати, </w:t>
      </w:r>
      <w:r w:rsidR="004813A3" w:rsidRPr="00F274F6">
        <w:rPr>
          <w:rFonts w:ascii="Times New Roman" w:hAnsi="Times New Roman" w:cs="Times New Roman"/>
          <w:b w:val="0"/>
          <w:i w:val="0"/>
          <w:lang w:eastAsia="en-US"/>
        </w:rPr>
        <w:t xml:space="preserve">що </w:t>
      </w:r>
      <w:r w:rsidR="006D285D" w:rsidRPr="00F274F6">
        <w:rPr>
          <w:rFonts w:ascii="Times New Roman" w:hAnsi="Times New Roman" w:cs="Times New Roman"/>
          <w:b w:val="0"/>
          <w:i w:val="0"/>
          <w:lang w:eastAsia="en-US"/>
        </w:rPr>
        <w:t>базу</w:t>
      </w:r>
      <w:r w:rsidR="004813A3" w:rsidRPr="00F274F6">
        <w:rPr>
          <w:rFonts w:ascii="Times New Roman" w:hAnsi="Times New Roman" w:cs="Times New Roman"/>
          <w:b w:val="0"/>
          <w:i w:val="0"/>
          <w:lang w:eastAsia="en-US"/>
        </w:rPr>
        <w:t xml:space="preserve">ється </w:t>
      </w:r>
      <w:r w:rsidR="006D285D" w:rsidRPr="00F274F6">
        <w:rPr>
          <w:rFonts w:ascii="Times New Roman" w:hAnsi="Times New Roman" w:cs="Times New Roman"/>
          <w:b w:val="0"/>
          <w:i w:val="0"/>
          <w:lang w:eastAsia="en-US"/>
        </w:rPr>
        <w:t>на використа</w:t>
      </w:r>
      <w:r w:rsidR="004813A3" w:rsidRPr="00F274F6">
        <w:rPr>
          <w:rFonts w:ascii="Times New Roman" w:hAnsi="Times New Roman" w:cs="Times New Roman"/>
          <w:b w:val="0"/>
          <w:i w:val="0"/>
          <w:lang w:eastAsia="en-US"/>
        </w:rPr>
        <w:t>н</w:t>
      </w:r>
      <w:r w:rsidR="006D285D" w:rsidRPr="00F274F6">
        <w:rPr>
          <w:rFonts w:ascii="Times New Roman" w:hAnsi="Times New Roman" w:cs="Times New Roman"/>
          <w:b w:val="0"/>
          <w:i w:val="0"/>
          <w:lang w:eastAsia="en-US"/>
        </w:rPr>
        <w:t xml:space="preserve">ні готівкових коштів та паперових квитків. </w:t>
      </w:r>
    </w:p>
    <w:p w:rsidR="006E5D33" w:rsidRPr="00F274F6" w:rsidRDefault="006D1534" w:rsidP="0083443A">
      <w:pPr>
        <w:pStyle w:val="2"/>
        <w:numPr>
          <w:ilvl w:val="1"/>
          <w:numId w:val="13"/>
        </w:numPr>
        <w:spacing w:before="0" w:after="0"/>
        <w:jc w:val="both"/>
        <w:rPr>
          <w:rFonts w:ascii="Times New Roman" w:hAnsi="Times New Roman" w:cs="Times New Roman"/>
          <w:b w:val="0"/>
          <w:i w:val="0"/>
          <w:lang w:eastAsia="en-US"/>
        </w:rPr>
      </w:pPr>
      <w:r>
        <w:rPr>
          <w:rFonts w:ascii="Times New Roman" w:hAnsi="Times New Roman" w:cs="Times New Roman"/>
          <w:b w:val="0"/>
          <w:i w:val="0"/>
          <w:lang w:eastAsia="en-US"/>
        </w:rPr>
        <w:t>С</w:t>
      </w:r>
      <w:r w:rsidR="006E5D33" w:rsidRPr="00F274F6">
        <w:rPr>
          <w:rFonts w:ascii="Times New Roman" w:hAnsi="Times New Roman" w:cs="Times New Roman"/>
          <w:b w:val="0"/>
          <w:i w:val="0"/>
          <w:lang w:eastAsia="en-US"/>
        </w:rPr>
        <w:t xml:space="preserve">истема </w:t>
      </w:r>
      <w:r w:rsidR="00176869" w:rsidRPr="00F274F6">
        <w:rPr>
          <w:rFonts w:ascii="Times New Roman" w:hAnsi="Times New Roman" w:cs="Times New Roman"/>
          <w:b w:val="0"/>
          <w:i w:val="0"/>
          <w:lang w:eastAsia="en-US"/>
        </w:rPr>
        <w:t xml:space="preserve">є </w:t>
      </w:r>
      <w:r w:rsidR="006D285D" w:rsidRPr="00F274F6">
        <w:rPr>
          <w:rFonts w:ascii="Times New Roman" w:hAnsi="Times New Roman" w:cs="Times New Roman"/>
          <w:b w:val="0"/>
          <w:i w:val="0"/>
          <w:lang w:eastAsia="en-US"/>
        </w:rPr>
        <w:t xml:space="preserve">морально застарілою і </w:t>
      </w:r>
      <w:r w:rsidR="00F568D8">
        <w:rPr>
          <w:rFonts w:ascii="Times New Roman" w:hAnsi="Times New Roman" w:cs="Times New Roman"/>
          <w:b w:val="0"/>
          <w:i w:val="0"/>
          <w:lang w:eastAsia="en-US"/>
        </w:rPr>
        <w:t>має ряд істотних недоліків</w:t>
      </w:r>
      <w:r>
        <w:rPr>
          <w:rFonts w:ascii="Times New Roman" w:hAnsi="Times New Roman" w:cs="Times New Roman"/>
          <w:b w:val="0"/>
          <w:i w:val="0"/>
          <w:lang w:eastAsia="en-US"/>
        </w:rPr>
        <w:t>:</w:t>
      </w:r>
    </w:p>
    <w:p w:rsidR="006F6232" w:rsidRPr="00225E04" w:rsidRDefault="00F274F6" w:rsidP="00225E04">
      <w:pPr>
        <w:pStyle w:val="ab"/>
        <w:ind w:firstLine="480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F36013"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  <w:t>1.2.1</w:t>
      </w:r>
      <w:r w:rsidR="00736627"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  <w:t>.</w:t>
      </w:r>
      <w:r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F568D8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В</w:t>
      </w:r>
      <w:r w:rsidR="006F6232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ідсутня можливість для об’єктивного вивчення пасажиропотоку</w:t>
      </w:r>
      <w:r w:rsidR="00F568D8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6E5D33" w:rsidRPr="00225E04" w:rsidRDefault="00F274F6" w:rsidP="00225E04">
      <w:pPr>
        <w:pStyle w:val="ab"/>
        <w:ind w:firstLine="480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F36013"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  <w:t>1.2.</w:t>
      </w:r>
      <w:r w:rsidR="00736627"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  <w:t>2.</w:t>
      </w:r>
      <w:r w:rsidR="00F568D8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3C0A25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Н</w:t>
      </w:r>
      <w:r w:rsidR="006E5D33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еможлив</w:t>
      </w:r>
      <w:r w:rsidR="002A3C5D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о</w:t>
      </w:r>
      <w:r w:rsidR="006E5D33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2A3C5D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проводити постійний </w:t>
      </w:r>
      <w:r w:rsidR="006E5D33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облік </w:t>
      </w:r>
      <w:r w:rsidR="006F6232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пільгової категорії пасажирів, які користуються </w:t>
      </w:r>
      <w:r w:rsidR="006E5D33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послуг</w:t>
      </w:r>
      <w:r w:rsidR="006F6232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ами громадського транспорту. Як наслідок, єдиним </w:t>
      </w:r>
      <w:r w:rsidR="008A4158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критерієм</w:t>
      </w:r>
      <w:r w:rsidR="002A3C5D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, що дозволяє </w:t>
      </w:r>
      <w:r w:rsidR="00176869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департаменту праці та соціального захисту населення міської ради проводити </w:t>
      </w:r>
      <w:r w:rsidR="006F6232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компенс</w:t>
      </w:r>
      <w:r w:rsidR="00176869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ації</w:t>
      </w:r>
      <w:r w:rsidR="006F6232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176869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перевізникам</w:t>
      </w:r>
      <w:r w:rsidR="006F6232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за надані</w:t>
      </w:r>
      <w:r w:rsidR="00176869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ними</w:t>
      </w:r>
      <w:r w:rsidR="006F6232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послуги </w:t>
      </w:r>
      <w:r w:rsidR="004813A3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з</w:t>
      </w:r>
      <w:r w:rsidR="006F6232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перевезенн</w:t>
      </w:r>
      <w:r w:rsidR="004813A3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я</w:t>
      </w:r>
      <w:r w:rsidR="006F6232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пільгової категорії громадян є</w:t>
      </w:r>
      <w:r w:rsidR="002A3C5D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затверджен</w:t>
      </w:r>
      <w:r w:rsidR="00176869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і</w:t>
      </w:r>
      <w:r w:rsidR="002A3C5D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коефіцієнт</w:t>
      </w:r>
      <w:r w:rsidR="00176869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и</w:t>
      </w:r>
      <w:r w:rsidR="002A3C5D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співвідношення кількості безплатн</w:t>
      </w:r>
      <w:r w:rsidR="00176869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о перевезених </w:t>
      </w:r>
      <w:r w:rsidR="002A3C5D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пасажирів </w:t>
      </w:r>
      <w:r w:rsidR="00176869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до платних</w:t>
      </w:r>
      <w:r w:rsidR="003C0A25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6E5D33" w:rsidRPr="00225E04" w:rsidRDefault="00F274F6" w:rsidP="00225E04">
      <w:pPr>
        <w:pStyle w:val="ab"/>
        <w:ind w:firstLine="480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F36013"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  <w:t>1.2.</w:t>
      </w:r>
      <w:r w:rsidR="00736627"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  <w:t>3.</w:t>
      </w:r>
      <w:r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3C0A25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Н</w:t>
      </w:r>
      <w:r w:rsidR="006E5D33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еможливість реалізації гнучкої тарифної політики</w:t>
      </w:r>
      <w:r w:rsidR="003C0A25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6E5D33" w:rsidRPr="00225E04" w:rsidRDefault="00F274F6" w:rsidP="00225E04">
      <w:pPr>
        <w:pStyle w:val="ab"/>
        <w:ind w:firstLine="480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F36013"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  <w:t>1.2.</w:t>
      </w:r>
      <w:r w:rsidR="00736627"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  <w:t>4.</w:t>
      </w:r>
      <w:r w:rsidR="003C0A25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З</w:t>
      </w:r>
      <w:r w:rsidR="002A3C5D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начні постійні</w:t>
      </w:r>
      <w:r w:rsidR="006E5D33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витрати на організацію збору оплати за проїзд</w:t>
      </w:r>
      <w:r w:rsidR="00A16C62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, відсутність забезпечення </w:t>
      </w:r>
      <w:r w:rsidR="002A3C5D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контрол</w:t>
      </w:r>
      <w:r w:rsidR="00A16C62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ю</w:t>
      </w:r>
      <w:r w:rsidR="002A3C5D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за здійсненням оплати</w:t>
      </w:r>
      <w:r w:rsidR="003C0A25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6E5D33" w:rsidRPr="00225E04" w:rsidRDefault="00225E04" w:rsidP="00225E04">
      <w:pPr>
        <w:pStyle w:val="ab"/>
        <w:ind w:firstLine="480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F274F6" w:rsidRPr="00F36013"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  <w:t>1.2.</w:t>
      </w:r>
      <w:r w:rsidR="00736627"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  <w:t>5.</w:t>
      </w:r>
      <w:r w:rsidR="00F274F6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3C0A25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Н</w:t>
      </w:r>
      <w:r w:rsidR="006E5D33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еможливість отримання статистичних даних про пасажиропотоки для формування оптимального графіку руху, маршрутів тощо</w:t>
      </w:r>
      <w:r w:rsidR="003C0A25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6E5D33" w:rsidRPr="00225E04" w:rsidRDefault="00225E04" w:rsidP="00225E04">
      <w:pPr>
        <w:pStyle w:val="ab"/>
        <w:ind w:firstLine="480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F568D8" w:rsidRPr="00F36013"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  <w:t>1.2.</w:t>
      </w:r>
      <w:r w:rsidR="00736627"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  <w:t>6.</w:t>
      </w:r>
      <w:r w:rsidR="00F568D8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3C0A25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С</w:t>
      </w:r>
      <w:r w:rsidR="002A3C5D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лабкий захист від підробок</w:t>
      </w:r>
      <w:r w:rsidR="003C0A25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2A3C5D" w:rsidRPr="00225E04" w:rsidRDefault="00225E04" w:rsidP="00225E04">
      <w:pPr>
        <w:pStyle w:val="ab"/>
        <w:ind w:firstLine="480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F568D8" w:rsidRPr="00F36013"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  <w:t>1.2.</w:t>
      </w:r>
      <w:r w:rsidR="00736627"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  <w:t>7.</w:t>
      </w:r>
      <w:r w:rsidR="00F568D8" w:rsidRPr="00F36013"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  <w:t xml:space="preserve"> </w:t>
      </w:r>
      <w:r w:rsidR="003C0A25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В</w:t>
      </w:r>
      <w:r w:rsidR="002A3C5D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ідсутність на </w:t>
      </w:r>
      <w:r w:rsidR="00252BE8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одноразовому проїзному </w:t>
      </w:r>
      <w:r w:rsidR="002A3C5D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кви</w:t>
      </w:r>
      <w:r w:rsidR="00252BE8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тку інформації про дату і час здійснення оплати за проїзд</w:t>
      </w:r>
      <w:r w:rsidR="003C0A25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252BE8" w:rsidRPr="00225E04" w:rsidRDefault="00225E04" w:rsidP="00225E04">
      <w:pPr>
        <w:pStyle w:val="ab"/>
        <w:ind w:firstLine="480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F568D8" w:rsidRPr="00F36013"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  <w:t>1.2.</w:t>
      </w:r>
      <w:r w:rsidR="00736627"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  <w:t>8.</w:t>
      </w:r>
      <w:r w:rsidR="00F568D8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3C0A25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Р</w:t>
      </w:r>
      <w:r w:rsidR="00252BE8" w:rsidRPr="00225E0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ух готівки між кондуктором та пасажиром.</w:t>
      </w:r>
    </w:p>
    <w:p w:rsidR="00252BE8" w:rsidRPr="006F6232" w:rsidRDefault="00252BE8" w:rsidP="00225E04">
      <w:pPr>
        <w:pStyle w:val="ab"/>
        <w:ind w:firstLine="480"/>
      </w:pPr>
    </w:p>
    <w:p w:rsidR="006D285D" w:rsidRPr="006F6232" w:rsidRDefault="00225E04" w:rsidP="00225E04">
      <w:pPr>
        <w:pStyle w:val="11"/>
        <w:spacing w:before="0" w:after="0" w:line="240" w:lineRule="auto"/>
        <w:ind w:left="0" w:firstLine="4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568D8" w:rsidRPr="00225E04">
        <w:rPr>
          <w:rFonts w:ascii="Times New Roman" w:hAnsi="Times New Roman" w:cs="Times New Roman"/>
          <w:b/>
          <w:sz w:val="28"/>
          <w:szCs w:val="28"/>
        </w:rPr>
        <w:t>1.3.</w:t>
      </w:r>
      <w:r w:rsidR="00F568D8">
        <w:rPr>
          <w:rFonts w:ascii="Times New Roman" w:hAnsi="Times New Roman" w:cs="Times New Roman"/>
          <w:sz w:val="28"/>
          <w:szCs w:val="28"/>
        </w:rPr>
        <w:t xml:space="preserve"> </w:t>
      </w:r>
      <w:r w:rsidR="00252BE8">
        <w:rPr>
          <w:rFonts w:ascii="Times New Roman" w:hAnsi="Times New Roman" w:cs="Times New Roman"/>
          <w:sz w:val="28"/>
          <w:szCs w:val="28"/>
        </w:rPr>
        <w:t xml:space="preserve">Розвиток сучасних технічних та комунікаційних засобів дозволяє усунути </w:t>
      </w:r>
      <w:r w:rsidR="00A16C62">
        <w:rPr>
          <w:rFonts w:ascii="Times New Roman" w:hAnsi="Times New Roman" w:cs="Times New Roman"/>
          <w:sz w:val="28"/>
          <w:szCs w:val="28"/>
        </w:rPr>
        <w:t xml:space="preserve">зазначені </w:t>
      </w:r>
      <w:r w:rsidR="00252BE8">
        <w:rPr>
          <w:rFonts w:ascii="Times New Roman" w:hAnsi="Times New Roman" w:cs="Times New Roman"/>
          <w:sz w:val="28"/>
          <w:szCs w:val="28"/>
        </w:rPr>
        <w:t>недоліки, забезпечивши безготівкову оплату за проїзд у громадському транспорті з використанням безконтактної картки. При застосуванні відповідного</w:t>
      </w:r>
      <w:r w:rsidR="001A577C">
        <w:rPr>
          <w:rFonts w:ascii="Times New Roman" w:hAnsi="Times New Roman" w:cs="Times New Roman"/>
          <w:sz w:val="28"/>
          <w:szCs w:val="28"/>
        </w:rPr>
        <w:t xml:space="preserve"> апаратного та</w:t>
      </w:r>
      <w:r w:rsidR="00252BE8">
        <w:rPr>
          <w:rFonts w:ascii="Times New Roman" w:hAnsi="Times New Roman" w:cs="Times New Roman"/>
          <w:sz w:val="28"/>
          <w:szCs w:val="28"/>
        </w:rPr>
        <w:t xml:space="preserve"> програмного забезпечення </w:t>
      </w:r>
      <w:r w:rsidR="00A16C62">
        <w:rPr>
          <w:rFonts w:ascii="Times New Roman" w:hAnsi="Times New Roman" w:cs="Times New Roman"/>
          <w:sz w:val="28"/>
          <w:szCs w:val="28"/>
        </w:rPr>
        <w:t>така</w:t>
      </w:r>
      <w:r w:rsidR="00252BE8">
        <w:rPr>
          <w:rFonts w:ascii="Times New Roman" w:hAnsi="Times New Roman" w:cs="Times New Roman"/>
          <w:sz w:val="28"/>
          <w:szCs w:val="28"/>
        </w:rPr>
        <w:t xml:space="preserve"> си</w:t>
      </w:r>
      <w:r w:rsidR="006D285D" w:rsidRPr="006F6232">
        <w:rPr>
          <w:rFonts w:ascii="Times New Roman" w:hAnsi="Times New Roman" w:cs="Times New Roman"/>
          <w:sz w:val="28"/>
          <w:szCs w:val="28"/>
        </w:rPr>
        <w:t>стем</w:t>
      </w:r>
      <w:r w:rsidR="00252BE8">
        <w:rPr>
          <w:rFonts w:ascii="Times New Roman" w:hAnsi="Times New Roman" w:cs="Times New Roman"/>
          <w:sz w:val="28"/>
          <w:szCs w:val="28"/>
        </w:rPr>
        <w:t>а також дозволяє</w:t>
      </w:r>
      <w:r w:rsidR="001A577C">
        <w:rPr>
          <w:rFonts w:ascii="Times New Roman" w:hAnsi="Times New Roman" w:cs="Times New Roman"/>
          <w:sz w:val="28"/>
          <w:szCs w:val="28"/>
        </w:rPr>
        <w:t xml:space="preserve"> формувати масиви даних для</w:t>
      </w:r>
      <w:r w:rsidR="00252BE8">
        <w:rPr>
          <w:rFonts w:ascii="Times New Roman" w:hAnsi="Times New Roman" w:cs="Times New Roman"/>
          <w:sz w:val="28"/>
          <w:szCs w:val="28"/>
        </w:rPr>
        <w:t xml:space="preserve"> аналізу </w:t>
      </w:r>
      <w:r w:rsidR="006D285D" w:rsidRPr="006F6232">
        <w:rPr>
          <w:rFonts w:ascii="Times New Roman" w:hAnsi="Times New Roman" w:cs="Times New Roman"/>
          <w:sz w:val="28"/>
          <w:szCs w:val="28"/>
        </w:rPr>
        <w:t>час</w:t>
      </w:r>
      <w:r w:rsidR="001A577C">
        <w:rPr>
          <w:rFonts w:ascii="Times New Roman" w:hAnsi="Times New Roman" w:cs="Times New Roman"/>
          <w:sz w:val="28"/>
          <w:szCs w:val="28"/>
        </w:rPr>
        <w:t>у</w:t>
      </w:r>
      <w:r w:rsidR="006D285D" w:rsidRPr="006F6232">
        <w:rPr>
          <w:rFonts w:ascii="Times New Roman" w:hAnsi="Times New Roman" w:cs="Times New Roman"/>
          <w:sz w:val="28"/>
          <w:szCs w:val="28"/>
        </w:rPr>
        <w:t xml:space="preserve">, </w:t>
      </w:r>
      <w:r w:rsidR="001A577C">
        <w:rPr>
          <w:rFonts w:ascii="Times New Roman" w:hAnsi="Times New Roman" w:cs="Times New Roman"/>
          <w:sz w:val="28"/>
          <w:szCs w:val="28"/>
        </w:rPr>
        <w:t>протяжності</w:t>
      </w:r>
      <w:r w:rsidR="00252BE8">
        <w:rPr>
          <w:rFonts w:ascii="Times New Roman" w:hAnsi="Times New Roman" w:cs="Times New Roman"/>
          <w:sz w:val="28"/>
          <w:szCs w:val="28"/>
        </w:rPr>
        <w:t xml:space="preserve"> та кільк</w:t>
      </w:r>
      <w:r w:rsidR="00A16C62">
        <w:rPr>
          <w:rFonts w:ascii="Times New Roman" w:hAnsi="Times New Roman" w:cs="Times New Roman"/>
          <w:sz w:val="28"/>
          <w:szCs w:val="28"/>
        </w:rPr>
        <w:t xml:space="preserve">ості </w:t>
      </w:r>
      <w:r w:rsidR="00252BE8">
        <w:rPr>
          <w:rFonts w:ascii="Times New Roman" w:hAnsi="Times New Roman" w:cs="Times New Roman"/>
          <w:sz w:val="28"/>
          <w:szCs w:val="28"/>
        </w:rPr>
        <w:t xml:space="preserve">здійснених поїздок кожним пасажиром чи </w:t>
      </w:r>
      <w:r w:rsidR="001A577C">
        <w:rPr>
          <w:rFonts w:ascii="Times New Roman" w:hAnsi="Times New Roman" w:cs="Times New Roman"/>
          <w:sz w:val="28"/>
          <w:szCs w:val="28"/>
        </w:rPr>
        <w:t xml:space="preserve">окремої їх категорії </w:t>
      </w:r>
      <w:r w:rsidR="00252BE8">
        <w:rPr>
          <w:rFonts w:ascii="Times New Roman" w:hAnsi="Times New Roman" w:cs="Times New Roman"/>
          <w:sz w:val="28"/>
          <w:szCs w:val="28"/>
        </w:rPr>
        <w:t>за будь-який</w:t>
      </w:r>
      <w:r w:rsidR="001A577C">
        <w:rPr>
          <w:rFonts w:ascii="Times New Roman" w:hAnsi="Times New Roman" w:cs="Times New Roman"/>
          <w:sz w:val="28"/>
          <w:szCs w:val="28"/>
        </w:rPr>
        <w:t xml:space="preserve"> визначений</w:t>
      </w:r>
      <w:r w:rsidR="00252BE8">
        <w:rPr>
          <w:rFonts w:ascii="Times New Roman" w:hAnsi="Times New Roman" w:cs="Times New Roman"/>
          <w:sz w:val="28"/>
          <w:szCs w:val="28"/>
        </w:rPr>
        <w:t xml:space="preserve"> проміжок часу</w:t>
      </w:r>
      <w:r w:rsidR="006D285D" w:rsidRPr="006F6232">
        <w:rPr>
          <w:rFonts w:ascii="Times New Roman" w:hAnsi="Times New Roman" w:cs="Times New Roman"/>
          <w:sz w:val="28"/>
          <w:szCs w:val="28"/>
        </w:rPr>
        <w:t xml:space="preserve">. </w:t>
      </w:r>
      <w:r w:rsidR="001A577C">
        <w:rPr>
          <w:rFonts w:ascii="Times New Roman" w:hAnsi="Times New Roman" w:cs="Times New Roman"/>
          <w:sz w:val="28"/>
          <w:szCs w:val="28"/>
        </w:rPr>
        <w:t xml:space="preserve">Все це дозволяє впроваджувати додаткові інструменти аналізу сфери громадського транспорту. </w:t>
      </w:r>
    </w:p>
    <w:p w:rsidR="008A4158" w:rsidRDefault="008A4158" w:rsidP="0099442B">
      <w:pPr>
        <w:pStyle w:val="a7"/>
      </w:pPr>
    </w:p>
    <w:p w:rsidR="00B72076" w:rsidRDefault="00B72076" w:rsidP="0099442B">
      <w:pPr>
        <w:pStyle w:val="a7"/>
      </w:pPr>
    </w:p>
    <w:p w:rsidR="007D5504" w:rsidRDefault="007D5504" w:rsidP="007D5504">
      <w:pPr>
        <w:pStyle w:val="a7"/>
        <w:jc w:val="left"/>
        <w:rPr>
          <w:bCs w:val="0"/>
          <w:color w:val="000000"/>
        </w:rPr>
      </w:pPr>
    </w:p>
    <w:p w:rsidR="00A27AC6" w:rsidRPr="00F36013" w:rsidRDefault="006E5D33" w:rsidP="007D5504">
      <w:pPr>
        <w:pStyle w:val="a7"/>
        <w:rPr>
          <w:sz w:val="16"/>
          <w:szCs w:val="16"/>
        </w:rPr>
      </w:pPr>
      <w:r w:rsidRPr="0099442B">
        <w:rPr>
          <w:bCs w:val="0"/>
          <w:color w:val="000000"/>
        </w:rPr>
        <w:t>Розділ 2. Мета та завдання Програми</w:t>
      </w:r>
    </w:p>
    <w:p w:rsidR="006E5D33" w:rsidRPr="006F6232" w:rsidRDefault="003C0A25" w:rsidP="006E5D33">
      <w:pPr>
        <w:pStyle w:val="11"/>
        <w:spacing w:before="0" w:after="0" w:line="240" w:lineRule="auto"/>
        <w:ind w:left="60" w:firstLine="330"/>
        <w:jc w:val="both"/>
        <w:rPr>
          <w:rFonts w:ascii="Times New Roman" w:hAnsi="Times New Roman" w:cs="Times New Roman"/>
          <w:sz w:val="28"/>
          <w:szCs w:val="28"/>
        </w:rPr>
      </w:pPr>
      <w:r w:rsidRPr="00F36013">
        <w:rPr>
          <w:rFonts w:ascii="Times New Roman" w:hAnsi="Times New Roman" w:cs="Times New Roman"/>
          <w:b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5D33" w:rsidRPr="006F6232">
        <w:rPr>
          <w:rFonts w:ascii="Times New Roman" w:hAnsi="Times New Roman" w:cs="Times New Roman"/>
          <w:sz w:val="28"/>
          <w:szCs w:val="28"/>
        </w:rPr>
        <w:t xml:space="preserve">Основною метою впровадження </w:t>
      </w:r>
      <w:r w:rsidR="0099442B" w:rsidRPr="006F6232">
        <w:rPr>
          <w:rFonts w:ascii="Times New Roman" w:hAnsi="Times New Roman"/>
          <w:sz w:val="28"/>
          <w:szCs w:val="28"/>
        </w:rPr>
        <w:t>АСООП</w:t>
      </w:r>
      <w:r w:rsidR="006E5D33" w:rsidRPr="006F6232">
        <w:rPr>
          <w:rFonts w:ascii="Times New Roman" w:hAnsi="Times New Roman" w:cs="Times New Roman"/>
          <w:sz w:val="28"/>
          <w:szCs w:val="28"/>
        </w:rPr>
        <w:t xml:space="preserve"> в </w:t>
      </w:r>
      <w:r w:rsidR="0099442B">
        <w:rPr>
          <w:rFonts w:ascii="Times New Roman" w:hAnsi="Times New Roman" w:cs="Times New Roman"/>
          <w:sz w:val="28"/>
          <w:szCs w:val="28"/>
        </w:rPr>
        <w:t>громадському</w:t>
      </w:r>
      <w:r w:rsidR="006E5D33" w:rsidRPr="006F6232">
        <w:rPr>
          <w:rFonts w:ascii="Times New Roman" w:hAnsi="Times New Roman" w:cs="Times New Roman"/>
          <w:sz w:val="28"/>
          <w:szCs w:val="28"/>
        </w:rPr>
        <w:t xml:space="preserve"> транспорті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E5D33" w:rsidRPr="006F6232">
        <w:rPr>
          <w:rFonts w:ascii="Times New Roman" w:hAnsi="Times New Roman" w:cs="Times New Roman"/>
          <w:sz w:val="28"/>
          <w:szCs w:val="28"/>
        </w:rPr>
        <w:t>м.</w:t>
      </w:r>
      <w:r w:rsidR="0099442B">
        <w:rPr>
          <w:rFonts w:ascii="Times New Roman" w:hAnsi="Times New Roman" w:cs="Times New Roman"/>
          <w:sz w:val="28"/>
          <w:szCs w:val="28"/>
        </w:rPr>
        <w:t>Чернівці</w:t>
      </w:r>
      <w:r>
        <w:rPr>
          <w:rFonts w:ascii="Times New Roman" w:hAnsi="Times New Roman" w:cs="Times New Roman"/>
          <w:sz w:val="28"/>
          <w:szCs w:val="28"/>
        </w:rPr>
        <w:t>в</w:t>
      </w:r>
      <w:r w:rsidR="006E5D33" w:rsidRPr="006F6232">
        <w:rPr>
          <w:rFonts w:ascii="Times New Roman" w:hAnsi="Times New Roman" w:cs="Times New Roman"/>
          <w:sz w:val="28"/>
          <w:szCs w:val="28"/>
        </w:rPr>
        <w:t xml:space="preserve"> є:</w:t>
      </w:r>
    </w:p>
    <w:p w:rsidR="0099442B" w:rsidRDefault="003C0A25" w:rsidP="003C0A25">
      <w:pPr>
        <w:pStyle w:val="11"/>
        <w:spacing w:before="0"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36013">
        <w:rPr>
          <w:rFonts w:ascii="Times New Roman" w:hAnsi="Times New Roman" w:cs="Times New Roman"/>
          <w:b/>
          <w:sz w:val="28"/>
          <w:szCs w:val="28"/>
        </w:rPr>
        <w:t>2.1.1.</w:t>
      </w:r>
      <w:r w:rsidR="00225E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99442B">
        <w:rPr>
          <w:rFonts w:ascii="Times New Roman" w:hAnsi="Times New Roman" w:cs="Times New Roman"/>
          <w:sz w:val="28"/>
          <w:szCs w:val="28"/>
        </w:rPr>
        <w:t>иведення готівки із громадського</w:t>
      </w:r>
      <w:r w:rsidR="0099442B" w:rsidRPr="006F6232">
        <w:rPr>
          <w:rFonts w:ascii="Times New Roman" w:hAnsi="Times New Roman" w:cs="Times New Roman"/>
          <w:sz w:val="28"/>
          <w:szCs w:val="28"/>
        </w:rPr>
        <w:t xml:space="preserve"> транспорт</w:t>
      </w:r>
      <w:r w:rsidR="0099442B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10F8" w:rsidRPr="006F6232" w:rsidRDefault="003C0A25" w:rsidP="003C0A25">
      <w:pPr>
        <w:pStyle w:val="11"/>
        <w:spacing w:before="0"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36013">
        <w:rPr>
          <w:rFonts w:ascii="Times New Roman" w:hAnsi="Times New Roman" w:cs="Times New Roman"/>
          <w:b/>
          <w:sz w:val="28"/>
          <w:szCs w:val="28"/>
        </w:rPr>
        <w:t>2.1.2.</w:t>
      </w:r>
      <w:r w:rsidR="00225E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4810F8" w:rsidRPr="006F6232">
        <w:rPr>
          <w:rFonts w:ascii="Times New Roman" w:hAnsi="Times New Roman" w:cs="Times New Roman"/>
          <w:sz w:val="28"/>
          <w:szCs w:val="28"/>
        </w:rPr>
        <w:t>більшення надходжень до бюджету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E5D33" w:rsidRPr="006F6232" w:rsidRDefault="003C0A25" w:rsidP="003C0A25">
      <w:pPr>
        <w:pStyle w:val="11"/>
        <w:spacing w:before="0"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36013">
        <w:rPr>
          <w:rFonts w:ascii="Times New Roman" w:hAnsi="Times New Roman" w:cs="Times New Roman"/>
          <w:b/>
          <w:sz w:val="28"/>
          <w:szCs w:val="28"/>
        </w:rPr>
        <w:t>2.1.3.</w:t>
      </w:r>
      <w:r w:rsidR="00225E04" w:rsidRPr="00F3601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6E5D33" w:rsidRPr="006F6232">
        <w:rPr>
          <w:rFonts w:ascii="Times New Roman" w:hAnsi="Times New Roman" w:cs="Times New Roman"/>
          <w:sz w:val="28"/>
          <w:szCs w:val="28"/>
        </w:rPr>
        <w:t>розор</w:t>
      </w:r>
      <w:r w:rsidR="0099442B">
        <w:rPr>
          <w:rFonts w:ascii="Times New Roman" w:hAnsi="Times New Roman" w:cs="Times New Roman"/>
          <w:sz w:val="28"/>
          <w:szCs w:val="28"/>
        </w:rPr>
        <w:t>ість</w:t>
      </w:r>
      <w:r w:rsidR="006E5D33" w:rsidRPr="006F6232">
        <w:rPr>
          <w:rFonts w:ascii="Times New Roman" w:hAnsi="Times New Roman" w:cs="Times New Roman"/>
          <w:sz w:val="28"/>
          <w:szCs w:val="28"/>
        </w:rPr>
        <w:t xml:space="preserve"> та точн</w:t>
      </w:r>
      <w:r w:rsidR="0099442B">
        <w:rPr>
          <w:rFonts w:ascii="Times New Roman" w:hAnsi="Times New Roman" w:cs="Times New Roman"/>
          <w:sz w:val="28"/>
          <w:szCs w:val="28"/>
        </w:rPr>
        <w:t>і</w:t>
      </w:r>
      <w:r w:rsidR="006E5D33" w:rsidRPr="006F6232">
        <w:rPr>
          <w:rFonts w:ascii="Times New Roman" w:hAnsi="Times New Roman" w:cs="Times New Roman"/>
          <w:sz w:val="28"/>
          <w:szCs w:val="28"/>
        </w:rPr>
        <w:t>ст</w:t>
      </w:r>
      <w:r w:rsidR="0099442B">
        <w:rPr>
          <w:rFonts w:ascii="Times New Roman" w:hAnsi="Times New Roman" w:cs="Times New Roman"/>
          <w:sz w:val="28"/>
          <w:szCs w:val="28"/>
        </w:rPr>
        <w:t>ь</w:t>
      </w:r>
      <w:r w:rsidR="006E5D33" w:rsidRPr="006F6232">
        <w:rPr>
          <w:rFonts w:ascii="Times New Roman" w:hAnsi="Times New Roman" w:cs="Times New Roman"/>
          <w:sz w:val="28"/>
          <w:szCs w:val="28"/>
        </w:rPr>
        <w:t xml:space="preserve"> обліку перевезення пасажирів</w:t>
      </w:r>
      <w:r w:rsidR="0099442B">
        <w:rPr>
          <w:rFonts w:ascii="Times New Roman" w:hAnsi="Times New Roman" w:cs="Times New Roman"/>
          <w:sz w:val="28"/>
          <w:szCs w:val="28"/>
        </w:rPr>
        <w:t xml:space="preserve"> всіх категорій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E5D33" w:rsidRPr="006F6232" w:rsidRDefault="003C0A25" w:rsidP="006D1534">
      <w:pPr>
        <w:pStyle w:val="11"/>
        <w:spacing w:before="0"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36013">
        <w:rPr>
          <w:rFonts w:ascii="Times New Roman" w:hAnsi="Times New Roman" w:cs="Times New Roman"/>
          <w:b/>
          <w:sz w:val="28"/>
          <w:szCs w:val="28"/>
        </w:rPr>
        <w:t>2.1.4.</w:t>
      </w:r>
      <w:r w:rsidR="00225E04" w:rsidRPr="00F3601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99442B">
        <w:rPr>
          <w:rFonts w:ascii="Times New Roman" w:hAnsi="Times New Roman" w:cs="Times New Roman"/>
          <w:sz w:val="28"/>
          <w:szCs w:val="28"/>
        </w:rPr>
        <w:t>держання</w:t>
      </w:r>
      <w:r w:rsidR="006E5D33" w:rsidRPr="006F6232">
        <w:rPr>
          <w:rFonts w:ascii="Times New Roman" w:hAnsi="Times New Roman" w:cs="Times New Roman"/>
          <w:sz w:val="28"/>
          <w:szCs w:val="28"/>
        </w:rPr>
        <w:t xml:space="preserve"> достовірної та деталізованої інформації про </w:t>
      </w:r>
      <w:r w:rsidR="0099442B">
        <w:rPr>
          <w:rFonts w:ascii="Times New Roman" w:hAnsi="Times New Roman" w:cs="Times New Roman"/>
          <w:sz w:val="28"/>
          <w:szCs w:val="28"/>
        </w:rPr>
        <w:t xml:space="preserve">обсяги наданих </w:t>
      </w:r>
      <w:r w:rsidR="006E5D33" w:rsidRPr="006F6232">
        <w:rPr>
          <w:rFonts w:ascii="Times New Roman" w:hAnsi="Times New Roman" w:cs="Times New Roman"/>
          <w:sz w:val="28"/>
          <w:szCs w:val="28"/>
        </w:rPr>
        <w:t>транспортн</w:t>
      </w:r>
      <w:r w:rsidR="0099442B">
        <w:rPr>
          <w:rFonts w:ascii="Times New Roman" w:hAnsi="Times New Roman" w:cs="Times New Roman"/>
          <w:sz w:val="28"/>
          <w:szCs w:val="28"/>
        </w:rPr>
        <w:t xml:space="preserve">их послуг, що в подальшому дозволить проводити </w:t>
      </w:r>
      <w:r w:rsidR="004810F8">
        <w:rPr>
          <w:rFonts w:ascii="Times New Roman" w:hAnsi="Times New Roman" w:cs="Times New Roman"/>
          <w:sz w:val="28"/>
          <w:szCs w:val="28"/>
        </w:rPr>
        <w:t>роботу над вдосконаленням систем</w:t>
      </w:r>
      <w:r w:rsidR="008A4158">
        <w:rPr>
          <w:rFonts w:ascii="Times New Roman" w:hAnsi="Times New Roman" w:cs="Times New Roman"/>
          <w:sz w:val="28"/>
          <w:szCs w:val="28"/>
        </w:rPr>
        <w:t>и</w:t>
      </w:r>
      <w:r w:rsidR="006E5D33" w:rsidRPr="006F6232">
        <w:rPr>
          <w:rFonts w:ascii="Times New Roman" w:hAnsi="Times New Roman" w:cs="Times New Roman"/>
          <w:sz w:val="28"/>
          <w:szCs w:val="28"/>
        </w:rPr>
        <w:t xml:space="preserve"> пасажирських перевезень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D1534" w:rsidRDefault="003C0A25" w:rsidP="00C40B2C">
      <w:pPr>
        <w:pStyle w:val="11"/>
        <w:spacing w:before="0"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36013">
        <w:rPr>
          <w:rFonts w:ascii="Times New Roman" w:hAnsi="Times New Roman" w:cs="Times New Roman"/>
          <w:b/>
          <w:sz w:val="28"/>
          <w:szCs w:val="28"/>
        </w:rPr>
        <w:t>2.1.5.</w:t>
      </w:r>
      <w:r w:rsidR="00225E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4810F8">
        <w:rPr>
          <w:rFonts w:ascii="Times New Roman" w:hAnsi="Times New Roman" w:cs="Times New Roman"/>
          <w:sz w:val="28"/>
          <w:szCs w:val="28"/>
        </w:rPr>
        <w:t xml:space="preserve">іксування </w:t>
      </w:r>
      <w:r w:rsidR="00C40B2C">
        <w:rPr>
          <w:rFonts w:ascii="Times New Roman" w:hAnsi="Times New Roman" w:cs="Times New Roman"/>
          <w:sz w:val="28"/>
          <w:szCs w:val="28"/>
        </w:rPr>
        <w:t xml:space="preserve"> </w:t>
      </w:r>
      <w:r w:rsidR="004810F8">
        <w:rPr>
          <w:rFonts w:ascii="Times New Roman" w:hAnsi="Times New Roman" w:cs="Times New Roman"/>
          <w:sz w:val="28"/>
          <w:szCs w:val="28"/>
        </w:rPr>
        <w:t xml:space="preserve">дати та </w:t>
      </w:r>
      <w:r w:rsidR="00C40B2C">
        <w:rPr>
          <w:rFonts w:ascii="Times New Roman" w:hAnsi="Times New Roman" w:cs="Times New Roman"/>
          <w:sz w:val="28"/>
          <w:szCs w:val="28"/>
        </w:rPr>
        <w:t xml:space="preserve"> </w:t>
      </w:r>
      <w:r w:rsidR="004810F8">
        <w:rPr>
          <w:rFonts w:ascii="Times New Roman" w:hAnsi="Times New Roman" w:cs="Times New Roman"/>
          <w:sz w:val="28"/>
          <w:szCs w:val="28"/>
        </w:rPr>
        <w:t xml:space="preserve">часу </w:t>
      </w:r>
      <w:r w:rsidR="00C40B2C">
        <w:rPr>
          <w:rFonts w:ascii="Times New Roman" w:hAnsi="Times New Roman" w:cs="Times New Roman"/>
          <w:sz w:val="28"/>
          <w:szCs w:val="28"/>
        </w:rPr>
        <w:t xml:space="preserve"> </w:t>
      </w:r>
      <w:r w:rsidR="004810F8">
        <w:rPr>
          <w:rFonts w:ascii="Times New Roman" w:hAnsi="Times New Roman" w:cs="Times New Roman"/>
          <w:sz w:val="28"/>
          <w:szCs w:val="28"/>
        </w:rPr>
        <w:t xml:space="preserve">проїзду </w:t>
      </w:r>
      <w:r w:rsidR="00C40B2C">
        <w:rPr>
          <w:rFonts w:ascii="Times New Roman" w:hAnsi="Times New Roman" w:cs="Times New Roman"/>
          <w:sz w:val="28"/>
          <w:szCs w:val="28"/>
        </w:rPr>
        <w:t xml:space="preserve"> </w:t>
      </w:r>
      <w:r w:rsidR="004810F8">
        <w:rPr>
          <w:rFonts w:ascii="Times New Roman" w:hAnsi="Times New Roman" w:cs="Times New Roman"/>
          <w:sz w:val="28"/>
          <w:szCs w:val="28"/>
        </w:rPr>
        <w:t>кожного пасажир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D1534">
        <w:rPr>
          <w:rFonts w:ascii="Times New Roman" w:hAnsi="Times New Roman" w:cs="Times New Roman"/>
          <w:sz w:val="28"/>
          <w:szCs w:val="28"/>
        </w:rPr>
        <w:t>, що у свою чергу</w:t>
      </w:r>
    </w:p>
    <w:p w:rsidR="006E5D33" w:rsidRPr="006F6232" w:rsidRDefault="006E5D33" w:rsidP="00C40B2C">
      <w:pPr>
        <w:pStyle w:val="11"/>
        <w:spacing w:before="0"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F6232">
        <w:rPr>
          <w:rFonts w:ascii="Times New Roman" w:hAnsi="Times New Roman" w:cs="Times New Roman"/>
          <w:sz w:val="28"/>
          <w:szCs w:val="28"/>
        </w:rPr>
        <w:t>виключ</w:t>
      </w:r>
      <w:r w:rsidR="004810F8">
        <w:rPr>
          <w:rFonts w:ascii="Times New Roman" w:hAnsi="Times New Roman" w:cs="Times New Roman"/>
          <w:sz w:val="28"/>
          <w:szCs w:val="28"/>
        </w:rPr>
        <w:t xml:space="preserve">ає </w:t>
      </w:r>
      <w:r w:rsidRPr="006F6232">
        <w:rPr>
          <w:rFonts w:ascii="Times New Roman" w:hAnsi="Times New Roman" w:cs="Times New Roman"/>
          <w:sz w:val="28"/>
          <w:szCs w:val="28"/>
        </w:rPr>
        <w:t>можлив</w:t>
      </w:r>
      <w:r w:rsidR="004810F8">
        <w:rPr>
          <w:rFonts w:ascii="Times New Roman" w:hAnsi="Times New Roman" w:cs="Times New Roman"/>
          <w:sz w:val="28"/>
          <w:szCs w:val="28"/>
        </w:rPr>
        <w:t xml:space="preserve">ість </w:t>
      </w:r>
      <w:r w:rsidRPr="006F6232">
        <w:rPr>
          <w:rFonts w:ascii="Times New Roman" w:hAnsi="Times New Roman" w:cs="Times New Roman"/>
          <w:sz w:val="28"/>
          <w:szCs w:val="28"/>
        </w:rPr>
        <w:t>використання фальшивих</w:t>
      </w:r>
      <w:r w:rsidR="004810F8">
        <w:rPr>
          <w:rFonts w:ascii="Times New Roman" w:hAnsi="Times New Roman" w:cs="Times New Roman"/>
          <w:sz w:val="28"/>
          <w:szCs w:val="28"/>
        </w:rPr>
        <w:t xml:space="preserve"> одноразових та місячних проїзних квитків</w:t>
      </w:r>
      <w:r w:rsidR="006D1534">
        <w:rPr>
          <w:rFonts w:ascii="Times New Roman" w:hAnsi="Times New Roman" w:cs="Times New Roman"/>
          <w:sz w:val="28"/>
          <w:szCs w:val="28"/>
        </w:rPr>
        <w:t>.</w:t>
      </w:r>
    </w:p>
    <w:p w:rsidR="006E5D33" w:rsidRPr="006F6232" w:rsidRDefault="003C0A25" w:rsidP="006D1534">
      <w:pPr>
        <w:pStyle w:val="11"/>
        <w:spacing w:before="0"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36013">
        <w:rPr>
          <w:rFonts w:ascii="Times New Roman" w:hAnsi="Times New Roman" w:cs="Times New Roman"/>
          <w:b/>
          <w:sz w:val="28"/>
          <w:szCs w:val="28"/>
        </w:rPr>
        <w:t>2.1.6.</w:t>
      </w:r>
      <w:r w:rsidR="00225E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6E5D33" w:rsidRPr="006F6232">
        <w:rPr>
          <w:rFonts w:ascii="Times New Roman" w:hAnsi="Times New Roman" w:cs="Times New Roman"/>
          <w:sz w:val="28"/>
          <w:szCs w:val="28"/>
        </w:rPr>
        <w:t>меншення</w:t>
      </w:r>
      <w:r w:rsidR="004810F8">
        <w:rPr>
          <w:rFonts w:ascii="Times New Roman" w:hAnsi="Times New Roman" w:cs="Times New Roman"/>
          <w:sz w:val="28"/>
          <w:szCs w:val="28"/>
        </w:rPr>
        <w:t xml:space="preserve"> постійних </w:t>
      </w:r>
      <w:r w:rsidR="006E5D33" w:rsidRPr="006F6232">
        <w:rPr>
          <w:rFonts w:ascii="Times New Roman" w:hAnsi="Times New Roman" w:cs="Times New Roman"/>
          <w:sz w:val="28"/>
          <w:szCs w:val="28"/>
        </w:rPr>
        <w:t>витрат</w:t>
      </w:r>
      <w:r w:rsidR="004810F8">
        <w:rPr>
          <w:rFonts w:ascii="Times New Roman" w:hAnsi="Times New Roman" w:cs="Times New Roman"/>
          <w:sz w:val="28"/>
          <w:szCs w:val="28"/>
        </w:rPr>
        <w:t xml:space="preserve"> підприємства</w:t>
      </w:r>
      <w:r w:rsidR="006E5D33" w:rsidRPr="006F6232">
        <w:rPr>
          <w:rFonts w:ascii="Times New Roman" w:hAnsi="Times New Roman" w:cs="Times New Roman"/>
          <w:sz w:val="28"/>
          <w:szCs w:val="28"/>
        </w:rPr>
        <w:t xml:space="preserve"> на організацію збору </w:t>
      </w:r>
      <w:r w:rsidR="004810F8">
        <w:rPr>
          <w:rFonts w:ascii="Times New Roman" w:hAnsi="Times New Roman" w:cs="Times New Roman"/>
          <w:sz w:val="28"/>
          <w:szCs w:val="28"/>
        </w:rPr>
        <w:t>готівки з пасажирів за надані їм транспортні послуги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E5D33" w:rsidRPr="006F6232" w:rsidRDefault="003C0A25" w:rsidP="006D1534">
      <w:pPr>
        <w:pStyle w:val="11"/>
        <w:spacing w:before="0"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36013">
        <w:rPr>
          <w:rFonts w:ascii="Times New Roman" w:hAnsi="Times New Roman" w:cs="Times New Roman"/>
          <w:b/>
          <w:bCs w:val="0"/>
          <w:sz w:val="28"/>
          <w:szCs w:val="28"/>
        </w:rPr>
        <w:t>2.1.7.</w:t>
      </w:r>
      <w:r w:rsidR="00225E04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Cs w:val="0"/>
          <w:sz w:val="28"/>
          <w:szCs w:val="28"/>
        </w:rPr>
        <w:t>З</w:t>
      </w:r>
      <w:r w:rsidR="004810F8">
        <w:rPr>
          <w:rFonts w:ascii="Times New Roman" w:hAnsi="Times New Roman" w:cs="Times New Roman"/>
          <w:bCs w:val="0"/>
          <w:sz w:val="28"/>
          <w:szCs w:val="28"/>
        </w:rPr>
        <w:t xml:space="preserve">абезпечення єдиної та прозорої системи </w:t>
      </w:r>
      <w:r w:rsidR="006E5D33" w:rsidRPr="006F6232">
        <w:rPr>
          <w:rFonts w:ascii="Times New Roman" w:hAnsi="Times New Roman" w:cs="Times New Roman"/>
          <w:bCs w:val="0"/>
          <w:sz w:val="28"/>
          <w:szCs w:val="28"/>
        </w:rPr>
        <w:t>взаємодії між</w:t>
      </w:r>
      <w:r w:rsidR="004810F8">
        <w:rPr>
          <w:rFonts w:ascii="Times New Roman" w:hAnsi="Times New Roman" w:cs="Times New Roman"/>
          <w:bCs w:val="0"/>
          <w:sz w:val="28"/>
          <w:szCs w:val="28"/>
        </w:rPr>
        <w:t xml:space="preserve"> комунальним</w:t>
      </w:r>
      <w:r w:rsidR="005A7A8F">
        <w:rPr>
          <w:rFonts w:ascii="Times New Roman" w:hAnsi="Times New Roman" w:cs="Times New Roman"/>
          <w:bCs w:val="0"/>
          <w:sz w:val="28"/>
          <w:szCs w:val="28"/>
        </w:rPr>
        <w:t>и</w:t>
      </w:r>
      <w:r w:rsidR="004810F8">
        <w:rPr>
          <w:rFonts w:ascii="Times New Roman" w:hAnsi="Times New Roman" w:cs="Times New Roman"/>
          <w:bCs w:val="0"/>
          <w:sz w:val="28"/>
          <w:szCs w:val="28"/>
        </w:rPr>
        <w:t xml:space="preserve"> та приватними </w:t>
      </w:r>
      <w:r w:rsidR="006E5D33" w:rsidRPr="006F6232">
        <w:rPr>
          <w:rFonts w:ascii="Times New Roman" w:hAnsi="Times New Roman" w:cs="Times New Roman"/>
          <w:bCs w:val="0"/>
          <w:sz w:val="28"/>
          <w:szCs w:val="28"/>
        </w:rPr>
        <w:t>транспортними підприємствами.</w:t>
      </w:r>
    </w:p>
    <w:p w:rsidR="006E5D33" w:rsidRPr="006F6232" w:rsidRDefault="003C0A25" w:rsidP="006D1534">
      <w:pPr>
        <w:pStyle w:val="11"/>
        <w:spacing w:before="0"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36013">
        <w:rPr>
          <w:rFonts w:ascii="Times New Roman" w:hAnsi="Times New Roman" w:cs="Times New Roman"/>
          <w:b/>
          <w:sz w:val="28"/>
          <w:szCs w:val="28"/>
        </w:rPr>
        <w:t>2.1.8.</w:t>
      </w:r>
      <w:r w:rsidR="00225E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6E5D33" w:rsidRPr="006F6232">
        <w:rPr>
          <w:rFonts w:ascii="Times New Roman" w:hAnsi="Times New Roman" w:cs="Times New Roman"/>
          <w:sz w:val="28"/>
          <w:szCs w:val="28"/>
        </w:rPr>
        <w:t xml:space="preserve">ручність </w:t>
      </w:r>
      <w:r w:rsidR="004810F8">
        <w:rPr>
          <w:rFonts w:ascii="Times New Roman" w:hAnsi="Times New Roman" w:cs="Times New Roman"/>
          <w:sz w:val="28"/>
          <w:szCs w:val="28"/>
        </w:rPr>
        <w:t xml:space="preserve">в оплаті </w:t>
      </w:r>
      <w:r w:rsidR="006E5D33" w:rsidRPr="006F6232">
        <w:rPr>
          <w:rFonts w:ascii="Times New Roman" w:hAnsi="Times New Roman" w:cs="Times New Roman"/>
          <w:sz w:val="28"/>
          <w:szCs w:val="28"/>
        </w:rPr>
        <w:t>пасажирам</w:t>
      </w:r>
      <w:r w:rsidR="004810F8">
        <w:rPr>
          <w:rFonts w:ascii="Times New Roman" w:hAnsi="Times New Roman" w:cs="Times New Roman"/>
          <w:sz w:val="28"/>
          <w:szCs w:val="28"/>
        </w:rPr>
        <w:t xml:space="preserve"> за надані </w:t>
      </w:r>
      <w:r w:rsidR="006E5D33" w:rsidRPr="006F6232">
        <w:rPr>
          <w:rFonts w:ascii="Times New Roman" w:hAnsi="Times New Roman" w:cs="Times New Roman"/>
          <w:sz w:val="28"/>
          <w:szCs w:val="28"/>
        </w:rPr>
        <w:t>транспортн</w:t>
      </w:r>
      <w:r w:rsidR="004810F8">
        <w:rPr>
          <w:rFonts w:ascii="Times New Roman" w:hAnsi="Times New Roman" w:cs="Times New Roman"/>
          <w:sz w:val="28"/>
          <w:szCs w:val="28"/>
        </w:rPr>
        <w:t>і</w:t>
      </w:r>
      <w:r w:rsidR="006E5D33" w:rsidRPr="006F6232">
        <w:rPr>
          <w:rFonts w:ascii="Times New Roman" w:hAnsi="Times New Roman" w:cs="Times New Roman"/>
          <w:sz w:val="28"/>
          <w:szCs w:val="28"/>
        </w:rPr>
        <w:t xml:space="preserve"> послуги;</w:t>
      </w:r>
    </w:p>
    <w:p w:rsidR="006E5D33" w:rsidRPr="00DB1A7A" w:rsidRDefault="003C0A25" w:rsidP="006D1534">
      <w:pPr>
        <w:pStyle w:val="11"/>
        <w:spacing w:before="0" w:after="0" w:line="240" w:lineRule="auto"/>
        <w:ind w:left="0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6013">
        <w:rPr>
          <w:rFonts w:ascii="Times New Roman" w:hAnsi="Times New Roman" w:cs="Times New Roman"/>
          <w:b/>
          <w:sz w:val="28"/>
          <w:szCs w:val="28"/>
        </w:rPr>
        <w:t>2.1.9.</w:t>
      </w:r>
      <w:r w:rsidR="00225E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4810F8">
        <w:rPr>
          <w:rFonts w:ascii="Times New Roman" w:hAnsi="Times New Roman" w:cs="Times New Roman"/>
          <w:sz w:val="28"/>
          <w:szCs w:val="28"/>
        </w:rPr>
        <w:t xml:space="preserve">ожливість розробки та впровадження декількох </w:t>
      </w:r>
      <w:r w:rsidR="006E5D33" w:rsidRPr="006F6232">
        <w:rPr>
          <w:rFonts w:ascii="Times New Roman" w:hAnsi="Times New Roman" w:cs="Times New Roman"/>
          <w:sz w:val="28"/>
          <w:szCs w:val="28"/>
        </w:rPr>
        <w:t>тарифн</w:t>
      </w:r>
      <w:r w:rsidR="004810F8">
        <w:rPr>
          <w:rFonts w:ascii="Times New Roman" w:hAnsi="Times New Roman" w:cs="Times New Roman"/>
          <w:sz w:val="28"/>
          <w:szCs w:val="28"/>
        </w:rPr>
        <w:t>их</w:t>
      </w:r>
      <w:r w:rsidR="006E5D33" w:rsidRPr="006F6232">
        <w:rPr>
          <w:rFonts w:ascii="Times New Roman" w:hAnsi="Times New Roman" w:cs="Times New Roman"/>
          <w:sz w:val="28"/>
          <w:szCs w:val="28"/>
        </w:rPr>
        <w:t xml:space="preserve"> </w:t>
      </w:r>
      <w:r w:rsidR="004810F8">
        <w:rPr>
          <w:rFonts w:ascii="Times New Roman" w:hAnsi="Times New Roman" w:cs="Times New Roman"/>
          <w:sz w:val="28"/>
          <w:szCs w:val="28"/>
        </w:rPr>
        <w:t xml:space="preserve">пакетів на </w:t>
      </w:r>
      <w:r w:rsidR="006E5D33" w:rsidRPr="006F6232">
        <w:rPr>
          <w:rFonts w:ascii="Times New Roman" w:hAnsi="Times New Roman" w:cs="Times New Roman"/>
          <w:sz w:val="28"/>
          <w:szCs w:val="28"/>
        </w:rPr>
        <w:t>оплат</w:t>
      </w:r>
      <w:r w:rsidR="004810F8">
        <w:rPr>
          <w:rFonts w:ascii="Times New Roman" w:hAnsi="Times New Roman" w:cs="Times New Roman"/>
          <w:sz w:val="28"/>
          <w:szCs w:val="28"/>
        </w:rPr>
        <w:t>у</w:t>
      </w:r>
      <w:r w:rsidR="006E5D33" w:rsidRPr="006F6232">
        <w:rPr>
          <w:rFonts w:ascii="Times New Roman" w:hAnsi="Times New Roman" w:cs="Times New Roman"/>
          <w:sz w:val="28"/>
          <w:szCs w:val="28"/>
        </w:rPr>
        <w:t xml:space="preserve"> проїзду</w:t>
      </w:r>
      <w:r w:rsidR="006D1534">
        <w:rPr>
          <w:rFonts w:ascii="Times New Roman" w:hAnsi="Times New Roman" w:cs="Times New Roman"/>
          <w:sz w:val="28"/>
          <w:szCs w:val="28"/>
        </w:rPr>
        <w:t>.</w:t>
      </w:r>
    </w:p>
    <w:p w:rsidR="00DB1A7A" w:rsidRDefault="003C0A25" w:rsidP="006D1534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F36013">
        <w:rPr>
          <w:rFonts w:ascii="Times New Roman" w:hAnsi="Times New Roman"/>
          <w:b/>
          <w:sz w:val="28"/>
          <w:szCs w:val="28"/>
        </w:rPr>
        <w:t>2.1.10.</w:t>
      </w:r>
      <w:r w:rsidR="00225E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="00DB1A7A" w:rsidRPr="000C6CF2">
        <w:rPr>
          <w:rFonts w:ascii="Times New Roman" w:hAnsi="Times New Roman"/>
          <w:sz w:val="28"/>
          <w:szCs w:val="28"/>
        </w:rPr>
        <w:t>риведення тарифу на проїзд громадським транспортом міста до рівня економічно обґрунтованого</w:t>
      </w:r>
      <w:r w:rsidR="006D1534">
        <w:rPr>
          <w:rFonts w:ascii="Times New Roman" w:hAnsi="Times New Roman"/>
          <w:sz w:val="28"/>
          <w:szCs w:val="28"/>
        </w:rPr>
        <w:t>.</w:t>
      </w:r>
    </w:p>
    <w:p w:rsidR="00C934F9" w:rsidRPr="00DB1A7A" w:rsidRDefault="003C0A25" w:rsidP="006D1534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F36013">
        <w:rPr>
          <w:rFonts w:ascii="Times New Roman" w:hAnsi="Times New Roman"/>
          <w:b/>
          <w:sz w:val="28"/>
          <w:szCs w:val="28"/>
        </w:rPr>
        <w:t>2.1.11.</w:t>
      </w:r>
      <w:r w:rsidR="00225E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="00C934F9">
        <w:rPr>
          <w:rFonts w:ascii="Times New Roman" w:hAnsi="Times New Roman"/>
          <w:sz w:val="28"/>
          <w:szCs w:val="28"/>
        </w:rPr>
        <w:t>ланування кількості випуску транспортних засобів</w:t>
      </w:r>
      <w:r w:rsidR="00996B19">
        <w:rPr>
          <w:rFonts w:ascii="Times New Roman" w:hAnsi="Times New Roman"/>
          <w:sz w:val="28"/>
          <w:szCs w:val="28"/>
        </w:rPr>
        <w:t xml:space="preserve"> на лінію</w:t>
      </w:r>
      <w:r w:rsidR="00C934F9">
        <w:rPr>
          <w:rFonts w:ascii="Times New Roman" w:hAnsi="Times New Roman"/>
          <w:sz w:val="28"/>
          <w:szCs w:val="28"/>
        </w:rPr>
        <w:t xml:space="preserve"> у розрізі маршрутів та часу виконання рейсу відповідно до потреб пасажирів.</w:t>
      </w:r>
    </w:p>
    <w:p w:rsidR="006E5D33" w:rsidRPr="00F36013" w:rsidRDefault="006E5D33" w:rsidP="006E5D33">
      <w:pPr>
        <w:pStyle w:val="11"/>
        <w:spacing w:before="0"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p w:rsidR="00F36013" w:rsidRPr="00A27AC6" w:rsidRDefault="006E5D33" w:rsidP="00A27AC6">
      <w:pPr>
        <w:numPr>
          <w:ilvl w:val="0"/>
          <w:numId w:val="4"/>
        </w:numPr>
        <w:suppressAutoHyphens/>
        <w:spacing w:after="0" w:line="240" w:lineRule="auto"/>
        <w:jc w:val="center"/>
        <w:rPr>
          <w:rFonts w:ascii="Times New Roman" w:hAnsi="Times New Roman"/>
          <w:b/>
          <w:color w:val="000000"/>
          <w:sz w:val="16"/>
          <w:szCs w:val="16"/>
        </w:rPr>
      </w:pPr>
      <w:r w:rsidRPr="006F6232">
        <w:rPr>
          <w:rFonts w:ascii="Times New Roman" w:hAnsi="Times New Roman"/>
          <w:b/>
          <w:color w:val="000000"/>
          <w:sz w:val="28"/>
          <w:szCs w:val="28"/>
        </w:rPr>
        <w:t xml:space="preserve">Розділ 3. </w:t>
      </w:r>
      <w:r w:rsidR="004810F8" w:rsidRPr="000C6CF2">
        <w:rPr>
          <w:rFonts w:ascii="Times New Roman" w:hAnsi="Times New Roman"/>
          <w:b/>
          <w:bCs/>
          <w:sz w:val="28"/>
          <w:szCs w:val="28"/>
        </w:rPr>
        <w:t>Основні напрями, шляхи та заходи з виконання Програми</w:t>
      </w:r>
    </w:p>
    <w:p w:rsidR="00996B19" w:rsidRDefault="00327EAF" w:rsidP="00327EAF">
      <w:pPr>
        <w:tabs>
          <w:tab w:val="left" w:pos="-1800"/>
        </w:tabs>
        <w:suppressAutoHyphens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F36013">
        <w:rPr>
          <w:rFonts w:ascii="Times New Roman" w:hAnsi="Times New Roman"/>
          <w:b/>
          <w:color w:val="000000"/>
          <w:sz w:val="28"/>
          <w:szCs w:val="28"/>
        </w:rPr>
        <w:t>3.1.</w:t>
      </w:r>
      <w:r w:rsidR="00F3601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E5D33" w:rsidRPr="00996B19">
        <w:rPr>
          <w:rFonts w:ascii="Times New Roman" w:hAnsi="Times New Roman"/>
          <w:color w:val="000000"/>
          <w:sz w:val="28"/>
          <w:szCs w:val="28"/>
        </w:rPr>
        <w:t xml:space="preserve">Основними заходами Програми є впровадження АСООП </w:t>
      </w:r>
      <w:r w:rsidR="00996B19" w:rsidRPr="00996B19">
        <w:rPr>
          <w:rFonts w:ascii="Times New Roman" w:hAnsi="Times New Roman"/>
          <w:color w:val="000000"/>
          <w:sz w:val="28"/>
          <w:szCs w:val="28"/>
        </w:rPr>
        <w:t>у сфер</w:t>
      </w:r>
      <w:r w:rsidR="00996B19">
        <w:rPr>
          <w:rFonts w:ascii="Times New Roman" w:hAnsi="Times New Roman"/>
          <w:color w:val="000000"/>
          <w:sz w:val="28"/>
          <w:szCs w:val="28"/>
        </w:rPr>
        <w:t>у</w:t>
      </w:r>
      <w:r w:rsidR="00996B19" w:rsidRPr="00996B19">
        <w:rPr>
          <w:rFonts w:ascii="Times New Roman" w:hAnsi="Times New Roman"/>
          <w:color w:val="000000"/>
          <w:sz w:val="28"/>
          <w:szCs w:val="28"/>
        </w:rPr>
        <w:t xml:space="preserve"> громадських перевезень м. Чернівці</w:t>
      </w:r>
      <w:r w:rsidR="00E2420D">
        <w:rPr>
          <w:rFonts w:ascii="Times New Roman" w:hAnsi="Times New Roman"/>
          <w:color w:val="000000"/>
          <w:sz w:val="28"/>
          <w:szCs w:val="28"/>
        </w:rPr>
        <w:t>в</w:t>
      </w:r>
      <w:r w:rsidR="00996B19" w:rsidRPr="00996B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E5D33" w:rsidRPr="00996B19">
        <w:rPr>
          <w:rFonts w:ascii="Times New Roman" w:hAnsi="Times New Roman"/>
          <w:color w:val="000000"/>
          <w:sz w:val="28"/>
          <w:szCs w:val="28"/>
        </w:rPr>
        <w:t xml:space="preserve">шляхом </w:t>
      </w:r>
      <w:r w:rsidR="00996B19" w:rsidRPr="00996B19">
        <w:rPr>
          <w:rFonts w:ascii="Times New Roman" w:hAnsi="Times New Roman"/>
          <w:color w:val="000000"/>
          <w:sz w:val="28"/>
          <w:szCs w:val="28"/>
        </w:rPr>
        <w:t xml:space="preserve">застосування необхідного </w:t>
      </w:r>
      <w:r w:rsidR="006E5D33" w:rsidRPr="00996B19">
        <w:rPr>
          <w:rFonts w:ascii="Times New Roman" w:hAnsi="Times New Roman"/>
          <w:color w:val="000000"/>
          <w:spacing w:val="-1"/>
          <w:sz w:val="28"/>
          <w:szCs w:val="28"/>
        </w:rPr>
        <w:t>апаратно</w:t>
      </w:r>
      <w:r w:rsidR="00996B19" w:rsidRPr="00996B19">
        <w:rPr>
          <w:rFonts w:ascii="Times New Roman" w:hAnsi="Times New Roman"/>
          <w:color w:val="000000"/>
          <w:spacing w:val="-1"/>
          <w:sz w:val="28"/>
          <w:szCs w:val="28"/>
        </w:rPr>
        <w:t xml:space="preserve">го та програмного забезпечення, а також </w:t>
      </w:r>
      <w:r w:rsidR="00996B19">
        <w:rPr>
          <w:rFonts w:ascii="Times New Roman" w:hAnsi="Times New Roman"/>
          <w:color w:val="000000"/>
          <w:spacing w:val="-1"/>
          <w:sz w:val="28"/>
          <w:szCs w:val="28"/>
        </w:rPr>
        <w:t xml:space="preserve">забезпечення </w:t>
      </w:r>
      <w:r w:rsidR="006E5D33" w:rsidRPr="00996B19">
        <w:rPr>
          <w:rFonts w:ascii="Times New Roman" w:hAnsi="Times New Roman"/>
          <w:color w:val="000000"/>
          <w:sz w:val="28"/>
          <w:szCs w:val="28"/>
        </w:rPr>
        <w:t xml:space="preserve">організаційної та нормативно-правової підтримки, тестування </w:t>
      </w:r>
      <w:r w:rsidR="00996B19" w:rsidRPr="00996B19">
        <w:rPr>
          <w:rFonts w:ascii="Times New Roman" w:hAnsi="Times New Roman"/>
          <w:color w:val="000000"/>
          <w:sz w:val="28"/>
          <w:szCs w:val="28"/>
        </w:rPr>
        <w:t xml:space="preserve">системи </w:t>
      </w:r>
      <w:r w:rsidR="00996B19">
        <w:rPr>
          <w:rFonts w:ascii="Times New Roman" w:hAnsi="Times New Roman"/>
          <w:color w:val="000000"/>
          <w:sz w:val="28"/>
          <w:szCs w:val="28"/>
        </w:rPr>
        <w:t xml:space="preserve">з подальшим </w:t>
      </w:r>
      <w:r w:rsidR="006E5D33" w:rsidRPr="00996B19">
        <w:rPr>
          <w:rFonts w:ascii="Times New Roman" w:hAnsi="Times New Roman"/>
          <w:color w:val="000000"/>
          <w:sz w:val="28"/>
          <w:szCs w:val="28"/>
        </w:rPr>
        <w:t>введення</w:t>
      </w:r>
      <w:r w:rsidR="00996B19">
        <w:rPr>
          <w:rFonts w:ascii="Times New Roman" w:hAnsi="Times New Roman"/>
          <w:color w:val="000000"/>
          <w:sz w:val="28"/>
          <w:szCs w:val="28"/>
        </w:rPr>
        <w:t>м</w:t>
      </w:r>
      <w:r w:rsidR="00996B19" w:rsidRPr="00996B19">
        <w:rPr>
          <w:rFonts w:ascii="Times New Roman" w:hAnsi="Times New Roman"/>
          <w:color w:val="000000"/>
          <w:sz w:val="28"/>
          <w:szCs w:val="28"/>
        </w:rPr>
        <w:t xml:space="preserve"> її</w:t>
      </w:r>
      <w:r w:rsidR="006E5D33" w:rsidRPr="00996B19">
        <w:rPr>
          <w:rFonts w:ascii="Times New Roman" w:hAnsi="Times New Roman"/>
          <w:color w:val="000000"/>
          <w:sz w:val="28"/>
          <w:szCs w:val="28"/>
        </w:rPr>
        <w:t xml:space="preserve"> в експлуатацію.</w:t>
      </w:r>
    </w:p>
    <w:p w:rsidR="00996B19" w:rsidRPr="008A4158" w:rsidRDefault="008A4158" w:rsidP="008A4158">
      <w:pPr>
        <w:numPr>
          <w:ilvl w:val="0"/>
          <w:numId w:val="4"/>
        </w:numPr>
        <w:tabs>
          <w:tab w:val="left" w:pos="4155"/>
        </w:tabs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</w:t>
      </w:r>
      <w:r w:rsidR="00996B19" w:rsidRPr="008A4158">
        <w:rPr>
          <w:rFonts w:ascii="Times New Roman" w:hAnsi="Times New Roman"/>
          <w:color w:val="000000"/>
          <w:sz w:val="28"/>
          <w:szCs w:val="28"/>
        </w:rPr>
        <w:t>аким чином,</w:t>
      </w:r>
      <w:r w:rsidR="006E5D33" w:rsidRPr="008A4158">
        <w:rPr>
          <w:rFonts w:ascii="Times New Roman" w:hAnsi="Times New Roman"/>
          <w:color w:val="000000"/>
          <w:sz w:val="28"/>
          <w:szCs w:val="28"/>
        </w:rPr>
        <w:t xml:space="preserve"> результати</w:t>
      </w:r>
      <w:r w:rsidR="00996B19" w:rsidRPr="008A4158">
        <w:rPr>
          <w:rFonts w:ascii="Times New Roman" w:hAnsi="Times New Roman"/>
          <w:color w:val="000000"/>
          <w:sz w:val="28"/>
          <w:szCs w:val="28"/>
        </w:rPr>
        <w:t>, одержані в результаті використання розробленої системи</w:t>
      </w:r>
      <w:r w:rsidR="00A16C62">
        <w:rPr>
          <w:rFonts w:ascii="Times New Roman" w:hAnsi="Times New Roman"/>
          <w:color w:val="000000"/>
          <w:sz w:val="28"/>
          <w:szCs w:val="28"/>
        </w:rPr>
        <w:t>,</w:t>
      </w:r>
      <w:r w:rsidR="006E5D33" w:rsidRPr="008A4158">
        <w:rPr>
          <w:rFonts w:ascii="Times New Roman" w:hAnsi="Times New Roman"/>
          <w:color w:val="000000"/>
          <w:sz w:val="28"/>
          <w:szCs w:val="28"/>
        </w:rPr>
        <w:t xml:space="preserve"> базуватимуться не на статистичних</w:t>
      </w:r>
      <w:r w:rsidR="00996B19" w:rsidRPr="008A4158">
        <w:rPr>
          <w:rFonts w:ascii="Times New Roman" w:hAnsi="Times New Roman"/>
          <w:color w:val="000000"/>
          <w:sz w:val="28"/>
          <w:szCs w:val="28"/>
        </w:rPr>
        <w:t xml:space="preserve"> даних чи</w:t>
      </w:r>
      <w:r w:rsidR="006E5D33" w:rsidRPr="008A4158">
        <w:rPr>
          <w:rFonts w:ascii="Times New Roman" w:hAnsi="Times New Roman"/>
          <w:color w:val="000000"/>
          <w:sz w:val="28"/>
          <w:szCs w:val="28"/>
        </w:rPr>
        <w:t xml:space="preserve"> норматив</w:t>
      </w:r>
      <w:r w:rsidR="00996B19" w:rsidRPr="008A4158">
        <w:rPr>
          <w:rFonts w:ascii="Times New Roman" w:hAnsi="Times New Roman"/>
          <w:color w:val="000000"/>
          <w:sz w:val="28"/>
          <w:szCs w:val="28"/>
        </w:rPr>
        <w:t>них показниках</w:t>
      </w:r>
      <w:r w:rsidR="006E5D33" w:rsidRPr="008A4158">
        <w:rPr>
          <w:rFonts w:ascii="Times New Roman" w:hAnsi="Times New Roman"/>
          <w:color w:val="000000"/>
          <w:sz w:val="28"/>
          <w:szCs w:val="28"/>
        </w:rPr>
        <w:t>, а на реальних даних про надані транспортні послуги</w:t>
      </w:r>
      <w:r w:rsidR="00996B19" w:rsidRPr="008A4158">
        <w:rPr>
          <w:rFonts w:ascii="Times New Roman" w:hAnsi="Times New Roman"/>
          <w:color w:val="000000"/>
          <w:sz w:val="28"/>
          <w:szCs w:val="28"/>
        </w:rPr>
        <w:t xml:space="preserve"> у розрізі </w:t>
      </w:r>
      <w:r>
        <w:rPr>
          <w:rFonts w:ascii="Times New Roman" w:hAnsi="Times New Roman"/>
          <w:color w:val="000000"/>
          <w:sz w:val="28"/>
          <w:szCs w:val="28"/>
        </w:rPr>
        <w:t xml:space="preserve">маршрутів </w:t>
      </w:r>
      <w:r w:rsidR="00996B19" w:rsidRPr="008A4158">
        <w:rPr>
          <w:rFonts w:ascii="Times New Roman" w:hAnsi="Times New Roman"/>
          <w:color w:val="000000"/>
          <w:sz w:val="28"/>
          <w:szCs w:val="28"/>
        </w:rPr>
        <w:t xml:space="preserve">та категорій </w:t>
      </w:r>
      <w:r>
        <w:rPr>
          <w:rFonts w:ascii="Times New Roman" w:hAnsi="Times New Roman"/>
          <w:color w:val="000000"/>
          <w:sz w:val="28"/>
          <w:szCs w:val="28"/>
        </w:rPr>
        <w:t>пасажирів</w:t>
      </w:r>
      <w:r w:rsidR="006E5D33" w:rsidRPr="008A4158">
        <w:rPr>
          <w:rFonts w:ascii="Times New Roman" w:hAnsi="Times New Roman"/>
          <w:color w:val="000000"/>
          <w:sz w:val="28"/>
          <w:szCs w:val="28"/>
        </w:rPr>
        <w:t xml:space="preserve">.  </w:t>
      </w:r>
    </w:p>
    <w:p w:rsidR="006E5D33" w:rsidRDefault="00E2420D" w:rsidP="00E2420D">
      <w:pPr>
        <w:tabs>
          <w:tab w:val="left" w:pos="4155"/>
        </w:tabs>
        <w:suppressAutoHyphens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F36013">
        <w:rPr>
          <w:rFonts w:ascii="Times New Roman" w:hAnsi="Times New Roman"/>
          <w:b/>
          <w:color w:val="000000"/>
          <w:sz w:val="28"/>
          <w:szCs w:val="28"/>
        </w:rPr>
        <w:t>3.2.</w:t>
      </w:r>
      <w:r w:rsidR="00225E0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96B19">
        <w:rPr>
          <w:rFonts w:ascii="Times New Roman" w:hAnsi="Times New Roman"/>
          <w:color w:val="000000"/>
          <w:sz w:val="28"/>
          <w:szCs w:val="28"/>
        </w:rPr>
        <w:t>Впровадження системи</w:t>
      </w:r>
      <w:r w:rsidR="00996B19" w:rsidRPr="00996B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96B19" w:rsidRPr="006F6232">
        <w:rPr>
          <w:rFonts w:ascii="Times New Roman" w:hAnsi="Times New Roman"/>
          <w:sz w:val="28"/>
          <w:szCs w:val="28"/>
        </w:rPr>
        <w:t xml:space="preserve">АСООП в міському </w:t>
      </w:r>
      <w:r w:rsidR="00996B19">
        <w:rPr>
          <w:rFonts w:ascii="Times New Roman" w:hAnsi="Times New Roman"/>
          <w:sz w:val="28"/>
          <w:szCs w:val="28"/>
        </w:rPr>
        <w:t>громадському</w:t>
      </w:r>
      <w:r w:rsidR="00996B19" w:rsidRPr="006F6232">
        <w:rPr>
          <w:rFonts w:ascii="Times New Roman" w:hAnsi="Times New Roman"/>
          <w:sz w:val="28"/>
          <w:szCs w:val="28"/>
        </w:rPr>
        <w:t xml:space="preserve"> транспорті м.</w:t>
      </w:r>
      <w:r w:rsidR="00996B19">
        <w:rPr>
          <w:rFonts w:ascii="Times New Roman" w:hAnsi="Times New Roman"/>
          <w:sz w:val="28"/>
          <w:szCs w:val="28"/>
          <w:lang w:val="en-US"/>
        </w:rPr>
        <w:t> </w:t>
      </w:r>
      <w:r w:rsidR="00996B19">
        <w:rPr>
          <w:rFonts w:ascii="Times New Roman" w:hAnsi="Times New Roman"/>
          <w:sz w:val="28"/>
          <w:szCs w:val="28"/>
        </w:rPr>
        <w:t>Чернівці</w:t>
      </w:r>
      <w:r w:rsidR="006D1534">
        <w:rPr>
          <w:rFonts w:ascii="Times New Roman" w:hAnsi="Times New Roman"/>
          <w:sz w:val="28"/>
          <w:szCs w:val="28"/>
        </w:rPr>
        <w:t>в</w:t>
      </w:r>
      <w:r w:rsidR="00996B19" w:rsidRPr="00996B1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96B19">
        <w:rPr>
          <w:rFonts w:ascii="Times New Roman" w:hAnsi="Times New Roman"/>
          <w:sz w:val="28"/>
          <w:szCs w:val="28"/>
        </w:rPr>
        <w:t>дозволить:</w:t>
      </w:r>
    </w:p>
    <w:p w:rsidR="00A2744E" w:rsidRPr="006F6232" w:rsidRDefault="00A2744E" w:rsidP="00A2744E">
      <w:pPr>
        <w:pStyle w:val="3"/>
        <w:keepLines/>
        <w:numPr>
          <w:ilvl w:val="5"/>
          <w:numId w:val="4"/>
        </w:numPr>
        <w:tabs>
          <w:tab w:val="clear" w:pos="0"/>
          <w:tab w:val="left" w:pos="-1800"/>
        </w:tabs>
        <w:suppressAutoHyphens/>
        <w:spacing w:before="0" w:after="0"/>
        <w:ind w:firstLine="360"/>
        <w:rPr>
          <w:rFonts w:ascii="Times New Roman" w:hAnsi="Times New Roman"/>
          <w:sz w:val="28"/>
          <w:szCs w:val="28"/>
        </w:rPr>
      </w:pPr>
      <w:r w:rsidRPr="00F36013">
        <w:rPr>
          <w:rFonts w:ascii="Times New Roman" w:hAnsi="Times New Roman"/>
          <w:sz w:val="28"/>
          <w:szCs w:val="28"/>
        </w:rPr>
        <w:t>3.2.1</w:t>
      </w:r>
      <w:r w:rsidR="00225E04" w:rsidRPr="00F3601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6F6232">
        <w:rPr>
          <w:rFonts w:ascii="Times New Roman" w:hAnsi="Times New Roman"/>
          <w:color w:val="000000"/>
          <w:sz w:val="28"/>
          <w:szCs w:val="28"/>
        </w:rPr>
        <w:t>асажир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6F6232">
        <w:rPr>
          <w:rFonts w:ascii="Times New Roman" w:hAnsi="Times New Roman"/>
          <w:color w:val="000000"/>
          <w:sz w:val="28"/>
          <w:szCs w:val="28"/>
        </w:rPr>
        <w:t>:</w:t>
      </w:r>
    </w:p>
    <w:p w:rsidR="00907CE6" w:rsidRPr="006F6232" w:rsidRDefault="00A2744E" w:rsidP="00A2744E">
      <w:pPr>
        <w:pStyle w:val="11"/>
        <w:spacing w:before="0"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36013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7CE6">
        <w:rPr>
          <w:rFonts w:ascii="Times New Roman" w:hAnsi="Times New Roman" w:cs="Times New Roman"/>
          <w:sz w:val="28"/>
          <w:szCs w:val="28"/>
        </w:rPr>
        <w:t xml:space="preserve">в </w:t>
      </w:r>
      <w:r w:rsidR="00907CE6" w:rsidRPr="006F6232">
        <w:rPr>
          <w:rFonts w:ascii="Times New Roman" w:hAnsi="Times New Roman" w:cs="Times New Roman"/>
          <w:sz w:val="28"/>
          <w:szCs w:val="28"/>
        </w:rPr>
        <w:t>перспектив</w:t>
      </w:r>
      <w:r w:rsidR="00907CE6">
        <w:rPr>
          <w:rFonts w:ascii="Times New Roman" w:hAnsi="Times New Roman" w:cs="Times New Roman"/>
          <w:sz w:val="28"/>
          <w:szCs w:val="28"/>
        </w:rPr>
        <w:t>і</w:t>
      </w:r>
      <w:r w:rsidR="00907CE6" w:rsidRPr="006F6232">
        <w:rPr>
          <w:rFonts w:ascii="Times New Roman" w:hAnsi="Times New Roman" w:cs="Times New Roman"/>
          <w:sz w:val="28"/>
          <w:szCs w:val="28"/>
        </w:rPr>
        <w:t xml:space="preserve"> </w:t>
      </w:r>
      <w:r w:rsidR="00907CE6">
        <w:rPr>
          <w:rFonts w:ascii="Times New Roman" w:hAnsi="Times New Roman" w:cs="Times New Roman"/>
          <w:sz w:val="28"/>
          <w:szCs w:val="28"/>
        </w:rPr>
        <w:t xml:space="preserve">одержати </w:t>
      </w:r>
      <w:r w:rsidR="00907CE6" w:rsidRPr="006F6232">
        <w:rPr>
          <w:rFonts w:ascii="Times New Roman" w:hAnsi="Times New Roman" w:cs="Times New Roman"/>
          <w:sz w:val="28"/>
          <w:szCs w:val="28"/>
        </w:rPr>
        <w:t>можлив</w:t>
      </w:r>
      <w:r w:rsidR="00A16C62">
        <w:rPr>
          <w:rFonts w:ascii="Times New Roman" w:hAnsi="Times New Roman" w:cs="Times New Roman"/>
          <w:sz w:val="28"/>
          <w:szCs w:val="28"/>
        </w:rPr>
        <w:t xml:space="preserve">ість </w:t>
      </w:r>
      <w:r w:rsidR="00907CE6" w:rsidRPr="006F6232">
        <w:rPr>
          <w:rFonts w:ascii="Times New Roman" w:hAnsi="Times New Roman" w:cs="Times New Roman"/>
          <w:sz w:val="28"/>
          <w:szCs w:val="28"/>
        </w:rPr>
        <w:t xml:space="preserve">і використання єдиного проїзного квитка на різних видах </w:t>
      </w:r>
      <w:r w:rsidR="00907CE6">
        <w:rPr>
          <w:rFonts w:ascii="Times New Roman" w:hAnsi="Times New Roman" w:cs="Times New Roman"/>
          <w:sz w:val="28"/>
          <w:szCs w:val="28"/>
        </w:rPr>
        <w:t xml:space="preserve">громадського </w:t>
      </w:r>
      <w:r w:rsidR="00907CE6" w:rsidRPr="006F6232">
        <w:rPr>
          <w:rFonts w:ascii="Times New Roman" w:hAnsi="Times New Roman" w:cs="Times New Roman"/>
          <w:sz w:val="28"/>
          <w:szCs w:val="28"/>
        </w:rPr>
        <w:t>транспорту;</w:t>
      </w:r>
    </w:p>
    <w:p w:rsidR="00907CE6" w:rsidRDefault="00A2744E" w:rsidP="00A2744E">
      <w:pPr>
        <w:pStyle w:val="11"/>
        <w:spacing w:before="0"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907CE6">
        <w:rPr>
          <w:rFonts w:ascii="Times New Roman" w:hAnsi="Times New Roman" w:cs="Times New Roman"/>
          <w:sz w:val="28"/>
          <w:szCs w:val="28"/>
        </w:rPr>
        <w:t>уникнути контакту з кондуктором та передачі оплати за проїзд від інших пасажирів;</w:t>
      </w:r>
    </w:p>
    <w:p w:rsidR="00996B19" w:rsidRPr="006F6232" w:rsidRDefault="00A2744E" w:rsidP="00A2744E">
      <w:pPr>
        <w:pStyle w:val="11"/>
        <w:spacing w:before="0"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907CE6">
        <w:rPr>
          <w:rFonts w:ascii="Times New Roman" w:hAnsi="Times New Roman" w:cs="Times New Roman"/>
          <w:sz w:val="28"/>
          <w:szCs w:val="28"/>
        </w:rPr>
        <w:t xml:space="preserve">придбати </w:t>
      </w:r>
      <w:r w:rsidR="00996B19" w:rsidRPr="006F6232">
        <w:rPr>
          <w:rFonts w:ascii="Times New Roman" w:hAnsi="Times New Roman" w:cs="Times New Roman"/>
          <w:sz w:val="28"/>
          <w:szCs w:val="28"/>
        </w:rPr>
        <w:t>персон</w:t>
      </w:r>
      <w:r w:rsidR="000615D3">
        <w:rPr>
          <w:rFonts w:ascii="Times New Roman" w:hAnsi="Times New Roman" w:cs="Times New Roman"/>
          <w:sz w:val="28"/>
          <w:szCs w:val="28"/>
        </w:rPr>
        <w:t>іфіковану</w:t>
      </w:r>
      <w:r w:rsidR="00996B19" w:rsidRPr="006F6232">
        <w:rPr>
          <w:rFonts w:ascii="Times New Roman" w:hAnsi="Times New Roman" w:cs="Times New Roman"/>
          <w:sz w:val="28"/>
          <w:szCs w:val="28"/>
        </w:rPr>
        <w:t xml:space="preserve"> карт</w:t>
      </w:r>
      <w:r w:rsidR="00907CE6">
        <w:rPr>
          <w:rFonts w:ascii="Times New Roman" w:hAnsi="Times New Roman" w:cs="Times New Roman"/>
          <w:sz w:val="28"/>
          <w:szCs w:val="28"/>
        </w:rPr>
        <w:t>у з тривалим терміном дії;</w:t>
      </w:r>
    </w:p>
    <w:p w:rsidR="00996B19" w:rsidRPr="006F6232" w:rsidRDefault="00A2744E" w:rsidP="00A2744E">
      <w:pPr>
        <w:pStyle w:val="11"/>
        <w:spacing w:before="0"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464EBF">
        <w:rPr>
          <w:rFonts w:ascii="Times New Roman" w:hAnsi="Times New Roman" w:cs="Times New Roman"/>
          <w:sz w:val="28"/>
          <w:szCs w:val="28"/>
        </w:rPr>
        <w:t xml:space="preserve">одержати </w:t>
      </w:r>
      <w:r w:rsidR="00996B19" w:rsidRPr="006F6232">
        <w:rPr>
          <w:rFonts w:ascii="Times New Roman" w:hAnsi="Times New Roman" w:cs="Times New Roman"/>
          <w:sz w:val="28"/>
          <w:szCs w:val="28"/>
        </w:rPr>
        <w:t xml:space="preserve">можливість забезпечення </w:t>
      </w:r>
      <w:r w:rsidR="00907CE6">
        <w:rPr>
          <w:rFonts w:ascii="Times New Roman" w:hAnsi="Times New Roman" w:cs="Times New Roman"/>
          <w:sz w:val="28"/>
          <w:szCs w:val="28"/>
        </w:rPr>
        <w:t>компенсації вартості проїзду для пільгової категорії пасажирів</w:t>
      </w:r>
      <w:r w:rsidR="00996B19" w:rsidRPr="006F6232">
        <w:rPr>
          <w:rFonts w:ascii="Times New Roman" w:hAnsi="Times New Roman" w:cs="Times New Roman"/>
          <w:sz w:val="28"/>
          <w:szCs w:val="28"/>
        </w:rPr>
        <w:t>;</w:t>
      </w:r>
    </w:p>
    <w:p w:rsidR="00996B19" w:rsidRDefault="00A2744E" w:rsidP="00A2744E">
      <w:pPr>
        <w:pStyle w:val="11"/>
        <w:spacing w:before="0"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996B19" w:rsidRPr="006F6232">
        <w:rPr>
          <w:rFonts w:ascii="Times New Roman" w:hAnsi="Times New Roman" w:cs="Times New Roman"/>
          <w:sz w:val="28"/>
          <w:szCs w:val="28"/>
        </w:rPr>
        <w:t>розшир</w:t>
      </w:r>
      <w:r w:rsidR="00464EBF">
        <w:rPr>
          <w:rFonts w:ascii="Times New Roman" w:hAnsi="Times New Roman" w:cs="Times New Roman"/>
          <w:sz w:val="28"/>
          <w:szCs w:val="28"/>
        </w:rPr>
        <w:t>ити</w:t>
      </w:r>
      <w:r w:rsidR="00996B19" w:rsidRPr="006F6232">
        <w:rPr>
          <w:rFonts w:ascii="Times New Roman" w:hAnsi="Times New Roman" w:cs="Times New Roman"/>
          <w:sz w:val="28"/>
          <w:szCs w:val="28"/>
        </w:rPr>
        <w:t xml:space="preserve"> сфер</w:t>
      </w:r>
      <w:r w:rsidR="00464EBF">
        <w:rPr>
          <w:rFonts w:ascii="Times New Roman" w:hAnsi="Times New Roman" w:cs="Times New Roman"/>
          <w:sz w:val="28"/>
          <w:szCs w:val="28"/>
        </w:rPr>
        <w:t>у</w:t>
      </w:r>
      <w:r w:rsidR="00996B19" w:rsidRPr="006F6232">
        <w:rPr>
          <w:rFonts w:ascii="Times New Roman" w:hAnsi="Times New Roman" w:cs="Times New Roman"/>
          <w:sz w:val="28"/>
          <w:szCs w:val="28"/>
        </w:rPr>
        <w:t xml:space="preserve"> </w:t>
      </w:r>
      <w:r w:rsidR="00464EBF">
        <w:rPr>
          <w:rFonts w:ascii="Times New Roman" w:hAnsi="Times New Roman" w:cs="Times New Roman"/>
          <w:sz w:val="28"/>
          <w:szCs w:val="28"/>
        </w:rPr>
        <w:t>застосування соціа</w:t>
      </w:r>
      <w:r w:rsidR="00996B19" w:rsidRPr="006F6232">
        <w:rPr>
          <w:rFonts w:ascii="Times New Roman" w:hAnsi="Times New Roman" w:cs="Times New Roman"/>
          <w:sz w:val="28"/>
          <w:szCs w:val="28"/>
        </w:rPr>
        <w:t>льн</w:t>
      </w:r>
      <w:r w:rsidR="00464EBF">
        <w:rPr>
          <w:rFonts w:ascii="Times New Roman" w:hAnsi="Times New Roman" w:cs="Times New Roman"/>
          <w:sz w:val="28"/>
          <w:szCs w:val="28"/>
        </w:rPr>
        <w:t>ої</w:t>
      </w:r>
      <w:r w:rsidR="00996B19" w:rsidRPr="006F62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996B19" w:rsidRPr="006F6232">
        <w:rPr>
          <w:rFonts w:ascii="Times New Roman" w:hAnsi="Times New Roman" w:cs="Times New Roman"/>
          <w:sz w:val="28"/>
          <w:szCs w:val="28"/>
        </w:rPr>
        <w:t>арт</w:t>
      </w:r>
      <w:r w:rsidR="00464EBF">
        <w:rPr>
          <w:rFonts w:ascii="Times New Roman" w:hAnsi="Times New Roman" w:cs="Times New Roman"/>
          <w:sz w:val="28"/>
          <w:szCs w:val="28"/>
        </w:rPr>
        <w:t xml:space="preserve">ки </w:t>
      </w:r>
      <w:r>
        <w:rPr>
          <w:rFonts w:ascii="Times New Roman" w:hAnsi="Times New Roman" w:cs="Times New Roman"/>
          <w:sz w:val="28"/>
          <w:szCs w:val="28"/>
        </w:rPr>
        <w:t>ч</w:t>
      </w:r>
      <w:r w:rsidR="00464EBF">
        <w:rPr>
          <w:rFonts w:ascii="Times New Roman" w:hAnsi="Times New Roman" w:cs="Times New Roman"/>
          <w:sz w:val="28"/>
          <w:szCs w:val="28"/>
        </w:rPr>
        <w:t>ернівчанина</w:t>
      </w:r>
      <w:r w:rsidR="00996B19" w:rsidRPr="006F6232">
        <w:rPr>
          <w:rFonts w:ascii="Times New Roman" w:hAnsi="Times New Roman" w:cs="Times New Roman"/>
          <w:sz w:val="28"/>
          <w:szCs w:val="28"/>
        </w:rPr>
        <w:t>;</w:t>
      </w:r>
    </w:p>
    <w:p w:rsidR="00464EBF" w:rsidRPr="006F6232" w:rsidRDefault="00A2744E" w:rsidP="00A2744E">
      <w:pPr>
        <w:pStyle w:val="11"/>
        <w:spacing w:before="0"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є) </w:t>
      </w:r>
      <w:r w:rsidR="00464EBF">
        <w:rPr>
          <w:rFonts w:ascii="Times New Roman" w:hAnsi="Times New Roman" w:cs="Times New Roman"/>
          <w:sz w:val="28"/>
          <w:szCs w:val="28"/>
        </w:rPr>
        <w:t xml:space="preserve">поповнювати свій власний рахунок у зручний для </w:t>
      </w:r>
      <w:r w:rsidR="008A4158">
        <w:rPr>
          <w:rFonts w:ascii="Times New Roman" w:hAnsi="Times New Roman" w:cs="Times New Roman"/>
          <w:sz w:val="28"/>
          <w:szCs w:val="28"/>
        </w:rPr>
        <w:t>себе</w:t>
      </w:r>
      <w:r w:rsidR="00464EBF">
        <w:rPr>
          <w:rFonts w:ascii="Times New Roman" w:hAnsi="Times New Roman" w:cs="Times New Roman"/>
          <w:sz w:val="28"/>
          <w:szCs w:val="28"/>
        </w:rPr>
        <w:t xml:space="preserve"> спосіб.</w:t>
      </w:r>
    </w:p>
    <w:p w:rsidR="006E5D33" w:rsidRPr="006F6232" w:rsidRDefault="00A2744E" w:rsidP="00A2744E">
      <w:pPr>
        <w:pStyle w:val="3"/>
        <w:keepLines/>
        <w:numPr>
          <w:ilvl w:val="4"/>
          <w:numId w:val="4"/>
        </w:numPr>
        <w:tabs>
          <w:tab w:val="clear" w:pos="0"/>
          <w:tab w:val="num" w:pos="-1800"/>
        </w:tabs>
        <w:suppressAutoHyphens/>
        <w:spacing w:before="0" w:after="0"/>
        <w:ind w:left="720" w:hanging="360"/>
        <w:rPr>
          <w:rFonts w:ascii="Times New Roman" w:hAnsi="Times New Roman"/>
          <w:sz w:val="28"/>
          <w:szCs w:val="28"/>
        </w:rPr>
      </w:pPr>
      <w:r w:rsidRPr="00A27AC6">
        <w:rPr>
          <w:rFonts w:ascii="Times New Roman" w:hAnsi="Times New Roman"/>
          <w:color w:val="000000"/>
          <w:sz w:val="28"/>
          <w:szCs w:val="28"/>
        </w:rPr>
        <w:lastRenderedPageBreak/>
        <w:t>3.2.2.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96B19">
        <w:rPr>
          <w:rFonts w:ascii="Times New Roman" w:hAnsi="Times New Roman"/>
          <w:color w:val="000000"/>
          <w:sz w:val="28"/>
          <w:szCs w:val="28"/>
        </w:rPr>
        <w:t>М</w:t>
      </w:r>
      <w:r w:rsidR="006E5D33" w:rsidRPr="006F6232">
        <w:rPr>
          <w:rFonts w:ascii="Times New Roman" w:hAnsi="Times New Roman"/>
          <w:color w:val="000000"/>
          <w:sz w:val="28"/>
          <w:szCs w:val="28"/>
        </w:rPr>
        <w:t>іст</w:t>
      </w:r>
      <w:r w:rsidR="00996B19">
        <w:rPr>
          <w:rFonts w:ascii="Times New Roman" w:hAnsi="Times New Roman"/>
          <w:color w:val="000000"/>
          <w:sz w:val="28"/>
          <w:szCs w:val="28"/>
        </w:rPr>
        <w:t>у</w:t>
      </w:r>
      <w:r w:rsidR="006E5D33" w:rsidRPr="006F6232">
        <w:rPr>
          <w:rFonts w:ascii="Times New Roman" w:hAnsi="Times New Roman"/>
          <w:color w:val="000000"/>
          <w:sz w:val="28"/>
          <w:szCs w:val="28"/>
        </w:rPr>
        <w:t>:</w:t>
      </w:r>
    </w:p>
    <w:p w:rsidR="00464EBF" w:rsidRPr="006F6232" w:rsidRDefault="00A2744E" w:rsidP="00A2744E">
      <w:pPr>
        <w:pStyle w:val="11"/>
        <w:spacing w:before="0" w:after="0" w:line="24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D51C4C">
        <w:rPr>
          <w:rFonts w:ascii="Times New Roman" w:hAnsi="Times New Roman" w:cs="Times New Roman"/>
          <w:sz w:val="28"/>
          <w:szCs w:val="28"/>
        </w:rPr>
        <w:t xml:space="preserve"> </w:t>
      </w:r>
      <w:r w:rsidR="00464EBF">
        <w:rPr>
          <w:rFonts w:ascii="Times New Roman" w:hAnsi="Times New Roman" w:cs="Times New Roman"/>
          <w:sz w:val="28"/>
          <w:szCs w:val="28"/>
        </w:rPr>
        <w:t xml:space="preserve">забезпечити </w:t>
      </w:r>
      <w:r w:rsidR="00464EBF" w:rsidRPr="006F6232">
        <w:rPr>
          <w:rFonts w:ascii="Times New Roman" w:hAnsi="Times New Roman" w:cs="Times New Roman"/>
          <w:sz w:val="28"/>
          <w:szCs w:val="28"/>
        </w:rPr>
        <w:t>європейську систему оплати транспортних послуг;</w:t>
      </w:r>
    </w:p>
    <w:p w:rsidR="006E5D33" w:rsidRDefault="00A2744E" w:rsidP="00A2744E">
      <w:pPr>
        <w:pStyle w:val="11"/>
        <w:spacing w:before="0"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464EBF">
        <w:rPr>
          <w:rFonts w:ascii="Times New Roman" w:hAnsi="Times New Roman" w:cs="Times New Roman"/>
          <w:sz w:val="28"/>
          <w:szCs w:val="28"/>
        </w:rPr>
        <w:t>підвищити</w:t>
      </w:r>
      <w:r w:rsidR="006E5D33" w:rsidRPr="006F6232">
        <w:rPr>
          <w:rFonts w:ascii="Times New Roman" w:hAnsi="Times New Roman" w:cs="Times New Roman"/>
          <w:sz w:val="28"/>
          <w:szCs w:val="28"/>
        </w:rPr>
        <w:t xml:space="preserve"> прибутков</w:t>
      </w:r>
      <w:r w:rsidR="00464EBF">
        <w:rPr>
          <w:rFonts w:ascii="Times New Roman" w:hAnsi="Times New Roman" w:cs="Times New Roman"/>
          <w:sz w:val="28"/>
          <w:szCs w:val="28"/>
        </w:rPr>
        <w:t>іс</w:t>
      </w:r>
      <w:r w:rsidR="006E5D33" w:rsidRPr="006F6232">
        <w:rPr>
          <w:rFonts w:ascii="Times New Roman" w:hAnsi="Times New Roman" w:cs="Times New Roman"/>
          <w:sz w:val="28"/>
          <w:szCs w:val="28"/>
        </w:rPr>
        <w:t>т</w:t>
      </w:r>
      <w:r w:rsidR="00464EBF">
        <w:rPr>
          <w:rFonts w:ascii="Times New Roman" w:hAnsi="Times New Roman" w:cs="Times New Roman"/>
          <w:sz w:val="28"/>
          <w:szCs w:val="28"/>
        </w:rPr>
        <w:t>ь</w:t>
      </w:r>
      <w:r w:rsidR="006E5D33" w:rsidRPr="006F6232">
        <w:rPr>
          <w:rFonts w:ascii="Times New Roman" w:hAnsi="Times New Roman" w:cs="Times New Roman"/>
          <w:sz w:val="28"/>
          <w:szCs w:val="28"/>
        </w:rPr>
        <w:t xml:space="preserve"> міського трансп</w:t>
      </w:r>
      <w:r w:rsidR="00464EBF">
        <w:rPr>
          <w:rFonts w:ascii="Times New Roman" w:hAnsi="Times New Roman" w:cs="Times New Roman"/>
          <w:sz w:val="28"/>
          <w:szCs w:val="28"/>
        </w:rPr>
        <w:t>орту і, як наслідок, покращ</w:t>
      </w:r>
      <w:r w:rsidR="008A4158">
        <w:rPr>
          <w:rFonts w:ascii="Times New Roman" w:hAnsi="Times New Roman" w:cs="Times New Roman"/>
          <w:sz w:val="28"/>
          <w:szCs w:val="28"/>
        </w:rPr>
        <w:t>ити</w:t>
      </w:r>
      <w:r w:rsidR="00464EBF">
        <w:rPr>
          <w:rFonts w:ascii="Times New Roman" w:hAnsi="Times New Roman" w:cs="Times New Roman"/>
          <w:sz w:val="28"/>
          <w:szCs w:val="28"/>
        </w:rPr>
        <w:t xml:space="preserve"> </w:t>
      </w:r>
      <w:r w:rsidR="006E5D33" w:rsidRPr="006F6232">
        <w:rPr>
          <w:rFonts w:ascii="Times New Roman" w:hAnsi="Times New Roman" w:cs="Times New Roman"/>
          <w:sz w:val="28"/>
          <w:szCs w:val="28"/>
        </w:rPr>
        <w:t>фінан</w:t>
      </w:r>
      <w:r w:rsidR="00464EBF">
        <w:rPr>
          <w:rFonts w:ascii="Times New Roman" w:hAnsi="Times New Roman" w:cs="Times New Roman"/>
          <w:sz w:val="28"/>
          <w:szCs w:val="28"/>
        </w:rPr>
        <w:t>сов</w:t>
      </w:r>
      <w:r w:rsidR="008A4158">
        <w:rPr>
          <w:rFonts w:ascii="Times New Roman" w:hAnsi="Times New Roman" w:cs="Times New Roman"/>
          <w:sz w:val="28"/>
          <w:szCs w:val="28"/>
        </w:rPr>
        <w:t>і показники</w:t>
      </w:r>
      <w:r w:rsidR="006E5D33" w:rsidRPr="006F6232">
        <w:rPr>
          <w:rFonts w:ascii="Times New Roman" w:hAnsi="Times New Roman" w:cs="Times New Roman"/>
          <w:sz w:val="28"/>
          <w:szCs w:val="28"/>
        </w:rPr>
        <w:t xml:space="preserve"> </w:t>
      </w:r>
      <w:r w:rsidR="00464EBF">
        <w:rPr>
          <w:rFonts w:ascii="Times New Roman" w:hAnsi="Times New Roman" w:cs="Times New Roman"/>
          <w:sz w:val="28"/>
          <w:szCs w:val="28"/>
        </w:rPr>
        <w:t>к</w:t>
      </w:r>
      <w:r w:rsidR="00464EBF" w:rsidRPr="00464EBF">
        <w:rPr>
          <w:rFonts w:ascii="Times New Roman" w:hAnsi="Times New Roman" w:cs="Times New Roman"/>
          <w:sz w:val="28"/>
          <w:szCs w:val="28"/>
        </w:rPr>
        <w:t>омунальн</w:t>
      </w:r>
      <w:r w:rsidR="00464EBF">
        <w:rPr>
          <w:rFonts w:ascii="Times New Roman" w:hAnsi="Times New Roman" w:cs="Times New Roman"/>
          <w:sz w:val="28"/>
          <w:szCs w:val="28"/>
        </w:rPr>
        <w:t>ого</w:t>
      </w:r>
      <w:r w:rsidR="00464EBF" w:rsidRPr="00464EBF">
        <w:rPr>
          <w:rFonts w:ascii="Times New Roman" w:hAnsi="Times New Roman" w:cs="Times New Roman"/>
          <w:sz w:val="28"/>
          <w:szCs w:val="28"/>
        </w:rPr>
        <w:t xml:space="preserve"> підприємств</w:t>
      </w:r>
      <w:r w:rsidR="00464EBF">
        <w:rPr>
          <w:rFonts w:ascii="Times New Roman" w:hAnsi="Times New Roman" w:cs="Times New Roman"/>
          <w:sz w:val="28"/>
          <w:szCs w:val="28"/>
        </w:rPr>
        <w:t>а</w:t>
      </w:r>
      <w:r w:rsidR="00464EBF" w:rsidRPr="00464EBF">
        <w:rPr>
          <w:rFonts w:ascii="Times New Roman" w:hAnsi="Times New Roman" w:cs="Times New Roman"/>
          <w:sz w:val="28"/>
          <w:szCs w:val="28"/>
        </w:rPr>
        <w:t xml:space="preserve"> «Чернівецьке тролейбусне управління»</w:t>
      </w:r>
      <w:r w:rsidR="006E5D33" w:rsidRPr="006F6232">
        <w:rPr>
          <w:rFonts w:ascii="Times New Roman" w:hAnsi="Times New Roman" w:cs="Times New Roman"/>
          <w:sz w:val="28"/>
          <w:szCs w:val="28"/>
        </w:rPr>
        <w:t>;</w:t>
      </w:r>
    </w:p>
    <w:p w:rsidR="00713E8D" w:rsidRDefault="00A2744E" w:rsidP="00A2744E">
      <w:pPr>
        <w:pStyle w:val="11"/>
        <w:spacing w:before="0"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464EBF">
        <w:rPr>
          <w:rFonts w:ascii="Times New Roman" w:hAnsi="Times New Roman" w:cs="Times New Roman"/>
          <w:sz w:val="28"/>
          <w:szCs w:val="28"/>
        </w:rPr>
        <w:t xml:space="preserve">вивести </w:t>
      </w:r>
      <w:r w:rsidR="00A16C62">
        <w:rPr>
          <w:rFonts w:ascii="Times New Roman" w:hAnsi="Times New Roman" w:cs="Times New Roman"/>
          <w:sz w:val="28"/>
          <w:szCs w:val="28"/>
        </w:rPr>
        <w:t>«</w:t>
      </w:r>
      <w:r w:rsidR="00464EBF">
        <w:rPr>
          <w:rFonts w:ascii="Times New Roman" w:hAnsi="Times New Roman" w:cs="Times New Roman"/>
          <w:sz w:val="28"/>
          <w:szCs w:val="28"/>
        </w:rPr>
        <w:t>із тіні</w:t>
      </w:r>
      <w:r w:rsidR="00A16C62">
        <w:rPr>
          <w:rFonts w:ascii="Times New Roman" w:hAnsi="Times New Roman" w:cs="Times New Roman"/>
          <w:sz w:val="28"/>
          <w:szCs w:val="28"/>
        </w:rPr>
        <w:t>»</w:t>
      </w:r>
      <w:r w:rsidR="00713E8D">
        <w:rPr>
          <w:rFonts w:ascii="Times New Roman" w:hAnsi="Times New Roman" w:cs="Times New Roman"/>
          <w:sz w:val="28"/>
          <w:szCs w:val="28"/>
        </w:rPr>
        <w:t xml:space="preserve"> </w:t>
      </w:r>
      <w:r w:rsidR="00A16C62">
        <w:rPr>
          <w:rFonts w:ascii="Times New Roman" w:hAnsi="Times New Roman" w:cs="Times New Roman"/>
          <w:sz w:val="28"/>
          <w:szCs w:val="28"/>
        </w:rPr>
        <w:t xml:space="preserve">фінансові потоки </w:t>
      </w:r>
      <w:r w:rsidR="00713E8D">
        <w:rPr>
          <w:rFonts w:ascii="Times New Roman" w:hAnsi="Times New Roman" w:cs="Times New Roman"/>
          <w:sz w:val="28"/>
          <w:szCs w:val="28"/>
        </w:rPr>
        <w:t>приватних перевізників, повністю перейшовши на безготівкову форму оплати за перевезення пасажирів;</w:t>
      </w:r>
    </w:p>
    <w:p w:rsidR="006E5D33" w:rsidRPr="006F6232" w:rsidRDefault="00A2744E" w:rsidP="00A2744E">
      <w:pPr>
        <w:pStyle w:val="11"/>
        <w:spacing w:before="0"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713E8D">
        <w:rPr>
          <w:rFonts w:ascii="Times New Roman" w:hAnsi="Times New Roman" w:cs="Times New Roman"/>
          <w:sz w:val="28"/>
          <w:szCs w:val="28"/>
        </w:rPr>
        <w:t xml:space="preserve">проводити </w:t>
      </w:r>
      <w:r w:rsidR="00464EBF">
        <w:rPr>
          <w:rFonts w:ascii="Times New Roman" w:hAnsi="Times New Roman" w:cs="Times New Roman"/>
          <w:sz w:val="28"/>
          <w:szCs w:val="28"/>
        </w:rPr>
        <w:t>постійн</w:t>
      </w:r>
      <w:r w:rsidR="00713E8D">
        <w:rPr>
          <w:rFonts w:ascii="Times New Roman" w:hAnsi="Times New Roman" w:cs="Times New Roman"/>
          <w:sz w:val="28"/>
          <w:szCs w:val="28"/>
        </w:rPr>
        <w:t>у роботу над</w:t>
      </w:r>
      <w:r w:rsidR="00464EBF">
        <w:rPr>
          <w:rFonts w:ascii="Times New Roman" w:hAnsi="Times New Roman" w:cs="Times New Roman"/>
          <w:sz w:val="28"/>
          <w:szCs w:val="28"/>
        </w:rPr>
        <w:t xml:space="preserve"> вдосконалення</w:t>
      </w:r>
      <w:r w:rsidR="00713E8D">
        <w:rPr>
          <w:rFonts w:ascii="Times New Roman" w:hAnsi="Times New Roman" w:cs="Times New Roman"/>
          <w:sz w:val="28"/>
          <w:szCs w:val="28"/>
        </w:rPr>
        <w:t>м</w:t>
      </w:r>
      <w:r w:rsidR="00464EBF">
        <w:rPr>
          <w:rFonts w:ascii="Times New Roman" w:hAnsi="Times New Roman" w:cs="Times New Roman"/>
          <w:sz w:val="28"/>
          <w:szCs w:val="28"/>
        </w:rPr>
        <w:t xml:space="preserve"> та оптимізаці</w:t>
      </w:r>
      <w:r w:rsidR="00713E8D">
        <w:rPr>
          <w:rFonts w:ascii="Times New Roman" w:hAnsi="Times New Roman" w:cs="Times New Roman"/>
          <w:sz w:val="28"/>
          <w:szCs w:val="28"/>
        </w:rPr>
        <w:t>єю</w:t>
      </w:r>
      <w:r w:rsidR="00464EBF">
        <w:rPr>
          <w:rFonts w:ascii="Times New Roman" w:hAnsi="Times New Roman" w:cs="Times New Roman"/>
          <w:sz w:val="28"/>
          <w:szCs w:val="28"/>
        </w:rPr>
        <w:t xml:space="preserve"> </w:t>
      </w:r>
      <w:r w:rsidR="006E5D33" w:rsidRPr="006F6232">
        <w:rPr>
          <w:rFonts w:ascii="Times New Roman" w:hAnsi="Times New Roman" w:cs="Times New Roman"/>
          <w:sz w:val="28"/>
          <w:szCs w:val="28"/>
        </w:rPr>
        <w:t>систем</w:t>
      </w:r>
      <w:r w:rsidR="00464EBF">
        <w:rPr>
          <w:rFonts w:ascii="Times New Roman" w:hAnsi="Times New Roman" w:cs="Times New Roman"/>
          <w:sz w:val="28"/>
          <w:szCs w:val="28"/>
        </w:rPr>
        <w:t>и</w:t>
      </w:r>
      <w:r w:rsidR="006E5D33" w:rsidRPr="006F6232">
        <w:rPr>
          <w:rFonts w:ascii="Times New Roman" w:hAnsi="Times New Roman" w:cs="Times New Roman"/>
          <w:sz w:val="28"/>
          <w:szCs w:val="28"/>
        </w:rPr>
        <w:t xml:space="preserve"> </w:t>
      </w:r>
      <w:r w:rsidR="00464EBF">
        <w:rPr>
          <w:rFonts w:ascii="Times New Roman" w:hAnsi="Times New Roman" w:cs="Times New Roman"/>
          <w:sz w:val="28"/>
          <w:szCs w:val="28"/>
        </w:rPr>
        <w:t>громадського транспорту в м. Чернівц</w:t>
      </w:r>
      <w:r>
        <w:rPr>
          <w:rFonts w:ascii="Times New Roman" w:hAnsi="Times New Roman" w:cs="Times New Roman"/>
          <w:sz w:val="28"/>
          <w:szCs w:val="28"/>
        </w:rPr>
        <w:t>ях</w:t>
      </w:r>
      <w:r w:rsidR="006E5D33" w:rsidRPr="006F6232">
        <w:rPr>
          <w:rFonts w:ascii="Times New Roman" w:hAnsi="Times New Roman" w:cs="Times New Roman"/>
          <w:sz w:val="28"/>
          <w:szCs w:val="28"/>
        </w:rPr>
        <w:t>;</w:t>
      </w:r>
    </w:p>
    <w:p w:rsidR="00464EBF" w:rsidRDefault="00A2744E" w:rsidP="00A2744E">
      <w:pPr>
        <w:pStyle w:val="11"/>
        <w:spacing w:before="0"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464EBF">
        <w:rPr>
          <w:rFonts w:ascii="Times New Roman" w:hAnsi="Times New Roman" w:cs="Times New Roman"/>
          <w:sz w:val="28"/>
          <w:szCs w:val="28"/>
        </w:rPr>
        <w:t>розроб</w:t>
      </w:r>
      <w:r w:rsidR="00713E8D">
        <w:rPr>
          <w:rFonts w:ascii="Times New Roman" w:hAnsi="Times New Roman" w:cs="Times New Roman"/>
          <w:sz w:val="28"/>
          <w:szCs w:val="28"/>
        </w:rPr>
        <w:t>ляти</w:t>
      </w:r>
      <w:r w:rsidR="00464EBF">
        <w:rPr>
          <w:rFonts w:ascii="Times New Roman" w:hAnsi="Times New Roman" w:cs="Times New Roman"/>
          <w:sz w:val="28"/>
          <w:szCs w:val="28"/>
        </w:rPr>
        <w:t xml:space="preserve"> та </w:t>
      </w:r>
      <w:r w:rsidR="008A4158">
        <w:rPr>
          <w:rFonts w:ascii="Times New Roman" w:hAnsi="Times New Roman" w:cs="Times New Roman"/>
          <w:sz w:val="28"/>
          <w:szCs w:val="28"/>
        </w:rPr>
        <w:t>в</w:t>
      </w:r>
      <w:r w:rsidR="00464EBF">
        <w:rPr>
          <w:rFonts w:ascii="Times New Roman" w:hAnsi="Times New Roman" w:cs="Times New Roman"/>
          <w:sz w:val="28"/>
          <w:szCs w:val="28"/>
        </w:rPr>
        <w:t>провадж</w:t>
      </w:r>
      <w:r w:rsidR="00713E8D">
        <w:rPr>
          <w:rFonts w:ascii="Times New Roman" w:hAnsi="Times New Roman" w:cs="Times New Roman"/>
          <w:sz w:val="28"/>
          <w:szCs w:val="28"/>
        </w:rPr>
        <w:t>увати</w:t>
      </w:r>
      <w:r w:rsidR="00464EBF">
        <w:rPr>
          <w:rFonts w:ascii="Times New Roman" w:hAnsi="Times New Roman" w:cs="Times New Roman"/>
          <w:sz w:val="28"/>
          <w:szCs w:val="28"/>
        </w:rPr>
        <w:t xml:space="preserve"> різн</w:t>
      </w:r>
      <w:r w:rsidR="00713E8D">
        <w:rPr>
          <w:rFonts w:ascii="Times New Roman" w:hAnsi="Times New Roman" w:cs="Times New Roman"/>
          <w:sz w:val="28"/>
          <w:szCs w:val="28"/>
        </w:rPr>
        <w:t>і</w:t>
      </w:r>
      <w:r w:rsidR="00464EBF">
        <w:rPr>
          <w:rFonts w:ascii="Times New Roman" w:hAnsi="Times New Roman" w:cs="Times New Roman"/>
          <w:sz w:val="28"/>
          <w:szCs w:val="28"/>
        </w:rPr>
        <w:t xml:space="preserve"> соціальн</w:t>
      </w:r>
      <w:r w:rsidR="00713E8D">
        <w:rPr>
          <w:rFonts w:ascii="Times New Roman" w:hAnsi="Times New Roman" w:cs="Times New Roman"/>
          <w:sz w:val="28"/>
          <w:szCs w:val="28"/>
        </w:rPr>
        <w:t>і</w:t>
      </w:r>
      <w:r w:rsidR="00464EBF">
        <w:rPr>
          <w:rFonts w:ascii="Times New Roman" w:hAnsi="Times New Roman" w:cs="Times New Roman"/>
          <w:sz w:val="28"/>
          <w:szCs w:val="28"/>
        </w:rPr>
        <w:t xml:space="preserve"> програм</w:t>
      </w:r>
      <w:r w:rsidR="00713E8D">
        <w:rPr>
          <w:rFonts w:ascii="Times New Roman" w:hAnsi="Times New Roman" w:cs="Times New Roman"/>
          <w:sz w:val="28"/>
          <w:szCs w:val="28"/>
        </w:rPr>
        <w:t>и</w:t>
      </w:r>
      <w:r w:rsidR="00464EBF">
        <w:rPr>
          <w:rFonts w:ascii="Times New Roman" w:hAnsi="Times New Roman" w:cs="Times New Roman"/>
          <w:sz w:val="28"/>
          <w:szCs w:val="28"/>
        </w:rPr>
        <w:t>, пов’язан</w:t>
      </w:r>
      <w:r w:rsidR="00713E8D">
        <w:rPr>
          <w:rFonts w:ascii="Times New Roman" w:hAnsi="Times New Roman" w:cs="Times New Roman"/>
          <w:sz w:val="28"/>
          <w:szCs w:val="28"/>
        </w:rPr>
        <w:t>і</w:t>
      </w:r>
      <w:r w:rsidR="00464EBF">
        <w:rPr>
          <w:rFonts w:ascii="Times New Roman" w:hAnsi="Times New Roman" w:cs="Times New Roman"/>
          <w:sz w:val="28"/>
          <w:szCs w:val="28"/>
        </w:rPr>
        <w:t xml:space="preserve"> з компенсацією перевізник</w:t>
      </w:r>
      <w:r w:rsidR="008A4158">
        <w:rPr>
          <w:rFonts w:ascii="Times New Roman" w:hAnsi="Times New Roman" w:cs="Times New Roman"/>
          <w:sz w:val="28"/>
          <w:szCs w:val="28"/>
        </w:rPr>
        <w:t>ам</w:t>
      </w:r>
      <w:r w:rsidR="00464EBF">
        <w:rPr>
          <w:rFonts w:ascii="Times New Roman" w:hAnsi="Times New Roman" w:cs="Times New Roman"/>
          <w:sz w:val="28"/>
          <w:szCs w:val="28"/>
        </w:rPr>
        <w:t xml:space="preserve"> за надані ним</w:t>
      </w:r>
      <w:r w:rsidR="008A4158">
        <w:rPr>
          <w:rFonts w:ascii="Times New Roman" w:hAnsi="Times New Roman" w:cs="Times New Roman"/>
          <w:sz w:val="28"/>
          <w:szCs w:val="28"/>
        </w:rPr>
        <w:t>и</w:t>
      </w:r>
      <w:r w:rsidR="00464EBF">
        <w:rPr>
          <w:rFonts w:ascii="Times New Roman" w:hAnsi="Times New Roman" w:cs="Times New Roman"/>
          <w:sz w:val="28"/>
          <w:szCs w:val="28"/>
        </w:rPr>
        <w:t xml:space="preserve"> послуги</w:t>
      </w:r>
      <w:r w:rsidR="008A4158">
        <w:rPr>
          <w:rFonts w:ascii="Times New Roman" w:hAnsi="Times New Roman" w:cs="Times New Roman"/>
          <w:sz w:val="28"/>
          <w:szCs w:val="28"/>
        </w:rPr>
        <w:t xml:space="preserve"> з перевезення</w:t>
      </w:r>
      <w:r w:rsidR="00464EBF">
        <w:rPr>
          <w:rFonts w:ascii="Times New Roman" w:hAnsi="Times New Roman" w:cs="Times New Roman"/>
          <w:sz w:val="28"/>
          <w:szCs w:val="28"/>
        </w:rPr>
        <w:t xml:space="preserve"> пільгов</w:t>
      </w:r>
      <w:r w:rsidR="008A4158">
        <w:rPr>
          <w:rFonts w:ascii="Times New Roman" w:hAnsi="Times New Roman" w:cs="Times New Roman"/>
          <w:sz w:val="28"/>
          <w:szCs w:val="28"/>
        </w:rPr>
        <w:t>ої</w:t>
      </w:r>
      <w:r w:rsidR="00464EBF">
        <w:rPr>
          <w:rFonts w:ascii="Times New Roman" w:hAnsi="Times New Roman" w:cs="Times New Roman"/>
          <w:sz w:val="28"/>
          <w:szCs w:val="28"/>
        </w:rPr>
        <w:t xml:space="preserve"> категорії громадян;</w:t>
      </w:r>
    </w:p>
    <w:p w:rsidR="00464EBF" w:rsidRPr="006F6232" w:rsidRDefault="00A2744E" w:rsidP="00A2744E">
      <w:pPr>
        <w:pStyle w:val="11"/>
        <w:spacing w:before="0"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є) </w:t>
      </w:r>
      <w:r w:rsidR="00464EBF">
        <w:rPr>
          <w:rFonts w:ascii="Times New Roman" w:hAnsi="Times New Roman" w:cs="Times New Roman"/>
          <w:sz w:val="28"/>
          <w:szCs w:val="28"/>
        </w:rPr>
        <w:t>одерж</w:t>
      </w:r>
      <w:r w:rsidR="00713E8D">
        <w:rPr>
          <w:rFonts w:ascii="Times New Roman" w:hAnsi="Times New Roman" w:cs="Times New Roman"/>
          <w:sz w:val="28"/>
          <w:szCs w:val="28"/>
        </w:rPr>
        <w:t>увати</w:t>
      </w:r>
      <w:r w:rsidR="00464EBF">
        <w:rPr>
          <w:rFonts w:ascii="Times New Roman" w:hAnsi="Times New Roman" w:cs="Times New Roman"/>
          <w:sz w:val="28"/>
          <w:szCs w:val="28"/>
        </w:rPr>
        <w:t xml:space="preserve"> об’єктивн</w:t>
      </w:r>
      <w:r w:rsidR="00713E8D">
        <w:rPr>
          <w:rFonts w:ascii="Times New Roman" w:hAnsi="Times New Roman" w:cs="Times New Roman"/>
          <w:sz w:val="28"/>
          <w:szCs w:val="28"/>
        </w:rPr>
        <w:t>і</w:t>
      </w:r>
      <w:r w:rsidR="00464EBF">
        <w:rPr>
          <w:rFonts w:ascii="Times New Roman" w:hAnsi="Times New Roman" w:cs="Times New Roman"/>
          <w:sz w:val="28"/>
          <w:szCs w:val="28"/>
        </w:rPr>
        <w:t xml:space="preserve"> дан</w:t>
      </w:r>
      <w:r w:rsidR="00713E8D">
        <w:rPr>
          <w:rFonts w:ascii="Times New Roman" w:hAnsi="Times New Roman" w:cs="Times New Roman"/>
          <w:sz w:val="28"/>
          <w:szCs w:val="28"/>
        </w:rPr>
        <w:t>і</w:t>
      </w:r>
      <w:r w:rsidR="00464EBF">
        <w:rPr>
          <w:rFonts w:ascii="Times New Roman" w:hAnsi="Times New Roman" w:cs="Times New Roman"/>
          <w:sz w:val="28"/>
          <w:szCs w:val="28"/>
        </w:rPr>
        <w:t xml:space="preserve"> для формування і затвердження тарифу на перевезення пасажирів різним</w:t>
      </w:r>
      <w:r w:rsidR="00A16C62">
        <w:rPr>
          <w:rFonts w:ascii="Times New Roman" w:hAnsi="Times New Roman" w:cs="Times New Roman"/>
          <w:sz w:val="28"/>
          <w:szCs w:val="28"/>
        </w:rPr>
        <w:t>и</w:t>
      </w:r>
      <w:r w:rsidR="00464EBF">
        <w:rPr>
          <w:rFonts w:ascii="Times New Roman" w:hAnsi="Times New Roman" w:cs="Times New Roman"/>
          <w:sz w:val="28"/>
          <w:szCs w:val="28"/>
        </w:rPr>
        <w:t xml:space="preserve"> вид</w:t>
      </w:r>
      <w:r w:rsidR="00A16C62">
        <w:rPr>
          <w:rFonts w:ascii="Times New Roman" w:hAnsi="Times New Roman" w:cs="Times New Roman"/>
          <w:sz w:val="28"/>
          <w:szCs w:val="28"/>
        </w:rPr>
        <w:t xml:space="preserve">ами </w:t>
      </w:r>
      <w:r w:rsidR="00464EBF">
        <w:rPr>
          <w:rFonts w:ascii="Times New Roman" w:hAnsi="Times New Roman" w:cs="Times New Roman"/>
          <w:sz w:val="28"/>
          <w:szCs w:val="28"/>
        </w:rPr>
        <w:t xml:space="preserve"> громадського транспорту;</w:t>
      </w:r>
    </w:p>
    <w:p w:rsidR="006E5D33" w:rsidRPr="006F6232" w:rsidRDefault="00A2744E" w:rsidP="00A2744E">
      <w:pPr>
        <w:pStyle w:val="11"/>
        <w:spacing w:before="0"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</w:t>
      </w:r>
      <w:r w:rsidR="00713E8D">
        <w:rPr>
          <w:rFonts w:ascii="Times New Roman" w:hAnsi="Times New Roman" w:cs="Times New Roman"/>
          <w:sz w:val="28"/>
          <w:szCs w:val="28"/>
        </w:rPr>
        <w:t xml:space="preserve">одержувати </w:t>
      </w:r>
      <w:r w:rsidR="006E5D33" w:rsidRPr="006F6232">
        <w:rPr>
          <w:rFonts w:ascii="Times New Roman" w:hAnsi="Times New Roman" w:cs="Times New Roman"/>
          <w:sz w:val="28"/>
          <w:szCs w:val="28"/>
        </w:rPr>
        <w:t xml:space="preserve">обґрунтовані дані </w:t>
      </w:r>
      <w:r w:rsidR="00A16C62">
        <w:rPr>
          <w:rFonts w:ascii="Times New Roman" w:hAnsi="Times New Roman" w:cs="Times New Roman"/>
          <w:sz w:val="28"/>
          <w:szCs w:val="28"/>
        </w:rPr>
        <w:t>для</w:t>
      </w:r>
      <w:r w:rsidR="006E5D33" w:rsidRPr="006F6232">
        <w:rPr>
          <w:rFonts w:ascii="Times New Roman" w:hAnsi="Times New Roman" w:cs="Times New Roman"/>
          <w:sz w:val="28"/>
          <w:szCs w:val="28"/>
        </w:rPr>
        <w:t xml:space="preserve"> формування бюджету міста</w:t>
      </w:r>
      <w:r w:rsidR="00713E8D">
        <w:rPr>
          <w:rFonts w:ascii="Times New Roman" w:hAnsi="Times New Roman" w:cs="Times New Roman"/>
          <w:sz w:val="28"/>
          <w:szCs w:val="28"/>
        </w:rPr>
        <w:t xml:space="preserve"> та підвищити прозорість у фінансуванні соціальних програм, які спрямовані на компенсацію вартості перевезень пільгової категорії громадян</w:t>
      </w:r>
      <w:r w:rsidR="006E5D33" w:rsidRPr="006F623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96B19" w:rsidRPr="006F6232" w:rsidRDefault="00A2744E" w:rsidP="00A2744E">
      <w:pPr>
        <w:pStyle w:val="3"/>
        <w:numPr>
          <w:ilvl w:val="2"/>
          <w:numId w:val="4"/>
        </w:numPr>
        <w:tabs>
          <w:tab w:val="clear" w:pos="0"/>
          <w:tab w:val="num" w:pos="-1440"/>
        </w:tabs>
        <w:suppressAutoHyphens/>
        <w:spacing w:before="0" w:after="0"/>
        <w:ind w:left="851" w:hanging="491"/>
        <w:rPr>
          <w:rFonts w:ascii="Times New Roman" w:hAnsi="Times New Roman"/>
          <w:sz w:val="28"/>
          <w:szCs w:val="28"/>
        </w:rPr>
      </w:pPr>
      <w:r w:rsidRPr="00F36013">
        <w:rPr>
          <w:rFonts w:ascii="Times New Roman" w:hAnsi="Times New Roman"/>
          <w:color w:val="000000"/>
          <w:sz w:val="28"/>
          <w:szCs w:val="28"/>
        </w:rPr>
        <w:t>3.2.3.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96B19" w:rsidRPr="006F6232">
        <w:rPr>
          <w:rFonts w:ascii="Times New Roman" w:hAnsi="Times New Roman"/>
          <w:color w:val="000000"/>
          <w:sz w:val="28"/>
          <w:szCs w:val="28"/>
        </w:rPr>
        <w:t>Перевізник</w:t>
      </w:r>
      <w:r w:rsidR="00996B19">
        <w:rPr>
          <w:rFonts w:ascii="Times New Roman" w:hAnsi="Times New Roman"/>
          <w:color w:val="000000"/>
          <w:sz w:val="28"/>
          <w:szCs w:val="28"/>
        </w:rPr>
        <w:t>у</w:t>
      </w:r>
      <w:r w:rsidR="00996B19" w:rsidRPr="006F6232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:rsidR="00EE0881" w:rsidRDefault="00A2744E" w:rsidP="00A2744E">
      <w:pPr>
        <w:pStyle w:val="11"/>
        <w:spacing w:before="0"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EE0881">
        <w:rPr>
          <w:rFonts w:ascii="Times New Roman" w:hAnsi="Times New Roman" w:cs="Times New Roman"/>
          <w:sz w:val="28"/>
          <w:szCs w:val="28"/>
        </w:rPr>
        <w:t xml:space="preserve">зменшити навантаження на водія, </w:t>
      </w:r>
      <w:r w:rsidR="001619F5">
        <w:rPr>
          <w:rFonts w:ascii="Times New Roman" w:hAnsi="Times New Roman" w:cs="Times New Roman"/>
          <w:sz w:val="28"/>
          <w:szCs w:val="28"/>
        </w:rPr>
        <w:t>позбавивши його необхідності обілечувати пасажирів</w:t>
      </w:r>
      <w:r w:rsidR="00EE0881">
        <w:rPr>
          <w:rFonts w:ascii="Times New Roman" w:hAnsi="Times New Roman" w:cs="Times New Roman"/>
          <w:sz w:val="28"/>
          <w:szCs w:val="28"/>
        </w:rPr>
        <w:t>;</w:t>
      </w:r>
    </w:p>
    <w:p w:rsidR="00996B19" w:rsidRPr="006F6232" w:rsidRDefault="00A2744E" w:rsidP="00A2744E">
      <w:pPr>
        <w:pStyle w:val="11"/>
        <w:spacing w:before="0"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996B19" w:rsidRPr="006F6232">
        <w:rPr>
          <w:rFonts w:ascii="Times New Roman" w:hAnsi="Times New Roman" w:cs="Times New Roman"/>
          <w:sz w:val="28"/>
          <w:szCs w:val="28"/>
        </w:rPr>
        <w:t>зменш</w:t>
      </w:r>
      <w:r w:rsidR="00EE0881">
        <w:rPr>
          <w:rFonts w:ascii="Times New Roman" w:hAnsi="Times New Roman" w:cs="Times New Roman"/>
          <w:sz w:val="28"/>
          <w:szCs w:val="28"/>
        </w:rPr>
        <w:t>ити</w:t>
      </w:r>
      <w:r w:rsidR="00996B19" w:rsidRPr="006F6232">
        <w:rPr>
          <w:rFonts w:ascii="Times New Roman" w:hAnsi="Times New Roman" w:cs="Times New Roman"/>
          <w:sz w:val="28"/>
          <w:szCs w:val="28"/>
        </w:rPr>
        <w:t xml:space="preserve"> </w:t>
      </w:r>
      <w:r w:rsidR="00EE0881">
        <w:rPr>
          <w:rFonts w:ascii="Times New Roman" w:hAnsi="Times New Roman" w:cs="Times New Roman"/>
          <w:sz w:val="28"/>
          <w:szCs w:val="28"/>
        </w:rPr>
        <w:t xml:space="preserve">постійні </w:t>
      </w:r>
      <w:r w:rsidR="00996B19" w:rsidRPr="006F6232">
        <w:rPr>
          <w:rFonts w:ascii="Times New Roman" w:hAnsi="Times New Roman" w:cs="Times New Roman"/>
          <w:sz w:val="28"/>
          <w:szCs w:val="28"/>
        </w:rPr>
        <w:t>витрат</w:t>
      </w:r>
      <w:r w:rsidR="00EE0881">
        <w:rPr>
          <w:rFonts w:ascii="Times New Roman" w:hAnsi="Times New Roman" w:cs="Times New Roman"/>
          <w:sz w:val="28"/>
          <w:szCs w:val="28"/>
        </w:rPr>
        <w:t>и підприємства</w:t>
      </w:r>
      <w:r w:rsidR="00996B19" w:rsidRPr="006F6232">
        <w:rPr>
          <w:rFonts w:ascii="Times New Roman" w:hAnsi="Times New Roman" w:cs="Times New Roman"/>
          <w:sz w:val="28"/>
          <w:szCs w:val="28"/>
        </w:rPr>
        <w:t xml:space="preserve"> на організацію та контроль </w:t>
      </w:r>
      <w:r w:rsidR="00EE0881">
        <w:rPr>
          <w:rFonts w:ascii="Times New Roman" w:hAnsi="Times New Roman" w:cs="Times New Roman"/>
          <w:sz w:val="28"/>
          <w:szCs w:val="28"/>
        </w:rPr>
        <w:t>за збо</w:t>
      </w:r>
      <w:r w:rsidR="00996B19" w:rsidRPr="006F6232">
        <w:rPr>
          <w:rFonts w:ascii="Times New Roman" w:hAnsi="Times New Roman" w:cs="Times New Roman"/>
          <w:sz w:val="28"/>
          <w:szCs w:val="28"/>
        </w:rPr>
        <w:t>р</w:t>
      </w:r>
      <w:r w:rsidR="00EE0881">
        <w:rPr>
          <w:rFonts w:ascii="Times New Roman" w:hAnsi="Times New Roman" w:cs="Times New Roman"/>
          <w:sz w:val="28"/>
          <w:szCs w:val="28"/>
        </w:rPr>
        <w:t>ом</w:t>
      </w:r>
      <w:r w:rsidR="00996B19" w:rsidRPr="006F6232">
        <w:rPr>
          <w:rFonts w:ascii="Times New Roman" w:hAnsi="Times New Roman" w:cs="Times New Roman"/>
          <w:sz w:val="28"/>
          <w:szCs w:val="28"/>
        </w:rPr>
        <w:t xml:space="preserve"> виручки</w:t>
      </w:r>
      <w:r w:rsidR="00EE0881">
        <w:rPr>
          <w:rFonts w:ascii="Times New Roman" w:hAnsi="Times New Roman" w:cs="Times New Roman"/>
          <w:sz w:val="28"/>
          <w:szCs w:val="28"/>
        </w:rPr>
        <w:t xml:space="preserve"> від пасажирів</w:t>
      </w:r>
      <w:r w:rsidR="00996B19" w:rsidRPr="006F6232">
        <w:rPr>
          <w:rFonts w:ascii="Times New Roman" w:hAnsi="Times New Roman" w:cs="Times New Roman"/>
          <w:sz w:val="28"/>
          <w:szCs w:val="28"/>
        </w:rPr>
        <w:t>;</w:t>
      </w:r>
    </w:p>
    <w:p w:rsidR="00996B19" w:rsidRPr="006F6232" w:rsidRDefault="00A2744E" w:rsidP="00A2744E">
      <w:pPr>
        <w:pStyle w:val="11"/>
        <w:spacing w:before="0"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996B19" w:rsidRPr="006F6232">
        <w:rPr>
          <w:rFonts w:ascii="Times New Roman" w:hAnsi="Times New Roman" w:cs="Times New Roman"/>
          <w:sz w:val="28"/>
          <w:szCs w:val="28"/>
        </w:rPr>
        <w:t>підвищ</w:t>
      </w:r>
      <w:r w:rsidR="008A4158">
        <w:rPr>
          <w:rFonts w:ascii="Times New Roman" w:hAnsi="Times New Roman" w:cs="Times New Roman"/>
          <w:sz w:val="28"/>
          <w:szCs w:val="28"/>
        </w:rPr>
        <w:t>ити</w:t>
      </w:r>
      <w:r w:rsidR="00996B19" w:rsidRPr="006F6232">
        <w:rPr>
          <w:rFonts w:ascii="Times New Roman" w:hAnsi="Times New Roman" w:cs="Times New Roman"/>
          <w:sz w:val="28"/>
          <w:szCs w:val="28"/>
        </w:rPr>
        <w:t xml:space="preserve"> економічн</w:t>
      </w:r>
      <w:r w:rsidR="008A4158">
        <w:rPr>
          <w:rFonts w:ascii="Times New Roman" w:hAnsi="Times New Roman" w:cs="Times New Roman"/>
          <w:sz w:val="28"/>
          <w:szCs w:val="28"/>
        </w:rPr>
        <w:t>і</w:t>
      </w:r>
      <w:r w:rsidR="00996B19" w:rsidRPr="006F6232">
        <w:rPr>
          <w:rFonts w:ascii="Times New Roman" w:hAnsi="Times New Roman" w:cs="Times New Roman"/>
          <w:sz w:val="28"/>
          <w:szCs w:val="28"/>
        </w:rPr>
        <w:t xml:space="preserve"> показник</w:t>
      </w:r>
      <w:r w:rsidR="008A4158">
        <w:rPr>
          <w:rFonts w:ascii="Times New Roman" w:hAnsi="Times New Roman" w:cs="Times New Roman"/>
          <w:sz w:val="28"/>
          <w:szCs w:val="28"/>
        </w:rPr>
        <w:t>и</w:t>
      </w:r>
      <w:r w:rsidR="00996B19" w:rsidRPr="006F6232">
        <w:rPr>
          <w:rFonts w:ascii="Times New Roman" w:hAnsi="Times New Roman" w:cs="Times New Roman"/>
          <w:sz w:val="28"/>
          <w:szCs w:val="28"/>
        </w:rPr>
        <w:t xml:space="preserve"> роботи</w:t>
      </w:r>
      <w:r w:rsidR="001619F5">
        <w:rPr>
          <w:rFonts w:ascii="Times New Roman" w:hAnsi="Times New Roman" w:cs="Times New Roman"/>
          <w:sz w:val="28"/>
          <w:szCs w:val="28"/>
        </w:rPr>
        <w:t xml:space="preserve"> підприємства</w:t>
      </w:r>
      <w:r w:rsidR="00996B19" w:rsidRPr="006F6232">
        <w:rPr>
          <w:rFonts w:ascii="Times New Roman" w:hAnsi="Times New Roman" w:cs="Times New Roman"/>
          <w:sz w:val="28"/>
          <w:szCs w:val="28"/>
        </w:rPr>
        <w:t>;</w:t>
      </w:r>
    </w:p>
    <w:p w:rsidR="00996B19" w:rsidRPr="006F6232" w:rsidRDefault="00A2744E" w:rsidP="00A2744E">
      <w:pPr>
        <w:pStyle w:val="11"/>
        <w:spacing w:before="0"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996B19" w:rsidRPr="006F6232">
        <w:rPr>
          <w:rFonts w:ascii="Times New Roman" w:hAnsi="Times New Roman" w:cs="Times New Roman"/>
          <w:sz w:val="28"/>
          <w:szCs w:val="28"/>
        </w:rPr>
        <w:t xml:space="preserve">скорочення витрат на емісію </w:t>
      </w:r>
      <w:r w:rsidR="001619F5">
        <w:rPr>
          <w:rFonts w:ascii="Times New Roman" w:hAnsi="Times New Roman" w:cs="Times New Roman"/>
          <w:sz w:val="28"/>
          <w:szCs w:val="28"/>
        </w:rPr>
        <w:t xml:space="preserve">одноразових та багаторазових </w:t>
      </w:r>
      <w:r w:rsidR="00996B19" w:rsidRPr="006F6232">
        <w:rPr>
          <w:rFonts w:ascii="Times New Roman" w:hAnsi="Times New Roman" w:cs="Times New Roman"/>
          <w:sz w:val="28"/>
          <w:szCs w:val="28"/>
        </w:rPr>
        <w:t>проїзних квитків</w:t>
      </w:r>
      <w:r w:rsidR="001619F5">
        <w:rPr>
          <w:rFonts w:ascii="Times New Roman" w:hAnsi="Times New Roman" w:cs="Times New Roman"/>
          <w:sz w:val="28"/>
          <w:szCs w:val="28"/>
        </w:rPr>
        <w:t>.</w:t>
      </w:r>
    </w:p>
    <w:p w:rsidR="00DB1A7A" w:rsidRPr="00A83125" w:rsidRDefault="00DB1A7A" w:rsidP="00DB1A7A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7126E4" w:rsidRDefault="007126E4" w:rsidP="00A27AC6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 w:rsidRPr="006F6232">
        <w:rPr>
          <w:b/>
          <w:bCs/>
          <w:color w:val="000000"/>
          <w:sz w:val="28"/>
          <w:szCs w:val="28"/>
          <w:lang w:val="uk-UA"/>
        </w:rPr>
        <w:t>Розділ 4. Строки  реалізації Програми</w:t>
      </w:r>
    </w:p>
    <w:p w:rsidR="007126E4" w:rsidRPr="007126E4" w:rsidRDefault="007126E4" w:rsidP="007126E4">
      <w:pPr>
        <w:pStyle w:val="a3"/>
        <w:spacing w:before="0" w:beforeAutospacing="0" w:after="0" w:afterAutospacing="0"/>
        <w:ind w:firstLine="360"/>
        <w:rPr>
          <w:bCs/>
          <w:iCs/>
          <w:color w:val="000000"/>
          <w:sz w:val="28"/>
          <w:szCs w:val="28"/>
          <w:lang w:val="uk-UA" w:eastAsia="ar-SA"/>
        </w:rPr>
      </w:pPr>
      <w:r w:rsidRPr="00F36013">
        <w:rPr>
          <w:b/>
          <w:bCs/>
          <w:iCs/>
          <w:color w:val="000000"/>
          <w:sz w:val="28"/>
          <w:szCs w:val="28"/>
          <w:lang w:val="uk-UA" w:eastAsia="ar-SA"/>
        </w:rPr>
        <w:t>4.1.</w:t>
      </w:r>
      <w:r w:rsidRPr="007126E4">
        <w:rPr>
          <w:bCs/>
          <w:iCs/>
          <w:color w:val="000000"/>
          <w:sz w:val="28"/>
          <w:szCs w:val="28"/>
          <w:lang w:val="uk-UA" w:eastAsia="ar-SA"/>
        </w:rPr>
        <w:t xml:space="preserve"> Реалізація даної Програми розрахована на 2 етапи</w:t>
      </w:r>
      <w:r w:rsidR="000334F8">
        <w:rPr>
          <w:bCs/>
          <w:iCs/>
          <w:color w:val="000000"/>
          <w:sz w:val="28"/>
          <w:szCs w:val="28"/>
          <w:lang w:val="uk-UA" w:eastAsia="ar-SA"/>
        </w:rPr>
        <w:t>:</w:t>
      </w:r>
    </w:p>
    <w:p w:rsidR="007126E4" w:rsidRPr="007126E4" w:rsidRDefault="007126E4" w:rsidP="007126E4">
      <w:pPr>
        <w:widowControl w:val="0"/>
        <w:autoSpaceDE w:val="0"/>
        <w:spacing w:after="0" w:line="240" w:lineRule="auto"/>
        <w:ind w:firstLine="360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ar-SA"/>
        </w:rPr>
      </w:pPr>
      <w:r w:rsidRPr="00F36013">
        <w:rPr>
          <w:rFonts w:ascii="Times New Roman" w:hAnsi="Times New Roman"/>
          <w:b/>
          <w:bCs/>
          <w:iCs/>
          <w:color w:val="000000"/>
          <w:sz w:val="28"/>
          <w:szCs w:val="28"/>
          <w:lang w:eastAsia="ar-SA"/>
        </w:rPr>
        <w:t>4.1.1</w:t>
      </w:r>
      <w:r w:rsidR="00225E04" w:rsidRPr="00F36013">
        <w:rPr>
          <w:rFonts w:ascii="Times New Roman" w:hAnsi="Times New Roman"/>
          <w:b/>
          <w:bCs/>
          <w:iCs/>
          <w:color w:val="000000"/>
          <w:sz w:val="28"/>
          <w:szCs w:val="28"/>
          <w:lang w:eastAsia="ar-SA"/>
        </w:rPr>
        <w:t>.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ar-SA"/>
        </w:rPr>
        <w:t xml:space="preserve"> </w:t>
      </w:r>
      <w:r w:rsidR="00225E04">
        <w:rPr>
          <w:rFonts w:ascii="Times New Roman" w:hAnsi="Times New Roman"/>
          <w:bCs/>
          <w:iCs/>
          <w:color w:val="000000"/>
          <w:sz w:val="28"/>
          <w:szCs w:val="28"/>
          <w:lang w:eastAsia="ar-SA"/>
        </w:rPr>
        <w:t>І</w:t>
      </w:r>
      <w:r w:rsidRPr="007126E4">
        <w:rPr>
          <w:rFonts w:ascii="Times New Roman" w:hAnsi="Times New Roman"/>
          <w:bCs/>
          <w:iCs/>
          <w:color w:val="000000"/>
          <w:sz w:val="28"/>
          <w:szCs w:val="28"/>
          <w:lang w:eastAsia="ar-SA"/>
        </w:rPr>
        <w:t xml:space="preserve"> етап 2017-2018 роки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ar-SA"/>
        </w:rPr>
        <w:t>.</w:t>
      </w:r>
    </w:p>
    <w:p w:rsidR="007126E4" w:rsidRPr="006F6232" w:rsidRDefault="007126E4" w:rsidP="007126E4">
      <w:pPr>
        <w:widowControl w:val="0"/>
        <w:autoSpaceDE w:val="0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F36013">
        <w:rPr>
          <w:rFonts w:ascii="Times New Roman" w:hAnsi="Times New Roman"/>
          <w:b/>
          <w:color w:val="000000"/>
          <w:sz w:val="28"/>
          <w:szCs w:val="28"/>
        </w:rPr>
        <w:t>4.1.2.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25E04">
        <w:rPr>
          <w:rFonts w:ascii="Times New Roman" w:hAnsi="Times New Roman"/>
          <w:color w:val="000000"/>
          <w:sz w:val="28"/>
          <w:szCs w:val="28"/>
        </w:rPr>
        <w:t>ІІ</w:t>
      </w:r>
      <w:r w:rsidRPr="00D51C4C">
        <w:rPr>
          <w:rFonts w:ascii="Times New Roman" w:hAnsi="Times New Roman"/>
          <w:color w:val="000000"/>
          <w:sz w:val="28"/>
          <w:szCs w:val="28"/>
        </w:rPr>
        <w:t xml:space="preserve"> етап 2019-2020 роки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7126E4" w:rsidRPr="00A83125" w:rsidRDefault="007126E4" w:rsidP="007126E4">
      <w:pPr>
        <w:widowControl w:val="0"/>
        <w:autoSpaceDE w:val="0"/>
        <w:spacing w:after="0" w:line="240" w:lineRule="auto"/>
        <w:rPr>
          <w:rFonts w:ascii="Times New Roman" w:hAnsi="Times New Roman"/>
          <w:b/>
          <w:color w:val="000000"/>
          <w:sz w:val="16"/>
          <w:szCs w:val="16"/>
        </w:rPr>
      </w:pPr>
    </w:p>
    <w:p w:rsidR="007126E4" w:rsidRDefault="007126E4" w:rsidP="00A27AC6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F6232">
        <w:rPr>
          <w:rFonts w:ascii="Times New Roman" w:hAnsi="Times New Roman"/>
          <w:b/>
          <w:color w:val="000000"/>
          <w:sz w:val="28"/>
          <w:szCs w:val="28"/>
        </w:rPr>
        <w:t>Розділ 5.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Заходи Програми та їх фінансове забезпечення</w:t>
      </w:r>
    </w:p>
    <w:p w:rsidR="009A28A5" w:rsidRDefault="007126E4" w:rsidP="009A28A5">
      <w:pPr>
        <w:widowControl w:val="0"/>
        <w:autoSpaceDE w:val="0"/>
        <w:spacing w:after="0" w:line="240" w:lineRule="auto"/>
        <w:ind w:firstLine="360"/>
        <w:rPr>
          <w:rFonts w:ascii="Times New Roman" w:hAnsi="Times New Roman"/>
          <w:bCs/>
          <w:sz w:val="28"/>
          <w:szCs w:val="28"/>
        </w:rPr>
      </w:pPr>
      <w:r w:rsidRPr="00F36013">
        <w:rPr>
          <w:rFonts w:ascii="Times New Roman" w:hAnsi="Times New Roman"/>
          <w:b/>
          <w:color w:val="000000"/>
          <w:sz w:val="28"/>
          <w:szCs w:val="28"/>
        </w:rPr>
        <w:t>5.1.</w:t>
      </w:r>
      <w:r w:rsidRPr="006F623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7126E4">
        <w:rPr>
          <w:rFonts w:ascii="Times New Roman" w:hAnsi="Times New Roman"/>
          <w:bCs/>
          <w:sz w:val="28"/>
          <w:szCs w:val="28"/>
        </w:rPr>
        <w:t>Ресурсне забезпечення Програми</w:t>
      </w:r>
    </w:p>
    <w:p w:rsidR="00F36013" w:rsidRPr="00F36013" w:rsidRDefault="00F36013" w:rsidP="009A28A5">
      <w:pPr>
        <w:widowControl w:val="0"/>
        <w:autoSpaceDE w:val="0"/>
        <w:spacing w:after="0" w:line="240" w:lineRule="auto"/>
        <w:ind w:firstLine="360"/>
        <w:rPr>
          <w:rFonts w:ascii="Times New Roman" w:hAnsi="Times New Roman"/>
          <w:b/>
          <w:bCs/>
          <w:sz w:val="16"/>
          <w:szCs w:val="16"/>
        </w:rPr>
      </w:pPr>
    </w:p>
    <w:tbl>
      <w:tblPr>
        <w:tblW w:w="952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1"/>
        <w:gridCol w:w="744"/>
        <w:gridCol w:w="1114"/>
        <w:gridCol w:w="1218"/>
        <w:gridCol w:w="1197"/>
        <w:gridCol w:w="1880"/>
      </w:tblGrid>
      <w:tr w:rsidR="007126E4" w:rsidRPr="000C6CF2">
        <w:trPr>
          <w:trHeight w:val="624"/>
          <w:jc w:val="center"/>
        </w:trPr>
        <w:tc>
          <w:tcPr>
            <w:tcW w:w="33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126E4" w:rsidRPr="000C6CF2" w:rsidRDefault="007126E4" w:rsidP="00A831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CF2">
              <w:rPr>
                <w:rFonts w:ascii="Times New Roman" w:hAnsi="Times New Roman"/>
                <w:sz w:val="28"/>
                <w:szCs w:val="28"/>
              </w:rPr>
              <w:t xml:space="preserve">Обсяг коштів, які пропонується залучити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для </w:t>
            </w:r>
            <w:r w:rsidRPr="000C6CF2">
              <w:rPr>
                <w:rFonts w:ascii="Times New Roman" w:hAnsi="Times New Roman"/>
                <w:sz w:val="28"/>
                <w:szCs w:val="28"/>
              </w:rPr>
              <w:t xml:space="preserve"> виконання </w:t>
            </w:r>
            <w:r w:rsidR="00543201">
              <w:rPr>
                <w:rFonts w:ascii="Times New Roman" w:hAnsi="Times New Roman"/>
                <w:sz w:val="28"/>
                <w:szCs w:val="28"/>
              </w:rPr>
              <w:t>П</w:t>
            </w:r>
            <w:r w:rsidRPr="000C6CF2">
              <w:rPr>
                <w:rFonts w:ascii="Times New Roman" w:hAnsi="Times New Roman"/>
                <w:sz w:val="28"/>
                <w:szCs w:val="28"/>
              </w:rPr>
              <w:t>рограми</w:t>
            </w:r>
          </w:p>
        </w:tc>
        <w:tc>
          <w:tcPr>
            <w:tcW w:w="4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126E4" w:rsidRPr="000C6CF2" w:rsidRDefault="00543201" w:rsidP="00D568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="007126E4" w:rsidRPr="000C6CF2">
              <w:rPr>
                <w:rFonts w:ascii="Times New Roman" w:hAnsi="Times New Roman"/>
                <w:sz w:val="28"/>
                <w:szCs w:val="28"/>
              </w:rPr>
              <w:t>оки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3201" w:rsidRDefault="007126E4" w:rsidP="00D568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CF2">
              <w:rPr>
                <w:rFonts w:ascii="Times New Roman" w:hAnsi="Times New Roman"/>
                <w:sz w:val="28"/>
                <w:szCs w:val="28"/>
              </w:rPr>
              <w:t xml:space="preserve">Всього витрат </w:t>
            </w:r>
            <w:r>
              <w:rPr>
                <w:rFonts w:ascii="Times New Roman" w:hAnsi="Times New Roman"/>
                <w:sz w:val="28"/>
                <w:szCs w:val="28"/>
              </w:rPr>
              <w:t>для</w:t>
            </w:r>
            <w:r w:rsidRPr="000C6CF2">
              <w:rPr>
                <w:rFonts w:ascii="Times New Roman" w:hAnsi="Times New Roman"/>
                <w:sz w:val="28"/>
                <w:szCs w:val="28"/>
              </w:rPr>
              <w:t xml:space="preserve"> виконання </w:t>
            </w:r>
            <w:r w:rsidR="00543201">
              <w:rPr>
                <w:rFonts w:ascii="Times New Roman" w:hAnsi="Times New Roman"/>
                <w:sz w:val="28"/>
                <w:szCs w:val="28"/>
              </w:rPr>
              <w:t>П</w:t>
            </w:r>
            <w:r w:rsidRPr="000C6CF2">
              <w:rPr>
                <w:rFonts w:ascii="Times New Roman" w:hAnsi="Times New Roman"/>
                <w:sz w:val="28"/>
                <w:szCs w:val="28"/>
              </w:rPr>
              <w:t>рограми</w:t>
            </w:r>
            <w:r w:rsidR="00543201">
              <w:rPr>
                <w:rFonts w:ascii="Times New Roman" w:hAnsi="Times New Roman"/>
                <w:sz w:val="28"/>
                <w:szCs w:val="28"/>
              </w:rPr>
              <w:t>,</w:t>
            </w:r>
            <w:r w:rsidRPr="000C6CF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126E4" w:rsidRPr="000C6CF2" w:rsidRDefault="007126E4" w:rsidP="00D568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CF2">
              <w:rPr>
                <w:rFonts w:ascii="Times New Roman" w:hAnsi="Times New Roman"/>
                <w:sz w:val="28"/>
                <w:szCs w:val="28"/>
              </w:rPr>
              <w:t>грн.</w:t>
            </w:r>
          </w:p>
        </w:tc>
      </w:tr>
      <w:tr w:rsidR="007126E4" w:rsidRPr="000C6CF2">
        <w:trPr>
          <w:trHeight w:val="587"/>
          <w:jc w:val="center"/>
        </w:trPr>
        <w:tc>
          <w:tcPr>
            <w:tcW w:w="33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126E4" w:rsidRPr="000C6CF2" w:rsidRDefault="007126E4" w:rsidP="00D568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126E4" w:rsidRPr="000C6CF2" w:rsidRDefault="007126E4" w:rsidP="00D568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CF2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126E4" w:rsidRPr="000C6CF2" w:rsidRDefault="007126E4" w:rsidP="00D568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CF2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126E4" w:rsidRPr="000C6CF2" w:rsidRDefault="007126E4" w:rsidP="00D568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CF2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26E4" w:rsidRPr="00EF79A2" w:rsidRDefault="007126E4" w:rsidP="00D568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2020</w:t>
            </w: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126E4" w:rsidRPr="000C6CF2" w:rsidRDefault="007126E4" w:rsidP="00D568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26E4" w:rsidRPr="000C6CF2">
        <w:trPr>
          <w:trHeight w:val="658"/>
          <w:jc w:val="center"/>
        </w:trPr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3201" w:rsidRDefault="00225E04" w:rsidP="00D568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Обсяг ресурсів </w:t>
            </w:r>
            <w:r w:rsidR="007126E4" w:rsidRPr="000C6CF2">
              <w:rPr>
                <w:rFonts w:ascii="Times New Roman" w:hAnsi="Times New Roman"/>
                <w:sz w:val="28"/>
                <w:szCs w:val="28"/>
              </w:rPr>
              <w:t xml:space="preserve">усього, </w:t>
            </w:r>
          </w:p>
          <w:p w:rsidR="007126E4" w:rsidRPr="000C6CF2" w:rsidRDefault="00543201" w:rsidP="00D568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7126E4" w:rsidRPr="000C6CF2">
              <w:rPr>
                <w:rFonts w:ascii="Times New Roman" w:hAnsi="Times New Roman"/>
                <w:sz w:val="28"/>
                <w:szCs w:val="28"/>
              </w:rPr>
              <w:t xml:space="preserve"> тому числі: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126E4" w:rsidRPr="00CE4557" w:rsidRDefault="007126E4" w:rsidP="00D56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</w:pPr>
            <w:r w:rsidRPr="00CE4557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126E4" w:rsidRPr="00CE4557" w:rsidRDefault="007126E4" w:rsidP="00D56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 xml:space="preserve">9 </w:t>
            </w:r>
            <w:r w:rsidR="0094111D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>862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 xml:space="preserve"> 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126E4" w:rsidRPr="00CE4557" w:rsidRDefault="007126E4" w:rsidP="00D568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6 045</w:t>
            </w:r>
            <w:r w:rsidRPr="00CE455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26E4" w:rsidRPr="00CE4557" w:rsidRDefault="007126E4" w:rsidP="00D568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9 470 000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126E4" w:rsidRPr="001843FF" w:rsidRDefault="007126E4" w:rsidP="00D56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 xml:space="preserve">25 </w:t>
            </w:r>
            <w:r w:rsidR="0094111D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>377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 xml:space="preserve"> 000</w:t>
            </w:r>
          </w:p>
        </w:tc>
      </w:tr>
      <w:tr w:rsidR="007126E4" w:rsidRPr="000C6CF2">
        <w:trPr>
          <w:trHeight w:val="393"/>
          <w:jc w:val="center"/>
        </w:trPr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126E4" w:rsidRPr="000C6CF2" w:rsidRDefault="007126E4" w:rsidP="00D568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0C6CF2">
              <w:rPr>
                <w:rFonts w:ascii="Times New Roman" w:hAnsi="Times New Roman"/>
                <w:sz w:val="28"/>
                <w:szCs w:val="28"/>
              </w:rPr>
              <w:t>іський бюджет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126E4" w:rsidRPr="001843FF" w:rsidRDefault="007126E4" w:rsidP="00D5680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126E4" w:rsidRPr="001843FF" w:rsidRDefault="007126E4" w:rsidP="00D5680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9 5</w:t>
            </w:r>
            <w:r w:rsidR="0094111D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00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126E4" w:rsidRPr="001843FF" w:rsidRDefault="007126E4" w:rsidP="00D5680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2 625 000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26E4" w:rsidRPr="001843FF" w:rsidRDefault="007126E4" w:rsidP="00D5680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50 000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126E4" w:rsidRPr="001843FF" w:rsidRDefault="007126E4" w:rsidP="00D568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12 </w:t>
            </w:r>
            <w:r w:rsidR="0094111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175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000</w:t>
            </w:r>
          </w:p>
        </w:tc>
      </w:tr>
      <w:tr w:rsidR="007126E4" w:rsidRPr="000C6CF2">
        <w:trPr>
          <w:trHeight w:val="662"/>
          <w:jc w:val="center"/>
        </w:trPr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126E4" w:rsidRPr="000C6CF2" w:rsidRDefault="007126E4" w:rsidP="00D568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КП «Чернівецьке тролейбусне управління»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126E4" w:rsidRPr="001843FF" w:rsidRDefault="007126E4" w:rsidP="00D5680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126E4" w:rsidRPr="001843FF" w:rsidRDefault="007126E4" w:rsidP="00D5680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362 000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126E4" w:rsidRPr="001843FF" w:rsidRDefault="007126E4" w:rsidP="00D5680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300 000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26E4" w:rsidRPr="001843FF" w:rsidRDefault="007126E4" w:rsidP="00D5680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60 000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126E4" w:rsidRPr="001843FF" w:rsidRDefault="007126E4" w:rsidP="00D56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>722 000</w:t>
            </w:r>
          </w:p>
        </w:tc>
      </w:tr>
      <w:tr w:rsidR="007126E4" w:rsidRPr="000C6CF2">
        <w:trPr>
          <w:trHeight w:val="367"/>
          <w:jc w:val="center"/>
        </w:trPr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126E4" w:rsidRPr="000C6CF2" w:rsidRDefault="007126E4" w:rsidP="00D568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0C6CF2">
              <w:rPr>
                <w:rFonts w:ascii="Times New Roman" w:hAnsi="Times New Roman"/>
                <w:sz w:val="28"/>
                <w:szCs w:val="28"/>
              </w:rPr>
              <w:t>ошти інших джерел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126E4" w:rsidRPr="001843FF" w:rsidRDefault="007126E4" w:rsidP="00D5680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126E4" w:rsidRPr="001843FF" w:rsidRDefault="007126E4" w:rsidP="00D5680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126E4" w:rsidRPr="001843FF" w:rsidRDefault="007126E4" w:rsidP="00D5680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3 120 000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26E4" w:rsidRPr="001843FF" w:rsidRDefault="007126E4" w:rsidP="00D5680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9 360 000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126E4" w:rsidRPr="001843FF" w:rsidRDefault="007126E4" w:rsidP="00D56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ru-RU"/>
              </w:rPr>
              <w:t>12 480 000</w:t>
            </w:r>
          </w:p>
        </w:tc>
      </w:tr>
    </w:tbl>
    <w:p w:rsidR="00543201" w:rsidRDefault="00543201" w:rsidP="00543201">
      <w:pPr>
        <w:ind w:firstLine="360"/>
        <w:jc w:val="both"/>
        <w:rPr>
          <w:rFonts w:ascii="Times New Roman" w:hAnsi="Times New Roman"/>
          <w:b/>
          <w:sz w:val="28"/>
          <w:szCs w:val="28"/>
        </w:rPr>
      </w:pPr>
    </w:p>
    <w:p w:rsidR="00B24791" w:rsidRPr="00B24791" w:rsidRDefault="00B24791" w:rsidP="00543201">
      <w:pPr>
        <w:ind w:firstLine="360"/>
        <w:jc w:val="both"/>
        <w:rPr>
          <w:rFonts w:ascii="Times New Roman" w:hAnsi="Times New Roman"/>
          <w:b/>
          <w:sz w:val="20"/>
          <w:szCs w:val="20"/>
        </w:rPr>
      </w:pPr>
    </w:p>
    <w:p w:rsidR="006719A3" w:rsidRDefault="00B72076" w:rsidP="00543201">
      <w:pPr>
        <w:ind w:firstLine="360"/>
        <w:jc w:val="both"/>
        <w:rPr>
          <w:rFonts w:ascii="Times New Roman" w:hAnsi="Times New Roman"/>
          <w:sz w:val="28"/>
          <w:szCs w:val="28"/>
        </w:rPr>
      </w:pPr>
      <w:r w:rsidRPr="009858F1">
        <w:rPr>
          <w:rFonts w:ascii="Times New Roman" w:hAnsi="Times New Roman"/>
          <w:b/>
          <w:sz w:val="28"/>
          <w:szCs w:val="28"/>
        </w:rPr>
        <w:t>5.2.</w:t>
      </w:r>
      <w:r w:rsidR="007D550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План</w:t>
      </w:r>
      <w:r w:rsidR="007D55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заходів</w:t>
      </w:r>
      <w:r w:rsidR="006719A3">
        <w:rPr>
          <w:rFonts w:ascii="Times New Roman" w:hAnsi="Times New Roman"/>
          <w:sz w:val="28"/>
          <w:szCs w:val="28"/>
        </w:rPr>
        <w:t xml:space="preserve"> реалізації Програми впровадження</w:t>
      </w:r>
      <w:r w:rsidR="007D5504">
        <w:rPr>
          <w:rFonts w:ascii="Times New Roman" w:hAnsi="Times New Roman"/>
          <w:sz w:val="28"/>
          <w:szCs w:val="28"/>
        </w:rPr>
        <w:t xml:space="preserve"> </w:t>
      </w:r>
      <w:r w:rsidR="006719A3">
        <w:rPr>
          <w:rFonts w:ascii="Times New Roman" w:hAnsi="Times New Roman"/>
          <w:sz w:val="28"/>
          <w:szCs w:val="28"/>
        </w:rPr>
        <w:t>автоматизованої системи обліку оплати проїзду в громадському пасажирському транспорті в м.Чернівцях на 2017-2020 роки (дода</w:t>
      </w:r>
      <w:r w:rsidR="00543201">
        <w:rPr>
          <w:rFonts w:ascii="Times New Roman" w:hAnsi="Times New Roman"/>
          <w:sz w:val="28"/>
          <w:szCs w:val="28"/>
        </w:rPr>
        <w:t>ється</w:t>
      </w:r>
      <w:r w:rsidR="006719A3">
        <w:rPr>
          <w:rFonts w:ascii="Times New Roman" w:hAnsi="Times New Roman"/>
          <w:sz w:val="28"/>
          <w:szCs w:val="28"/>
        </w:rPr>
        <w:t>).</w:t>
      </w:r>
    </w:p>
    <w:p w:rsidR="00543201" w:rsidRDefault="006E5D33" w:rsidP="0054320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F6232">
        <w:rPr>
          <w:rFonts w:ascii="Times New Roman" w:hAnsi="Times New Roman"/>
          <w:b/>
          <w:bCs/>
          <w:color w:val="000000"/>
          <w:sz w:val="28"/>
          <w:szCs w:val="28"/>
        </w:rPr>
        <w:t>Розділ 6.</w:t>
      </w:r>
      <w:r w:rsidRPr="006F623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6232">
        <w:rPr>
          <w:rFonts w:ascii="Times New Roman" w:hAnsi="Times New Roman"/>
          <w:b/>
          <w:bCs/>
          <w:color w:val="000000"/>
          <w:sz w:val="28"/>
          <w:szCs w:val="28"/>
        </w:rPr>
        <w:t>Очікувані результати від реалізації Програми</w:t>
      </w:r>
    </w:p>
    <w:p w:rsidR="006E5D33" w:rsidRPr="006719A3" w:rsidRDefault="00CE4557" w:rsidP="00543201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543201">
        <w:rPr>
          <w:rFonts w:ascii="Times New Roman" w:hAnsi="Times New Roman"/>
          <w:b/>
          <w:bCs/>
          <w:color w:val="000000"/>
          <w:sz w:val="28"/>
          <w:szCs w:val="28"/>
        </w:rPr>
        <w:t xml:space="preserve">    </w:t>
      </w:r>
      <w:r w:rsidR="006719A3" w:rsidRPr="009858F1">
        <w:rPr>
          <w:rFonts w:ascii="Times New Roman" w:hAnsi="Times New Roman"/>
          <w:b/>
          <w:bCs/>
          <w:color w:val="000000"/>
          <w:sz w:val="28"/>
          <w:szCs w:val="28"/>
        </w:rPr>
        <w:t>6.1.</w:t>
      </w:r>
      <w:r w:rsidR="006719A3" w:rsidRPr="006719A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6E5D33" w:rsidRPr="006719A3">
        <w:rPr>
          <w:rFonts w:ascii="Times New Roman" w:hAnsi="Times New Roman"/>
          <w:bCs/>
          <w:color w:val="000000"/>
          <w:sz w:val="28"/>
          <w:szCs w:val="28"/>
        </w:rPr>
        <w:t>Виконання Програми сприятиме</w:t>
      </w:r>
      <w:r w:rsidR="006719A3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0615D3" w:rsidRPr="000615D3" w:rsidRDefault="00375674" w:rsidP="00375674">
      <w:pPr>
        <w:pStyle w:val="11"/>
        <w:spacing w:before="0"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858F1">
        <w:rPr>
          <w:rFonts w:ascii="Times New Roman" w:hAnsi="Times New Roman" w:cs="Times New Roman"/>
          <w:b/>
          <w:sz w:val="28"/>
          <w:szCs w:val="28"/>
        </w:rPr>
        <w:t>6.1.1</w:t>
      </w:r>
      <w:r w:rsidR="00F36013" w:rsidRPr="009858F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0615D3" w:rsidRPr="000615D3">
        <w:rPr>
          <w:rFonts w:ascii="Times New Roman" w:hAnsi="Times New Roman" w:cs="Times New Roman"/>
          <w:sz w:val="28"/>
          <w:szCs w:val="28"/>
        </w:rPr>
        <w:t>роведенню постійного обліку пасажирів, в тому числі пільгової категорії, що дозволить здійснювати відшкодування перевізник</w:t>
      </w:r>
      <w:r w:rsidR="00285172">
        <w:rPr>
          <w:rFonts w:ascii="Times New Roman" w:hAnsi="Times New Roman" w:cs="Times New Roman"/>
          <w:sz w:val="28"/>
          <w:szCs w:val="28"/>
        </w:rPr>
        <w:t>ам</w:t>
      </w:r>
      <w:r w:rsidR="000615D3" w:rsidRPr="000615D3">
        <w:rPr>
          <w:rFonts w:ascii="Times New Roman" w:hAnsi="Times New Roman" w:cs="Times New Roman"/>
          <w:sz w:val="28"/>
          <w:szCs w:val="28"/>
        </w:rPr>
        <w:t xml:space="preserve">  за фактично надані ними транспортні послуги</w:t>
      </w:r>
      <w:r w:rsidR="009F2D06">
        <w:rPr>
          <w:rFonts w:ascii="Times New Roman" w:hAnsi="Times New Roman" w:cs="Times New Roman"/>
          <w:sz w:val="28"/>
          <w:szCs w:val="28"/>
        </w:rPr>
        <w:t>.</w:t>
      </w:r>
    </w:p>
    <w:p w:rsidR="006E5D33" w:rsidRPr="000615D3" w:rsidRDefault="00375674" w:rsidP="00375674">
      <w:pPr>
        <w:pStyle w:val="11"/>
        <w:spacing w:before="0"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858F1">
        <w:rPr>
          <w:rFonts w:ascii="Times New Roman" w:hAnsi="Times New Roman" w:cs="Times New Roman"/>
          <w:b/>
          <w:sz w:val="28"/>
          <w:szCs w:val="28"/>
        </w:rPr>
        <w:t xml:space="preserve">6.1.2.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6E5D33" w:rsidRPr="000615D3">
        <w:rPr>
          <w:rFonts w:ascii="Times New Roman" w:hAnsi="Times New Roman" w:cs="Times New Roman"/>
          <w:sz w:val="28"/>
          <w:szCs w:val="28"/>
        </w:rPr>
        <w:t>иведенню</w:t>
      </w:r>
      <w:r w:rsidR="00285172">
        <w:rPr>
          <w:rFonts w:ascii="Times New Roman" w:hAnsi="Times New Roman" w:cs="Times New Roman"/>
          <w:sz w:val="28"/>
          <w:szCs w:val="28"/>
        </w:rPr>
        <w:t xml:space="preserve"> з</w:t>
      </w:r>
      <w:r w:rsidR="006E5D33" w:rsidRPr="000615D3">
        <w:rPr>
          <w:rFonts w:ascii="Times New Roman" w:hAnsi="Times New Roman" w:cs="Times New Roman"/>
          <w:sz w:val="28"/>
          <w:szCs w:val="28"/>
        </w:rPr>
        <w:t xml:space="preserve"> обігу готівки в транспортних засобах не менше</w:t>
      </w:r>
      <w:r w:rsidR="009A0FE3">
        <w:rPr>
          <w:rFonts w:ascii="Times New Roman" w:hAnsi="Times New Roman" w:cs="Times New Roman"/>
          <w:sz w:val="28"/>
          <w:szCs w:val="28"/>
        </w:rPr>
        <w:t>,</w:t>
      </w:r>
      <w:r w:rsidR="006E5D33" w:rsidRPr="000615D3">
        <w:rPr>
          <w:rFonts w:ascii="Times New Roman" w:hAnsi="Times New Roman" w:cs="Times New Roman"/>
          <w:sz w:val="28"/>
          <w:szCs w:val="28"/>
        </w:rPr>
        <w:t xml:space="preserve"> як на </w:t>
      </w:r>
      <w:r w:rsidR="00CE4557" w:rsidRPr="000615D3">
        <w:rPr>
          <w:rFonts w:ascii="Times New Roman" w:hAnsi="Times New Roman" w:cs="Times New Roman"/>
          <w:sz w:val="28"/>
          <w:szCs w:val="28"/>
        </w:rPr>
        <w:t>75</w:t>
      </w:r>
      <w:r w:rsidR="006E5D33" w:rsidRPr="000615D3">
        <w:rPr>
          <w:rFonts w:ascii="Times New Roman" w:hAnsi="Times New Roman" w:cs="Times New Roman"/>
          <w:sz w:val="28"/>
          <w:szCs w:val="28"/>
        </w:rPr>
        <w:t>%</w:t>
      </w:r>
      <w:r w:rsidR="009F2D06">
        <w:rPr>
          <w:rFonts w:ascii="Times New Roman" w:hAnsi="Times New Roman" w:cs="Times New Roman"/>
          <w:sz w:val="28"/>
          <w:szCs w:val="28"/>
        </w:rPr>
        <w:t>.</w:t>
      </w:r>
    </w:p>
    <w:p w:rsidR="006E5D33" w:rsidRPr="000615D3" w:rsidRDefault="00375674" w:rsidP="00375674">
      <w:pPr>
        <w:pStyle w:val="11"/>
        <w:spacing w:before="0"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858F1">
        <w:rPr>
          <w:rFonts w:ascii="Times New Roman" w:hAnsi="Times New Roman" w:cs="Times New Roman"/>
          <w:b/>
          <w:sz w:val="28"/>
          <w:szCs w:val="28"/>
        </w:rPr>
        <w:t>6.1.3.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0615D3" w:rsidRPr="000615D3">
        <w:rPr>
          <w:rFonts w:ascii="Times New Roman" w:hAnsi="Times New Roman" w:cs="Times New Roman"/>
          <w:sz w:val="28"/>
          <w:szCs w:val="28"/>
        </w:rPr>
        <w:t>птимізаці</w:t>
      </w:r>
      <w:r w:rsidR="00543201">
        <w:rPr>
          <w:rFonts w:ascii="Times New Roman" w:hAnsi="Times New Roman" w:cs="Times New Roman"/>
          <w:sz w:val="28"/>
          <w:szCs w:val="28"/>
        </w:rPr>
        <w:t>ї</w:t>
      </w:r>
      <w:r w:rsidR="000615D3" w:rsidRPr="000615D3">
        <w:rPr>
          <w:rFonts w:ascii="Times New Roman" w:hAnsi="Times New Roman" w:cs="Times New Roman"/>
          <w:sz w:val="28"/>
          <w:szCs w:val="28"/>
        </w:rPr>
        <w:t xml:space="preserve"> маршрутної сітки відповідно до потреб пасажирів</w:t>
      </w:r>
      <w:r w:rsidR="009F2D06">
        <w:rPr>
          <w:rFonts w:ascii="Times New Roman" w:hAnsi="Times New Roman" w:cs="Times New Roman"/>
          <w:sz w:val="28"/>
          <w:szCs w:val="28"/>
        </w:rPr>
        <w:t>.</w:t>
      </w:r>
    </w:p>
    <w:p w:rsidR="000615D3" w:rsidRDefault="00375674" w:rsidP="00375674">
      <w:pPr>
        <w:pStyle w:val="11"/>
        <w:spacing w:before="0"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858F1">
        <w:rPr>
          <w:rFonts w:ascii="Times New Roman" w:hAnsi="Times New Roman" w:cs="Times New Roman"/>
          <w:b/>
          <w:sz w:val="28"/>
          <w:szCs w:val="28"/>
        </w:rPr>
        <w:t>6.1.4.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0615D3">
        <w:rPr>
          <w:rFonts w:ascii="Times New Roman" w:hAnsi="Times New Roman" w:cs="Times New Roman"/>
          <w:sz w:val="28"/>
          <w:szCs w:val="28"/>
        </w:rPr>
        <w:t xml:space="preserve">иведенню </w:t>
      </w:r>
      <w:r w:rsidR="009A0FE3">
        <w:rPr>
          <w:rFonts w:ascii="Times New Roman" w:hAnsi="Times New Roman" w:cs="Times New Roman"/>
          <w:sz w:val="28"/>
          <w:szCs w:val="28"/>
        </w:rPr>
        <w:t>«</w:t>
      </w:r>
      <w:r w:rsidR="000615D3">
        <w:rPr>
          <w:rFonts w:ascii="Times New Roman" w:hAnsi="Times New Roman" w:cs="Times New Roman"/>
          <w:sz w:val="28"/>
          <w:szCs w:val="28"/>
        </w:rPr>
        <w:t>із тіні</w:t>
      </w:r>
      <w:r w:rsidR="009A0FE3">
        <w:rPr>
          <w:rFonts w:ascii="Times New Roman" w:hAnsi="Times New Roman" w:cs="Times New Roman"/>
          <w:sz w:val="28"/>
          <w:szCs w:val="28"/>
        </w:rPr>
        <w:t xml:space="preserve">»  фінансових потоків </w:t>
      </w:r>
      <w:r w:rsidR="000615D3">
        <w:rPr>
          <w:rFonts w:ascii="Times New Roman" w:hAnsi="Times New Roman" w:cs="Times New Roman"/>
          <w:sz w:val="28"/>
          <w:szCs w:val="28"/>
        </w:rPr>
        <w:t xml:space="preserve"> приватних перевізників</w:t>
      </w:r>
      <w:r w:rsidR="009F2D06">
        <w:rPr>
          <w:rFonts w:ascii="Times New Roman" w:hAnsi="Times New Roman" w:cs="Times New Roman"/>
          <w:sz w:val="28"/>
          <w:szCs w:val="28"/>
        </w:rPr>
        <w:t>.</w:t>
      </w:r>
    </w:p>
    <w:p w:rsidR="006E5D33" w:rsidRPr="000615D3" w:rsidRDefault="009F2D06" w:rsidP="009F2D06">
      <w:pPr>
        <w:pStyle w:val="11"/>
        <w:spacing w:before="0"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858F1">
        <w:rPr>
          <w:rFonts w:ascii="Times New Roman" w:hAnsi="Times New Roman" w:cs="Times New Roman"/>
          <w:b/>
          <w:sz w:val="28"/>
          <w:szCs w:val="28"/>
        </w:rPr>
        <w:t>6.1.5.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5674">
        <w:rPr>
          <w:rFonts w:ascii="Times New Roman" w:hAnsi="Times New Roman" w:cs="Times New Roman"/>
          <w:sz w:val="28"/>
          <w:szCs w:val="28"/>
        </w:rPr>
        <w:t>З</w:t>
      </w:r>
      <w:r w:rsidR="000615D3">
        <w:rPr>
          <w:rFonts w:ascii="Times New Roman" w:hAnsi="Times New Roman" w:cs="Times New Roman"/>
          <w:sz w:val="28"/>
          <w:szCs w:val="28"/>
        </w:rPr>
        <w:t>атвердженню економічно обґрунтованого тарифу на перевезення пасажирів громадським транспортом у м. Чернівц</w:t>
      </w:r>
      <w:r>
        <w:rPr>
          <w:rFonts w:ascii="Times New Roman" w:hAnsi="Times New Roman" w:cs="Times New Roman"/>
          <w:sz w:val="28"/>
          <w:szCs w:val="28"/>
        </w:rPr>
        <w:t>ях</w:t>
      </w:r>
      <w:r w:rsidR="000615D3">
        <w:rPr>
          <w:rFonts w:ascii="Times New Roman" w:hAnsi="Times New Roman" w:cs="Times New Roman"/>
          <w:sz w:val="28"/>
          <w:szCs w:val="28"/>
        </w:rPr>
        <w:t>.</w:t>
      </w:r>
    </w:p>
    <w:p w:rsidR="006E5D33" w:rsidRPr="006F6232" w:rsidRDefault="009F2D06" w:rsidP="009F2D06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6.2. </w:t>
      </w:r>
      <w:r w:rsidR="006E5D33" w:rsidRPr="000615D3">
        <w:rPr>
          <w:rFonts w:ascii="Times New Roman" w:hAnsi="Times New Roman"/>
          <w:b/>
          <w:color w:val="000000"/>
          <w:sz w:val="28"/>
          <w:szCs w:val="28"/>
        </w:rPr>
        <w:t>Ризики:</w:t>
      </w:r>
      <w:r w:rsidR="006E5D33" w:rsidRPr="006F6232">
        <w:rPr>
          <w:rFonts w:ascii="Times New Roman" w:hAnsi="Times New Roman"/>
          <w:color w:val="000000"/>
          <w:sz w:val="28"/>
          <w:szCs w:val="28"/>
        </w:rPr>
        <w:t xml:space="preserve"> відсутність фінансування.</w:t>
      </w:r>
    </w:p>
    <w:p w:rsidR="006E5D33" w:rsidRPr="00B24791" w:rsidRDefault="006E5D33" w:rsidP="006E5D33">
      <w:pPr>
        <w:spacing w:after="0" w:line="240" w:lineRule="auto"/>
        <w:ind w:firstLine="7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6E5D33" w:rsidRDefault="006E5D33" w:rsidP="0054320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F6232">
        <w:rPr>
          <w:rFonts w:ascii="Times New Roman" w:hAnsi="Times New Roman"/>
          <w:b/>
          <w:color w:val="000000"/>
          <w:sz w:val="28"/>
          <w:szCs w:val="28"/>
        </w:rPr>
        <w:t xml:space="preserve">Розділ 7. Фінансування </w:t>
      </w:r>
      <w:r w:rsidR="00543201">
        <w:rPr>
          <w:rFonts w:ascii="Times New Roman" w:hAnsi="Times New Roman"/>
          <w:b/>
          <w:color w:val="000000"/>
          <w:sz w:val="28"/>
          <w:szCs w:val="28"/>
        </w:rPr>
        <w:t>П</w:t>
      </w:r>
      <w:r w:rsidRPr="006F6232">
        <w:rPr>
          <w:rFonts w:ascii="Times New Roman" w:hAnsi="Times New Roman"/>
          <w:b/>
          <w:color w:val="000000"/>
          <w:sz w:val="28"/>
          <w:szCs w:val="28"/>
        </w:rPr>
        <w:t>рограми</w:t>
      </w:r>
    </w:p>
    <w:p w:rsidR="006E5D33" w:rsidRPr="006F6232" w:rsidRDefault="009F2D06" w:rsidP="009F2D06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9858F1">
        <w:rPr>
          <w:rFonts w:ascii="Times New Roman" w:hAnsi="Times New Roman"/>
          <w:b/>
          <w:color w:val="000000"/>
          <w:sz w:val="28"/>
          <w:szCs w:val="28"/>
        </w:rPr>
        <w:t>7.1.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E5D33" w:rsidRPr="006F6232">
        <w:rPr>
          <w:rFonts w:ascii="Times New Roman" w:hAnsi="Times New Roman"/>
          <w:color w:val="000000"/>
          <w:sz w:val="28"/>
          <w:szCs w:val="28"/>
        </w:rPr>
        <w:t>Фінансування Програми здійснюється</w:t>
      </w:r>
      <w:r w:rsidR="000615D3">
        <w:rPr>
          <w:rFonts w:ascii="Times New Roman" w:hAnsi="Times New Roman"/>
          <w:color w:val="000000"/>
          <w:sz w:val="28"/>
          <w:szCs w:val="28"/>
        </w:rPr>
        <w:t xml:space="preserve"> за рахунок</w:t>
      </w:r>
      <w:r w:rsidR="006E5D33" w:rsidRPr="006F623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615D3">
        <w:rPr>
          <w:rFonts w:ascii="Times New Roman" w:hAnsi="Times New Roman"/>
          <w:color w:val="000000"/>
          <w:sz w:val="28"/>
          <w:szCs w:val="28"/>
        </w:rPr>
        <w:t xml:space="preserve">власних </w:t>
      </w:r>
      <w:r w:rsidR="006E5D33" w:rsidRPr="006F6232">
        <w:rPr>
          <w:rFonts w:ascii="Times New Roman" w:hAnsi="Times New Roman"/>
          <w:color w:val="000000"/>
          <w:sz w:val="28"/>
          <w:szCs w:val="28"/>
        </w:rPr>
        <w:t xml:space="preserve"> коштів</w:t>
      </w:r>
      <w:r w:rsidR="000615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25E04">
        <w:rPr>
          <w:rFonts w:ascii="Times New Roman" w:hAnsi="Times New Roman"/>
          <w:color w:val="000000"/>
          <w:sz w:val="28"/>
          <w:szCs w:val="28"/>
        </w:rPr>
        <w:t xml:space="preserve">              КП </w:t>
      </w:r>
      <w:r w:rsidR="000615D3">
        <w:rPr>
          <w:rFonts w:ascii="Times New Roman" w:hAnsi="Times New Roman"/>
          <w:color w:val="000000"/>
          <w:sz w:val="28"/>
          <w:szCs w:val="28"/>
        </w:rPr>
        <w:t>«Чернівецьке тролейбусне управління»</w:t>
      </w:r>
      <w:r w:rsidR="006E5D33" w:rsidRPr="006F623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615D3">
        <w:rPr>
          <w:rFonts w:ascii="Times New Roman" w:hAnsi="Times New Roman"/>
          <w:color w:val="000000"/>
          <w:sz w:val="28"/>
          <w:szCs w:val="28"/>
        </w:rPr>
        <w:t xml:space="preserve">а також </w:t>
      </w:r>
      <w:r w:rsidR="00307B7E">
        <w:rPr>
          <w:rFonts w:ascii="Times New Roman" w:hAnsi="Times New Roman"/>
          <w:color w:val="000000"/>
          <w:sz w:val="28"/>
          <w:szCs w:val="28"/>
        </w:rPr>
        <w:t xml:space="preserve">за рахунок </w:t>
      </w:r>
      <w:r w:rsidR="000615D3">
        <w:rPr>
          <w:rFonts w:ascii="Times New Roman" w:hAnsi="Times New Roman"/>
          <w:color w:val="000000"/>
          <w:sz w:val="28"/>
          <w:szCs w:val="28"/>
        </w:rPr>
        <w:t>коштів</w:t>
      </w:r>
      <w:r w:rsidR="00307B7E">
        <w:rPr>
          <w:rFonts w:ascii="Times New Roman" w:hAnsi="Times New Roman"/>
          <w:color w:val="000000"/>
          <w:sz w:val="28"/>
          <w:szCs w:val="28"/>
        </w:rPr>
        <w:t xml:space="preserve"> міського бюджету</w:t>
      </w:r>
      <w:r w:rsidR="000615D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6E5D33" w:rsidRPr="006F6232">
        <w:rPr>
          <w:rFonts w:ascii="Times New Roman" w:hAnsi="Times New Roman"/>
          <w:color w:val="000000"/>
          <w:sz w:val="28"/>
          <w:szCs w:val="28"/>
        </w:rPr>
        <w:t>передбачени</w:t>
      </w:r>
      <w:r w:rsidR="000615D3">
        <w:rPr>
          <w:rFonts w:ascii="Times New Roman" w:hAnsi="Times New Roman"/>
          <w:color w:val="000000"/>
          <w:sz w:val="28"/>
          <w:szCs w:val="28"/>
        </w:rPr>
        <w:t xml:space="preserve">х на відповідний рік та </w:t>
      </w:r>
      <w:r w:rsidR="006E5D33" w:rsidRPr="006F6232">
        <w:rPr>
          <w:rFonts w:ascii="Times New Roman" w:hAnsi="Times New Roman"/>
          <w:color w:val="000000"/>
          <w:sz w:val="28"/>
          <w:szCs w:val="28"/>
        </w:rPr>
        <w:t>за рахунок інших джерел</w:t>
      </w:r>
      <w:r w:rsidR="000615D3">
        <w:rPr>
          <w:rFonts w:ascii="Times New Roman" w:hAnsi="Times New Roman"/>
          <w:color w:val="000000"/>
          <w:sz w:val="28"/>
          <w:szCs w:val="28"/>
        </w:rPr>
        <w:t xml:space="preserve"> (в тому числі приватних  перевізників)</w:t>
      </w:r>
      <w:r w:rsidR="006E5D33" w:rsidRPr="006F6232">
        <w:rPr>
          <w:rFonts w:ascii="Times New Roman" w:hAnsi="Times New Roman"/>
          <w:color w:val="000000"/>
          <w:sz w:val="28"/>
          <w:szCs w:val="28"/>
        </w:rPr>
        <w:t xml:space="preserve">, не заборонених законодавством України. </w:t>
      </w:r>
    </w:p>
    <w:p w:rsidR="006E5D33" w:rsidRPr="006F6232" w:rsidRDefault="009F2D06" w:rsidP="009F2D06">
      <w:pPr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858F1">
        <w:rPr>
          <w:rFonts w:ascii="Times New Roman" w:hAnsi="Times New Roman"/>
          <w:b/>
          <w:color w:val="000000"/>
          <w:sz w:val="28"/>
          <w:szCs w:val="28"/>
        </w:rPr>
        <w:t>7.2.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E5D33" w:rsidRPr="006F6232">
        <w:rPr>
          <w:rFonts w:ascii="Times New Roman" w:hAnsi="Times New Roman"/>
          <w:color w:val="000000"/>
          <w:sz w:val="28"/>
          <w:szCs w:val="28"/>
        </w:rPr>
        <w:t>Головним розпорядником бюджетних коштів на реалізацію даної Програми є</w:t>
      </w:r>
      <w:r>
        <w:rPr>
          <w:rFonts w:ascii="Times New Roman" w:hAnsi="Times New Roman"/>
          <w:color w:val="000000"/>
          <w:sz w:val="28"/>
          <w:szCs w:val="28"/>
        </w:rPr>
        <w:t xml:space="preserve"> д</w:t>
      </w:r>
      <w:r w:rsidR="000615D3">
        <w:rPr>
          <w:rFonts w:ascii="Times New Roman" w:hAnsi="Times New Roman"/>
          <w:color w:val="000000"/>
          <w:sz w:val="28"/>
          <w:szCs w:val="28"/>
        </w:rPr>
        <w:t>епартамент житлово-комунального підприємства</w:t>
      </w:r>
      <w:r w:rsidR="00543201">
        <w:rPr>
          <w:rFonts w:ascii="Times New Roman" w:hAnsi="Times New Roman"/>
          <w:color w:val="000000"/>
          <w:sz w:val="28"/>
          <w:szCs w:val="28"/>
        </w:rPr>
        <w:t xml:space="preserve"> міської ради</w:t>
      </w:r>
      <w:r w:rsidR="000615D3">
        <w:rPr>
          <w:rFonts w:ascii="Times New Roman" w:hAnsi="Times New Roman"/>
          <w:color w:val="000000"/>
          <w:sz w:val="28"/>
          <w:szCs w:val="28"/>
        </w:rPr>
        <w:t xml:space="preserve"> та </w:t>
      </w:r>
      <w:r w:rsidR="00225E04">
        <w:rPr>
          <w:rFonts w:ascii="Times New Roman" w:hAnsi="Times New Roman"/>
          <w:color w:val="000000"/>
          <w:sz w:val="28"/>
          <w:szCs w:val="28"/>
        </w:rPr>
        <w:t xml:space="preserve">                            </w:t>
      </w:r>
      <w:r w:rsidR="000615D3">
        <w:rPr>
          <w:rFonts w:ascii="Times New Roman" w:hAnsi="Times New Roman"/>
          <w:color w:val="000000"/>
          <w:sz w:val="28"/>
          <w:szCs w:val="28"/>
        </w:rPr>
        <w:t>КП «Чернівецьке тролейбусне управління»</w:t>
      </w:r>
      <w:r w:rsidR="006E5D33" w:rsidRPr="006F6232">
        <w:rPr>
          <w:rFonts w:ascii="Times New Roman" w:hAnsi="Times New Roman"/>
          <w:color w:val="000000"/>
          <w:sz w:val="28"/>
          <w:szCs w:val="28"/>
        </w:rPr>
        <w:t xml:space="preserve">.  </w:t>
      </w:r>
    </w:p>
    <w:p w:rsidR="000615D3" w:rsidRDefault="006E5D33" w:rsidP="006E5D33">
      <w:pPr>
        <w:spacing w:after="0" w:line="240" w:lineRule="auto"/>
        <w:ind w:firstLine="720"/>
        <w:rPr>
          <w:rFonts w:ascii="Times New Roman" w:hAnsi="Times New Roman"/>
          <w:b/>
          <w:color w:val="000000"/>
          <w:sz w:val="28"/>
          <w:szCs w:val="28"/>
        </w:rPr>
      </w:pPr>
      <w:r w:rsidRPr="006F6232">
        <w:rPr>
          <w:rFonts w:ascii="Times New Roman" w:hAnsi="Times New Roman"/>
          <w:b/>
          <w:color w:val="000000"/>
          <w:sz w:val="28"/>
          <w:szCs w:val="28"/>
        </w:rPr>
        <w:t xml:space="preserve">      </w:t>
      </w:r>
    </w:p>
    <w:p w:rsidR="006E5D33" w:rsidRPr="006F6232" w:rsidRDefault="006E5D33" w:rsidP="007D5504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6F6232">
        <w:rPr>
          <w:rFonts w:ascii="Times New Roman" w:hAnsi="Times New Roman"/>
          <w:b/>
          <w:color w:val="000000"/>
          <w:sz w:val="28"/>
          <w:szCs w:val="28"/>
        </w:rPr>
        <w:t>Розділ 8. Координація та контроль за ходом виконання Програми</w:t>
      </w:r>
    </w:p>
    <w:p w:rsidR="00C2325E" w:rsidRDefault="009F2D06" w:rsidP="009F2D06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9858F1">
        <w:rPr>
          <w:rFonts w:ascii="Times New Roman" w:hAnsi="Times New Roman"/>
          <w:b/>
          <w:sz w:val="28"/>
          <w:szCs w:val="28"/>
        </w:rPr>
        <w:t>8.1.</w:t>
      </w:r>
      <w:r>
        <w:rPr>
          <w:rFonts w:ascii="Times New Roman" w:hAnsi="Times New Roman"/>
          <w:sz w:val="28"/>
          <w:szCs w:val="28"/>
        </w:rPr>
        <w:t xml:space="preserve"> </w:t>
      </w:r>
      <w:r w:rsidR="00C2325E" w:rsidRPr="000C6CF2">
        <w:rPr>
          <w:rFonts w:ascii="Times New Roman" w:hAnsi="Times New Roman"/>
          <w:sz w:val="28"/>
          <w:szCs w:val="28"/>
        </w:rPr>
        <w:t>Координація діяльності щодо в</w:t>
      </w:r>
      <w:r>
        <w:rPr>
          <w:rFonts w:ascii="Times New Roman" w:hAnsi="Times New Roman"/>
          <w:sz w:val="28"/>
          <w:szCs w:val="28"/>
        </w:rPr>
        <w:t>иконання заходів П</w:t>
      </w:r>
      <w:r w:rsidR="00C2325E" w:rsidRPr="000C6CF2">
        <w:rPr>
          <w:rFonts w:ascii="Times New Roman" w:hAnsi="Times New Roman"/>
          <w:sz w:val="28"/>
          <w:szCs w:val="28"/>
        </w:rPr>
        <w:t>рограми покладен</w:t>
      </w:r>
      <w:r>
        <w:rPr>
          <w:rFonts w:ascii="Times New Roman" w:hAnsi="Times New Roman"/>
          <w:sz w:val="28"/>
          <w:szCs w:val="28"/>
        </w:rPr>
        <w:t>а на д</w:t>
      </w:r>
      <w:r w:rsidR="00C2325E" w:rsidRPr="000C6CF2">
        <w:rPr>
          <w:rFonts w:ascii="Times New Roman" w:hAnsi="Times New Roman"/>
          <w:sz w:val="28"/>
          <w:szCs w:val="28"/>
        </w:rPr>
        <w:t>епартамент житлово-комунального господарства міської ради</w:t>
      </w:r>
      <w:r w:rsidR="00C2325E">
        <w:rPr>
          <w:rFonts w:ascii="Times New Roman" w:hAnsi="Times New Roman"/>
          <w:sz w:val="28"/>
          <w:szCs w:val="28"/>
        </w:rPr>
        <w:t>, який зобов’язаний:</w:t>
      </w:r>
    </w:p>
    <w:p w:rsidR="00C2325E" w:rsidRDefault="00225E04" w:rsidP="009F2D06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9858F1">
        <w:rPr>
          <w:rFonts w:ascii="Times New Roman" w:hAnsi="Times New Roman"/>
          <w:b/>
          <w:sz w:val="28"/>
          <w:szCs w:val="28"/>
        </w:rPr>
        <w:t>8.1.1.</w:t>
      </w:r>
      <w:r>
        <w:rPr>
          <w:rFonts w:ascii="Times New Roman" w:hAnsi="Times New Roman"/>
          <w:sz w:val="28"/>
          <w:szCs w:val="28"/>
        </w:rPr>
        <w:t xml:space="preserve"> З</w:t>
      </w:r>
      <w:r w:rsidR="00C2325E">
        <w:rPr>
          <w:rFonts w:ascii="Times New Roman" w:hAnsi="Times New Roman"/>
          <w:sz w:val="28"/>
          <w:szCs w:val="28"/>
        </w:rPr>
        <w:t>абезпечу</w:t>
      </w:r>
      <w:r w:rsidR="00285172">
        <w:rPr>
          <w:rFonts w:ascii="Times New Roman" w:hAnsi="Times New Roman"/>
          <w:sz w:val="28"/>
          <w:szCs w:val="28"/>
        </w:rPr>
        <w:t>вати</w:t>
      </w:r>
      <w:r w:rsidR="00C2325E">
        <w:rPr>
          <w:rFonts w:ascii="Times New Roman" w:hAnsi="Times New Roman"/>
          <w:sz w:val="28"/>
          <w:szCs w:val="28"/>
        </w:rPr>
        <w:t xml:space="preserve"> </w:t>
      </w:r>
      <w:r w:rsidR="009F2D06">
        <w:rPr>
          <w:rFonts w:ascii="Times New Roman" w:hAnsi="Times New Roman"/>
          <w:sz w:val="28"/>
          <w:szCs w:val="28"/>
        </w:rPr>
        <w:t>виконання заходів П</w:t>
      </w:r>
      <w:r w:rsidR="00C2325E" w:rsidRPr="000C6CF2">
        <w:rPr>
          <w:rFonts w:ascii="Times New Roman" w:hAnsi="Times New Roman"/>
          <w:sz w:val="28"/>
          <w:szCs w:val="28"/>
        </w:rPr>
        <w:t>рограми</w:t>
      </w:r>
      <w:r w:rsidR="009F2D06">
        <w:rPr>
          <w:rFonts w:ascii="Times New Roman" w:hAnsi="Times New Roman"/>
          <w:sz w:val="28"/>
          <w:szCs w:val="28"/>
        </w:rPr>
        <w:t>.</w:t>
      </w:r>
      <w:r w:rsidR="00C2325E" w:rsidRPr="000C6CF2">
        <w:rPr>
          <w:rFonts w:ascii="Times New Roman" w:hAnsi="Times New Roman"/>
          <w:sz w:val="28"/>
          <w:szCs w:val="28"/>
        </w:rPr>
        <w:t xml:space="preserve"> </w:t>
      </w:r>
    </w:p>
    <w:p w:rsidR="00C2325E" w:rsidRDefault="009F2D06" w:rsidP="009F2D06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9858F1">
        <w:rPr>
          <w:rFonts w:ascii="Times New Roman" w:hAnsi="Times New Roman"/>
          <w:b/>
          <w:sz w:val="28"/>
          <w:szCs w:val="28"/>
        </w:rPr>
        <w:t>8.</w:t>
      </w:r>
      <w:r w:rsidR="00225E04" w:rsidRPr="009858F1">
        <w:rPr>
          <w:rFonts w:ascii="Times New Roman" w:hAnsi="Times New Roman"/>
          <w:b/>
          <w:sz w:val="28"/>
          <w:szCs w:val="28"/>
        </w:rPr>
        <w:t>1.</w:t>
      </w:r>
      <w:r w:rsidRPr="009858F1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З</w:t>
      </w:r>
      <w:r w:rsidR="00C2325E">
        <w:rPr>
          <w:rFonts w:ascii="Times New Roman" w:hAnsi="Times New Roman"/>
          <w:sz w:val="28"/>
          <w:szCs w:val="28"/>
        </w:rPr>
        <w:t xml:space="preserve">дійснювати </w:t>
      </w:r>
      <w:r>
        <w:rPr>
          <w:rFonts w:ascii="Times New Roman" w:hAnsi="Times New Roman"/>
          <w:sz w:val="28"/>
          <w:szCs w:val="28"/>
        </w:rPr>
        <w:t>моніторинг реалізації заходів П</w:t>
      </w:r>
      <w:r w:rsidR="00C2325E" w:rsidRPr="000C6CF2">
        <w:rPr>
          <w:rFonts w:ascii="Times New Roman" w:hAnsi="Times New Roman"/>
          <w:sz w:val="28"/>
          <w:szCs w:val="28"/>
        </w:rPr>
        <w:t>рограми</w:t>
      </w:r>
      <w:r>
        <w:rPr>
          <w:rFonts w:ascii="Times New Roman" w:hAnsi="Times New Roman"/>
          <w:sz w:val="28"/>
          <w:szCs w:val="28"/>
        </w:rPr>
        <w:t>.</w:t>
      </w:r>
      <w:r w:rsidR="00C2325E" w:rsidRPr="000C6CF2">
        <w:rPr>
          <w:rFonts w:ascii="Times New Roman" w:hAnsi="Times New Roman"/>
          <w:sz w:val="28"/>
          <w:szCs w:val="28"/>
        </w:rPr>
        <w:t xml:space="preserve"> </w:t>
      </w:r>
    </w:p>
    <w:p w:rsidR="00C2325E" w:rsidRPr="000C6CF2" w:rsidRDefault="009F2D06" w:rsidP="009F2D06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9858F1">
        <w:rPr>
          <w:rFonts w:ascii="Times New Roman" w:hAnsi="Times New Roman"/>
          <w:b/>
          <w:sz w:val="28"/>
          <w:szCs w:val="28"/>
        </w:rPr>
        <w:t>8.</w:t>
      </w:r>
      <w:r w:rsidR="00225E04" w:rsidRPr="009858F1">
        <w:rPr>
          <w:rFonts w:ascii="Times New Roman" w:hAnsi="Times New Roman"/>
          <w:b/>
          <w:sz w:val="28"/>
          <w:szCs w:val="28"/>
        </w:rPr>
        <w:t>1.</w:t>
      </w:r>
      <w:r w:rsidRPr="009858F1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Р</w:t>
      </w:r>
      <w:r w:rsidR="00C2325E">
        <w:rPr>
          <w:rFonts w:ascii="Times New Roman" w:hAnsi="Times New Roman"/>
          <w:sz w:val="28"/>
          <w:szCs w:val="28"/>
        </w:rPr>
        <w:t xml:space="preserve">аз на пів року </w:t>
      </w:r>
      <w:r w:rsidR="00C2325E" w:rsidRPr="000C6CF2">
        <w:rPr>
          <w:rFonts w:ascii="Times New Roman" w:hAnsi="Times New Roman"/>
          <w:sz w:val="28"/>
          <w:szCs w:val="28"/>
        </w:rPr>
        <w:t>інформува</w:t>
      </w:r>
      <w:r w:rsidR="00C2325E">
        <w:rPr>
          <w:rFonts w:ascii="Times New Roman" w:hAnsi="Times New Roman"/>
          <w:sz w:val="28"/>
          <w:szCs w:val="28"/>
        </w:rPr>
        <w:t xml:space="preserve">ти депутатів </w:t>
      </w:r>
      <w:r w:rsidR="00C2325E" w:rsidRPr="000C6CF2">
        <w:rPr>
          <w:rFonts w:ascii="Times New Roman" w:hAnsi="Times New Roman"/>
          <w:sz w:val="28"/>
          <w:szCs w:val="28"/>
        </w:rPr>
        <w:t>міськ</w:t>
      </w:r>
      <w:r w:rsidR="00C2325E">
        <w:rPr>
          <w:rFonts w:ascii="Times New Roman" w:hAnsi="Times New Roman"/>
          <w:sz w:val="28"/>
          <w:szCs w:val="28"/>
        </w:rPr>
        <w:t>ої</w:t>
      </w:r>
      <w:r w:rsidR="00C2325E" w:rsidRPr="000C6CF2">
        <w:rPr>
          <w:rFonts w:ascii="Times New Roman" w:hAnsi="Times New Roman"/>
          <w:sz w:val="28"/>
          <w:szCs w:val="28"/>
        </w:rPr>
        <w:t xml:space="preserve"> ради </w:t>
      </w:r>
      <w:r w:rsidR="00C2325E">
        <w:rPr>
          <w:rFonts w:ascii="Times New Roman" w:hAnsi="Times New Roman"/>
          <w:sz w:val="28"/>
          <w:szCs w:val="28"/>
        </w:rPr>
        <w:t xml:space="preserve">про хід </w:t>
      </w:r>
      <w:r w:rsidR="00C2325E" w:rsidRPr="000C6CF2">
        <w:rPr>
          <w:rFonts w:ascii="Times New Roman" w:hAnsi="Times New Roman"/>
          <w:sz w:val="28"/>
          <w:szCs w:val="28"/>
        </w:rPr>
        <w:t xml:space="preserve">виконання </w:t>
      </w:r>
      <w:r>
        <w:rPr>
          <w:rFonts w:ascii="Times New Roman" w:hAnsi="Times New Roman"/>
          <w:sz w:val="28"/>
          <w:szCs w:val="28"/>
        </w:rPr>
        <w:t>П</w:t>
      </w:r>
      <w:r w:rsidR="00C2325E" w:rsidRPr="000C6CF2">
        <w:rPr>
          <w:rFonts w:ascii="Times New Roman" w:hAnsi="Times New Roman"/>
          <w:sz w:val="28"/>
          <w:szCs w:val="28"/>
        </w:rPr>
        <w:t>рограми.</w:t>
      </w:r>
    </w:p>
    <w:p w:rsidR="006E5D33" w:rsidRPr="00B24791" w:rsidRDefault="006E5D33" w:rsidP="00C2325E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64306A" w:rsidRDefault="0064306A" w:rsidP="0064306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F6232">
        <w:rPr>
          <w:rFonts w:ascii="Times New Roman" w:hAnsi="Times New Roman"/>
          <w:b/>
          <w:color w:val="000000"/>
          <w:sz w:val="28"/>
          <w:szCs w:val="28"/>
        </w:rPr>
        <w:t xml:space="preserve">Розділ </w:t>
      </w:r>
      <w:r>
        <w:rPr>
          <w:rFonts w:ascii="Times New Roman" w:hAnsi="Times New Roman"/>
          <w:b/>
          <w:color w:val="000000"/>
          <w:sz w:val="28"/>
          <w:szCs w:val="28"/>
        </w:rPr>
        <w:t>9</w:t>
      </w:r>
      <w:r w:rsidRPr="006F6232"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b/>
          <w:color w:val="000000"/>
          <w:sz w:val="28"/>
          <w:szCs w:val="28"/>
        </w:rPr>
        <w:t>Соціальні гарантії для працівників комунального підприємства «Чернівецьке тролейбусне управління»</w:t>
      </w:r>
    </w:p>
    <w:p w:rsidR="0064306A" w:rsidRDefault="0064306A" w:rsidP="0064306A">
      <w:pPr>
        <w:spacing w:after="0" w:line="240" w:lineRule="auto"/>
        <w:ind w:firstLine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9.1. </w:t>
      </w:r>
      <w:r>
        <w:rPr>
          <w:rFonts w:ascii="Times New Roman" w:hAnsi="Times New Roman"/>
          <w:color w:val="000000"/>
          <w:sz w:val="28"/>
          <w:szCs w:val="28"/>
        </w:rPr>
        <w:t>Збереження робочих місць для кондукторів</w:t>
      </w:r>
      <w:r w:rsidR="00B24791">
        <w:rPr>
          <w:rFonts w:ascii="Times New Roman" w:hAnsi="Times New Roman"/>
          <w:color w:val="000000"/>
          <w:sz w:val="28"/>
          <w:szCs w:val="28"/>
        </w:rPr>
        <w:t xml:space="preserve"> громадського транспорту.</w:t>
      </w:r>
    </w:p>
    <w:p w:rsidR="00B24791" w:rsidRDefault="00B24791" w:rsidP="0064306A">
      <w:pPr>
        <w:spacing w:after="0" w:line="240" w:lineRule="auto"/>
        <w:ind w:firstLine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9.2. </w:t>
      </w:r>
      <w:r>
        <w:rPr>
          <w:rFonts w:ascii="Times New Roman" w:hAnsi="Times New Roman"/>
          <w:color w:val="000000"/>
          <w:sz w:val="28"/>
          <w:szCs w:val="28"/>
        </w:rPr>
        <w:t>Реорганізація робочих місць кондукторів громадського транспорту в контролерів громадського транспорту.</w:t>
      </w:r>
    </w:p>
    <w:p w:rsidR="0064306A" w:rsidRDefault="00B24791" w:rsidP="00983635">
      <w:pPr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24791">
        <w:rPr>
          <w:rFonts w:ascii="Times New Roman" w:hAnsi="Times New Roman"/>
          <w:b/>
          <w:color w:val="000000"/>
          <w:sz w:val="28"/>
          <w:szCs w:val="28"/>
        </w:rPr>
        <w:t>9.3.</w:t>
      </w:r>
      <w:r w:rsidR="00983635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Забезпечення професійного розвитку працівників комунального підприємства «Чернівецьке тролейбусне управління».</w:t>
      </w:r>
    </w:p>
    <w:p w:rsidR="009F2D06" w:rsidRDefault="009F2D06" w:rsidP="006E5D33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B24791" w:rsidRPr="00C45F7C" w:rsidRDefault="00B24791" w:rsidP="006E5D33">
      <w:pPr>
        <w:spacing w:after="0" w:line="240" w:lineRule="auto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p w:rsidR="006E5D33" w:rsidRPr="00D40390" w:rsidRDefault="00EA5061" w:rsidP="006E5D33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Секретар Чернівецької міської ради</w:t>
      </w:r>
      <w:r w:rsidR="00CE4557" w:rsidRPr="00D40390">
        <w:rPr>
          <w:rFonts w:ascii="Times New Roman" w:hAnsi="Times New Roman"/>
          <w:b/>
          <w:color w:val="000000"/>
          <w:sz w:val="28"/>
          <w:szCs w:val="28"/>
        </w:rPr>
        <w:tab/>
      </w:r>
      <w:r w:rsidR="00CE4557" w:rsidRPr="00D40390">
        <w:rPr>
          <w:rFonts w:ascii="Times New Roman" w:hAnsi="Times New Roman"/>
          <w:b/>
          <w:color w:val="000000"/>
          <w:sz w:val="28"/>
          <w:szCs w:val="28"/>
        </w:rPr>
        <w:tab/>
      </w:r>
      <w:r w:rsidR="00CE4557" w:rsidRPr="00D40390">
        <w:rPr>
          <w:rFonts w:ascii="Times New Roman" w:hAnsi="Times New Roman"/>
          <w:b/>
          <w:color w:val="000000"/>
          <w:sz w:val="28"/>
          <w:szCs w:val="28"/>
        </w:rPr>
        <w:tab/>
      </w:r>
      <w:r w:rsidR="00D828FE">
        <w:rPr>
          <w:rFonts w:ascii="Times New Roman" w:hAnsi="Times New Roman"/>
          <w:b/>
          <w:color w:val="000000"/>
          <w:sz w:val="28"/>
          <w:szCs w:val="28"/>
        </w:rPr>
        <w:t xml:space="preserve">                </w:t>
      </w:r>
      <w:r>
        <w:rPr>
          <w:rFonts w:ascii="Times New Roman" w:hAnsi="Times New Roman"/>
          <w:b/>
          <w:color w:val="000000"/>
          <w:sz w:val="28"/>
          <w:szCs w:val="28"/>
        </w:rPr>
        <w:t>В.Продан</w:t>
      </w:r>
    </w:p>
    <w:sectPr w:rsidR="006E5D33" w:rsidRPr="00D40390" w:rsidSect="006B0931">
      <w:headerReference w:type="even" r:id="rId8"/>
      <w:headerReference w:type="default" r:id="rId9"/>
      <w:pgSz w:w="11905" w:h="16837"/>
      <w:pgMar w:top="1139" w:right="851" w:bottom="489" w:left="1418" w:header="709" w:footer="709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C6A" w:rsidRDefault="009C7C6A">
      <w:pPr>
        <w:spacing w:after="0" w:line="240" w:lineRule="auto"/>
      </w:pPr>
      <w:r>
        <w:separator/>
      </w:r>
    </w:p>
  </w:endnote>
  <w:endnote w:type="continuationSeparator" w:id="0">
    <w:p w:rsidR="009C7C6A" w:rsidRDefault="009C7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C6A" w:rsidRDefault="009C7C6A">
      <w:pPr>
        <w:spacing w:after="0" w:line="240" w:lineRule="auto"/>
      </w:pPr>
      <w:r>
        <w:separator/>
      </w:r>
    </w:p>
  </w:footnote>
  <w:footnote w:type="continuationSeparator" w:id="0">
    <w:p w:rsidR="009C7C6A" w:rsidRDefault="009C7C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635" w:rsidRDefault="00983635" w:rsidP="00B540B3">
    <w:pPr>
      <w:pStyle w:val="ad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983635" w:rsidRDefault="00983635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635" w:rsidRDefault="00983635" w:rsidP="00B540B3">
    <w:pPr>
      <w:pStyle w:val="ad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610174">
      <w:rPr>
        <w:rStyle w:val="ae"/>
        <w:noProof/>
      </w:rPr>
      <w:t>2</w:t>
    </w:r>
    <w:r>
      <w:rPr>
        <w:rStyle w:val="ae"/>
      </w:rPr>
      <w:fldChar w:fldCharType="end"/>
    </w:r>
  </w:p>
  <w:p w:rsidR="00983635" w:rsidRDefault="00983635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721E4278"/>
    <w:lvl w:ilvl="0">
      <w:start w:val="4"/>
      <w:numFmt w:val="bullet"/>
      <w:lvlText w:val=""/>
      <w:lvlJc w:val="left"/>
      <w:pPr>
        <w:tabs>
          <w:tab w:val="num" w:pos="720"/>
        </w:tabs>
        <w:ind w:left="0" w:firstLine="0"/>
      </w:pPr>
      <w:rPr>
        <w:rFonts w:ascii="Symbol" w:hAnsi="Symbol" w:cs="Times New Roman" w:hint="default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24"/>
      </w:rPr>
    </w:lvl>
  </w:abstractNum>
  <w:abstractNum w:abstractNumId="3" w15:restartNumberingAfterBreak="0">
    <w:nsid w:val="00000005"/>
    <w:multiLevelType w:val="multilevel"/>
    <w:tmpl w:val="68284CB2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4" w15:restartNumberingAfterBreak="0">
    <w:nsid w:val="00000006"/>
    <w:multiLevelType w:val="multilevel"/>
    <w:tmpl w:val="00000006"/>
    <w:name w:val="WW8Num17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2">
      <w:start w:val="1"/>
      <w:numFmt w:val="decimal"/>
      <w:lvlText w:val="4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 w15:restartNumberingAfterBreak="0">
    <w:nsid w:val="00000008"/>
    <w:multiLevelType w:val="multilevel"/>
    <w:tmpl w:val="723AB13A"/>
    <w:name w:val="WW8Num8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6" w15:restartNumberingAfterBreak="0">
    <w:nsid w:val="4EDE6DD3"/>
    <w:multiLevelType w:val="multilevel"/>
    <w:tmpl w:val="0652F74C"/>
    <w:lvl w:ilvl="0">
      <w:start w:val="2"/>
      <w:numFmt w:val="decimal"/>
      <w:lvlText w:val="%1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95"/>
        </w:tabs>
        <w:ind w:left="109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7" w15:restartNumberingAfterBreak="0">
    <w:nsid w:val="58A6324A"/>
    <w:multiLevelType w:val="multilevel"/>
    <w:tmpl w:val="8884C016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0"/>
        </w:tabs>
        <w:ind w:left="1350" w:hanging="49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45"/>
        </w:tabs>
        <w:ind w:left="36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715"/>
        </w:tabs>
        <w:ind w:left="57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85"/>
        </w:tabs>
        <w:ind w:left="77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2160"/>
      </w:pPr>
      <w:rPr>
        <w:rFonts w:hint="default"/>
      </w:rPr>
    </w:lvl>
  </w:abstractNum>
  <w:abstractNum w:abstractNumId="8" w15:restartNumberingAfterBreak="0">
    <w:nsid w:val="5A3D1B5E"/>
    <w:multiLevelType w:val="multilevel"/>
    <w:tmpl w:val="F35228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70"/>
        </w:tabs>
        <w:ind w:left="117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90"/>
        </w:tabs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2160"/>
      </w:pPr>
      <w:rPr>
        <w:rFonts w:hint="default"/>
      </w:rPr>
    </w:lvl>
  </w:abstractNum>
  <w:abstractNum w:abstractNumId="9" w15:restartNumberingAfterBreak="0">
    <w:nsid w:val="5EA8181E"/>
    <w:multiLevelType w:val="multilevel"/>
    <w:tmpl w:val="F63E610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90"/>
        </w:tabs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2160"/>
      </w:pPr>
      <w:rPr>
        <w:rFonts w:hint="default"/>
      </w:rPr>
    </w:lvl>
  </w:abstractNum>
  <w:abstractNum w:abstractNumId="10" w15:restartNumberingAfterBreak="0">
    <w:nsid w:val="7A491BF2"/>
    <w:multiLevelType w:val="hybridMultilevel"/>
    <w:tmpl w:val="2280EEE8"/>
    <w:lvl w:ilvl="0" w:tplc="D7CE82F6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</w:num>
  <w:num w:numId="7">
    <w:abstractNumId w:val="0"/>
  </w:num>
  <w:num w:numId="8">
    <w:abstractNumId w:val="10"/>
  </w:num>
  <w:num w:numId="9">
    <w:abstractNumId w:val="10"/>
  </w:num>
  <w:num w:numId="10">
    <w:abstractNumId w:val="7"/>
  </w:num>
  <w:num w:numId="11">
    <w:abstractNumId w:val="6"/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D33"/>
    <w:rsid w:val="00026EA2"/>
    <w:rsid w:val="000334F8"/>
    <w:rsid w:val="000615D3"/>
    <w:rsid w:val="00080750"/>
    <w:rsid w:val="00082173"/>
    <w:rsid w:val="000D62A5"/>
    <w:rsid w:val="000E0AFF"/>
    <w:rsid w:val="00107797"/>
    <w:rsid w:val="00120467"/>
    <w:rsid w:val="0013607F"/>
    <w:rsid w:val="00151C8A"/>
    <w:rsid w:val="001619F5"/>
    <w:rsid w:val="00176869"/>
    <w:rsid w:val="00184EFA"/>
    <w:rsid w:val="001A577C"/>
    <w:rsid w:val="001C43D9"/>
    <w:rsid w:val="001D4875"/>
    <w:rsid w:val="001E2D4C"/>
    <w:rsid w:val="00225E04"/>
    <w:rsid w:val="00244F27"/>
    <w:rsid w:val="00252BE8"/>
    <w:rsid w:val="00285172"/>
    <w:rsid w:val="002A3C5D"/>
    <w:rsid w:val="002B5ECF"/>
    <w:rsid w:val="002D4771"/>
    <w:rsid w:val="00307B7E"/>
    <w:rsid w:val="00312B00"/>
    <w:rsid w:val="00320650"/>
    <w:rsid w:val="00327EAF"/>
    <w:rsid w:val="0035793E"/>
    <w:rsid w:val="00375674"/>
    <w:rsid w:val="00392B24"/>
    <w:rsid w:val="003B7942"/>
    <w:rsid w:val="003C0A25"/>
    <w:rsid w:val="003C3657"/>
    <w:rsid w:val="003F632A"/>
    <w:rsid w:val="004030A6"/>
    <w:rsid w:val="00411FE5"/>
    <w:rsid w:val="00415FA5"/>
    <w:rsid w:val="00424526"/>
    <w:rsid w:val="004345D2"/>
    <w:rsid w:val="0046092A"/>
    <w:rsid w:val="00464EBF"/>
    <w:rsid w:val="004810F8"/>
    <w:rsid w:val="004813A3"/>
    <w:rsid w:val="004919D8"/>
    <w:rsid w:val="004A13CE"/>
    <w:rsid w:val="004B7C33"/>
    <w:rsid w:val="004C3605"/>
    <w:rsid w:val="004D4FBF"/>
    <w:rsid w:val="004F78FE"/>
    <w:rsid w:val="00506140"/>
    <w:rsid w:val="0053053E"/>
    <w:rsid w:val="0053112F"/>
    <w:rsid w:val="00531EA3"/>
    <w:rsid w:val="00543201"/>
    <w:rsid w:val="005833A2"/>
    <w:rsid w:val="005A260F"/>
    <w:rsid w:val="005A7A8F"/>
    <w:rsid w:val="005C2DF3"/>
    <w:rsid w:val="005C4C4F"/>
    <w:rsid w:val="005D3B1A"/>
    <w:rsid w:val="005D66B4"/>
    <w:rsid w:val="00602018"/>
    <w:rsid w:val="00610174"/>
    <w:rsid w:val="00620F74"/>
    <w:rsid w:val="00640F38"/>
    <w:rsid w:val="0064306A"/>
    <w:rsid w:val="006573A3"/>
    <w:rsid w:val="006636EA"/>
    <w:rsid w:val="006719A3"/>
    <w:rsid w:val="00671A01"/>
    <w:rsid w:val="006B0931"/>
    <w:rsid w:val="006B791B"/>
    <w:rsid w:val="006D1534"/>
    <w:rsid w:val="006D285D"/>
    <w:rsid w:val="006D79E7"/>
    <w:rsid w:val="006E0664"/>
    <w:rsid w:val="006E4DAD"/>
    <w:rsid w:val="006E5D33"/>
    <w:rsid w:val="006F6232"/>
    <w:rsid w:val="00704025"/>
    <w:rsid w:val="00711C3E"/>
    <w:rsid w:val="007126E4"/>
    <w:rsid w:val="00713E8D"/>
    <w:rsid w:val="007314BC"/>
    <w:rsid w:val="00735EB8"/>
    <w:rsid w:val="00736627"/>
    <w:rsid w:val="007510B4"/>
    <w:rsid w:val="00753BD2"/>
    <w:rsid w:val="00757291"/>
    <w:rsid w:val="00775705"/>
    <w:rsid w:val="007C0A73"/>
    <w:rsid w:val="007D5504"/>
    <w:rsid w:val="007F01D7"/>
    <w:rsid w:val="007F3C59"/>
    <w:rsid w:val="008058FE"/>
    <w:rsid w:val="008123B5"/>
    <w:rsid w:val="008304F0"/>
    <w:rsid w:val="00832314"/>
    <w:rsid w:val="0083443A"/>
    <w:rsid w:val="008571D7"/>
    <w:rsid w:val="00887048"/>
    <w:rsid w:val="008A1911"/>
    <w:rsid w:val="008A4158"/>
    <w:rsid w:val="008A6CA5"/>
    <w:rsid w:val="008B1694"/>
    <w:rsid w:val="008C300F"/>
    <w:rsid w:val="008F5B40"/>
    <w:rsid w:val="008F7213"/>
    <w:rsid w:val="00907CE6"/>
    <w:rsid w:val="0093020B"/>
    <w:rsid w:val="0094111D"/>
    <w:rsid w:val="00983635"/>
    <w:rsid w:val="009858F1"/>
    <w:rsid w:val="0099442B"/>
    <w:rsid w:val="00996B19"/>
    <w:rsid w:val="009A0FE3"/>
    <w:rsid w:val="009A28A5"/>
    <w:rsid w:val="009A4654"/>
    <w:rsid w:val="009C7C6A"/>
    <w:rsid w:val="009F2D06"/>
    <w:rsid w:val="00A16C62"/>
    <w:rsid w:val="00A2744E"/>
    <w:rsid w:val="00A27AC6"/>
    <w:rsid w:val="00A41A3C"/>
    <w:rsid w:val="00A83125"/>
    <w:rsid w:val="00AB3089"/>
    <w:rsid w:val="00AB4F24"/>
    <w:rsid w:val="00AB516B"/>
    <w:rsid w:val="00B10BB9"/>
    <w:rsid w:val="00B1668D"/>
    <w:rsid w:val="00B24791"/>
    <w:rsid w:val="00B3072F"/>
    <w:rsid w:val="00B527BA"/>
    <w:rsid w:val="00B540B3"/>
    <w:rsid w:val="00B651CE"/>
    <w:rsid w:val="00B72076"/>
    <w:rsid w:val="00B72B28"/>
    <w:rsid w:val="00BA02B2"/>
    <w:rsid w:val="00BA68B8"/>
    <w:rsid w:val="00BB3370"/>
    <w:rsid w:val="00BD0394"/>
    <w:rsid w:val="00C2325E"/>
    <w:rsid w:val="00C40B2C"/>
    <w:rsid w:val="00C45F7C"/>
    <w:rsid w:val="00C71E8A"/>
    <w:rsid w:val="00C934F9"/>
    <w:rsid w:val="00CA6E08"/>
    <w:rsid w:val="00CB066D"/>
    <w:rsid w:val="00CE4557"/>
    <w:rsid w:val="00D02D78"/>
    <w:rsid w:val="00D37426"/>
    <w:rsid w:val="00D40390"/>
    <w:rsid w:val="00D427D7"/>
    <w:rsid w:val="00D519E2"/>
    <w:rsid w:val="00D51C4C"/>
    <w:rsid w:val="00D5680C"/>
    <w:rsid w:val="00D64444"/>
    <w:rsid w:val="00D726E3"/>
    <w:rsid w:val="00D80E27"/>
    <w:rsid w:val="00D828FE"/>
    <w:rsid w:val="00D916C9"/>
    <w:rsid w:val="00DB1A7A"/>
    <w:rsid w:val="00DC0146"/>
    <w:rsid w:val="00E015FD"/>
    <w:rsid w:val="00E1018D"/>
    <w:rsid w:val="00E10CF6"/>
    <w:rsid w:val="00E10F7C"/>
    <w:rsid w:val="00E2420D"/>
    <w:rsid w:val="00E27DB3"/>
    <w:rsid w:val="00E31362"/>
    <w:rsid w:val="00E3295F"/>
    <w:rsid w:val="00E46576"/>
    <w:rsid w:val="00E54B6D"/>
    <w:rsid w:val="00E71CFE"/>
    <w:rsid w:val="00E912DF"/>
    <w:rsid w:val="00E9517A"/>
    <w:rsid w:val="00EA5061"/>
    <w:rsid w:val="00EE0881"/>
    <w:rsid w:val="00EE5331"/>
    <w:rsid w:val="00EF3F87"/>
    <w:rsid w:val="00F10996"/>
    <w:rsid w:val="00F274F6"/>
    <w:rsid w:val="00F36013"/>
    <w:rsid w:val="00F5022B"/>
    <w:rsid w:val="00F568D8"/>
    <w:rsid w:val="00FB253D"/>
    <w:rsid w:val="00FB36E7"/>
    <w:rsid w:val="00FD4784"/>
    <w:rsid w:val="00FD7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31B2FD-73DB-4B41-AAEC-BEE6DFD2A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5D33"/>
    <w:pPr>
      <w:spacing w:after="200" w:line="276" w:lineRule="auto"/>
    </w:pPr>
    <w:rPr>
      <w:rFonts w:ascii="Calibri" w:hAnsi="Calibri"/>
      <w:sz w:val="22"/>
      <w:szCs w:val="22"/>
      <w:lang w:val="uk-UA" w:eastAsia="uk-UA"/>
    </w:rPr>
  </w:style>
  <w:style w:type="paragraph" w:styleId="1">
    <w:name w:val="heading 1"/>
    <w:basedOn w:val="a"/>
    <w:next w:val="a"/>
    <w:link w:val="10"/>
    <w:qFormat/>
    <w:rsid w:val="006E5D33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E5D33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E5D33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1111111111111111">
    <w:name w:val="11111111111111111"/>
    <w:basedOn w:val="a"/>
    <w:rsid w:val="00184EFA"/>
    <w:pPr>
      <w:ind w:firstLine="482"/>
      <w:jc w:val="both"/>
    </w:pPr>
    <w:rPr>
      <w:rFonts w:eastAsia="Calibri"/>
      <w:sz w:val="28"/>
      <w:szCs w:val="28"/>
      <w:lang w:eastAsia="en-US"/>
    </w:rPr>
  </w:style>
  <w:style w:type="character" w:customStyle="1" w:styleId="10">
    <w:name w:val="Заголовок 1 Знак"/>
    <w:link w:val="1"/>
    <w:locked/>
    <w:rsid w:val="006E5D33"/>
    <w:rPr>
      <w:b/>
      <w:bCs/>
      <w:sz w:val="28"/>
      <w:szCs w:val="24"/>
      <w:lang w:val="uk-UA" w:eastAsia="ru-RU" w:bidi="ar-SA"/>
    </w:rPr>
  </w:style>
  <w:style w:type="character" w:customStyle="1" w:styleId="20">
    <w:name w:val="Заголовок 2 Знак"/>
    <w:link w:val="2"/>
    <w:locked/>
    <w:rsid w:val="006E5D33"/>
    <w:rPr>
      <w:rFonts w:ascii="Arial" w:hAnsi="Arial" w:cs="Arial"/>
      <w:b/>
      <w:bCs/>
      <w:i/>
      <w:iCs/>
      <w:sz w:val="28"/>
      <w:szCs w:val="28"/>
      <w:lang w:val="uk-UA" w:eastAsia="ru-RU" w:bidi="ar-SA"/>
    </w:rPr>
  </w:style>
  <w:style w:type="character" w:customStyle="1" w:styleId="30">
    <w:name w:val="Заголовок 3 Знак"/>
    <w:link w:val="3"/>
    <w:locked/>
    <w:rsid w:val="006E5D33"/>
    <w:rPr>
      <w:rFonts w:ascii="Cambria" w:hAnsi="Cambria"/>
      <w:b/>
      <w:bCs/>
      <w:sz w:val="26"/>
      <w:szCs w:val="26"/>
      <w:lang w:val="uk-UA" w:eastAsia="ru-RU" w:bidi="ar-SA"/>
    </w:rPr>
  </w:style>
  <w:style w:type="paragraph" w:styleId="a3">
    <w:name w:val="Normal (Web)"/>
    <w:aliases w:val="Обычный (Web)1,Обычный (Web)"/>
    <w:basedOn w:val="a"/>
    <w:link w:val="a4"/>
    <w:rsid w:val="006E5D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0"/>
      <w:lang w:val="ru-RU" w:eastAsia="ru-RU"/>
    </w:rPr>
  </w:style>
  <w:style w:type="paragraph" w:styleId="a5">
    <w:name w:val="Body Text"/>
    <w:basedOn w:val="a"/>
    <w:link w:val="a6"/>
    <w:rsid w:val="006E5D33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val="ru-RU" w:eastAsia="ru-RU"/>
    </w:rPr>
  </w:style>
  <w:style w:type="character" w:customStyle="1" w:styleId="a6">
    <w:name w:val="Основной текст Знак"/>
    <w:link w:val="a5"/>
    <w:semiHidden/>
    <w:locked/>
    <w:rsid w:val="006E5D33"/>
    <w:rPr>
      <w:color w:val="000000"/>
      <w:sz w:val="24"/>
      <w:szCs w:val="24"/>
      <w:lang w:val="ru-RU" w:eastAsia="ru-RU" w:bidi="ar-SA"/>
    </w:rPr>
  </w:style>
  <w:style w:type="paragraph" w:styleId="a7">
    <w:name w:val="Subtitle"/>
    <w:basedOn w:val="a"/>
    <w:link w:val="a8"/>
    <w:qFormat/>
    <w:rsid w:val="006E5D33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character" w:customStyle="1" w:styleId="a8">
    <w:name w:val="Подзаголовок Знак"/>
    <w:link w:val="a7"/>
    <w:locked/>
    <w:rsid w:val="006E5D33"/>
    <w:rPr>
      <w:b/>
      <w:bCs/>
      <w:sz w:val="28"/>
      <w:szCs w:val="28"/>
      <w:lang w:val="uk-UA" w:eastAsia="ru-RU" w:bidi="ar-SA"/>
    </w:rPr>
  </w:style>
  <w:style w:type="character" w:customStyle="1" w:styleId="apple-converted-space">
    <w:name w:val="apple-converted-space"/>
    <w:rsid w:val="006E5D33"/>
    <w:rPr>
      <w:rFonts w:cs="Times New Roman"/>
    </w:rPr>
  </w:style>
  <w:style w:type="character" w:styleId="a9">
    <w:name w:val="Hyperlink"/>
    <w:rsid w:val="006E5D33"/>
    <w:rPr>
      <w:rFonts w:cs="Times New Roman"/>
      <w:color w:val="0000FF"/>
      <w:u w:val="single"/>
    </w:rPr>
  </w:style>
  <w:style w:type="paragraph" w:customStyle="1" w:styleId="rvps2">
    <w:name w:val="rvps2"/>
    <w:basedOn w:val="a"/>
    <w:rsid w:val="006E5D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4">
    <w:name w:val="Обычный (веб) Знак"/>
    <w:aliases w:val="Обычный (Web)1 Знак,Обычный (Web) Знак"/>
    <w:link w:val="a3"/>
    <w:locked/>
    <w:rsid w:val="006E5D33"/>
    <w:rPr>
      <w:sz w:val="24"/>
      <w:lang w:val="ru-RU" w:eastAsia="ru-RU" w:bidi="ar-SA"/>
    </w:rPr>
  </w:style>
  <w:style w:type="paragraph" w:customStyle="1" w:styleId="21">
    <w:name w:val="Маркированный список2"/>
    <w:basedOn w:val="a5"/>
    <w:rsid w:val="006E5D33"/>
    <w:pPr>
      <w:suppressAutoHyphens/>
      <w:spacing w:before="60" w:beforeAutospacing="0" w:after="60" w:afterAutospacing="0"/>
      <w:ind w:left="491"/>
    </w:pPr>
    <w:rPr>
      <w:rFonts w:ascii="Franklin Gothic Book" w:hAnsi="Franklin Gothic Book" w:cs="Tahoma"/>
      <w:bCs/>
      <w:iCs/>
      <w:color w:val="auto"/>
      <w:sz w:val="16"/>
      <w:szCs w:val="16"/>
      <w:lang w:val="uk-UA" w:eastAsia="ar-SA"/>
    </w:rPr>
  </w:style>
  <w:style w:type="paragraph" w:customStyle="1" w:styleId="210">
    <w:name w:val="Маркированный список 21"/>
    <w:basedOn w:val="a"/>
    <w:rsid w:val="006E5D33"/>
    <w:pPr>
      <w:tabs>
        <w:tab w:val="num" w:pos="643"/>
      </w:tabs>
      <w:suppressAutoHyphens/>
      <w:spacing w:after="0" w:line="240" w:lineRule="auto"/>
      <w:ind w:left="643" w:hanging="360"/>
    </w:pPr>
    <w:rPr>
      <w:rFonts w:ascii="Times New Roman" w:hAnsi="Times New Roman"/>
      <w:sz w:val="28"/>
      <w:szCs w:val="28"/>
      <w:lang w:eastAsia="ar-SA"/>
    </w:rPr>
  </w:style>
  <w:style w:type="paragraph" w:customStyle="1" w:styleId="TableBody">
    <w:name w:val="Table Body"/>
    <w:basedOn w:val="a5"/>
    <w:rsid w:val="006E5D33"/>
    <w:pPr>
      <w:suppressAutoHyphens/>
      <w:spacing w:before="60" w:beforeAutospacing="0" w:after="60" w:afterAutospacing="0"/>
    </w:pPr>
    <w:rPr>
      <w:rFonts w:ascii="Arial" w:hAnsi="Arial" w:cs="Arial"/>
      <w:color w:val="auto"/>
      <w:sz w:val="16"/>
      <w:szCs w:val="20"/>
      <w:lang w:val="uk-UA" w:eastAsia="ar-SA"/>
    </w:rPr>
  </w:style>
  <w:style w:type="paragraph" w:customStyle="1" w:styleId="11">
    <w:name w:val="Маркированный список1"/>
    <w:basedOn w:val="a5"/>
    <w:rsid w:val="006E5D33"/>
    <w:pPr>
      <w:suppressAutoHyphens/>
      <w:spacing w:before="60" w:beforeAutospacing="0" w:after="60" w:afterAutospacing="0" w:line="100" w:lineRule="atLeast"/>
      <w:ind w:left="491"/>
    </w:pPr>
    <w:rPr>
      <w:rFonts w:ascii="Franklin Gothic Book" w:hAnsi="Franklin Gothic Book" w:cs="Tahoma"/>
      <w:bCs/>
      <w:iCs/>
      <w:sz w:val="16"/>
      <w:szCs w:val="16"/>
      <w:lang w:val="uk-UA" w:eastAsia="ar-SA"/>
    </w:rPr>
  </w:style>
  <w:style w:type="paragraph" w:customStyle="1" w:styleId="aa">
    <w:name w:val="Содержимое таблицы"/>
    <w:basedOn w:val="a"/>
    <w:rsid w:val="006E5D33"/>
    <w:pPr>
      <w:suppressLineNumbers/>
      <w:suppressAutoHyphens/>
    </w:pPr>
    <w:rPr>
      <w:rFonts w:cs="Calibri"/>
      <w:lang w:eastAsia="ar-SA"/>
    </w:rPr>
  </w:style>
  <w:style w:type="paragraph" w:styleId="ab">
    <w:name w:val="List Bullet"/>
    <w:basedOn w:val="a5"/>
    <w:autoRedefine/>
    <w:rsid w:val="00225E04"/>
    <w:pPr>
      <w:tabs>
        <w:tab w:val="left" w:pos="-1800"/>
      </w:tabs>
      <w:spacing w:before="0" w:beforeAutospacing="0" w:after="0" w:afterAutospacing="0"/>
      <w:jc w:val="both"/>
    </w:pPr>
    <w:rPr>
      <w:rFonts w:ascii="Franklin Gothic Book" w:hAnsi="Franklin Gothic Book" w:cs="Tahoma"/>
      <w:bCs/>
      <w:iCs/>
      <w:color w:val="auto"/>
      <w:sz w:val="16"/>
      <w:szCs w:val="16"/>
      <w:lang w:val="uk-UA" w:eastAsia="en-US"/>
    </w:rPr>
  </w:style>
  <w:style w:type="paragraph" w:customStyle="1" w:styleId="22">
    <w:name w:val="Обычный (веб)2"/>
    <w:basedOn w:val="a"/>
    <w:rsid w:val="006E5D33"/>
    <w:pPr>
      <w:suppressAutoHyphens/>
      <w:spacing w:before="100" w:after="100" w:line="100" w:lineRule="atLeast"/>
    </w:pPr>
    <w:rPr>
      <w:rFonts w:ascii="Times New Roman" w:hAnsi="Times New Roman"/>
      <w:sz w:val="24"/>
      <w:szCs w:val="24"/>
      <w:lang w:eastAsia="ar-SA"/>
    </w:rPr>
  </w:style>
  <w:style w:type="paragraph" w:customStyle="1" w:styleId="Standard">
    <w:name w:val="Standard"/>
    <w:rsid w:val="006E5D33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6E5D33"/>
    <w:pPr>
      <w:suppressLineNumbers/>
    </w:pPr>
    <w:rPr>
      <w:rFonts w:eastAsia="Times New Roman" w:cs="Calibri"/>
    </w:rPr>
  </w:style>
  <w:style w:type="character" w:customStyle="1" w:styleId="4">
    <w:name w:val="Заголовок №4_"/>
    <w:link w:val="41"/>
    <w:locked/>
    <w:rsid w:val="00640F38"/>
    <w:rPr>
      <w:b/>
      <w:sz w:val="27"/>
      <w:shd w:val="clear" w:color="auto" w:fill="FFFFFF"/>
    </w:rPr>
  </w:style>
  <w:style w:type="character" w:customStyle="1" w:styleId="11pt">
    <w:name w:val="Основной текст + 11 pt"/>
    <w:aliases w:val="Полужирный,Малые прописные"/>
    <w:rsid w:val="00640F38"/>
    <w:rPr>
      <w:b/>
      <w:smallCaps/>
      <w:sz w:val="22"/>
    </w:rPr>
  </w:style>
  <w:style w:type="character" w:customStyle="1" w:styleId="3pt">
    <w:name w:val="Основной текст + Интервал 3 pt"/>
    <w:rsid w:val="00640F38"/>
    <w:rPr>
      <w:spacing w:val="60"/>
      <w:sz w:val="27"/>
    </w:rPr>
  </w:style>
  <w:style w:type="paragraph" w:customStyle="1" w:styleId="41">
    <w:name w:val="Заголовок №41"/>
    <w:basedOn w:val="a"/>
    <w:link w:val="4"/>
    <w:rsid w:val="00640F38"/>
    <w:pPr>
      <w:shd w:val="clear" w:color="auto" w:fill="FFFFFF"/>
      <w:spacing w:before="480" w:after="120" w:line="240" w:lineRule="atLeast"/>
      <w:jc w:val="center"/>
      <w:outlineLvl w:val="3"/>
    </w:pPr>
    <w:rPr>
      <w:rFonts w:ascii="Times New Roman" w:hAnsi="Times New Roman"/>
      <w:b/>
      <w:sz w:val="27"/>
      <w:szCs w:val="20"/>
      <w:lang w:val="x-none" w:eastAsia="x-none"/>
    </w:rPr>
  </w:style>
  <w:style w:type="character" w:styleId="HTML">
    <w:name w:val="HTML Acronym"/>
    <w:basedOn w:val="a0"/>
    <w:rsid w:val="00640F38"/>
  </w:style>
  <w:style w:type="paragraph" w:styleId="ac">
    <w:name w:val="footnote text"/>
    <w:basedOn w:val="a"/>
    <w:semiHidden/>
    <w:rsid w:val="00080750"/>
    <w:pPr>
      <w:spacing w:after="0" w:line="240" w:lineRule="auto"/>
    </w:pPr>
    <w:rPr>
      <w:rFonts w:ascii="Times New Roman" w:hAnsi="Times New Roman"/>
      <w:sz w:val="20"/>
      <w:szCs w:val="20"/>
      <w:lang w:val="ru-RU" w:eastAsia="en-US"/>
    </w:rPr>
  </w:style>
  <w:style w:type="paragraph" w:customStyle="1" w:styleId="CharChar">
    <w:name w:val="Char Знак Знак Char Знак"/>
    <w:basedOn w:val="a"/>
    <w:rsid w:val="00D64444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styleId="23">
    <w:name w:val="Body Text 2"/>
    <w:basedOn w:val="a"/>
    <w:rsid w:val="00D64444"/>
    <w:pPr>
      <w:spacing w:after="120" w:line="480" w:lineRule="auto"/>
    </w:pPr>
  </w:style>
  <w:style w:type="paragraph" w:styleId="ad">
    <w:name w:val="header"/>
    <w:basedOn w:val="a"/>
    <w:rsid w:val="008123B5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8123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zakon0.rada.gov.ua/laws/show/1855-2006-%D0%BF/paran3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1700</Words>
  <Characters>9692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7/11/12 від 19</vt:lpstr>
    </vt:vector>
  </TitlesOfParts>
  <Company>Организация</Company>
  <LinksUpToDate>false</LinksUpToDate>
  <CharactersWithSpaces>11370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http://zakon0.rada.gov.ua/laws/show/1855-2006-%D0%BF/paran37</vt:lpwstr>
      </vt:variant>
      <vt:variant>
        <vt:lpwstr>n37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7/11/12 від 19</dc:title>
  <dc:subject/>
  <dc:creator>d01-Danylyshyn</dc:creator>
  <cp:keywords/>
  <cp:lastModifiedBy>Kompvid2</cp:lastModifiedBy>
  <cp:revision>3</cp:revision>
  <cp:lastPrinted>2017-10-27T06:57:00Z</cp:lastPrinted>
  <dcterms:created xsi:type="dcterms:W3CDTF">2018-01-12T13:54:00Z</dcterms:created>
  <dcterms:modified xsi:type="dcterms:W3CDTF">2018-01-12T13:54:00Z</dcterms:modified>
</cp:coreProperties>
</file>