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19EA" w:rsidRDefault="00C519EA">
      <w:pPr>
        <w:spacing w:after="151" w:line="260" w:lineRule="exact"/>
        <w:rPr>
          <w:rFonts w:ascii="Arial Unicode MS" w:cs="Arial Unicode MS"/>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C519EA" w:rsidRPr="00680C48" w:rsidTr="005549EB">
        <w:trPr>
          <w:trHeight w:val="1258"/>
        </w:trPr>
        <w:tc>
          <w:tcPr>
            <w:tcW w:w="4785" w:type="dxa"/>
            <w:tcBorders>
              <w:top w:val="single" w:sz="4" w:space="0" w:color="FFFFFF"/>
              <w:left w:val="single" w:sz="4" w:space="0" w:color="FFFFFF"/>
              <w:bottom w:val="single" w:sz="4" w:space="0" w:color="FFFFFF"/>
              <w:right w:val="single" w:sz="4" w:space="0" w:color="FFFFFF"/>
            </w:tcBorders>
          </w:tcPr>
          <w:p w:rsidR="00C519EA" w:rsidRPr="00680C48" w:rsidRDefault="00C519EA" w:rsidP="005549EB">
            <w:pPr>
              <w:ind w:right="1168"/>
              <w:rPr>
                <w:b/>
                <w:color w:val="000000"/>
                <w:sz w:val="28"/>
                <w:szCs w:val="28"/>
                <w:lang w:val="uk-UA" w:eastAsia="uk-UA"/>
              </w:rPr>
            </w:pPr>
          </w:p>
          <w:p w:rsidR="00C519EA" w:rsidRPr="00680C48" w:rsidRDefault="00C519EA" w:rsidP="005549EB">
            <w:pPr>
              <w:ind w:right="1168"/>
              <w:rPr>
                <w:b/>
                <w:color w:val="000000"/>
                <w:sz w:val="28"/>
                <w:szCs w:val="28"/>
                <w:lang w:val="uk-UA" w:eastAsia="uk-UA"/>
              </w:rPr>
            </w:pPr>
          </w:p>
          <w:p w:rsidR="005D471B" w:rsidRPr="00216093" w:rsidRDefault="00C519EA" w:rsidP="005D471B">
            <w:pPr>
              <w:spacing w:line="276" w:lineRule="auto"/>
              <w:ind w:right="-108"/>
              <w:rPr>
                <w:b/>
                <w:color w:val="000000"/>
                <w:sz w:val="28"/>
                <w:szCs w:val="28"/>
                <w:lang w:val="uk-UA" w:eastAsia="uk-UA"/>
              </w:rPr>
            </w:pPr>
            <w:r w:rsidRPr="00680C48">
              <w:rPr>
                <w:b/>
                <w:color w:val="000000"/>
                <w:sz w:val="28"/>
                <w:szCs w:val="28"/>
                <w:lang w:val="uk-UA" w:eastAsia="uk-UA"/>
              </w:rPr>
              <w:t>Ці зміни є невід’</w:t>
            </w:r>
            <w:r>
              <w:rPr>
                <w:b/>
                <w:color w:val="000000"/>
                <w:sz w:val="28"/>
                <w:szCs w:val="28"/>
                <w:lang w:val="uk-UA" w:eastAsia="uk-UA"/>
              </w:rPr>
              <w:t xml:space="preserve">ємною частиною Статуту, </w:t>
            </w:r>
            <w:r w:rsidRPr="00680C48">
              <w:rPr>
                <w:b/>
                <w:color w:val="000000"/>
                <w:sz w:val="28"/>
                <w:szCs w:val="28"/>
                <w:lang w:val="uk-UA" w:eastAsia="uk-UA"/>
              </w:rPr>
              <w:t xml:space="preserve">затвердженого </w:t>
            </w:r>
            <w:r w:rsidR="005D471B" w:rsidRPr="00216093">
              <w:rPr>
                <w:b/>
                <w:color w:val="000000"/>
                <w:sz w:val="28"/>
                <w:szCs w:val="28"/>
                <w:lang w:val="uk-UA" w:eastAsia="uk-UA"/>
              </w:rPr>
              <w:t>рішенням міської ради</w:t>
            </w:r>
          </w:p>
          <w:p w:rsidR="00C519EA" w:rsidRPr="00680C48" w:rsidRDefault="00C519EA" w:rsidP="005549EB">
            <w:pPr>
              <w:spacing w:line="276" w:lineRule="auto"/>
              <w:ind w:right="-108"/>
              <w:rPr>
                <w:b/>
                <w:color w:val="000000"/>
                <w:sz w:val="28"/>
                <w:szCs w:val="28"/>
                <w:lang w:val="uk-UA" w:eastAsia="uk-UA"/>
              </w:rPr>
            </w:pPr>
            <w:r w:rsidRPr="001617E1">
              <w:rPr>
                <w:b/>
                <w:color w:val="000000"/>
                <w:sz w:val="28"/>
                <w:szCs w:val="28"/>
                <w:lang w:val="uk-UA" w:eastAsia="uk-UA"/>
              </w:rPr>
              <w:t>від 24.09.2009 р. №1074</w:t>
            </w:r>
          </w:p>
        </w:tc>
        <w:tc>
          <w:tcPr>
            <w:tcW w:w="4786" w:type="dxa"/>
            <w:tcBorders>
              <w:top w:val="single" w:sz="4" w:space="0" w:color="FFFFFF"/>
              <w:left w:val="single" w:sz="4" w:space="0" w:color="FFFFFF"/>
              <w:bottom w:val="single" w:sz="4" w:space="0" w:color="FFFFFF"/>
              <w:right w:val="single" w:sz="4" w:space="0" w:color="FFFFFF"/>
            </w:tcBorders>
          </w:tcPr>
          <w:p w:rsidR="00C519EA" w:rsidRPr="0060669C" w:rsidRDefault="00C519EA" w:rsidP="005549EB">
            <w:pPr>
              <w:ind w:left="884"/>
              <w:jc w:val="right"/>
              <w:rPr>
                <w:b/>
                <w:color w:val="000000"/>
                <w:sz w:val="28"/>
                <w:szCs w:val="28"/>
                <w:lang w:eastAsia="uk-UA"/>
              </w:rPr>
            </w:pPr>
            <w:r>
              <w:rPr>
                <w:b/>
                <w:color w:val="000000"/>
                <w:sz w:val="28"/>
                <w:szCs w:val="28"/>
                <w:lang w:val="uk-UA" w:eastAsia="uk-UA"/>
              </w:rPr>
              <w:t>Додаток 1</w:t>
            </w:r>
            <w:r w:rsidRPr="0060669C">
              <w:rPr>
                <w:b/>
                <w:color w:val="000000"/>
                <w:sz w:val="28"/>
                <w:szCs w:val="28"/>
                <w:lang w:eastAsia="uk-UA"/>
              </w:rPr>
              <w:t>5</w:t>
            </w:r>
          </w:p>
          <w:p w:rsidR="00C519EA" w:rsidRPr="00680C48" w:rsidRDefault="00C519EA" w:rsidP="005549EB">
            <w:pPr>
              <w:ind w:left="884"/>
              <w:jc w:val="right"/>
              <w:rPr>
                <w:b/>
                <w:color w:val="000000"/>
                <w:sz w:val="28"/>
                <w:szCs w:val="28"/>
                <w:lang w:val="uk-UA" w:eastAsia="uk-UA"/>
              </w:rPr>
            </w:pPr>
            <w:r w:rsidRPr="00680C48">
              <w:rPr>
                <w:b/>
                <w:color w:val="000000"/>
                <w:sz w:val="28"/>
                <w:szCs w:val="28"/>
                <w:lang w:val="uk-UA" w:eastAsia="uk-UA"/>
              </w:rPr>
              <w:t xml:space="preserve"> </w:t>
            </w:r>
          </w:p>
          <w:p w:rsidR="00C519EA" w:rsidRPr="00680C48" w:rsidRDefault="00C519EA" w:rsidP="005549EB">
            <w:pPr>
              <w:ind w:left="884"/>
              <w:rPr>
                <w:b/>
                <w:color w:val="000000"/>
                <w:sz w:val="28"/>
                <w:szCs w:val="28"/>
                <w:lang w:val="uk-UA" w:eastAsia="uk-UA"/>
              </w:rPr>
            </w:pPr>
            <w:r w:rsidRPr="00680C48">
              <w:rPr>
                <w:b/>
                <w:color w:val="000000"/>
                <w:sz w:val="28"/>
                <w:szCs w:val="28"/>
                <w:lang w:val="uk-UA" w:eastAsia="uk-UA"/>
              </w:rPr>
              <w:t>ЗАТВЕРДЖЕНО</w:t>
            </w:r>
          </w:p>
          <w:p w:rsidR="00C519EA" w:rsidRPr="00680C48" w:rsidRDefault="00C519EA" w:rsidP="005549EB">
            <w:pPr>
              <w:ind w:left="884"/>
              <w:rPr>
                <w:b/>
                <w:color w:val="000000"/>
                <w:sz w:val="28"/>
                <w:szCs w:val="28"/>
                <w:lang w:val="uk-UA" w:eastAsia="uk-UA"/>
              </w:rPr>
            </w:pPr>
            <w:r w:rsidRPr="00680C48">
              <w:rPr>
                <w:b/>
                <w:color w:val="000000"/>
                <w:sz w:val="28"/>
                <w:szCs w:val="28"/>
                <w:lang w:val="uk-UA" w:eastAsia="uk-UA"/>
              </w:rPr>
              <w:t>Рішення Чернівецької міської ради VII скликання</w:t>
            </w:r>
          </w:p>
          <w:p w:rsidR="00C519EA" w:rsidRPr="00680C48" w:rsidRDefault="005C64DC" w:rsidP="005549EB">
            <w:pPr>
              <w:spacing w:line="276" w:lineRule="auto"/>
              <w:ind w:left="884"/>
              <w:rPr>
                <w:b/>
                <w:color w:val="000000"/>
                <w:sz w:val="28"/>
                <w:szCs w:val="28"/>
                <w:lang w:val="uk-UA" w:eastAsia="uk-UA"/>
              </w:rPr>
            </w:pPr>
            <w:r>
              <w:rPr>
                <w:sz w:val="28"/>
                <w:szCs w:val="28"/>
                <w:u w:val="single"/>
                <w:lang w:val="en-US"/>
              </w:rPr>
              <w:t>31.10.2017</w:t>
            </w:r>
            <w:r>
              <w:rPr>
                <w:b/>
                <w:sz w:val="28"/>
                <w:szCs w:val="28"/>
                <w:lang w:val="en-US"/>
              </w:rPr>
              <w:t xml:space="preserve">   </w:t>
            </w:r>
            <w:r>
              <w:rPr>
                <w:b/>
                <w:sz w:val="28"/>
                <w:szCs w:val="28"/>
                <w:lang w:val="uk-UA"/>
              </w:rPr>
              <w:t xml:space="preserve"> № </w:t>
            </w:r>
            <w:r>
              <w:rPr>
                <w:b/>
                <w:sz w:val="28"/>
                <w:szCs w:val="28"/>
                <w:lang w:val="en-US"/>
              </w:rPr>
              <w:t xml:space="preserve"> </w:t>
            </w:r>
            <w:r>
              <w:rPr>
                <w:sz w:val="28"/>
                <w:szCs w:val="28"/>
                <w:u w:val="single"/>
                <w:lang w:val="en-US"/>
              </w:rPr>
              <w:t>936</w:t>
            </w:r>
            <w:bookmarkStart w:id="0" w:name="_GoBack"/>
            <w:bookmarkEnd w:id="0"/>
          </w:p>
        </w:tc>
      </w:tr>
    </w:tbl>
    <w:p w:rsidR="00C519EA" w:rsidRDefault="00C519EA" w:rsidP="00D06ADF">
      <w:pPr>
        <w:pStyle w:val="30"/>
        <w:shd w:val="clear" w:color="auto" w:fill="auto"/>
        <w:tabs>
          <w:tab w:val="left" w:pos="3693"/>
        </w:tabs>
        <w:spacing w:after="151" w:line="260" w:lineRule="exact"/>
        <w:ind w:left="3340"/>
        <w:rPr>
          <w:sz w:val="28"/>
          <w:szCs w:val="28"/>
          <w:lang w:val="uk-UA"/>
        </w:rPr>
      </w:pPr>
    </w:p>
    <w:p w:rsidR="00C519EA" w:rsidRDefault="00C519EA" w:rsidP="00D06ADF">
      <w:pPr>
        <w:pStyle w:val="21"/>
        <w:shd w:val="clear" w:color="auto" w:fill="auto"/>
        <w:tabs>
          <w:tab w:val="left" w:pos="1501"/>
          <w:tab w:val="center" w:pos="4723"/>
        </w:tabs>
        <w:spacing w:before="0" w:line="322" w:lineRule="exact"/>
        <w:ind w:firstLine="0"/>
        <w:rPr>
          <w:sz w:val="24"/>
          <w:szCs w:val="24"/>
          <w:lang w:val="uk-UA"/>
        </w:rPr>
      </w:pPr>
    </w:p>
    <w:p w:rsidR="00C519EA" w:rsidRPr="00DA437C" w:rsidRDefault="00C519EA" w:rsidP="00D06ADF">
      <w:pPr>
        <w:rPr>
          <w:rFonts w:ascii="Arial Unicode MS" w:cs="Arial Unicode MS"/>
          <w:color w:val="000000"/>
          <w:sz w:val="24"/>
          <w:szCs w:val="24"/>
          <w:lang w:val="uk-UA"/>
        </w:rPr>
      </w:pPr>
    </w:p>
    <w:p w:rsidR="00C519EA" w:rsidRDefault="00C519EA" w:rsidP="00D06ADF">
      <w:pPr>
        <w:rPr>
          <w:rFonts w:ascii="Arial Unicode MS" w:cs="Arial Unicode MS"/>
          <w:color w:val="000000"/>
          <w:sz w:val="24"/>
          <w:szCs w:val="24"/>
          <w:lang w:val="uk-UA"/>
        </w:rPr>
      </w:pPr>
    </w:p>
    <w:p w:rsidR="00C519EA" w:rsidRDefault="00C519EA" w:rsidP="00D06ADF">
      <w:pPr>
        <w:rPr>
          <w:rFonts w:ascii="Arial Unicode MS" w:cs="Arial Unicode MS"/>
          <w:color w:val="000000"/>
          <w:sz w:val="24"/>
          <w:szCs w:val="24"/>
          <w:lang w:val="uk-UA"/>
        </w:rPr>
      </w:pPr>
    </w:p>
    <w:p w:rsidR="00C519EA" w:rsidRDefault="00C519EA" w:rsidP="00D06ADF">
      <w:pPr>
        <w:rPr>
          <w:rFonts w:ascii="Arial Unicode MS" w:cs="Arial Unicode MS"/>
          <w:color w:val="000000"/>
          <w:sz w:val="24"/>
          <w:szCs w:val="24"/>
          <w:lang w:val="uk-UA"/>
        </w:rPr>
      </w:pPr>
    </w:p>
    <w:p w:rsidR="00C519EA" w:rsidRDefault="00C519EA" w:rsidP="00D06ADF">
      <w:pPr>
        <w:rPr>
          <w:rFonts w:ascii="Arial Unicode MS" w:cs="Arial Unicode MS"/>
          <w:color w:val="000000"/>
          <w:sz w:val="24"/>
          <w:szCs w:val="24"/>
          <w:lang w:val="uk-UA"/>
        </w:rPr>
      </w:pPr>
    </w:p>
    <w:p w:rsidR="00C519EA" w:rsidRPr="00DA437C" w:rsidRDefault="00C519EA" w:rsidP="00D06ADF">
      <w:pPr>
        <w:rPr>
          <w:rFonts w:ascii="Arial Unicode MS" w:cs="Arial Unicode MS"/>
          <w:color w:val="000000"/>
          <w:sz w:val="24"/>
          <w:szCs w:val="24"/>
          <w:lang w:val="uk-UA"/>
        </w:rPr>
      </w:pPr>
    </w:p>
    <w:p w:rsidR="00C519EA" w:rsidRPr="00AE7747" w:rsidRDefault="00C519EA" w:rsidP="00D06ADF">
      <w:pPr>
        <w:rPr>
          <w:rFonts w:ascii="Arial Unicode MS" w:cs="Arial Unicode MS"/>
          <w:color w:val="000000"/>
          <w:sz w:val="14"/>
          <w:szCs w:val="24"/>
          <w:lang w:val="uk-UA"/>
        </w:rPr>
      </w:pPr>
    </w:p>
    <w:p w:rsidR="00C519EA" w:rsidRPr="0060669C" w:rsidRDefault="00C519EA" w:rsidP="00D06ADF">
      <w:pPr>
        <w:rPr>
          <w:rFonts w:ascii="Arial Unicode MS" w:cs="Arial Unicode MS"/>
          <w:color w:val="000000"/>
          <w:sz w:val="28"/>
          <w:szCs w:val="28"/>
          <w:lang w:val="uk-UA"/>
        </w:rPr>
      </w:pPr>
    </w:p>
    <w:p w:rsidR="00C519EA" w:rsidRPr="005D471B" w:rsidRDefault="005D471B" w:rsidP="00D06ADF">
      <w:pPr>
        <w:tabs>
          <w:tab w:val="left" w:pos="2595"/>
        </w:tabs>
        <w:jc w:val="center"/>
        <w:rPr>
          <w:b/>
          <w:color w:val="000000"/>
          <w:sz w:val="28"/>
          <w:szCs w:val="28"/>
          <w:lang w:val="uk-UA"/>
        </w:rPr>
      </w:pPr>
      <w:r w:rsidRPr="005D471B">
        <w:rPr>
          <w:b/>
          <w:color w:val="000000"/>
          <w:sz w:val="28"/>
          <w:szCs w:val="28"/>
          <w:lang w:val="uk-UA"/>
        </w:rPr>
        <w:t>С Т А Т У Т</w:t>
      </w:r>
    </w:p>
    <w:p w:rsidR="00C519EA" w:rsidRPr="005D471B" w:rsidRDefault="005D471B" w:rsidP="00D06ADF">
      <w:pPr>
        <w:tabs>
          <w:tab w:val="left" w:pos="2595"/>
        </w:tabs>
        <w:jc w:val="center"/>
        <w:rPr>
          <w:b/>
          <w:color w:val="000000"/>
          <w:sz w:val="28"/>
          <w:szCs w:val="28"/>
          <w:lang w:val="uk-UA"/>
        </w:rPr>
      </w:pPr>
      <w:r w:rsidRPr="005D471B">
        <w:rPr>
          <w:b/>
          <w:color w:val="000000"/>
          <w:sz w:val="28"/>
          <w:szCs w:val="28"/>
          <w:lang w:val="uk-UA"/>
        </w:rPr>
        <w:t>КОМУНАЛЬНОЇ  БЮДЖЕТНОЇ  УСТАНОВИ</w:t>
      </w:r>
    </w:p>
    <w:p w:rsidR="00C519EA" w:rsidRPr="005D471B" w:rsidRDefault="005D471B" w:rsidP="00D06ADF">
      <w:pPr>
        <w:tabs>
          <w:tab w:val="left" w:pos="2595"/>
        </w:tabs>
        <w:jc w:val="center"/>
        <w:rPr>
          <w:b/>
          <w:color w:val="000000"/>
          <w:sz w:val="28"/>
          <w:szCs w:val="28"/>
          <w:lang w:val="uk-UA"/>
        </w:rPr>
      </w:pPr>
      <w:r w:rsidRPr="005D471B">
        <w:rPr>
          <w:b/>
          <w:color w:val="000000"/>
          <w:sz w:val="28"/>
          <w:szCs w:val="28"/>
          <w:lang w:val="uk-UA"/>
        </w:rPr>
        <w:t>«МУЗИЧНА  ШКОЛА  № 2 М. ЧЕРНІВЦІВ»</w:t>
      </w:r>
    </w:p>
    <w:p w:rsidR="00C519EA" w:rsidRPr="005D471B" w:rsidRDefault="00C519EA" w:rsidP="00D06ADF">
      <w:pPr>
        <w:tabs>
          <w:tab w:val="left" w:pos="3270"/>
        </w:tabs>
        <w:jc w:val="center"/>
        <w:rPr>
          <w:b/>
          <w:color w:val="000000"/>
          <w:sz w:val="28"/>
          <w:szCs w:val="28"/>
          <w:lang w:val="uk-UA"/>
        </w:rPr>
      </w:pPr>
    </w:p>
    <w:p w:rsidR="00C519EA" w:rsidRPr="005D471B" w:rsidRDefault="00C519EA" w:rsidP="00D06ADF">
      <w:pPr>
        <w:tabs>
          <w:tab w:val="left" w:pos="3270"/>
        </w:tabs>
        <w:jc w:val="center"/>
        <w:rPr>
          <w:b/>
          <w:color w:val="000000"/>
          <w:sz w:val="28"/>
          <w:szCs w:val="28"/>
          <w:lang w:val="uk-UA"/>
        </w:rPr>
      </w:pPr>
      <w:r w:rsidRPr="005D471B">
        <w:rPr>
          <w:b/>
          <w:color w:val="000000"/>
          <w:sz w:val="28"/>
          <w:szCs w:val="28"/>
          <w:lang w:val="uk-UA"/>
        </w:rPr>
        <w:t>(нова редакція)</w:t>
      </w:r>
    </w:p>
    <w:p w:rsidR="00C519EA" w:rsidRPr="005D471B" w:rsidRDefault="00C519EA" w:rsidP="00D06ADF">
      <w:pPr>
        <w:rPr>
          <w:rFonts w:ascii="Arial Unicode MS" w:cs="Arial Unicode MS"/>
          <w:b/>
          <w:color w:val="000000"/>
          <w:sz w:val="24"/>
          <w:szCs w:val="24"/>
          <w:lang w:val="uk-UA"/>
        </w:rPr>
      </w:pPr>
    </w:p>
    <w:p w:rsidR="00C519EA" w:rsidRPr="00C06638" w:rsidRDefault="00C519EA" w:rsidP="00D06ADF">
      <w:pPr>
        <w:rPr>
          <w:rFonts w:ascii="Arial Unicode MS" w:cs="Arial Unicode MS"/>
          <w:color w:val="000000"/>
          <w:sz w:val="24"/>
          <w:szCs w:val="24"/>
          <w:lang w:val="uk-UA"/>
        </w:rPr>
      </w:pPr>
    </w:p>
    <w:p w:rsidR="00C519EA" w:rsidRPr="00C06638" w:rsidRDefault="00C519EA" w:rsidP="00D06ADF">
      <w:pPr>
        <w:rPr>
          <w:rFonts w:ascii="Arial Unicode MS" w:cs="Arial Unicode MS"/>
          <w:color w:val="000000"/>
          <w:sz w:val="24"/>
          <w:szCs w:val="24"/>
          <w:lang w:val="uk-UA"/>
        </w:rPr>
      </w:pPr>
    </w:p>
    <w:p w:rsidR="00C519EA" w:rsidRPr="00C06638" w:rsidRDefault="00C519EA" w:rsidP="00D06ADF">
      <w:pPr>
        <w:rPr>
          <w:rFonts w:ascii="Arial Unicode MS" w:cs="Arial Unicode MS"/>
          <w:color w:val="000000"/>
          <w:sz w:val="24"/>
          <w:szCs w:val="24"/>
          <w:lang w:val="uk-UA"/>
        </w:rPr>
      </w:pPr>
    </w:p>
    <w:p w:rsidR="00C519EA" w:rsidRPr="00C06638" w:rsidRDefault="00C519EA" w:rsidP="00D06ADF">
      <w:pPr>
        <w:rPr>
          <w:rFonts w:ascii="Arial Unicode MS" w:cs="Arial Unicode MS"/>
          <w:color w:val="000000"/>
          <w:sz w:val="24"/>
          <w:szCs w:val="24"/>
          <w:lang w:val="uk-UA"/>
        </w:rPr>
      </w:pPr>
    </w:p>
    <w:p w:rsidR="00C519EA" w:rsidRPr="00C06638" w:rsidRDefault="00C519EA" w:rsidP="00D06ADF">
      <w:pPr>
        <w:rPr>
          <w:rFonts w:ascii="Arial Unicode MS" w:cs="Arial Unicode MS"/>
          <w:color w:val="000000"/>
          <w:sz w:val="24"/>
          <w:szCs w:val="24"/>
          <w:lang w:val="uk-UA"/>
        </w:rPr>
      </w:pPr>
    </w:p>
    <w:p w:rsidR="00C519EA" w:rsidRDefault="00C519EA" w:rsidP="00D06ADF">
      <w:pPr>
        <w:rPr>
          <w:rFonts w:ascii="Arial Unicode MS" w:cs="Arial Unicode MS"/>
          <w:color w:val="000000"/>
          <w:sz w:val="24"/>
          <w:szCs w:val="24"/>
          <w:lang w:val="uk-UA"/>
        </w:rPr>
      </w:pPr>
    </w:p>
    <w:p w:rsidR="005D471B" w:rsidRDefault="005D471B" w:rsidP="00D06ADF">
      <w:pPr>
        <w:rPr>
          <w:rFonts w:ascii="Arial Unicode MS" w:cs="Arial Unicode MS"/>
          <w:color w:val="000000"/>
          <w:sz w:val="24"/>
          <w:szCs w:val="24"/>
          <w:lang w:val="uk-UA"/>
        </w:rPr>
      </w:pPr>
    </w:p>
    <w:p w:rsidR="005D471B" w:rsidRPr="00C06638" w:rsidRDefault="005D471B" w:rsidP="00D06ADF">
      <w:pPr>
        <w:rPr>
          <w:rFonts w:ascii="Arial Unicode MS" w:cs="Arial Unicode MS"/>
          <w:color w:val="000000"/>
          <w:sz w:val="24"/>
          <w:szCs w:val="24"/>
          <w:lang w:val="uk-UA"/>
        </w:rPr>
      </w:pPr>
    </w:p>
    <w:p w:rsidR="00C519EA" w:rsidRPr="00C06638" w:rsidRDefault="00C519EA" w:rsidP="00D06ADF">
      <w:pPr>
        <w:rPr>
          <w:rFonts w:ascii="Arial Unicode MS" w:cs="Arial Unicode MS"/>
          <w:color w:val="000000"/>
          <w:sz w:val="24"/>
          <w:szCs w:val="24"/>
          <w:lang w:val="uk-UA"/>
        </w:rPr>
      </w:pPr>
    </w:p>
    <w:p w:rsidR="00C519EA" w:rsidRPr="00C06638" w:rsidRDefault="00C519EA" w:rsidP="00D06ADF">
      <w:pPr>
        <w:rPr>
          <w:rFonts w:ascii="Arial Unicode MS" w:cs="Arial Unicode MS"/>
          <w:color w:val="000000"/>
          <w:sz w:val="24"/>
          <w:szCs w:val="24"/>
          <w:lang w:val="uk-UA"/>
        </w:rPr>
      </w:pPr>
    </w:p>
    <w:p w:rsidR="00C519EA" w:rsidRPr="005D471B" w:rsidRDefault="00C519EA" w:rsidP="00D06ADF">
      <w:pPr>
        <w:rPr>
          <w:rFonts w:ascii="Arial Unicode MS" w:cs="Arial Unicode MS"/>
          <w:color w:val="000000"/>
          <w:sz w:val="22"/>
          <w:szCs w:val="24"/>
          <w:lang w:val="uk-UA"/>
        </w:rPr>
      </w:pPr>
    </w:p>
    <w:p w:rsidR="005D471B" w:rsidRPr="00C06638" w:rsidRDefault="005D471B" w:rsidP="00D06ADF">
      <w:pPr>
        <w:rPr>
          <w:rFonts w:ascii="Arial Unicode MS" w:cs="Arial Unicode MS"/>
          <w:color w:val="000000"/>
          <w:sz w:val="24"/>
          <w:szCs w:val="24"/>
          <w:lang w:val="uk-UA"/>
        </w:rPr>
      </w:pPr>
    </w:p>
    <w:p w:rsidR="00C519EA" w:rsidRPr="0060669C" w:rsidRDefault="00C519EA" w:rsidP="00D06ADF">
      <w:pPr>
        <w:tabs>
          <w:tab w:val="left" w:pos="3075"/>
        </w:tabs>
        <w:rPr>
          <w:rFonts w:ascii="Arial Unicode MS" w:cs="Arial Unicode MS"/>
          <w:color w:val="000000"/>
          <w:sz w:val="28"/>
          <w:szCs w:val="28"/>
          <w:lang w:val="uk-UA"/>
        </w:rPr>
      </w:pPr>
      <w:r>
        <w:rPr>
          <w:rFonts w:ascii="Arial Unicode MS" w:cs="Arial Unicode MS"/>
          <w:color w:val="000000"/>
          <w:sz w:val="24"/>
          <w:szCs w:val="24"/>
          <w:lang w:val="uk-UA"/>
        </w:rPr>
        <w:tab/>
      </w:r>
      <w:r>
        <w:rPr>
          <w:rFonts w:ascii="Arial Unicode MS" w:cs="Arial Unicode MS"/>
          <w:color w:val="000000"/>
          <w:sz w:val="24"/>
          <w:szCs w:val="24"/>
          <w:lang w:val="uk-UA"/>
        </w:rPr>
        <w:tab/>
      </w:r>
      <w:r>
        <w:rPr>
          <w:rFonts w:ascii="Arial Unicode MS" w:cs="Arial Unicode MS"/>
          <w:color w:val="000000"/>
          <w:sz w:val="24"/>
          <w:szCs w:val="24"/>
          <w:lang w:val="uk-UA"/>
        </w:rPr>
        <w:tab/>
      </w:r>
      <w:r w:rsidRPr="0060669C">
        <w:rPr>
          <w:b/>
          <w:color w:val="000000"/>
          <w:sz w:val="28"/>
          <w:szCs w:val="28"/>
          <w:lang w:val="uk-UA"/>
        </w:rPr>
        <w:t>Чернівці -2017</w:t>
      </w:r>
    </w:p>
    <w:p w:rsidR="00C519EA" w:rsidRPr="00355F9C" w:rsidRDefault="00C519EA" w:rsidP="00D06ADF">
      <w:pPr>
        <w:pStyle w:val="30"/>
        <w:shd w:val="clear" w:color="auto" w:fill="auto"/>
        <w:tabs>
          <w:tab w:val="left" w:pos="3693"/>
        </w:tabs>
        <w:spacing w:after="151" w:line="260" w:lineRule="exact"/>
        <w:ind w:left="3340"/>
        <w:rPr>
          <w:sz w:val="28"/>
          <w:szCs w:val="28"/>
          <w:lang w:val="uk-UA"/>
        </w:rPr>
      </w:pPr>
    </w:p>
    <w:p w:rsidR="00C519EA" w:rsidRPr="00355F9C" w:rsidRDefault="00C519EA">
      <w:pPr>
        <w:pStyle w:val="30"/>
        <w:numPr>
          <w:ilvl w:val="0"/>
          <w:numId w:val="1"/>
        </w:numPr>
        <w:shd w:val="clear" w:color="auto" w:fill="auto"/>
        <w:tabs>
          <w:tab w:val="left" w:pos="3693"/>
        </w:tabs>
        <w:spacing w:after="151" w:line="260" w:lineRule="exact"/>
        <w:ind w:left="3340"/>
        <w:rPr>
          <w:sz w:val="28"/>
          <w:szCs w:val="28"/>
          <w:lang w:val="uk-UA"/>
        </w:rPr>
      </w:pPr>
      <w:r w:rsidRPr="00355F9C">
        <w:rPr>
          <w:sz w:val="28"/>
          <w:szCs w:val="28"/>
          <w:lang w:val="uk-UA"/>
        </w:rPr>
        <w:lastRenderedPageBreak/>
        <w:t>Загальні  положення</w:t>
      </w:r>
    </w:p>
    <w:p w:rsidR="00C519EA" w:rsidRPr="00355F9C" w:rsidRDefault="00C519EA">
      <w:pPr>
        <w:pStyle w:val="21"/>
        <w:numPr>
          <w:ilvl w:val="1"/>
          <w:numId w:val="1"/>
        </w:numPr>
        <w:shd w:val="clear" w:color="auto" w:fill="auto"/>
        <w:tabs>
          <w:tab w:val="left" w:pos="1279"/>
        </w:tabs>
        <w:spacing w:before="0"/>
        <w:rPr>
          <w:sz w:val="28"/>
          <w:szCs w:val="28"/>
          <w:lang w:val="uk-UA"/>
        </w:rPr>
      </w:pPr>
      <w:r w:rsidRPr="00355F9C">
        <w:rPr>
          <w:sz w:val="28"/>
          <w:szCs w:val="28"/>
          <w:lang w:val="uk-UA"/>
        </w:rPr>
        <w:t>Комунальна бюджетна установа «Музична школа №</w:t>
      </w:r>
      <w:r w:rsidR="00AE7747">
        <w:rPr>
          <w:sz w:val="28"/>
          <w:szCs w:val="28"/>
          <w:lang w:val="uk-UA"/>
        </w:rPr>
        <w:t>2</w:t>
      </w:r>
      <w:r w:rsidRPr="00355F9C">
        <w:rPr>
          <w:sz w:val="28"/>
          <w:szCs w:val="28"/>
          <w:lang w:val="uk-UA"/>
        </w:rPr>
        <w:t xml:space="preserve"> м.</w:t>
      </w:r>
      <w:r w:rsidR="00AE7747">
        <w:rPr>
          <w:sz w:val="28"/>
          <w:szCs w:val="28"/>
          <w:lang w:val="uk-UA"/>
        </w:rPr>
        <w:t xml:space="preserve"> </w:t>
      </w:r>
      <w:r w:rsidRPr="00355F9C">
        <w:rPr>
          <w:sz w:val="28"/>
          <w:szCs w:val="28"/>
          <w:lang w:val="uk-UA"/>
        </w:rPr>
        <w:t xml:space="preserve">Чернівців» (далі-Установа), згідно </w:t>
      </w:r>
      <w:proofErr w:type="spellStart"/>
      <w:r w:rsidRPr="00355F9C">
        <w:rPr>
          <w:sz w:val="28"/>
          <w:szCs w:val="28"/>
          <w:lang w:val="uk-UA" w:eastAsia="en-US"/>
        </w:rPr>
        <w:t>iз</w:t>
      </w:r>
      <w:proofErr w:type="spellEnd"/>
      <w:r w:rsidRPr="00355F9C">
        <w:rPr>
          <w:sz w:val="28"/>
          <w:szCs w:val="28"/>
          <w:lang w:val="uk-UA" w:eastAsia="en-US"/>
        </w:rPr>
        <w:t xml:space="preserve"> </w:t>
      </w:r>
      <w:r w:rsidRPr="00355F9C">
        <w:rPr>
          <w:sz w:val="28"/>
          <w:szCs w:val="28"/>
          <w:lang w:val="uk-UA"/>
        </w:rPr>
        <w:t>законодавством України є бюджетною установою, заснованою на власності територіальної громади м.</w:t>
      </w:r>
      <w:r w:rsidR="00AE7747">
        <w:rPr>
          <w:sz w:val="28"/>
          <w:szCs w:val="28"/>
          <w:lang w:val="uk-UA"/>
        </w:rPr>
        <w:t xml:space="preserve"> </w:t>
      </w:r>
      <w:r w:rsidRPr="00355F9C">
        <w:rPr>
          <w:sz w:val="28"/>
          <w:szCs w:val="28"/>
          <w:lang w:val="uk-UA"/>
        </w:rPr>
        <w:t>Чернівців, яка повністю утримується за рахунок коштів міського бюджету та є неприбутковою.</w:t>
      </w:r>
    </w:p>
    <w:p w:rsidR="00C519EA" w:rsidRPr="00355F9C" w:rsidRDefault="00C519EA">
      <w:pPr>
        <w:pStyle w:val="21"/>
        <w:shd w:val="clear" w:color="auto" w:fill="auto"/>
        <w:spacing w:before="0" w:line="312" w:lineRule="exact"/>
        <w:rPr>
          <w:sz w:val="28"/>
          <w:szCs w:val="28"/>
          <w:lang w:val="uk-UA"/>
        </w:rPr>
      </w:pPr>
      <w:r w:rsidRPr="00355F9C">
        <w:rPr>
          <w:sz w:val="28"/>
          <w:szCs w:val="28"/>
          <w:lang w:val="uk-UA"/>
        </w:rPr>
        <w:t xml:space="preserve">Установа заснована у 1966 році згідно з наказом Міністерства культури УРСР № 129 від 15.06.1966 р. «Про відкриття з 1 вересня 1966 року в </w:t>
      </w:r>
    </w:p>
    <w:p w:rsidR="00C519EA" w:rsidRPr="00355F9C" w:rsidRDefault="00C519EA" w:rsidP="00423EEF">
      <w:pPr>
        <w:pStyle w:val="21"/>
        <w:shd w:val="clear" w:color="auto" w:fill="auto"/>
        <w:spacing w:before="0" w:line="312" w:lineRule="exact"/>
        <w:ind w:firstLine="0"/>
        <w:rPr>
          <w:sz w:val="28"/>
          <w:szCs w:val="28"/>
          <w:lang w:val="uk-UA"/>
        </w:rPr>
      </w:pPr>
      <w:r w:rsidRPr="00355F9C">
        <w:rPr>
          <w:sz w:val="28"/>
          <w:szCs w:val="28"/>
          <w:lang w:val="uk-UA"/>
        </w:rPr>
        <w:t>м. Чернівці дитячої музичної школи» (наказ по Чернівецькому обласному управлінню культури № 178 від 1. – 7. 1966 р.) та прийнята в комунальну власність міста згідно з рішенням 9 сесії міської ради І скликання від 21.01.1992 р. № 253 «Про Перелік об’єктів комунальної власності Чернівецької міської Ради народних депутатів».</w:t>
      </w:r>
    </w:p>
    <w:p w:rsidR="00C519EA" w:rsidRPr="00355F9C" w:rsidRDefault="00C519EA">
      <w:pPr>
        <w:pStyle w:val="21"/>
        <w:numPr>
          <w:ilvl w:val="1"/>
          <w:numId w:val="1"/>
        </w:numPr>
        <w:shd w:val="clear" w:color="auto" w:fill="auto"/>
        <w:tabs>
          <w:tab w:val="left" w:pos="1304"/>
        </w:tabs>
        <w:spacing w:before="0" w:line="322" w:lineRule="exact"/>
        <w:rPr>
          <w:sz w:val="28"/>
          <w:szCs w:val="28"/>
          <w:lang w:val="uk-UA"/>
        </w:rPr>
      </w:pPr>
      <w:r w:rsidRPr="00355F9C">
        <w:rPr>
          <w:sz w:val="28"/>
          <w:szCs w:val="28"/>
          <w:lang w:val="uk-UA"/>
        </w:rPr>
        <w:t>Засновником Установи є Чернівецька міська рада (далі-Засновник).</w:t>
      </w:r>
    </w:p>
    <w:p w:rsidR="00C519EA" w:rsidRPr="00355F9C" w:rsidRDefault="00C519EA">
      <w:pPr>
        <w:pStyle w:val="21"/>
        <w:numPr>
          <w:ilvl w:val="1"/>
          <w:numId w:val="1"/>
        </w:numPr>
        <w:shd w:val="clear" w:color="auto" w:fill="auto"/>
        <w:tabs>
          <w:tab w:val="left" w:pos="1274"/>
        </w:tabs>
        <w:spacing w:before="0" w:line="322" w:lineRule="exact"/>
        <w:rPr>
          <w:sz w:val="28"/>
          <w:szCs w:val="28"/>
          <w:lang w:val="uk-UA"/>
        </w:rPr>
      </w:pPr>
      <w:r w:rsidRPr="00355F9C">
        <w:rPr>
          <w:sz w:val="28"/>
          <w:szCs w:val="28"/>
          <w:lang w:val="uk-UA"/>
        </w:rPr>
        <w:t>Координацію діяльності Установи здійснює управління культури Чернівецької  міської</w:t>
      </w:r>
      <w:r w:rsidRPr="00355F9C">
        <w:rPr>
          <w:rStyle w:val="211pt"/>
          <w:sz w:val="28"/>
          <w:szCs w:val="28"/>
          <w:lang w:val="uk-UA"/>
        </w:rPr>
        <w:t xml:space="preserve"> </w:t>
      </w:r>
      <w:r w:rsidRPr="00355F9C">
        <w:rPr>
          <w:sz w:val="28"/>
          <w:szCs w:val="28"/>
          <w:lang w:val="uk-UA"/>
        </w:rPr>
        <w:t>ради (далі-Управління).</w:t>
      </w:r>
    </w:p>
    <w:p w:rsidR="00C519EA" w:rsidRPr="00355F9C" w:rsidRDefault="00C519EA">
      <w:pPr>
        <w:pStyle w:val="21"/>
        <w:numPr>
          <w:ilvl w:val="1"/>
          <w:numId w:val="1"/>
        </w:numPr>
        <w:shd w:val="clear" w:color="auto" w:fill="auto"/>
        <w:tabs>
          <w:tab w:val="left" w:pos="1309"/>
        </w:tabs>
        <w:spacing w:before="0" w:line="322" w:lineRule="exact"/>
        <w:rPr>
          <w:sz w:val="28"/>
          <w:szCs w:val="28"/>
          <w:lang w:val="uk-UA"/>
        </w:rPr>
      </w:pPr>
      <w:r w:rsidRPr="00355F9C">
        <w:rPr>
          <w:sz w:val="28"/>
          <w:szCs w:val="28"/>
          <w:lang w:val="uk-UA"/>
        </w:rPr>
        <w:t>Правовий статус Установи - комунальна, бюджетна, неприбуткова.</w:t>
      </w:r>
    </w:p>
    <w:p w:rsidR="00C519EA" w:rsidRPr="00355F9C" w:rsidRDefault="00C519EA">
      <w:pPr>
        <w:pStyle w:val="21"/>
        <w:numPr>
          <w:ilvl w:val="1"/>
          <w:numId w:val="1"/>
        </w:numPr>
        <w:shd w:val="clear" w:color="auto" w:fill="auto"/>
        <w:tabs>
          <w:tab w:val="left" w:pos="1289"/>
        </w:tabs>
        <w:spacing w:before="0" w:line="322" w:lineRule="exact"/>
        <w:rPr>
          <w:sz w:val="28"/>
          <w:szCs w:val="28"/>
          <w:lang w:val="uk-UA"/>
        </w:rPr>
      </w:pPr>
      <w:r w:rsidRPr="00355F9C">
        <w:rPr>
          <w:sz w:val="28"/>
          <w:szCs w:val="28"/>
          <w:lang w:val="uk-UA"/>
        </w:rPr>
        <w:t>Установа є  юридичною особою, діє на підставі  цього Статуту та підлягає  державній  реєстрації.</w:t>
      </w:r>
    </w:p>
    <w:p w:rsidR="00C519EA" w:rsidRPr="00355F9C" w:rsidRDefault="00C519EA">
      <w:pPr>
        <w:pStyle w:val="21"/>
        <w:numPr>
          <w:ilvl w:val="1"/>
          <w:numId w:val="1"/>
        </w:numPr>
        <w:shd w:val="clear" w:color="auto" w:fill="auto"/>
        <w:tabs>
          <w:tab w:val="left" w:pos="1279"/>
        </w:tabs>
        <w:spacing w:before="0" w:after="169" w:line="322" w:lineRule="exact"/>
        <w:rPr>
          <w:sz w:val="28"/>
          <w:szCs w:val="28"/>
          <w:lang w:val="uk-UA"/>
        </w:rPr>
      </w:pPr>
      <w:r w:rsidRPr="00355F9C">
        <w:rPr>
          <w:sz w:val="28"/>
          <w:szCs w:val="28"/>
          <w:lang w:val="uk-UA"/>
        </w:rPr>
        <w:t>Установа здійснює свою діяльність відповідно до Конституції України, Законів України, рішень Чернівецької міської ради та її виконавчого комітету, розпоряджень Чернівецького міського голови, наказів Управління, цього Статуту та іншого чинного законодавства України.</w:t>
      </w:r>
    </w:p>
    <w:p w:rsidR="00C519EA" w:rsidRPr="00355F9C" w:rsidRDefault="00C519EA">
      <w:pPr>
        <w:pStyle w:val="30"/>
        <w:numPr>
          <w:ilvl w:val="0"/>
          <w:numId w:val="1"/>
        </w:numPr>
        <w:shd w:val="clear" w:color="auto" w:fill="auto"/>
        <w:tabs>
          <w:tab w:val="left" w:pos="1927"/>
        </w:tabs>
        <w:spacing w:after="133" w:line="260" w:lineRule="exact"/>
        <w:ind w:left="1560"/>
        <w:rPr>
          <w:sz w:val="28"/>
          <w:szCs w:val="28"/>
          <w:lang w:val="uk-UA"/>
        </w:rPr>
      </w:pPr>
      <w:r w:rsidRPr="00355F9C">
        <w:rPr>
          <w:sz w:val="28"/>
          <w:szCs w:val="28"/>
          <w:lang w:val="uk-UA"/>
        </w:rPr>
        <w:t>Найменування та місцезнаходження Установи</w:t>
      </w:r>
    </w:p>
    <w:p w:rsidR="00C519EA" w:rsidRPr="00355F9C" w:rsidRDefault="00C519EA">
      <w:pPr>
        <w:pStyle w:val="21"/>
        <w:numPr>
          <w:ilvl w:val="1"/>
          <w:numId w:val="1"/>
        </w:numPr>
        <w:shd w:val="clear" w:color="auto" w:fill="auto"/>
        <w:tabs>
          <w:tab w:val="left" w:pos="1274"/>
        </w:tabs>
        <w:spacing w:before="0" w:line="322" w:lineRule="exact"/>
        <w:rPr>
          <w:sz w:val="28"/>
          <w:szCs w:val="28"/>
          <w:lang w:val="uk-UA"/>
        </w:rPr>
      </w:pPr>
      <w:r w:rsidRPr="00355F9C">
        <w:rPr>
          <w:sz w:val="28"/>
          <w:szCs w:val="28"/>
          <w:lang w:val="uk-UA"/>
        </w:rPr>
        <w:t>Повне найменування Установи - Комунальна бюджетна установа «Музична школа №2 м.</w:t>
      </w:r>
      <w:r w:rsidR="00AE7747">
        <w:rPr>
          <w:sz w:val="28"/>
          <w:szCs w:val="28"/>
          <w:lang w:val="uk-UA"/>
        </w:rPr>
        <w:t xml:space="preserve"> </w:t>
      </w:r>
      <w:r w:rsidRPr="00355F9C">
        <w:rPr>
          <w:sz w:val="28"/>
          <w:szCs w:val="28"/>
          <w:lang w:val="uk-UA"/>
        </w:rPr>
        <w:t>Чернівців».</w:t>
      </w:r>
    </w:p>
    <w:p w:rsidR="00C519EA" w:rsidRPr="00355F9C" w:rsidRDefault="00C519EA">
      <w:pPr>
        <w:pStyle w:val="21"/>
        <w:numPr>
          <w:ilvl w:val="1"/>
          <w:numId w:val="1"/>
        </w:numPr>
        <w:shd w:val="clear" w:color="auto" w:fill="auto"/>
        <w:tabs>
          <w:tab w:val="left" w:pos="1314"/>
        </w:tabs>
        <w:spacing w:before="0" w:line="322" w:lineRule="exact"/>
        <w:rPr>
          <w:sz w:val="28"/>
          <w:szCs w:val="28"/>
          <w:lang w:val="uk-UA"/>
        </w:rPr>
      </w:pPr>
      <w:r w:rsidRPr="00355F9C">
        <w:rPr>
          <w:sz w:val="28"/>
          <w:szCs w:val="28"/>
          <w:lang w:val="uk-UA"/>
        </w:rPr>
        <w:t xml:space="preserve">Скорочене найменування Установи: КБУ «МШ № </w:t>
      </w:r>
      <w:smartTag w:uri="urn:schemas-microsoft-com:office:smarttags" w:element="metricconverter">
        <w:smartTagPr>
          <w:attr w:name="ProductID" w:val="2 м"/>
        </w:smartTagPr>
        <w:r w:rsidRPr="00355F9C">
          <w:rPr>
            <w:sz w:val="28"/>
            <w:szCs w:val="28"/>
            <w:lang w:val="uk-UA"/>
          </w:rPr>
          <w:t>2 м</w:t>
        </w:r>
      </w:smartTag>
      <w:r w:rsidRPr="00355F9C">
        <w:rPr>
          <w:sz w:val="28"/>
          <w:szCs w:val="28"/>
          <w:lang w:val="uk-UA"/>
        </w:rPr>
        <w:t>. Чернівців».</w:t>
      </w:r>
    </w:p>
    <w:p w:rsidR="00C519EA" w:rsidRPr="00355F9C" w:rsidRDefault="00C519EA" w:rsidP="00AE7747">
      <w:pPr>
        <w:pStyle w:val="21"/>
        <w:numPr>
          <w:ilvl w:val="1"/>
          <w:numId w:val="1"/>
        </w:numPr>
        <w:shd w:val="clear" w:color="auto" w:fill="auto"/>
        <w:tabs>
          <w:tab w:val="left" w:pos="1274"/>
        </w:tabs>
        <w:spacing w:before="0" w:line="322" w:lineRule="exact"/>
        <w:rPr>
          <w:sz w:val="28"/>
          <w:szCs w:val="28"/>
          <w:lang w:val="uk-UA"/>
        </w:rPr>
      </w:pPr>
      <w:r w:rsidRPr="00355F9C">
        <w:rPr>
          <w:sz w:val="28"/>
          <w:szCs w:val="28"/>
          <w:lang w:val="uk-UA"/>
        </w:rPr>
        <w:t>Місцезнаходження Установи: 58002, місто Чернівці, вул</w:t>
      </w:r>
      <w:r w:rsidR="00AE7747">
        <w:rPr>
          <w:sz w:val="28"/>
          <w:szCs w:val="28"/>
          <w:lang w:val="uk-UA"/>
        </w:rPr>
        <w:t>.</w:t>
      </w:r>
      <w:r w:rsidRPr="00355F9C">
        <w:rPr>
          <w:sz w:val="28"/>
          <w:szCs w:val="28"/>
          <w:lang w:val="uk-UA"/>
        </w:rPr>
        <w:t xml:space="preserve"> Кобилянської</w:t>
      </w:r>
      <w:r w:rsidR="00AE7747">
        <w:rPr>
          <w:sz w:val="28"/>
          <w:szCs w:val="28"/>
          <w:lang w:val="uk-UA"/>
        </w:rPr>
        <w:t xml:space="preserve"> </w:t>
      </w:r>
      <w:r w:rsidR="00AE7747" w:rsidRPr="00AE7747">
        <w:rPr>
          <w:sz w:val="28"/>
          <w:szCs w:val="28"/>
          <w:lang w:val="uk-UA"/>
        </w:rPr>
        <w:t>Ольги</w:t>
      </w:r>
      <w:r w:rsidR="00AE7747">
        <w:rPr>
          <w:sz w:val="28"/>
          <w:szCs w:val="28"/>
          <w:lang w:val="uk-UA"/>
        </w:rPr>
        <w:t>,</w:t>
      </w:r>
      <w:r w:rsidRPr="00355F9C">
        <w:rPr>
          <w:sz w:val="28"/>
          <w:szCs w:val="28"/>
          <w:lang w:val="uk-UA"/>
        </w:rPr>
        <w:t xml:space="preserve"> 36.</w:t>
      </w:r>
    </w:p>
    <w:p w:rsidR="00C519EA" w:rsidRPr="00355F9C" w:rsidRDefault="00C519EA">
      <w:pPr>
        <w:pStyle w:val="21"/>
        <w:numPr>
          <w:ilvl w:val="1"/>
          <w:numId w:val="1"/>
        </w:numPr>
        <w:shd w:val="clear" w:color="auto" w:fill="auto"/>
        <w:tabs>
          <w:tab w:val="left" w:pos="1274"/>
        </w:tabs>
        <w:spacing w:before="0" w:after="169" w:line="322" w:lineRule="exact"/>
        <w:rPr>
          <w:sz w:val="28"/>
          <w:szCs w:val="28"/>
          <w:lang w:val="uk-UA"/>
        </w:rPr>
      </w:pPr>
      <w:r w:rsidRPr="00355F9C">
        <w:rPr>
          <w:sz w:val="28"/>
          <w:szCs w:val="28"/>
          <w:lang w:val="uk-UA"/>
        </w:rPr>
        <w:t xml:space="preserve">При зміні юридичної адреси Установа зобов’язана повідомити  про це орган, що здійснював державну </w:t>
      </w:r>
      <w:r w:rsidR="00AE7747" w:rsidRPr="00355F9C">
        <w:rPr>
          <w:sz w:val="28"/>
          <w:szCs w:val="28"/>
          <w:lang w:val="uk-UA"/>
        </w:rPr>
        <w:t>реєстрацію</w:t>
      </w:r>
      <w:r w:rsidRPr="00355F9C">
        <w:rPr>
          <w:sz w:val="28"/>
          <w:szCs w:val="28"/>
          <w:lang w:val="uk-UA"/>
        </w:rPr>
        <w:t>, державну податкову інспекцію м.</w:t>
      </w:r>
      <w:r w:rsidR="00AE7747">
        <w:rPr>
          <w:sz w:val="28"/>
          <w:szCs w:val="28"/>
          <w:lang w:val="uk-UA"/>
        </w:rPr>
        <w:t xml:space="preserve"> </w:t>
      </w:r>
      <w:r w:rsidRPr="00355F9C">
        <w:rPr>
          <w:sz w:val="28"/>
          <w:szCs w:val="28"/>
          <w:lang w:val="uk-UA"/>
        </w:rPr>
        <w:t>Чернівців та інші  зацікавлені органи у визначений законодавством термін.</w:t>
      </w:r>
    </w:p>
    <w:p w:rsidR="00C519EA" w:rsidRPr="00355F9C" w:rsidRDefault="00C519EA">
      <w:pPr>
        <w:pStyle w:val="30"/>
        <w:numPr>
          <w:ilvl w:val="0"/>
          <w:numId w:val="1"/>
        </w:numPr>
        <w:shd w:val="clear" w:color="auto" w:fill="auto"/>
        <w:tabs>
          <w:tab w:val="left" w:pos="3047"/>
        </w:tabs>
        <w:spacing w:after="128" w:line="260" w:lineRule="exact"/>
        <w:ind w:left="2680"/>
        <w:rPr>
          <w:sz w:val="28"/>
          <w:szCs w:val="28"/>
          <w:lang w:val="uk-UA"/>
        </w:rPr>
      </w:pPr>
      <w:r w:rsidRPr="00355F9C">
        <w:rPr>
          <w:sz w:val="28"/>
          <w:szCs w:val="28"/>
          <w:lang w:val="uk-UA"/>
        </w:rPr>
        <w:t>Юридичний статус Установи</w:t>
      </w:r>
    </w:p>
    <w:p w:rsidR="00C519EA" w:rsidRPr="00355F9C" w:rsidRDefault="00C519EA">
      <w:pPr>
        <w:pStyle w:val="21"/>
        <w:numPr>
          <w:ilvl w:val="1"/>
          <w:numId w:val="1"/>
        </w:numPr>
        <w:shd w:val="clear" w:color="auto" w:fill="auto"/>
        <w:tabs>
          <w:tab w:val="left" w:pos="1270"/>
        </w:tabs>
        <w:spacing w:before="0" w:line="322" w:lineRule="exact"/>
        <w:rPr>
          <w:sz w:val="28"/>
          <w:szCs w:val="28"/>
          <w:lang w:val="uk-UA"/>
        </w:rPr>
      </w:pPr>
      <w:r w:rsidRPr="00355F9C">
        <w:rPr>
          <w:sz w:val="28"/>
          <w:szCs w:val="28"/>
          <w:lang w:val="uk-UA"/>
        </w:rPr>
        <w:t>Установа є юридичною особою. Права та обов’язки юридичної особи Установа набуває з дня її  державної реєстрації.</w:t>
      </w:r>
    </w:p>
    <w:p w:rsidR="00C519EA" w:rsidRPr="00355F9C" w:rsidRDefault="00C519EA">
      <w:pPr>
        <w:pStyle w:val="21"/>
        <w:numPr>
          <w:ilvl w:val="1"/>
          <w:numId w:val="1"/>
        </w:numPr>
        <w:shd w:val="clear" w:color="auto" w:fill="auto"/>
        <w:tabs>
          <w:tab w:val="left" w:pos="1274"/>
        </w:tabs>
        <w:spacing w:before="0" w:line="322" w:lineRule="exact"/>
        <w:rPr>
          <w:sz w:val="28"/>
          <w:szCs w:val="28"/>
          <w:lang w:val="uk-UA"/>
        </w:rPr>
      </w:pPr>
      <w:r w:rsidRPr="00355F9C">
        <w:rPr>
          <w:sz w:val="28"/>
          <w:szCs w:val="28"/>
          <w:lang w:val="uk-UA"/>
        </w:rPr>
        <w:t xml:space="preserve">Установа має круглу печатку та штамп </w:t>
      </w:r>
      <w:proofErr w:type="spellStart"/>
      <w:r w:rsidRPr="00355F9C">
        <w:rPr>
          <w:sz w:val="28"/>
          <w:szCs w:val="28"/>
          <w:lang w:val="uk-UA" w:eastAsia="en-US"/>
        </w:rPr>
        <w:t>зi</w:t>
      </w:r>
      <w:proofErr w:type="spellEnd"/>
      <w:r w:rsidRPr="00355F9C">
        <w:rPr>
          <w:sz w:val="28"/>
          <w:szCs w:val="28"/>
          <w:lang w:val="uk-UA" w:eastAsia="en-US"/>
        </w:rPr>
        <w:t xml:space="preserve"> </w:t>
      </w:r>
      <w:r w:rsidRPr="00355F9C">
        <w:rPr>
          <w:sz w:val="28"/>
          <w:szCs w:val="28"/>
          <w:lang w:val="uk-UA"/>
        </w:rPr>
        <w:t xml:space="preserve">своїм найменуванням </w:t>
      </w:r>
      <w:r w:rsidRPr="00355F9C">
        <w:rPr>
          <w:sz w:val="28"/>
          <w:szCs w:val="28"/>
          <w:lang w:val="uk-UA" w:eastAsia="en-US"/>
        </w:rPr>
        <w:t xml:space="preserve">i </w:t>
      </w:r>
      <w:r w:rsidRPr="00355F9C">
        <w:rPr>
          <w:sz w:val="28"/>
          <w:szCs w:val="28"/>
          <w:lang w:val="uk-UA"/>
        </w:rPr>
        <w:t>найменуванням вищого органу, бланки та інші необхідні  реквізити, веде самостійний баланс, може відкривати реєстраційні та інші рахунки у відповідних органах Державного казначейства.</w:t>
      </w:r>
    </w:p>
    <w:p w:rsidR="00C519EA" w:rsidRPr="00355F9C" w:rsidRDefault="00C519EA" w:rsidP="0097193E">
      <w:pPr>
        <w:pStyle w:val="21"/>
        <w:numPr>
          <w:ilvl w:val="1"/>
          <w:numId w:val="1"/>
        </w:numPr>
        <w:shd w:val="clear" w:color="auto" w:fill="auto"/>
        <w:tabs>
          <w:tab w:val="left" w:pos="1270"/>
        </w:tabs>
        <w:spacing w:before="0" w:line="322" w:lineRule="exact"/>
        <w:rPr>
          <w:sz w:val="28"/>
          <w:szCs w:val="28"/>
          <w:lang w:val="uk-UA"/>
        </w:rPr>
      </w:pPr>
      <w:r w:rsidRPr="00355F9C">
        <w:rPr>
          <w:sz w:val="28"/>
          <w:szCs w:val="28"/>
          <w:lang w:val="uk-UA"/>
        </w:rPr>
        <w:t>Установа несе відповідальність за своїми зобов’язаннями відповідно до чинного законодавства. Установа не несе відповідальності за зобов’язаннями Засновника. Засновник не несе відповідальності за зобов’язаннями Установи.</w:t>
      </w:r>
    </w:p>
    <w:p w:rsidR="00AE7747" w:rsidRPr="00216093" w:rsidRDefault="00C519EA" w:rsidP="00AE7747">
      <w:pPr>
        <w:pStyle w:val="21"/>
        <w:numPr>
          <w:ilvl w:val="0"/>
          <w:numId w:val="2"/>
        </w:numPr>
        <w:shd w:val="clear" w:color="auto" w:fill="auto"/>
        <w:tabs>
          <w:tab w:val="left" w:pos="1387"/>
        </w:tabs>
        <w:spacing w:before="0"/>
        <w:rPr>
          <w:sz w:val="28"/>
          <w:szCs w:val="28"/>
          <w:lang w:val="uk-UA"/>
        </w:rPr>
      </w:pPr>
      <w:r w:rsidRPr="00355F9C">
        <w:rPr>
          <w:sz w:val="28"/>
          <w:szCs w:val="28"/>
          <w:lang w:val="uk-UA"/>
        </w:rPr>
        <w:t xml:space="preserve">Установа має право укладати договори, набувати майнові </w:t>
      </w:r>
      <w:r w:rsidRPr="00355F9C">
        <w:rPr>
          <w:sz w:val="28"/>
          <w:szCs w:val="28"/>
          <w:lang w:val="uk-UA" w:eastAsia="en-US"/>
        </w:rPr>
        <w:t xml:space="preserve">i </w:t>
      </w:r>
      <w:r w:rsidRPr="00355F9C">
        <w:rPr>
          <w:sz w:val="28"/>
          <w:szCs w:val="28"/>
          <w:lang w:val="uk-UA"/>
        </w:rPr>
        <w:t xml:space="preserve">особисті </w:t>
      </w:r>
      <w:r w:rsidR="00AE7747" w:rsidRPr="00216093">
        <w:rPr>
          <w:sz w:val="28"/>
          <w:szCs w:val="28"/>
          <w:lang w:val="uk-UA"/>
        </w:rPr>
        <w:lastRenderedPageBreak/>
        <w:t xml:space="preserve">немайнові права, виконувати зобов’язання, бути позивачем </w:t>
      </w:r>
      <w:r w:rsidR="00AE7747" w:rsidRPr="00216093">
        <w:rPr>
          <w:sz w:val="28"/>
          <w:szCs w:val="28"/>
          <w:lang w:val="uk-UA" w:eastAsia="en-US"/>
        </w:rPr>
        <w:t xml:space="preserve">i </w:t>
      </w:r>
      <w:r w:rsidR="00AE7747" w:rsidRPr="00216093">
        <w:rPr>
          <w:sz w:val="28"/>
          <w:szCs w:val="28"/>
          <w:lang w:val="uk-UA"/>
        </w:rPr>
        <w:t>відповідачем у відповідному суді.</w:t>
      </w:r>
    </w:p>
    <w:p w:rsidR="00AE7747" w:rsidRPr="00216093" w:rsidRDefault="00AE7747" w:rsidP="00AE7747">
      <w:pPr>
        <w:pStyle w:val="21"/>
        <w:numPr>
          <w:ilvl w:val="0"/>
          <w:numId w:val="2"/>
        </w:numPr>
        <w:shd w:val="clear" w:color="auto" w:fill="auto"/>
        <w:tabs>
          <w:tab w:val="left" w:pos="1387"/>
        </w:tabs>
        <w:spacing w:before="0" w:after="166"/>
        <w:rPr>
          <w:sz w:val="28"/>
          <w:szCs w:val="28"/>
          <w:lang w:val="uk-UA"/>
        </w:rPr>
      </w:pPr>
      <w:r w:rsidRPr="00216093">
        <w:rPr>
          <w:sz w:val="28"/>
          <w:szCs w:val="28"/>
          <w:lang w:val="uk-UA"/>
        </w:rPr>
        <w:t xml:space="preserve">Установа здійснює свою діяльність, спрямовану на досягнення економічних, соціальних та </w:t>
      </w:r>
      <w:r w:rsidRPr="00216093">
        <w:rPr>
          <w:sz w:val="28"/>
          <w:szCs w:val="28"/>
          <w:lang w:val="uk-UA" w:eastAsia="en-US"/>
        </w:rPr>
        <w:t xml:space="preserve">інших </w:t>
      </w:r>
      <w:r w:rsidRPr="00216093">
        <w:rPr>
          <w:sz w:val="28"/>
          <w:szCs w:val="28"/>
          <w:lang w:val="uk-UA"/>
        </w:rPr>
        <w:t>результатів без мети одержання прибутку.</w:t>
      </w:r>
    </w:p>
    <w:p w:rsidR="00AE7747" w:rsidRPr="00216093" w:rsidRDefault="00AE7747" w:rsidP="00AE7747">
      <w:pPr>
        <w:pStyle w:val="11"/>
        <w:keepNext/>
        <w:keepLines/>
        <w:numPr>
          <w:ilvl w:val="0"/>
          <w:numId w:val="3"/>
        </w:numPr>
        <w:shd w:val="clear" w:color="auto" w:fill="auto"/>
        <w:tabs>
          <w:tab w:val="left" w:pos="2546"/>
        </w:tabs>
        <w:spacing w:before="0" w:after="177" w:line="260" w:lineRule="exact"/>
        <w:ind w:left="2180"/>
        <w:rPr>
          <w:sz w:val="28"/>
          <w:szCs w:val="28"/>
          <w:lang w:val="uk-UA"/>
        </w:rPr>
      </w:pPr>
      <w:bookmarkStart w:id="1" w:name="bookmark0"/>
      <w:r w:rsidRPr="00216093">
        <w:rPr>
          <w:sz w:val="28"/>
          <w:szCs w:val="28"/>
          <w:lang w:val="uk-UA"/>
        </w:rPr>
        <w:t>Мета та предмет діяльності Установи</w:t>
      </w:r>
      <w:bookmarkEnd w:id="1"/>
    </w:p>
    <w:p w:rsidR="00AE7747" w:rsidRPr="00216093" w:rsidRDefault="00AE7747" w:rsidP="00AE7747">
      <w:pPr>
        <w:pStyle w:val="11"/>
        <w:keepNext/>
        <w:keepLines/>
        <w:shd w:val="clear" w:color="auto" w:fill="auto"/>
        <w:spacing w:before="0" w:after="133" w:line="260" w:lineRule="exact"/>
        <w:ind w:firstLine="740"/>
        <w:rPr>
          <w:sz w:val="28"/>
          <w:szCs w:val="28"/>
          <w:lang w:val="uk-UA"/>
        </w:rPr>
      </w:pPr>
      <w:bookmarkStart w:id="2" w:name="bookmark1"/>
      <w:r w:rsidRPr="00216093">
        <w:rPr>
          <w:sz w:val="28"/>
          <w:szCs w:val="28"/>
          <w:lang w:val="uk-UA"/>
        </w:rPr>
        <w:t xml:space="preserve">4. 1. Метою діяльності Установи </w:t>
      </w:r>
      <w:r w:rsidRPr="00216093">
        <w:rPr>
          <w:rStyle w:val="12"/>
          <w:b/>
          <w:sz w:val="28"/>
          <w:szCs w:val="28"/>
          <w:lang w:val="uk-UA"/>
        </w:rPr>
        <w:t>є:</w:t>
      </w:r>
      <w:bookmarkEnd w:id="2"/>
    </w:p>
    <w:p w:rsidR="00AE7747" w:rsidRPr="00216093" w:rsidRDefault="00AE7747" w:rsidP="00AE7747">
      <w:pPr>
        <w:pStyle w:val="21"/>
        <w:numPr>
          <w:ilvl w:val="0"/>
          <w:numId w:val="4"/>
        </w:numPr>
        <w:shd w:val="clear" w:color="auto" w:fill="auto"/>
        <w:tabs>
          <w:tab w:val="left" w:pos="1485"/>
        </w:tabs>
        <w:spacing w:before="0" w:line="322" w:lineRule="exact"/>
        <w:rPr>
          <w:sz w:val="28"/>
          <w:szCs w:val="28"/>
          <w:lang w:val="uk-UA"/>
        </w:rPr>
      </w:pPr>
      <w:r w:rsidRPr="00216093">
        <w:rPr>
          <w:sz w:val="28"/>
          <w:szCs w:val="28"/>
          <w:lang w:val="uk-UA"/>
        </w:rPr>
        <w:t>Пріоритетність виконання завдань, пов'язаних з наданням учням державних гарантій  естетичного виховання через доступність до надбань  в</w:t>
      </w:r>
      <w:r w:rsidRPr="00216093">
        <w:rPr>
          <w:rStyle w:val="2Candara"/>
          <w:rFonts w:ascii="Times New Roman" w:hAnsi="Times New Roman" w:cs="Times New Roman"/>
          <w:sz w:val="28"/>
          <w:szCs w:val="28"/>
          <w:lang w:val="uk-UA"/>
        </w:rPr>
        <w:t>і</w:t>
      </w:r>
      <w:r w:rsidRPr="00216093">
        <w:rPr>
          <w:sz w:val="28"/>
          <w:szCs w:val="28"/>
          <w:lang w:val="uk-UA"/>
        </w:rPr>
        <w:t xml:space="preserve">тчизняної </w:t>
      </w:r>
      <w:r w:rsidRPr="00216093">
        <w:rPr>
          <w:sz w:val="28"/>
          <w:szCs w:val="28"/>
          <w:lang w:val="uk-UA" w:eastAsia="en-US"/>
        </w:rPr>
        <w:t xml:space="preserve">i світової  </w:t>
      </w:r>
      <w:r w:rsidRPr="00216093">
        <w:rPr>
          <w:sz w:val="28"/>
          <w:szCs w:val="28"/>
          <w:lang w:val="uk-UA"/>
        </w:rPr>
        <w:t>культури, готує підґрунтя для занять музичною творчістю, а для найбільш обдарованих учнів - до вибору професії в галузі культури та мистецтва;</w:t>
      </w:r>
    </w:p>
    <w:p w:rsidR="00AE7747" w:rsidRPr="00216093" w:rsidRDefault="00AE7747" w:rsidP="00AE7747">
      <w:pPr>
        <w:pStyle w:val="21"/>
        <w:numPr>
          <w:ilvl w:val="0"/>
          <w:numId w:val="4"/>
        </w:numPr>
        <w:shd w:val="clear" w:color="auto" w:fill="auto"/>
        <w:tabs>
          <w:tab w:val="left" w:pos="1588"/>
        </w:tabs>
        <w:spacing w:before="0" w:line="322" w:lineRule="exact"/>
        <w:rPr>
          <w:sz w:val="28"/>
          <w:szCs w:val="28"/>
          <w:lang w:val="uk-UA"/>
        </w:rPr>
      </w:pPr>
      <w:r w:rsidRPr="00216093">
        <w:rPr>
          <w:sz w:val="28"/>
          <w:szCs w:val="28"/>
          <w:lang w:val="uk-UA"/>
        </w:rPr>
        <w:t>Проведення навчально-виховної, методично</w:t>
      </w:r>
      <w:r w:rsidRPr="00216093">
        <w:rPr>
          <w:rStyle w:val="2Candara"/>
          <w:rFonts w:ascii="Times New Roman" w:hAnsi="Times New Roman" w:cs="Times New Roman"/>
          <w:sz w:val="28"/>
          <w:szCs w:val="28"/>
          <w:lang w:val="uk-UA"/>
        </w:rPr>
        <w:t>ї</w:t>
      </w:r>
      <w:r w:rsidRPr="00216093">
        <w:rPr>
          <w:sz w:val="28"/>
          <w:szCs w:val="28"/>
          <w:lang w:val="uk-UA"/>
        </w:rPr>
        <w:t xml:space="preserve"> </w:t>
      </w:r>
      <w:r w:rsidRPr="00216093">
        <w:rPr>
          <w:sz w:val="28"/>
          <w:szCs w:val="28"/>
          <w:lang w:val="uk-UA" w:eastAsia="en-US"/>
        </w:rPr>
        <w:t xml:space="preserve">i </w:t>
      </w:r>
      <w:r w:rsidRPr="00216093">
        <w:rPr>
          <w:sz w:val="28"/>
          <w:szCs w:val="28"/>
          <w:lang w:val="uk-UA"/>
        </w:rPr>
        <w:t>культурно- просвітницької роботи серед громадян;</w:t>
      </w:r>
    </w:p>
    <w:p w:rsidR="00AE7747" w:rsidRPr="00216093" w:rsidRDefault="00AE7747" w:rsidP="00AE7747">
      <w:pPr>
        <w:pStyle w:val="21"/>
        <w:numPr>
          <w:ilvl w:val="0"/>
          <w:numId w:val="4"/>
        </w:numPr>
        <w:shd w:val="clear" w:color="auto" w:fill="auto"/>
        <w:tabs>
          <w:tab w:val="left" w:pos="1480"/>
        </w:tabs>
        <w:spacing w:before="0" w:line="322" w:lineRule="exact"/>
        <w:rPr>
          <w:sz w:val="28"/>
          <w:szCs w:val="28"/>
          <w:lang w:val="uk-UA"/>
        </w:rPr>
      </w:pPr>
      <w:r w:rsidRPr="00216093">
        <w:rPr>
          <w:sz w:val="28"/>
          <w:szCs w:val="28"/>
          <w:lang w:val="uk-UA"/>
        </w:rPr>
        <w:t xml:space="preserve">Вільний розвиток особистостей, виховання поваги до народних звичаїв, традицій, національних цінностей українського народу, а також інших націй </w:t>
      </w:r>
      <w:r w:rsidRPr="00216093">
        <w:rPr>
          <w:sz w:val="28"/>
          <w:szCs w:val="28"/>
          <w:lang w:val="uk-UA" w:eastAsia="en-US"/>
        </w:rPr>
        <w:t xml:space="preserve">i </w:t>
      </w:r>
      <w:r w:rsidRPr="00216093">
        <w:rPr>
          <w:sz w:val="28"/>
          <w:szCs w:val="28"/>
          <w:lang w:val="uk-UA"/>
        </w:rPr>
        <w:t>народів;</w:t>
      </w:r>
    </w:p>
    <w:p w:rsidR="00AE7747" w:rsidRPr="00216093" w:rsidRDefault="00AE7747" w:rsidP="00AE7747">
      <w:pPr>
        <w:pStyle w:val="21"/>
        <w:numPr>
          <w:ilvl w:val="0"/>
          <w:numId w:val="4"/>
        </w:numPr>
        <w:shd w:val="clear" w:color="auto" w:fill="auto"/>
        <w:tabs>
          <w:tab w:val="left" w:pos="1490"/>
        </w:tabs>
        <w:spacing w:before="0" w:line="322" w:lineRule="exact"/>
        <w:rPr>
          <w:rStyle w:val="2Candara"/>
          <w:rFonts w:ascii="Times New Roman" w:hAnsi="Times New Roman" w:cs="Times New Roman"/>
          <w:spacing w:val="0"/>
          <w:sz w:val="28"/>
          <w:szCs w:val="28"/>
          <w:lang w:val="uk-UA"/>
        </w:rPr>
      </w:pPr>
      <w:r w:rsidRPr="00216093">
        <w:rPr>
          <w:sz w:val="28"/>
          <w:szCs w:val="28"/>
          <w:lang w:val="uk-UA"/>
        </w:rPr>
        <w:t>Виховання поваги до Конституції України, патріотизму, любові до України, прав, свобод людини та громадянина, почуття власно</w:t>
      </w:r>
      <w:r w:rsidRPr="00216093">
        <w:rPr>
          <w:rStyle w:val="2Candara"/>
          <w:rFonts w:ascii="Times New Roman" w:hAnsi="Times New Roman" w:cs="Times New Roman"/>
          <w:sz w:val="28"/>
          <w:szCs w:val="28"/>
          <w:lang w:val="uk-UA"/>
        </w:rPr>
        <w:t>ї  гідності;</w:t>
      </w:r>
    </w:p>
    <w:p w:rsidR="00AE7747" w:rsidRPr="00216093" w:rsidRDefault="00AE7747" w:rsidP="00AE7747">
      <w:pPr>
        <w:pStyle w:val="21"/>
        <w:numPr>
          <w:ilvl w:val="0"/>
          <w:numId w:val="4"/>
        </w:numPr>
        <w:shd w:val="clear" w:color="auto" w:fill="auto"/>
        <w:tabs>
          <w:tab w:val="left" w:pos="1490"/>
        </w:tabs>
        <w:spacing w:before="0" w:line="322" w:lineRule="exact"/>
        <w:rPr>
          <w:sz w:val="28"/>
          <w:szCs w:val="28"/>
          <w:lang w:val="uk-UA"/>
        </w:rPr>
      </w:pPr>
      <w:r w:rsidRPr="00216093">
        <w:rPr>
          <w:sz w:val="28"/>
          <w:szCs w:val="28"/>
          <w:lang w:val="uk-UA"/>
        </w:rPr>
        <w:t>Естетичне виховання дітей та юнацтва, як пріоритетного напрямку розвитку культури України;</w:t>
      </w:r>
    </w:p>
    <w:p w:rsidR="00AE7747" w:rsidRPr="00216093" w:rsidRDefault="00AE7747" w:rsidP="00AE7747">
      <w:pPr>
        <w:pStyle w:val="21"/>
        <w:numPr>
          <w:ilvl w:val="0"/>
          <w:numId w:val="4"/>
        </w:numPr>
        <w:shd w:val="clear" w:color="auto" w:fill="auto"/>
        <w:tabs>
          <w:tab w:val="left" w:pos="1485"/>
        </w:tabs>
        <w:spacing w:before="0" w:line="322" w:lineRule="exact"/>
        <w:rPr>
          <w:sz w:val="28"/>
          <w:szCs w:val="28"/>
          <w:lang w:val="uk-UA"/>
        </w:rPr>
      </w:pPr>
      <w:r w:rsidRPr="00216093">
        <w:rPr>
          <w:sz w:val="28"/>
          <w:szCs w:val="28"/>
          <w:lang w:val="uk-UA"/>
        </w:rPr>
        <w:t>Навчання дітей, підлітків, а при потребі й повнолітніх громадян різним видам мистецтва;</w:t>
      </w:r>
    </w:p>
    <w:p w:rsidR="00AE7747" w:rsidRPr="00216093" w:rsidRDefault="00AE7747" w:rsidP="00AE7747">
      <w:pPr>
        <w:pStyle w:val="21"/>
        <w:numPr>
          <w:ilvl w:val="0"/>
          <w:numId w:val="4"/>
        </w:numPr>
        <w:shd w:val="clear" w:color="auto" w:fill="auto"/>
        <w:tabs>
          <w:tab w:val="left" w:pos="1485"/>
        </w:tabs>
        <w:spacing w:before="0" w:line="322" w:lineRule="exact"/>
        <w:rPr>
          <w:sz w:val="28"/>
          <w:szCs w:val="28"/>
          <w:lang w:val="uk-UA"/>
        </w:rPr>
      </w:pPr>
      <w:r w:rsidRPr="00216093">
        <w:rPr>
          <w:sz w:val="28"/>
          <w:szCs w:val="28"/>
          <w:lang w:val="uk-UA"/>
        </w:rPr>
        <w:t>Створення умов для творчого, інтелектуального та духовного розвитку;</w:t>
      </w:r>
    </w:p>
    <w:p w:rsidR="00AE7747" w:rsidRPr="00216093" w:rsidRDefault="00AE7747" w:rsidP="00AE7747">
      <w:pPr>
        <w:pStyle w:val="21"/>
        <w:numPr>
          <w:ilvl w:val="0"/>
          <w:numId w:val="4"/>
        </w:numPr>
        <w:shd w:val="clear" w:color="auto" w:fill="auto"/>
        <w:tabs>
          <w:tab w:val="left" w:pos="1480"/>
        </w:tabs>
        <w:spacing w:before="0" w:line="322" w:lineRule="exact"/>
        <w:rPr>
          <w:sz w:val="28"/>
          <w:szCs w:val="28"/>
          <w:lang w:val="uk-UA"/>
        </w:rPr>
      </w:pPr>
      <w:r w:rsidRPr="00216093">
        <w:rPr>
          <w:sz w:val="28"/>
          <w:szCs w:val="28"/>
          <w:lang w:val="uk-UA"/>
        </w:rPr>
        <w:t xml:space="preserve">Задоволення потреб у професійному самовизначенні </w:t>
      </w:r>
      <w:r w:rsidRPr="00216093">
        <w:rPr>
          <w:sz w:val="28"/>
          <w:szCs w:val="28"/>
          <w:lang w:val="uk-UA" w:eastAsia="en-US"/>
        </w:rPr>
        <w:t xml:space="preserve">i </w:t>
      </w:r>
      <w:r w:rsidRPr="00216093">
        <w:rPr>
          <w:sz w:val="28"/>
          <w:szCs w:val="28"/>
          <w:lang w:val="uk-UA"/>
        </w:rPr>
        <w:t>творчій самореалізації;</w:t>
      </w:r>
    </w:p>
    <w:p w:rsidR="00AE7747" w:rsidRPr="00216093" w:rsidRDefault="00AE7747" w:rsidP="00AE7747">
      <w:pPr>
        <w:pStyle w:val="21"/>
        <w:numPr>
          <w:ilvl w:val="0"/>
          <w:numId w:val="4"/>
        </w:numPr>
        <w:shd w:val="clear" w:color="auto" w:fill="auto"/>
        <w:tabs>
          <w:tab w:val="left" w:pos="1490"/>
        </w:tabs>
        <w:spacing w:before="0" w:line="322" w:lineRule="exact"/>
        <w:rPr>
          <w:sz w:val="28"/>
          <w:szCs w:val="28"/>
          <w:lang w:val="uk-UA"/>
        </w:rPr>
      </w:pPr>
      <w:r w:rsidRPr="00216093">
        <w:rPr>
          <w:sz w:val="28"/>
          <w:szCs w:val="28"/>
          <w:lang w:val="uk-UA"/>
        </w:rPr>
        <w:t xml:space="preserve">Пошук та залучення до навчання здібних, обдарованих </w:t>
      </w:r>
      <w:r w:rsidRPr="00216093">
        <w:rPr>
          <w:sz w:val="28"/>
          <w:szCs w:val="28"/>
          <w:lang w:val="uk-UA" w:eastAsia="en-US"/>
        </w:rPr>
        <w:t xml:space="preserve">i </w:t>
      </w:r>
      <w:r w:rsidRPr="00216093">
        <w:rPr>
          <w:sz w:val="28"/>
          <w:szCs w:val="28"/>
          <w:lang w:val="uk-UA"/>
        </w:rPr>
        <w:t xml:space="preserve">талановитих дітей та молоді, розвиток </w:t>
      </w:r>
      <w:r w:rsidRPr="00216093">
        <w:rPr>
          <w:sz w:val="28"/>
          <w:szCs w:val="28"/>
          <w:lang w:val="uk-UA" w:eastAsia="en-US"/>
        </w:rPr>
        <w:t xml:space="preserve">i </w:t>
      </w:r>
      <w:r w:rsidRPr="00216093">
        <w:rPr>
          <w:sz w:val="28"/>
          <w:szCs w:val="28"/>
          <w:lang w:val="uk-UA"/>
        </w:rPr>
        <w:t xml:space="preserve">підтримка </w:t>
      </w:r>
      <w:proofErr w:type="spellStart"/>
      <w:r w:rsidRPr="00216093">
        <w:rPr>
          <w:sz w:val="28"/>
          <w:szCs w:val="28"/>
          <w:lang w:val="uk-UA" w:eastAsia="en-US"/>
        </w:rPr>
        <w:t>їx</w:t>
      </w:r>
      <w:proofErr w:type="spellEnd"/>
      <w:r w:rsidRPr="00216093">
        <w:rPr>
          <w:sz w:val="28"/>
          <w:szCs w:val="28"/>
          <w:lang w:val="uk-UA" w:eastAsia="en-US"/>
        </w:rPr>
        <w:t xml:space="preserve"> </w:t>
      </w:r>
      <w:r w:rsidRPr="00216093">
        <w:rPr>
          <w:sz w:val="28"/>
          <w:szCs w:val="28"/>
          <w:lang w:val="uk-UA"/>
        </w:rPr>
        <w:t xml:space="preserve">здібностей, талантів </w:t>
      </w:r>
      <w:r w:rsidRPr="00216093">
        <w:rPr>
          <w:sz w:val="28"/>
          <w:szCs w:val="28"/>
          <w:lang w:val="uk-UA" w:eastAsia="en-US"/>
        </w:rPr>
        <w:t xml:space="preserve">i </w:t>
      </w:r>
      <w:r w:rsidRPr="00216093">
        <w:rPr>
          <w:sz w:val="28"/>
          <w:szCs w:val="28"/>
          <w:lang w:val="uk-UA"/>
        </w:rPr>
        <w:t>обдарувань;</w:t>
      </w:r>
    </w:p>
    <w:p w:rsidR="00AE7747" w:rsidRPr="00216093" w:rsidRDefault="00AE7747" w:rsidP="00AE7747">
      <w:pPr>
        <w:pStyle w:val="21"/>
        <w:numPr>
          <w:ilvl w:val="0"/>
          <w:numId w:val="4"/>
        </w:numPr>
        <w:shd w:val="clear" w:color="auto" w:fill="auto"/>
        <w:tabs>
          <w:tab w:val="left" w:pos="1668"/>
        </w:tabs>
        <w:spacing w:before="0" w:after="289" w:line="322" w:lineRule="exact"/>
        <w:rPr>
          <w:sz w:val="28"/>
          <w:szCs w:val="28"/>
          <w:lang w:val="uk-UA"/>
        </w:rPr>
      </w:pPr>
      <w:r w:rsidRPr="00216093">
        <w:rPr>
          <w:sz w:val="28"/>
          <w:szCs w:val="28"/>
          <w:lang w:val="uk-UA"/>
        </w:rPr>
        <w:t>Задоволення духовних та естетичних потреб громадян.</w:t>
      </w:r>
    </w:p>
    <w:p w:rsidR="00AE7747" w:rsidRPr="00216093" w:rsidRDefault="00AE7747" w:rsidP="00AE7747">
      <w:pPr>
        <w:pStyle w:val="11"/>
        <w:keepNext/>
        <w:keepLines/>
        <w:numPr>
          <w:ilvl w:val="0"/>
          <w:numId w:val="5"/>
        </w:numPr>
        <w:shd w:val="clear" w:color="auto" w:fill="auto"/>
        <w:tabs>
          <w:tab w:val="left" w:pos="1387"/>
        </w:tabs>
        <w:spacing w:before="0" w:after="123" w:line="260" w:lineRule="exact"/>
        <w:ind w:firstLine="740"/>
        <w:rPr>
          <w:sz w:val="28"/>
          <w:szCs w:val="28"/>
          <w:lang w:val="uk-UA"/>
        </w:rPr>
      </w:pPr>
      <w:bookmarkStart w:id="3" w:name="bookmark2"/>
      <w:r w:rsidRPr="00216093">
        <w:rPr>
          <w:sz w:val="28"/>
          <w:szCs w:val="28"/>
          <w:lang w:val="uk-UA"/>
        </w:rPr>
        <w:t>Основними напрямками діяльності Установи є:</w:t>
      </w:r>
      <w:bookmarkEnd w:id="3"/>
    </w:p>
    <w:p w:rsidR="00AE7747" w:rsidRPr="00216093" w:rsidRDefault="00AE7747" w:rsidP="00AE7747">
      <w:pPr>
        <w:pStyle w:val="21"/>
        <w:numPr>
          <w:ilvl w:val="0"/>
          <w:numId w:val="6"/>
        </w:numPr>
        <w:shd w:val="clear" w:color="auto" w:fill="auto"/>
        <w:tabs>
          <w:tab w:val="left" w:pos="1588"/>
        </w:tabs>
        <w:spacing w:before="0" w:line="322" w:lineRule="exact"/>
        <w:rPr>
          <w:sz w:val="28"/>
          <w:szCs w:val="28"/>
          <w:lang w:val="uk-UA"/>
        </w:rPr>
      </w:pPr>
      <w:r w:rsidRPr="00216093">
        <w:rPr>
          <w:sz w:val="28"/>
          <w:szCs w:val="28"/>
          <w:lang w:val="uk-UA"/>
        </w:rPr>
        <w:t xml:space="preserve">Здійснення навчально-виховного процесу за типовими навчальними планами та програмами, затвердженими Міністерством культури </w:t>
      </w:r>
      <w:r w:rsidRPr="00216093">
        <w:rPr>
          <w:sz w:val="28"/>
          <w:szCs w:val="28"/>
          <w:lang w:val="uk-UA" w:eastAsia="en-US"/>
        </w:rPr>
        <w:t xml:space="preserve">i </w:t>
      </w:r>
      <w:r w:rsidRPr="00216093">
        <w:rPr>
          <w:sz w:val="28"/>
          <w:szCs w:val="28"/>
          <w:lang w:val="uk-UA"/>
        </w:rPr>
        <w:t>туризму України.</w:t>
      </w:r>
    </w:p>
    <w:p w:rsidR="00AE7747" w:rsidRPr="00216093" w:rsidRDefault="00AE7747" w:rsidP="00AE7747">
      <w:pPr>
        <w:pStyle w:val="21"/>
        <w:numPr>
          <w:ilvl w:val="0"/>
          <w:numId w:val="6"/>
        </w:numPr>
        <w:shd w:val="clear" w:color="auto" w:fill="auto"/>
        <w:tabs>
          <w:tab w:val="left" w:pos="1588"/>
        </w:tabs>
        <w:spacing w:before="0" w:line="322" w:lineRule="exact"/>
        <w:rPr>
          <w:sz w:val="28"/>
          <w:szCs w:val="28"/>
          <w:lang w:val="uk-UA"/>
        </w:rPr>
      </w:pPr>
      <w:r w:rsidRPr="00216093">
        <w:rPr>
          <w:sz w:val="28"/>
          <w:szCs w:val="28"/>
          <w:lang w:val="uk-UA"/>
        </w:rPr>
        <w:t xml:space="preserve">Складання власних експериментальних навчальних планів Установою з урахуванням типового навчального плану </w:t>
      </w:r>
      <w:r w:rsidRPr="00216093">
        <w:rPr>
          <w:sz w:val="28"/>
          <w:szCs w:val="28"/>
          <w:lang w:val="uk-UA" w:eastAsia="en-US"/>
        </w:rPr>
        <w:t xml:space="preserve">i </w:t>
      </w:r>
      <w:r w:rsidRPr="00216093">
        <w:rPr>
          <w:sz w:val="28"/>
          <w:szCs w:val="28"/>
          <w:lang w:val="uk-UA"/>
        </w:rPr>
        <w:t>затвердженими обласним  учбово-методичним центром культури Буковини.</w:t>
      </w:r>
    </w:p>
    <w:p w:rsidR="00AE7747" w:rsidRPr="00216093" w:rsidRDefault="00AE7747" w:rsidP="00AE7747">
      <w:pPr>
        <w:pStyle w:val="21"/>
        <w:numPr>
          <w:ilvl w:val="0"/>
          <w:numId w:val="6"/>
        </w:numPr>
        <w:shd w:val="clear" w:color="auto" w:fill="auto"/>
        <w:tabs>
          <w:tab w:val="left" w:pos="1541"/>
        </w:tabs>
        <w:spacing w:before="0" w:line="322" w:lineRule="exact"/>
        <w:rPr>
          <w:sz w:val="28"/>
          <w:szCs w:val="28"/>
          <w:lang w:val="uk-UA"/>
        </w:rPr>
      </w:pPr>
      <w:r w:rsidRPr="00216093">
        <w:rPr>
          <w:sz w:val="28"/>
          <w:szCs w:val="28"/>
          <w:lang w:val="uk-UA"/>
        </w:rPr>
        <w:t xml:space="preserve">Здійснення диференційованого навчально-виховного процесу, відповідно до індивідуальних можливостей, інтересів, нахилів, здібностей учнів з урахуванням </w:t>
      </w:r>
      <w:proofErr w:type="spellStart"/>
      <w:r w:rsidRPr="00216093">
        <w:rPr>
          <w:sz w:val="28"/>
          <w:szCs w:val="28"/>
          <w:lang w:val="uk-UA" w:eastAsia="en-US"/>
        </w:rPr>
        <w:t>їx</w:t>
      </w:r>
      <w:proofErr w:type="spellEnd"/>
      <w:r w:rsidRPr="00216093">
        <w:rPr>
          <w:sz w:val="28"/>
          <w:szCs w:val="28"/>
          <w:lang w:val="uk-UA" w:eastAsia="en-US"/>
        </w:rPr>
        <w:t xml:space="preserve"> </w:t>
      </w:r>
      <w:r w:rsidRPr="00216093">
        <w:rPr>
          <w:sz w:val="28"/>
          <w:szCs w:val="28"/>
          <w:lang w:val="uk-UA"/>
        </w:rPr>
        <w:t>віку, психофізичних особливостей, стану здоров’я.</w:t>
      </w:r>
    </w:p>
    <w:p w:rsidR="00AE7747" w:rsidRPr="00216093" w:rsidRDefault="00AE7747" w:rsidP="00AE7747">
      <w:pPr>
        <w:pStyle w:val="21"/>
        <w:numPr>
          <w:ilvl w:val="0"/>
          <w:numId w:val="6"/>
        </w:numPr>
        <w:shd w:val="clear" w:color="auto" w:fill="auto"/>
        <w:tabs>
          <w:tab w:val="left" w:pos="1541"/>
        </w:tabs>
        <w:spacing w:before="0" w:line="322" w:lineRule="exact"/>
        <w:rPr>
          <w:sz w:val="28"/>
          <w:szCs w:val="28"/>
          <w:lang w:val="uk-UA"/>
        </w:rPr>
      </w:pPr>
      <w:r w:rsidRPr="00216093">
        <w:rPr>
          <w:sz w:val="28"/>
          <w:szCs w:val="28"/>
          <w:lang w:val="uk-UA"/>
        </w:rPr>
        <w:t>Поєднання навчально-виховного процесу в індивідуальних та колективних формах роботи: уроки, репетиції, лекції, позаурочні заходи, тощо.</w:t>
      </w:r>
    </w:p>
    <w:p w:rsidR="00AE7747" w:rsidRPr="00216093" w:rsidRDefault="00AE7747" w:rsidP="00AE7747">
      <w:pPr>
        <w:pStyle w:val="21"/>
        <w:numPr>
          <w:ilvl w:val="0"/>
          <w:numId w:val="6"/>
        </w:numPr>
        <w:shd w:val="clear" w:color="auto" w:fill="auto"/>
        <w:tabs>
          <w:tab w:val="left" w:pos="1541"/>
        </w:tabs>
        <w:spacing w:before="0" w:line="322" w:lineRule="exact"/>
        <w:rPr>
          <w:sz w:val="28"/>
          <w:szCs w:val="28"/>
          <w:lang w:val="uk-UA"/>
        </w:rPr>
      </w:pPr>
      <w:r w:rsidRPr="00216093">
        <w:rPr>
          <w:sz w:val="28"/>
          <w:szCs w:val="28"/>
          <w:lang w:val="uk-UA"/>
        </w:rPr>
        <w:lastRenderedPageBreak/>
        <w:t>Початком навчального року в Установі є 1 вересня.</w:t>
      </w:r>
    </w:p>
    <w:p w:rsidR="00AE7747" w:rsidRPr="00216093" w:rsidRDefault="00AE7747" w:rsidP="00AE7747">
      <w:pPr>
        <w:pStyle w:val="21"/>
        <w:numPr>
          <w:ilvl w:val="0"/>
          <w:numId w:val="6"/>
        </w:numPr>
        <w:shd w:val="clear" w:color="auto" w:fill="auto"/>
        <w:tabs>
          <w:tab w:val="left" w:pos="1541"/>
        </w:tabs>
        <w:spacing w:before="0" w:line="322" w:lineRule="exact"/>
        <w:rPr>
          <w:sz w:val="28"/>
          <w:szCs w:val="28"/>
          <w:lang w:val="uk-UA"/>
        </w:rPr>
      </w:pPr>
      <w:r w:rsidRPr="00216093">
        <w:rPr>
          <w:sz w:val="28"/>
          <w:szCs w:val="28"/>
          <w:lang w:val="uk-UA"/>
        </w:rPr>
        <w:t xml:space="preserve">Дата закінчення навчального року, терміни шкільних канікул визначаються представником Засновника згідно </w:t>
      </w:r>
      <w:proofErr w:type="spellStart"/>
      <w:r w:rsidRPr="00216093">
        <w:rPr>
          <w:sz w:val="28"/>
          <w:szCs w:val="28"/>
          <w:lang w:val="uk-UA" w:eastAsia="en-US"/>
        </w:rPr>
        <w:t>зi</w:t>
      </w:r>
      <w:proofErr w:type="spellEnd"/>
      <w:r w:rsidRPr="00216093">
        <w:rPr>
          <w:sz w:val="28"/>
          <w:szCs w:val="28"/>
          <w:lang w:val="uk-UA" w:eastAsia="en-US"/>
        </w:rPr>
        <w:t xml:space="preserve"> </w:t>
      </w:r>
      <w:r w:rsidRPr="00216093">
        <w:rPr>
          <w:sz w:val="28"/>
          <w:szCs w:val="28"/>
          <w:lang w:val="uk-UA"/>
        </w:rPr>
        <w:t xml:space="preserve">строками, встановленими Міністерством освіти </w:t>
      </w:r>
      <w:r w:rsidRPr="00216093">
        <w:rPr>
          <w:sz w:val="28"/>
          <w:szCs w:val="28"/>
          <w:lang w:val="uk-UA" w:eastAsia="en-US"/>
        </w:rPr>
        <w:t xml:space="preserve">i </w:t>
      </w:r>
      <w:r w:rsidRPr="00216093">
        <w:rPr>
          <w:sz w:val="28"/>
          <w:szCs w:val="28"/>
          <w:lang w:val="uk-UA"/>
        </w:rPr>
        <w:t>науки України.</w:t>
      </w:r>
    </w:p>
    <w:p w:rsidR="00AE7747" w:rsidRPr="00216093" w:rsidRDefault="00AE7747" w:rsidP="00AE7747">
      <w:pPr>
        <w:pStyle w:val="21"/>
        <w:numPr>
          <w:ilvl w:val="0"/>
          <w:numId w:val="6"/>
        </w:numPr>
        <w:shd w:val="clear" w:color="auto" w:fill="auto"/>
        <w:tabs>
          <w:tab w:val="left" w:pos="1541"/>
        </w:tabs>
        <w:spacing w:before="0" w:line="322" w:lineRule="exact"/>
        <w:rPr>
          <w:sz w:val="28"/>
          <w:szCs w:val="28"/>
          <w:lang w:val="uk-UA"/>
        </w:rPr>
      </w:pPr>
      <w:r w:rsidRPr="00216093">
        <w:rPr>
          <w:sz w:val="28"/>
          <w:szCs w:val="28"/>
          <w:lang w:val="uk-UA"/>
        </w:rPr>
        <w:t>Установа працює за річним планом роботи.</w:t>
      </w:r>
    </w:p>
    <w:p w:rsidR="00AE7747" w:rsidRPr="00216093" w:rsidRDefault="00AE7747" w:rsidP="00AE7747">
      <w:pPr>
        <w:pStyle w:val="21"/>
        <w:numPr>
          <w:ilvl w:val="0"/>
          <w:numId w:val="6"/>
        </w:numPr>
        <w:shd w:val="clear" w:color="auto" w:fill="auto"/>
        <w:tabs>
          <w:tab w:val="left" w:pos="1541"/>
        </w:tabs>
        <w:spacing w:before="0" w:line="322" w:lineRule="exact"/>
        <w:rPr>
          <w:sz w:val="28"/>
          <w:szCs w:val="28"/>
          <w:lang w:val="uk-UA"/>
        </w:rPr>
      </w:pPr>
      <w:r w:rsidRPr="00216093">
        <w:rPr>
          <w:sz w:val="28"/>
          <w:szCs w:val="28"/>
          <w:lang w:val="uk-UA"/>
        </w:rPr>
        <w:t xml:space="preserve">Основною формою навчально-виховної роботи Установи є урок. Тривалість уроку визначається планами </w:t>
      </w:r>
      <w:r w:rsidRPr="00216093">
        <w:rPr>
          <w:sz w:val="28"/>
          <w:szCs w:val="28"/>
          <w:lang w:val="uk-UA" w:eastAsia="en-US"/>
        </w:rPr>
        <w:t xml:space="preserve">i </w:t>
      </w:r>
      <w:r w:rsidRPr="00216093">
        <w:rPr>
          <w:sz w:val="28"/>
          <w:szCs w:val="28"/>
          <w:lang w:val="uk-UA"/>
        </w:rPr>
        <w:t xml:space="preserve">програмами Установи. Зокрема, для учнів віком від 5 до 6 років - 30 хв.; віком </w:t>
      </w:r>
      <w:r w:rsidRPr="00216093">
        <w:rPr>
          <w:rStyle w:val="214pt1"/>
          <w:b w:val="0"/>
          <w:i w:val="0"/>
          <w:lang w:val="uk-UA"/>
        </w:rPr>
        <w:t>від</w:t>
      </w:r>
      <w:r w:rsidRPr="00216093">
        <w:rPr>
          <w:sz w:val="28"/>
          <w:szCs w:val="28"/>
          <w:lang w:val="uk-UA"/>
        </w:rPr>
        <w:t xml:space="preserve"> 6 до 7 років - 35 хв.; старшого віку - 45 хвилин.</w:t>
      </w:r>
    </w:p>
    <w:p w:rsidR="00AE7747" w:rsidRPr="00216093" w:rsidRDefault="00AE7747" w:rsidP="00AE7747">
      <w:pPr>
        <w:pStyle w:val="21"/>
        <w:shd w:val="clear" w:color="auto" w:fill="auto"/>
        <w:spacing w:before="0" w:line="322" w:lineRule="exact"/>
        <w:rPr>
          <w:sz w:val="28"/>
          <w:szCs w:val="28"/>
          <w:lang w:val="uk-UA"/>
        </w:rPr>
      </w:pPr>
      <w:r w:rsidRPr="00216093">
        <w:rPr>
          <w:sz w:val="28"/>
          <w:szCs w:val="28"/>
          <w:lang w:val="uk-UA"/>
        </w:rPr>
        <w:t xml:space="preserve">Перерви між </w:t>
      </w:r>
      <w:proofErr w:type="spellStart"/>
      <w:r w:rsidRPr="00216093">
        <w:rPr>
          <w:sz w:val="28"/>
          <w:szCs w:val="28"/>
          <w:lang w:val="uk-UA"/>
        </w:rPr>
        <w:t>уроками</w:t>
      </w:r>
      <w:proofErr w:type="spellEnd"/>
      <w:r w:rsidRPr="00216093">
        <w:rPr>
          <w:sz w:val="28"/>
          <w:szCs w:val="28"/>
          <w:lang w:val="uk-UA"/>
        </w:rPr>
        <w:t xml:space="preserve"> є робочим часом педагогічного працівника.</w:t>
      </w:r>
    </w:p>
    <w:p w:rsidR="00AE7747" w:rsidRPr="00216093" w:rsidRDefault="00AE7747" w:rsidP="00AE7747">
      <w:pPr>
        <w:pStyle w:val="21"/>
        <w:numPr>
          <w:ilvl w:val="0"/>
          <w:numId w:val="6"/>
        </w:numPr>
        <w:shd w:val="clear" w:color="auto" w:fill="auto"/>
        <w:tabs>
          <w:tab w:val="left" w:pos="1616"/>
        </w:tabs>
        <w:spacing w:before="0" w:line="322" w:lineRule="exact"/>
        <w:rPr>
          <w:sz w:val="28"/>
          <w:szCs w:val="28"/>
          <w:lang w:val="uk-UA"/>
        </w:rPr>
      </w:pPr>
      <w:r w:rsidRPr="00216093">
        <w:rPr>
          <w:sz w:val="28"/>
          <w:szCs w:val="28"/>
          <w:lang w:val="uk-UA"/>
        </w:rPr>
        <w:t xml:space="preserve">Групи комплектуються залежно від профілю та можливостей організації навчально-виховного процесу, виходячи з </w:t>
      </w:r>
      <w:proofErr w:type="spellStart"/>
      <w:r w:rsidRPr="00216093">
        <w:rPr>
          <w:sz w:val="28"/>
          <w:szCs w:val="28"/>
          <w:lang w:val="uk-UA" w:eastAsia="en-US"/>
        </w:rPr>
        <w:t>їx</w:t>
      </w:r>
      <w:proofErr w:type="spellEnd"/>
      <w:r w:rsidRPr="00216093">
        <w:rPr>
          <w:sz w:val="28"/>
          <w:szCs w:val="28"/>
          <w:lang w:val="uk-UA" w:eastAsia="en-US"/>
        </w:rPr>
        <w:t xml:space="preserve"> </w:t>
      </w:r>
      <w:r w:rsidRPr="00216093">
        <w:rPr>
          <w:sz w:val="28"/>
          <w:szCs w:val="28"/>
          <w:lang w:val="uk-UA"/>
        </w:rPr>
        <w:t>середньої</w:t>
      </w:r>
      <w:r w:rsidRPr="00216093">
        <w:rPr>
          <w:rStyle w:val="2Candara"/>
          <w:rFonts w:ascii="Times New Roman" w:hAnsi="Times New Roman" w:cs="Times New Roman"/>
          <w:sz w:val="28"/>
          <w:szCs w:val="28"/>
          <w:lang w:val="uk-UA"/>
        </w:rPr>
        <w:t xml:space="preserve">   </w:t>
      </w:r>
      <w:r w:rsidRPr="00216093">
        <w:rPr>
          <w:sz w:val="28"/>
          <w:szCs w:val="28"/>
          <w:lang w:val="uk-UA"/>
        </w:rPr>
        <w:t>наповнюваності.</w:t>
      </w:r>
    </w:p>
    <w:p w:rsidR="00AE7747" w:rsidRPr="00216093" w:rsidRDefault="00AE7747" w:rsidP="00AE7747">
      <w:pPr>
        <w:pStyle w:val="21"/>
        <w:numPr>
          <w:ilvl w:val="0"/>
          <w:numId w:val="6"/>
        </w:numPr>
        <w:shd w:val="clear" w:color="auto" w:fill="auto"/>
        <w:tabs>
          <w:tab w:val="left" w:pos="1838"/>
        </w:tabs>
        <w:spacing w:before="0" w:line="322" w:lineRule="exact"/>
        <w:rPr>
          <w:sz w:val="28"/>
          <w:szCs w:val="28"/>
          <w:lang w:val="uk-UA"/>
        </w:rPr>
      </w:pPr>
      <w:r w:rsidRPr="00216093">
        <w:rPr>
          <w:sz w:val="28"/>
          <w:szCs w:val="28"/>
          <w:lang w:val="uk-UA"/>
        </w:rPr>
        <w:t>Для оцінювання рівня навчальних досягнень учнів використовується дванадцяти бальна система.</w:t>
      </w:r>
    </w:p>
    <w:p w:rsidR="00AE7747" w:rsidRPr="00216093" w:rsidRDefault="00AE7747" w:rsidP="00AE7747">
      <w:pPr>
        <w:pStyle w:val="21"/>
        <w:numPr>
          <w:ilvl w:val="0"/>
          <w:numId w:val="6"/>
        </w:numPr>
        <w:shd w:val="clear" w:color="auto" w:fill="auto"/>
        <w:tabs>
          <w:tab w:val="left" w:pos="1616"/>
        </w:tabs>
        <w:spacing w:before="0" w:line="322" w:lineRule="exact"/>
        <w:rPr>
          <w:sz w:val="28"/>
          <w:szCs w:val="28"/>
          <w:lang w:val="uk-UA"/>
        </w:rPr>
      </w:pPr>
      <w:r w:rsidRPr="00216093">
        <w:rPr>
          <w:sz w:val="28"/>
          <w:szCs w:val="28"/>
          <w:lang w:val="uk-UA"/>
        </w:rPr>
        <w:t xml:space="preserve">Випускникам Установи, які в установленому порядку склали випускні </w:t>
      </w:r>
      <w:proofErr w:type="spellStart"/>
      <w:r w:rsidRPr="00216093">
        <w:rPr>
          <w:sz w:val="28"/>
          <w:szCs w:val="28"/>
          <w:lang w:val="uk-UA" w:eastAsia="en-US"/>
        </w:rPr>
        <w:t>icпити</w:t>
      </w:r>
      <w:proofErr w:type="spellEnd"/>
      <w:r w:rsidRPr="00216093">
        <w:rPr>
          <w:sz w:val="28"/>
          <w:szCs w:val="28"/>
          <w:lang w:val="uk-UA" w:eastAsia="en-US"/>
        </w:rPr>
        <w:t xml:space="preserve"> </w:t>
      </w:r>
      <w:r w:rsidRPr="00216093">
        <w:rPr>
          <w:sz w:val="28"/>
          <w:szCs w:val="28"/>
          <w:lang w:val="uk-UA"/>
        </w:rPr>
        <w:t>(виконали випускні роботи), видається документ про позашкільну освіту, зразок якого затверджений в установленому законодавством порядку.</w:t>
      </w:r>
    </w:p>
    <w:p w:rsidR="00AE7747" w:rsidRPr="00216093" w:rsidRDefault="00AE7747" w:rsidP="00AE7747">
      <w:pPr>
        <w:pStyle w:val="21"/>
        <w:numPr>
          <w:ilvl w:val="0"/>
          <w:numId w:val="6"/>
        </w:numPr>
        <w:shd w:val="clear" w:color="auto" w:fill="auto"/>
        <w:tabs>
          <w:tab w:val="left" w:pos="1621"/>
        </w:tabs>
        <w:spacing w:before="0" w:line="322" w:lineRule="exact"/>
        <w:rPr>
          <w:sz w:val="28"/>
          <w:szCs w:val="28"/>
          <w:lang w:val="uk-UA"/>
        </w:rPr>
      </w:pPr>
      <w:r w:rsidRPr="00216093">
        <w:rPr>
          <w:sz w:val="28"/>
          <w:szCs w:val="28"/>
          <w:lang w:val="uk-UA"/>
        </w:rPr>
        <w:t>Учням, які захворіли під час випускних іспитів, при умові повного виконання навчальних планів та програм, видається документ про позашкільну освіту на підставі річних оцінок.</w:t>
      </w:r>
    </w:p>
    <w:p w:rsidR="00AE7747" w:rsidRPr="00216093" w:rsidRDefault="00AE7747" w:rsidP="00AE7747">
      <w:pPr>
        <w:pStyle w:val="21"/>
        <w:numPr>
          <w:ilvl w:val="0"/>
          <w:numId w:val="6"/>
        </w:numPr>
        <w:shd w:val="clear" w:color="auto" w:fill="auto"/>
        <w:tabs>
          <w:tab w:val="left" w:pos="1621"/>
        </w:tabs>
        <w:spacing w:before="0" w:line="322" w:lineRule="exact"/>
        <w:rPr>
          <w:sz w:val="28"/>
          <w:szCs w:val="28"/>
          <w:lang w:val="uk-UA"/>
        </w:rPr>
      </w:pPr>
      <w:r w:rsidRPr="00216093">
        <w:rPr>
          <w:sz w:val="28"/>
          <w:szCs w:val="28"/>
          <w:lang w:val="uk-UA"/>
        </w:rPr>
        <w:t>Учням випускних класів, які не виконали в повному обсязі навчальні плани та програми, видається довідка про навчання в Установі. Для одержання документа про позашкільну освіту цим учням надається право повторного іспиту (іспитів).</w:t>
      </w:r>
    </w:p>
    <w:p w:rsidR="00AE7747" w:rsidRPr="00216093" w:rsidRDefault="00AE7747" w:rsidP="00AE7747">
      <w:pPr>
        <w:pStyle w:val="21"/>
        <w:numPr>
          <w:ilvl w:val="0"/>
          <w:numId w:val="6"/>
        </w:numPr>
        <w:shd w:val="clear" w:color="auto" w:fill="auto"/>
        <w:tabs>
          <w:tab w:val="left" w:pos="2016"/>
        </w:tabs>
        <w:spacing w:before="0" w:line="322" w:lineRule="exact"/>
        <w:rPr>
          <w:sz w:val="28"/>
          <w:szCs w:val="28"/>
          <w:lang w:val="uk-UA"/>
        </w:rPr>
      </w:pPr>
      <w:r w:rsidRPr="00216093">
        <w:rPr>
          <w:sz w:val="28"/>
          <w:szCs w:val="28"/>
          <w:lang w:val="uk-UA"/>
        </w:rPr>
        <w:t>Навчально-виховний процес є вільним від втручання політичних партій, громадських, релігійних організацій.</w:t>
      </w:r>
    </w:p>
    <w:p w:rsidR="00AE7747" w:rsidRPr="00216093" w:rsidRDefault="00AE7747" w:rsidP="00AE7747">
      <w:pPr>
        <w:pStyle w:val="21"/>
        <w:numPr>
          <w:ilvl w:val="0"/>
          <w:numId w:val="6"/>
        </w:numPr>
        <w:shd w:val="clear" w:color="auto" w:fill="auto"/>
        <w:tabs>
          <w:tab w:val="left" w:pos="1646"/>
        </w:tabs>
        <w:spacing w:before="0" w:after="153" w:line="322" w:lineRule="exact"/>
        <w:rPr>
          <w:sz w:val="28"/>
          <w:szCs w:val="28"/>
          <w:lang w:val="uk-UA"/>
        </w:rPr>
      </w:pPr>
      <w:r w:rsidRPr="00216093">
        <w:rPr>
          <w:sz w:val="28"/>
          <w:szCs w:val="28"/>
          <w:lang w:val="uk-UA"/>
        </w:rPr>
        <w:t>Установа створює безпечні умови навчання, виховання та праці.</w:t>
      </w:r>
    </w:p>
    <w:p w:rsidR="00AE7747" w:rsidRPr="00216093" w:rsidRDefault="00AE7747" w:rsidP="00AE7747">
      <w:pPr>
        <w:pStyle w:val="40"/>
        <w:numPr>
          <w:ilvl w:val="0"/>
          <w:numId w:val="3"/>
        </w:numPr>
        <w:shd w:val="clear" w:color="auto" w:fill="auto"/>
        <w:tabs>
          <w:tab w:val="left" w:pos="3825"/>
        </w:tabs>
        <w:spacing w:before="0" w:after="138" w:line="280" w:lineRule="exact"/>
        <w:ind w:left="3500"/>
        <w:rPr>
          <w:lang w:val="uk-UA"/>
        </w:rPr>
      </w:pPr>
      <w:r w:rsidRPr="00216093">
        <w:rPr>
          <w:lang w:val="uk-UA"/>
        </w:rPr>
        <w:t>Майно Установи</w:t>
      </w:r>
    </w:p>
    <w:p w:rsidR="00AE7747" w:rsidRPr="00216093" w:rsidRDefault="00AE7747" w:rsidP="00AE7747">
      <w:pPr>
        <w:pStyle w:val="21"/>
        <w:numPr>
          <w:ilvl w:val="1"/>
          <w:numId w:val="3"/>
        </w:numPr>
        <w:shd w:val="clear" w:color="auto" w:fill="auto"/>
        <w:tabs>
          <w:tab w:val="left" w:pos="1306"/>
        </w:tabs>
        <w:spacing w:before="0" w:line="322" w:lineRule="exact"/>
        <w:rPr>
          <w:sz w:val="28"/>
          <w:szCs w:val="28"/>
          <w:lang w:val="uk-UA"/>
        </w:rPr>
      </w:pPr>
      <w:r w:rsidRPr="00216093">
        <w:rPr>
          <w:sz w:val="28"/>
          <w:szCs w:val="28"/>
          <w:lang w:val="uk-UA"/>
        </w:rPr>
        <w:t>Майно Установи є власністю територіальної громади міста Чернівців та           належить Установі на правах оперативного управління.</w:t>
      </w:r>
    </w:p>
    <w:p w:rsidR="00AE7747" w:rsidRPr="00216093" w:rsidRDefault="00AE7747" w:rsidP="00AE7747">
      <w:pPr>
        <w:pStyle w:val="21"/>
        <w:numPr>
          <w:ilvl w:val="1"/>
          <w:numId w:val="3"/>
        </w:numPr>
        <w:shd w:val="clear" w:color="auto" w:fill="auto"/>
        <w:tabs>
          <w:tab w:val="left" w:pos="1306"/>
        </w:tabs>
        <w:spacing w:before="0" w:line="322" w:lineRule="exact"/>
        <w:rPr>
          <w:sz w:val="28"/>
          <w:szCs w:val="28"/>
          <w:lang w:val="uk-UA"/>
        </w:rPr>
      </w:pPr>
      <w:r w:rsidRPr="00216093">
        <w:rPr>
          <w:sz w:val="28"/>
          <w:szCs w:val="28"/>
          <w:lang w:val="uk-UA"/>
        </w:rPr>
        <w:t>Установа має право володіння, користування та розпорядження майном, придбаним за рахунок діяльності та додаткових джерел фінансування в межах, визначених чинним законодавством та цим Статутом.</w:t>
      </w:r>
    </w:p>
    <w:p w:rsidR="00AE7747" w:rsidRPr="00216093" w:rsidRDefault="00AE7747" w:rsidP="00AE7747">
      <w:pPr>
        <w:pStyle w:val="21"/>
        <w:numPr>
          <w:ilvl w:val="1"/>
          <w:numId w:val="3"/>
        </w:numPr>
        <w:shd w:val="clear" w:color="auto" w:fill="auto"/>
        <w:tabs>
          <w:tab w:val="left" w:pos="1390"/>
        </w:tabs>
        <w:spacing w:before="0" w:line="322" w:lineRule="exact"/>
        <w:rPr>
          <w:sz w:val="28"/>
          <w:szCs w:val="28"/>
          <w:lang w:val="uk-UA"/>
        </w:rPr>
      </w:pPr>
      <w:r w:rsidRPr="00216093">
        <w:rPr>
          <w:sz w:val="28"/>
          <w:szCs w:val="28"/>
          <w:lang w:val="uk-UA"/>
        </w:rPr>
        <w:t xml:space="preserve">Майно Установи складається з основних фондів та оборотних коштів, а також інших матеріальних </w:t>
      </w:r>
      <w:r w:rsidRPr="00216093">
        <w:rPr>
          <w:sz w:val="28"/>
          <w:szCs w:val="28"/>
          <w:lang w:val="uk-UA" w:eastAsia="en-US"/>
        </w:rPr>
        <w:t xml:space="preserve">i </w:t>
      </w:r>
      <w:r w:rsidRPr="00216093">
        <w:rPr>
          <w:sz w:val="28"/>
          <w:szCs w:val="28"/>
          <w:lang w:val="uk-UA"/>
        </w:rPr>
        <w:t>нематеріальних активів, цінностей, вартість яких відображається у самостійному балансі Установи.</w:t>
      </w:r>
    </w:p>
    <w:p w:rsidR="00AE7747" w:rsidRPr="00216093" w:rsidRDefault="00AE7747" w:rsidP="00AE7747">
      <w:pPr>
        <w:pStyle w:val="21"/>
        <w:numPr>
          <w:ilvl w:val="1"/>
          <w:numId w:val="3"/>
        </w:numPr>
        <w:shd w:val="clear" w:color="auto" w:fill="auto"/>
        <w:tabs>
          <w:tab w:val="left" w:pos="1390"/>
        </w:tabs>
        <w:spacing w:before="0" w:line="322" w:lineRule="exact"/>
        <w:rPr>
          <w:sz w:val="28"/>
          <w:szCs w:val="28"/>
          <w:lang w:val="uk-UA"/>
        </w:rPr>
      </w:pPr>
      <w:r w:rsidRPr="00216093">
        <w:rPr>
          <w:sz w:val="28"/>
          <w:szCs w:val="28"/>
          <w:lang w:val="uk-UA"/>
        </w:rPr>
        <w:t>Джерелом формування майна Установи є:</w:t>
      </w:r>
    </w:p>
    <w:p w:rsidR="00AE7747" w:rsidRPr="00216093" w:rsidRDefault="00AE7747" w:rsidP="00AE7747">
      <w:pPr>
        <w:pStyle w:val="21"/>
        <w:numPr>
          <w:ilvl w:val="2"/>
          <w:numId w:val="3"/>
        </w:numPr>
        <w:shd w:val="clear" w:color="auto" w:fill="auto"/>
        <w:tabs>
          <w:tab w:val="left" w:pos="1545"/>
        </w:tabs>
        <w:spacing w:before="0" w:line="322" w:lineRule="exact"/>
        <w:rPr>
          <w:sz w:val="28"/>
          <w:szCs w:val="28"/>
          <w:lang w:val="uk-UA"/>
        </w:rPr>
      </w:pPr>
      <w:r w:rsidRPr="00216093">
        <w:rPr>
          <w:sz w:val="28"/>
          <w:szCs w:val="28"/>
          <w:lang w:val="uk-UA"/>
        </w:rPr>
        <w:t>Бюджетні кошти та капітальні вкладення;</w:t>
      </w:r>
    </w:p>
    <w:p w:rsidR="00AE7747" w:rsidRPr="00216093" w:rsidRDefault="00AE7747" w:rsidP="00AE7747">
      <w:pPr>
        <w:pStyle w:val="21"/>
        <w:numPr>
          <w:ilvl w:val="2"/>
          <w:numId w:val="3"/>
        </w:numPr>
        <w:shd w:val="clear" w:color="auto" w:fill="auto"/>
        <w:tabs>
          <w:tab w:val="left" w:pos="1586"/>
        </w:tabs>
        <w:spacing w:before="0" w:line="322" w:lineRule="exact"/>
        <w:rPr>
          <w:sz w:val="28"/>
          <w:szCs w:val="28"/>
          <w:lang w:val="uk-UA"/>
        </w:rPr>
      </w:pPr>
      <w:r w:rsidRPr="00216093">
        <w:rPr>
          <w:sz w:val="28"/>
          <w:szCs w:val="28"/>
          <w:lang w:val="uk-UA"/>
        </w:rPr>
        <w:t>Власні надходження, отримані у порядку, встановленому законодавством України, від надання платних послуг населенню, за договорами, укладеними в установленому порядку.</w:t>
      </w:r>
    </w:p>
    <w:p w:rsidR="00AE7747" w:rsidRPr="00216093" w:rsidRDefault="00AE7747" w:rsidP="00AE7747">
      <w:pPr>
        <w:pStyle w:val="21"/>
        <w:numPr>
          <w:ilvl w:val="2"/>
          <w:numId w:val="3"/>
        </w:numPr>
        <w:shd w:val="clear" w:color="auto" w:fill="auto"/>
        <w:tabs>
          <w:tab w:val="left" w:pos="1586"/>
        </w:tabs>
        <w:spacing w:before="0" w:line="322" w:lineRule="exact"/>
        <w:rPr>
          <w:sz w:val="28"/>
          <w:szCs w:val="28"/>
          <w:lang w:val="uk-UA"/>
        </w:rPr>
      </w:pPr>
      <w:r w:rsidRPr="00216093">
        <w:rPr>
          <w:sz w:val="28"/>
          <w:szCs w:val="28"/>
          <w:lang w:val="uk-UA"/>
        </w:rPr>
        <w:t xml:space="preserve">Благодійні внески, пожертвування установ, підприємств, </w:t>
      </w:r>
      <w:r w:rsidRPr="00216093">
        <w:rPr>
          <w:sz w:val="28"/>
          <w:szCs w:val="28"/>
          <w:lang w:val="uk-UA"/>
        </w:rPr>
        <w:lastRenderedPageBreak/>
        <w:t xml:space="preserve">організацій, фондів </w:t>
      </w:r>
      <w:r w:rsidRPr="00216093">
        <w:rPr>
          <w:sz w:val="28"/>
          <w:szCs w:val="28"/>
          <w:lang w:val="uk-UA" w:eastAsia="en-US"/>
        </w:rPr>
        <w:t xml:space="preserve">i </w:t>
      </w:r>
      <w:r w:rsidRPr="00216093">
        <w:rPr>
          <w:sz w:val="28"/>
          <w:szCs w:val="28"/>
          <w:lang w:val="uk-UA"/>
        </w:rPr>
        <w:t>громадян;</w:t>
      </w:r>
    </w:p>
    <w:p w:rsidR="00AE7747" w:rsidRPr="00216093" w:rsidRDefault="00AE7747" w:rsidP="00AE7747">
      <w:pPr>
        <w:pStyle w:val="21"/>
        <w:numPr>
          <w:ilvl w:val="2"/>
          <w:numId w:val="3"/>
        </w:numPr>
        <w:shd w:val="clear" w:color="auto" w:fill="auto"/>
        <w:tabs>
          <w:tab w:val="left" w:pos="1586"/>
        </w:tabs>
        <w:spacing w:before="0" w:line="322" w:lineRule="exact"/>
        <w:rPr>
          <w:sz w:val="28"/>
          <w:szCs w:val="28"/>
          <w:lang w:val="uk-UA"/>
        </w:rPr>
      </w:pPr>
      <w:r w:rsidRPr="00216093">
        <w:rPr>
          <w:sz w:val="28"/>
          <w:szCs w:val="28"/>
          <w:lang w:val="uk-UA"/>
        </w:rPr>
        <w:t>Інше майно, придбане на підставах, не заборонених чинним законодавством.</w:t>
      </w:r>
    </w:p>
    <w:p w:rsidR="00AE7747" w:rsidRPr="00216093" w:rsidRDefault="00AE7747" w:rsidP="00AE7747">
      <w:pPr>
        <w:pStyle w:val="21"/>
        <w:numPr>
          <w:ilvl w:val="1"/>
          <w:numId w:val="3"/>
        </w:numPr>
        <w:shd w:val="clear" w:color="auto" w:fill="auto"/>
        <w:tabs>
          <w:tab w:val="left" w:pos="1390"/>
        </w:tabs>
        <w:spacing w:before="0" w:line="322" w:lineRule="exact"/>
        <w:rPr>
          <w:sz w:val="28"/>
          <w:szCs w:val="28"/>
          <w:lang w:val="uk-UA"/>
        </w:rPr>
      </w:pPr>
      <w:r w:rsidRPr="00216093">
        <w:rPr>
          <w:sz w:val="28"/>
          <w:szCs w:val="28"/>
          <w:lang w:val="uk-UA"/>
        </w:rPr>
        <w:t xml:space="preserve">Оренда будинків, приміщень, споруд, устаткування, землі регулюється чинним законодавством. Основні фонди Установи не можуть бути предметом застави, а також не можуть бути відчужені у будь-який </w:t>
      </w:r>
      <w:r w:rsidRPr="00216093">
        <w:rPr>
          <w:sz w:val="28"/>
          <w:szCs w:val="28"/>
          <w:lang w:val="uk-UA" w:eastAsia="en-US"/>
        </w:rPr>
        <w:t xml:space="preserve">cnoci6 </w:t>
      </w:r>
      <w:r w:rsidRPr="00216093">
        <w:rPr>
          <w:sz w:val="28"/>
          <w:szCs w:val="28"/>
          <w:lang w:val="uk-UA"/>
        </w:rPr>
        <w:t>без згоди Засновника.</w:t>
      </w:r>
    </w:p>
    <w:p w:rsidR="00AE7747" w:rsidRPr="00216093" w:rsidRDefault="00AE7747" w:rsidP="00AE7747">
      <w:pPr>
        <w:pStyle w:val="21"/>
        <w:numPr>
          <w:ilvl w:val="1"/>
          <w:numId w:val="3"/>
        </w:numPr>
        <w:shd w:val="clear" w:color="auto" w:fill="auto"/>
        <w:tabs>
          <w:tab w:val="left" w:pos="1390"/>
        </w:tabs>
        <w:spacing w:before="0" w:line="322" w:lineRule="exact"/>
        <w:rPr>
          <w:sz w:val="28"/>
          <w:szCs w:val="28"/>
          <w:lang w:val="uk-UA"/>
        </w:rPr>
      </w:pPr>
      <w:r w:rsidRPr="00216093">
        <w:rPr>
          <w:sz w:val="28"/>
          <w:szCs w:val="28"/>
          <w:lang w:val="uk-UA"/>
        </w:rPr>
        <w:t>Збитки, заподіяні Установі  внаслідок порушення її майнових прав громадянами, юридичними особами та державними органами, відшкодовуються Установі у порядку, встановленому чинним законодавством України.</w:t>
      </w:r>
    </w:p>
    <w:p w:rsidR="00AE7747" w:rsidRPr="00216093" w:rsidRDefault="00AE7747" w:rsidP="00AE7747">
      <w:pPr>
        <w:pStyle w:val="21"/>
        <w:shd w:val="clear" w:color="auto" w:fill="auto"/>
        <w:tabs>
          <w:tab w:val="left" w:pos="1390"/>
        </w:tabs>
        <w:spacing w:before="0" w:line="322" w:lineRule="exact"/>
        <w:ind w:firstLine="0"/>
        <w:rPr>
          <w:sz w:val="28"/>
          <w:szCs w:val="28"/>
          <w:lang w:val="uk-UA"/>
        </w:rPr>
      </w:pPr>
    </w:p>
    <w:p w:rsidR="00AE7747" w:rsidRPr="00216093" w:rsidRDefault="00AE7747" w:rsidP="00AE7747">
      <w:pPr>
        <w:pStyle w:val="11"/>
        <w:keepNext/>
        <w:keepLines/>
        <w:numPr>
          <w:ilvl w:val="0"/>
          <w:numId w:val="3"/>
        </w:numPr>
        <w:shd w:val="clear" w:color="auto" w:fill="auto"/>
        <w:tabs>
          <w:tab w:val="left" w:pos="2692"/>
        </w:tabs>
        <w:spacing w:before="0" w:after="113" w:line="260" w:lineRule="exact"/>
        <w:ind w:left="2300"/>
        <w:rPr>
          <w:sz w:val="28"/>
          <w:szCs w:val="28"/>
          <w:lang w:val="uk-UA"/>
        </w:rPr>
      </w:pPr>
      <w:bookmarkStart w:id="4" w:name="bookmark3"/>
      <w:r w:rsidRPr="00216093">
        <w:rPr>
          <w:sz w:val="28"/>
          <w:szCs w:val="28"/>
          <w:lang w:val="uk-UA"/>
        </w:rPr>
        <w:t>Учасники навчально-виховного процесу</w:t>
      </w:r>
      <w:bookmarkEnd w:id="4"/>
    </w:p>
    <w:p w:rsidR="00AE7747" w:rsidRPr="00216093" w:rsidRDefault="00AE7747" w:rsidP="00AE7747">
      <w:pPr>
        <w:pStyle w:val="21"/>
        <w:numPr>
          <w:ilvl w:val="1"/>
          <w:numId w:val="3"/>
        </w:numPr>
        <w:shd w:val="clear" w:color="auto" w:fill="auto"/>
        <w:tabs>
          <w:tab w:val="left" w:pos="1390"/>
        </w:tabs>
        <w:spacing w:before="0" w:after="120" w:line="322" w:lineRule="exact"/>
        <w:rPr>
          <w:sz w:val="28"/>
          <w:szCs w:val="28"/>
          <w:lang w:val="uk-UA"/>
        </w:rPr>
      </w:pPr>
      <w:r w:rsidRPr="00216093">
        <w:rPr>
          <w:sz w:val="28"/>
          <w:szCs w:val="28"/>
          <w:lang w:val="uk-UA"/>
        </w:rPr>
        <w:t>Учасниками навчально-виховного процесу є учні; директор, заступники директора; бібліотекар, спеціалісти; батьки або особи, які їх замінюють; представники підприємств, установ та організацій, які беруть участь у навчально-виховному процесі.</w:t>
      </w:r>
    </w:p>
    <w:p w:rsidR="00AE7747" w:rsidRPr="00216093" w:rsidRDefault="00AE7747" w:rsidP="00AE7747">
      <w:pPr>
        <w:pStyle w:val="21"/>
        <w:numPr>
          <w:ilvl w:val="1"/>
          <w:numId w:val="3"/>
        </w:numPr>
        <w:shd w:val="clear" w:color="auto" w:fill="auto"/>
        <w:tabs>
          <w:tab w:val="left" w:pos="1390"/>
        </w:tabs>
        <w:spacing w:before="0" w:line="322" w:lineRule="exact"/>
        <w:rPr>
          <w:sz w:val="28"/>
          <w:szCs w:val="28"/>
          <w:lang w:val="uk-UA"/>
        </w:rPr>
      </w:pPr>
      <w:r w:rsidRPr="00216093">
        <w:rPr>
          <w:sz w:val="28"/>
          <w:szCs w:val="28"/>
          <w:lang w:val="uk-UA"/>
        </w:rPr>
        <w:t>Учні Установи мають гарантоване державою право на:</w:t>
      </w:r>
    </w:p>
    <w:p w:rsidR="00AE7747" w:rsidRPr="00216093" w:rsidRDefault="00AE7747" w:rsidP="00AE7747">
      <w:pPr>
        <w:pStyle w:val="21"/>
        <w:numPr>
          <w:ilvl w:val="2"/>
          <w:numId w:val="3"/>
        </w:numPr>
        <w:shd w:val="clear" w:color="auto" w:fill="auto"/>
        <w:tabs>
          <w:tab w:val="left" w:pos="1586"/>
        </w:tabs>
        <w:spacing w:before="0" w:line="322" w:lineRule="exact"/>
        <w:rPr>
          <w:sz w:val="28"/>
          <w:szCs w:val="28"/>
          <w:lang w:val="uk-UA"/>
        </w:rPr>
      </w:pPr>
      <w:r w:rsidRPr="00216093">
        <w:rPr>
          <w:sz w:val="28"/>
          <w:szCs w:val="28"/>
          <w:lang w:val="uk-UA"/>
        </w:rPr>
        <w:t xml:space="preserve">здобуття позашкільної  мистецької освіти відповідно до </w:t>
      </w:r>
      <w:proofErr w:type="spellStart"/>
      <w:r w:rsidRPr="00216093">
        <w:rPr>
          <w:sz w:val="28"/>
          <w:szCs w:val="28"/>
          <w:lang w:val="uk-UA" w:eastAsia="en-US"/>
        </w:rPr>
        <w:t>їx</w:t>
      </w:r>
      <w:proofErr w:type="spellEnd"/>
      <w:r w:rsidRPr="00216093">
        <w:rPr>
          <w:sz w:val="28"/>
          <w:szCs w:val="28"/>
          <w:lang w:val="uk-UA" w:eastAsia="en-US"/>
        </w:rPr>
        <w:t xml:space="preserve"> </w:t>
      </w:r>
      <w:r w:rsidRPr="00216093">
        <w:rPr>
          <w:sz w:val="28"/>
          <w:szCs w:val="28"/>
          <w:lang w:val="uk-UA"/>
        </w:rPr>
        <w:t>здібностей, обдарувань тощо;</w:t>
      </w:r>
    </w:p>
    <w:p w:rsidR="00AE7747" w:rsidRPr="00216093" w:rsidRDefault="00AE7747" w:rsidP="00AE7747">
      <w:pPr>
        <w:pStyle w:val="21"/>
        <w:numPr>
          <w:ilvl w:val="2"/>
          <w:numId w:val="3"/>
        </w:numPr>
        <w:shd w:val="clear" w:color="auto" w:fill="auto"/>
        <w:tabs>
          <w:tab w:val="left" w:pos="1545"/>
        </w:tabs>
        <w:spacing w:before="0" w:line="322" w:lineRule="exact"/>
        <w:rPr>
          <w:sz w:val="28"/>
          <w:szCs w:val="28"/>
          <w:lang w:val="uk-UA"/>
        </w:rPr>
      </w:pPr>
      <w:r w:rsidRPr="00216093">
        <w:rPr>
          <w:sz w:val="28"/>
          <w:szCs w:val="28"/>
          <w:lang w:val="uk-UA"/>
        </w:rPr>
        <w:t>добровільний вибір певних видів мистецтв;</w:t>
      </w:r>
    </w:p>
    <w:p w:rsidR="00AE7747" w:rsidRPr="00216093" w:rsidRDefault="00AE7747" w:rsidP="00AE7747">
      <w:pPr>
        <w:pStyle w:val="21"/>
        <w:numPr>
          <w:ilvl w:val="2"/>
          <w:numId w:val="3"/>
        </w:numPr>
        <w:shd w:val="clear" w:color="auto" w:fill="auto"/>
        <w:tabs>
          <w:tab w:val="left" w:pos="1545"/>
        </w:tabs>
        <w:spacing w:before="0" w:line="322" w:lineRule="exact"/>
        <w:rPr>
          <w:sz w:val="28"/>
          <w:szCs w:val="28"/>
          <w:lang w:val="uk-UA"/>
        </w:rPr>
      </w:pPr>
      <w:r w:rsidRPr="00216093">
        <w:rPr>
          <w:sz w:val="28"/>
          <w:szCs w:val="28"/>
          <w:lang w:val="uk-UA"/>
        </w:rPr>
        <w:t>безпечні й нешкідливі умови навчання;</w:t>
      </w:r>
    </w:p>
    <w:p w:rsidR="00AE7747" w:rsidRPr="00216093" w:rsidRDefault="00AE7747" w:rsidP="00AE7747">
      <w:pPr>
        <w:pStyle w:val="21"/>
        <w:numPr>
          <w:ilvl w:val="2"/>
          <w:numId w:val="3"/>
        </w:numPr>
        <w:shd w:val="clear" w:color="auto" w:fill="auto"/>
        <w:tabs>
          <w:tab w:val="left" w:pos="1550"/>
        </w:tabs>
        <w:spacing w:before="0" w:line="322" w:lineRule="exact"/>
        <w:rPr>
          <w:sz w:val="28"/>
          <w:szCs w:val="28"/>
          <w:lang w:val="uk-UA"/>
        </w:rPr>
      </w:pPr>
      <w:r w:rsidRPr="00216093">
        <w:rPr>
          <w:sz w:val="28"/>
          <w:szCs w:val="28"/>
          <w:lang w:val="uk-UA"/>
        </w:rPr>
        <w:t>користування навчальною базою Установи;</w:t>
      </w:r>
    </w:p>
    <w:p w:rsidR="00AE7747" w:rsidRPr="00216093" w:rsidRDefault="00AE7747" w:rsidP="00AE7747">
      <w:pPr>
        <w:pStyle w:val="21"/>
        <w:numPr>
          <w:ilvl w:val="2"/>
          <w:numId w:val="3"/>
        </w:numPr>
        <w:shd w:val="clear" w:color="auto" w:fill="auto"/>
        <w:tabs>
          <w:tab w:val="left" w:pos="1550"/>
        </w:tabs>
        <w:spacing w:before="0" w:line="322" w:lineRule="exact"/>
        <w:rPr>
          <w:sz w:val="28"/>
          <w:szCs w:val="28"/>
          <w:lang w:val="uk-UA"/>
        </w:rPr>
      </w:pPr>
      <w:r w:rsidRPr="00216093">
        <w:rPr>
          <w:sz w:val="28"/>
          <w:szCs w:val="28"/>
          <w:lang w:val="uk-UA"/>
        </w:rPr>
        <w:t>вільне вираження поглядів, переконань;</w:t>
      </w:r>
    </w:p>
    <w:p w:rsidR="00AE7747" w:rsidRPr="00216093" w:rsidRDefault="00AE7747" w:rsidP="00AE7747">
      <w:pPr>
        <w:pStyle w:val="21"/>
        <w:numPr>
          <w:ilvl w:val="2"/>
          <w:numId w:val="3"/>
        </w:numPr>
        <w:shd w:val="clear" w:color="auto" w:fill="auto"/>
        <w:tabs>
          <w:tab w:val="left" w:pos="1550"/>
        </w:tabs>
        <w:spacing w:before="0" w:after="124" w:line="322" w:lineRule="exact"/>
        <w:rPr>
          <w:sz w:val="28"/>
          <w:szCs w:val="28"/>
          <w:lang w:val="uk-UA"/>
        </w:rPr>
      </w:pPr>
      <w:r w:rsidRPr="00216093">
        <w:rPr>
          <w:sz w:val="28"/>
          <w:szCs w:val="28"/>
          <w:lang w:val="uk-UA"/>
        </w:rPr>
        <w:t>захист від будь-яких форм експлуатації та насильства.</w:t>
      </w:r>
    </w:p>
    <w:p w:rsidR="00AE7747" w:rsidRPr="00216093" w:rsidRDefault="00AE7747" w:rsidP="00AE7747">
      <w:pPr>
        <w:pStyle w:val="21"/>
        <w:numPr>
          <w:ilvl w:val="1"/>
          <w:numId w:val="3"/>
        </w:numPr>
        <w:shd w:val="clear" w:color="auto" w:fill="auto"/>
        <w:tabs>
          <w:tab w:val="left" w:pos="1390"/>
        </w:tabs>
        <w:spacing w:before="0"/>
        <w:rPr>
          <w:sz w:val="28"/>
          <w:szCs w:val="28"/>
          <w:lang w:val="uk-UA"/>
        </w:rPr>
      </w:pPr>
      <w:r w:rsidRPr="00216093">
        <w:rPr>
          <w:sz w:val="28"/>
          <w:szCs w:val="28"/>
          <w:lang w:val="uk-UA"/>
        </w:rPr>
        <w:t>Учні Установи зобов’язані:</w:t>
      </w:r>
    </w:p>
    <w:p w:rsidR="00AE7747" w:rsidRPr="00216093" w:rsidRDefault="00AE7747" w:rsidP="00AE7747">
      <w:pPr>
        <w:pStyle w:val="21"/>
        <w:numPr>
          <w:ilvl w:val="2"/>
          <w:numId w:val="3"/>
        </w:numPr>
        <w:shd w:val="clear" w:color="auto" w:fill="auto"/>
        <w:tabs>
          <w:tab w:val="left" w:pos="1550"/>
        </w:tabs>
        <w:spacing w:before="0"/>
        <w:rPr>
          <w:sz w:val="28"/>
          <w:szCs w:val="28"/>
          <w:lang w:val="uk-UA"/>
        </w:rPr>
      </w:pPr>
      <w:r w:rsidRPr="00216093">
        <w:rPr>
          <w:sz w:val="28"/>
          <w:szCs w:val="28"/>
          <w:lang w:val="uk-UA"/>
        </w:rPr>
        <w:t>оволодівати знаннями, вміннями, практичними навиками;</w:t>
      </w:r>
    </w:p>
    <w:p w:rsidR="00AE7747" w:rsidRPr="00216093" w:rsidRDefault="00AE7747" w:rsidP="00AE7747">
      <w:pPr>
        <w:pStyle w:val="21"/>
        <w:numPr>
          <w:ilvl w:val="2"/>
          <w:numId w:val="3"/>
        </w:numPr>
        <w:shd w:val="clear" w:color="auto" w:fill="auto"/>
        <w:tabs>
          <w:tab w:val="left" w:pos="1586"/>
        </w:tabs>
        <w:spacing w:before="0"/>
        <w:rPr>
          <w:sz w:val="28"/>
          <w:szCs w:val="28"/>
          <w:lang w:val="uk-UA"/>
        </w:rPr>
      </w:pPr>
      <w:r w:rsidRPr="00216093">
        <w:rPr>
          <w:sz w:val="28"/>
          <w:szCs w:val="28"/>
          <w:lang w:val="uk-UA"/>
        </w:rPr>
        <w:t>підвищувати загальний культурний рівень;</w:t>
      </w:r>
    </w:p>
    <w:p w:rsidR="00AE7747" w:rsidRPr="00216093" w:rsidRDefault="00AE7747" w:rsidP="00AE7747">
      <w:pPr>
        <w:pStyle w:val="21"/>
        <w:numPr>
          <w:ilvl w:val="2"/>
          <w:numId w:val="3"/>
        </w:numPr>
        <w:shd w:val="clear" w:color="auto" w:fill="auto"/>
        <w:tabs>
          <w:tab w:val="left" w:pos="1550"/>
        </w:tabs>
        <w:spacing w:before="0"/>
        <w:rPr>
          <w:sz w:val="28"/>
          <w:szCs w:val="28"/>
          <w:lang w:val="uk-UA"/>
        </w:rPr>
      </w:pPr>
      <w:r w:rsidRPr="00216093">
        <w:rPr>
          <w:sz w:val="28"/>
          <w:szCs w:val="28"/>
          <w:lang w:val="uk-UA"/>
        </w:rPr>
        <w:t>дотримуватись морально-етичних норм, бути дисциплінованими;</w:t>
      </w:r>
    </w:p>
    <w:p w:rsidR="00AE7747" w:rsidRPr="00216093" w:rsidRDefault="00AE7747" w:rsidP="00AE7747">
      <w:pPr>
        <w:pStyle w:val="21"/>
        <w:numPr>
          <w:ilvl w:val="2"/>
          <w:numId w:val="3"/>
        </w:numPr>
        <w:shd w:val="clear" w:color="auto" w:fill="auto"/>
        <w:tabs>
          <w:tab w:val="left" w:pos="1550"/>
        </w:tabs>
        <w:spacing w:before="0"/>
        <w:rPr>
          <w:sz w:val="28"/>
          <w:szCs w:val="28"/>
          <w:lang w:val="uk-UA"/>
        </w:rPr>
      </w:pPr>
      <w:r w:rsidRPr="00216093">
        <w:rPr>
          <w:sz w:val="28"/>
          <w:szCs w:val="28"/>
          <w:lang w:val="uk-UA"/>
        </w:rPr>
        <w:t>дбайливо ставитись до комунального та особистого майна;</w:t>
      </w:r>
    </w:p>
    <w:p w:rsidR="00AE7747" w:rsidRPr="00216093" w:rsidRDefault="00AE7747" w:rsidP="00AE7747">
      <w:pPr>
        <w:pStyle w:val="21"/>
        <w:numPr>
          <w:ilvl w:val="2"/>
          <w:numId w:val="3"/>
        </w:numPr>
        <w:shd w:val="clear" w:color="auto" w:fill="auto"/>
        <w:tabs>
          <w:tab w:val="left" w:pos="1550"/>
        </w:tabs>
        <w:spacing w:before="0" w:after="119" w:line="260" w:lineRule="exact"/>
        <w:rPr>
          <w:sz w:val="28"/>
          <w:szCs w:val="28"/>
          <w:lang w:val="uk-UA"/>
        </w:rPr>
      </w:pPr>
      <w:r w:rsidRPr="00216093">
        <w:rPr>
          <w:sz w:val="28"/>
          <w:szCs w:val="28"/>
          <w:lang w:val="uk-UA"/>
        </w:rPr>
        <w:t>дотримуватись вимог цього Статуту.</w:t>
      </w:r>
    </w:p>
    <w:p w:rsidR="00AE7747" w:rsidRPr="00216093" w:rsidRDefault="00AE7747" w:rsidP="00AE7747">
      <w:pPr>
        <w:pStyle w:val="21"/>
        <w:shd w:val="clear" w:color="auto" w:fill="auto"/>
        <w:spacing w:before="0" w:line="326" w:lineRule="exact"/>
        <w:rPr>
          <w:sz w:val="28"/>
          <w:szCs w:val="28"/>
          <w:lang w:val="uk-UA"/>
        </w:rPr>
      </w:pPr>
      <w:r w:rsidRPr="00216093">
        <w:rPr>
          <w:b/>
          <w:sz w:val="28"/>
          <w:szCs w:val="28"/>
          <w:lang w:val="uk-UA"/>
        </w:rPr>
        <w:t>6.4.</w:t>
      </w:r>
      <w:r w:rsidRPr="00216093">
        <w:rPr>
          <w:sz w:val="28"/>
          <w:szCs w:val="28"/>
          <w:lang w:val="uk-UA"/>
        </w:rPr>
        <w:t xml:space="preserve"> Педагогічні працівники Установи мають право на:</w:t>
      </w:r>
    </w:p>
    <w:p w:rsidR="00AE7747" w:rsidRPr="00216093" w:rsidRDefault="00AE7747" w:rsidP="00AE7747">
      <w:pPr>
        <w:pStyle w:val="21"/>
        <w:numPr>
          <w:ilvl w:val="0"/>
          <w:numId w:val="7"/>
        </w:numPr>
        <w:shd w:val="clear" w:color="auto" w:fill="auto"/>
        <w:tabs>
          <w:tab w:val="left" w:pos="1586"/>
        </w:tabs>
        <w:spacing w:before="0" w:line="326" w:lineRule="exact"/>
        <w:rPr>
          <w:sz w:val="28"/>
          <w:szCs w:val="28"/>
          <w:lang w:val="uk-UA"/>
        </w:rPr>
      </w:pPr>
      <w:r w:rsidRPr="00216093">
        <w:rPr>
          <w:sz w:val="28"/>
          <w:szCs w:val="28"/>
          <w:lang w:val="uk-UA"/>
        </w:rPr>
        <w:t>внесення керівництву Установи та Управлінню, Представнику Засновника пропозицій щодо поліпшення навчально-виховного процесу;</w:t>
      </w:r>
    </w:p>
    <w:p w:rsidR="00AE7747" w:rsidRPr="00216093" w:rsidRDefault="00AE7747" w:rsidP="00AE7747">
      <w:pPr>
        <w:pStyle w:val="21"/>
        <w:numPr>
          <w:ilvl w:val="0"/>
          <w:numId w:val="7"/>
        </w:numPr>
        <w:shd w:val="clear" w:color="auto" w:fill="auto"/>
        <w:tabs>
          <w:tab w:val="left" w:pos="1545"/>
        </w:tabs>
        <w:spacing w:before="0" w:line="326" w:lineRule="exact"/>
        <w:rPr>
          <w:sz w:val="28"/>
          <w:szCs w:val="28"/>
          <w:lang w:val="uk-UA"/>
        </w:rPr>
      </w:pPr>
      <w:r w:rsidRPr="00216093">
        <w:rPr>
          <w:sz w:val="28"/>
          <w:szCs w:val="28"/>
          <w:lang w:val="uk-UA"/>
        </w:rPr>
        <w:t>вибір форм підвищення педагогічної кваліфікації;</w:t>
      </w:r>
    </w:p>
    <w:p w:rsidR="00AE7747" w:rsidRPr="00216093" w:rsidRDefault="00AE7747" w:rsidP="00AE7747">
      <w:pPr>
        <w:pStyle w:val="21"/>
        <w:numPr>
          <w:ilvl w:val="0"/>
          <w:numId w:val="7"/>
        </w:numPr>
        <w:shd w:val="clear" w:color="auto" w:fill="auto"/>
        <w:tabs>
          <w:tab w:val="left" w:pos="1545"/>
        </w:tabs>
        <w:spacing w:before="0" w:line="326" w:lineRule="exact"/>
        <w:rPr>
          <w:sz w:val="28"/>
          <w:szCs w:val="28"/>
          <w:lang w:val="uk-UA"/>
        </w:rPr>
      </w:pPr>
      <w:r w:rsidRPr="00216093">
        <w:rPr>
          <w:sz w:val="28"/>
          <w:szCs w:val="28"/>
          <w:lang w:val="uk-UA"/>
        </w:rPr>
        <w:t>захист професійної честі, гідності відповідно до законодавства;</w:t>
      </w:r>
    </w:p>
    <w:p w:rsidR="00AE7747" w:rsidRPr="00216093" w:rsidRDefault="00AE7747" w:rsidP="00AE7747">
      <w:pPr>
        <w:pStyle w:val="21"/>
        <w:numPr>
          <w:ilvl w:val="0"/>
          <w:numId w:val="7"/>
        </w:numPr>
        <w:shd w:val="clear" w:color="auto" w:fill="auto"/>
        <w:tabs>
          <w:tab w:val="left" w:pos="1550"/>
        </w:tabs>
        <w:spacing w:before="0" w:after="124" w:line="326" w:lineRule="exact"/>
        <w:rPr>
          <w:sz w:val="28"/>
          <w:szCs w:val="28"/>
          <w:lang w:val="uk-UA"/>
        </w:rPr>
      </w:pPr>
      <w:r w:rsidRPr="00216093">
        <w:rPr>
          <w:sz w:val="28"/>
          <w:szCs w:val="28"/>
          <w:lang w:val="uk-UA"/>
        </w:rPr>
        <w:t>соціальне та матеріальне заохочення.</w:t>
      </w:r>
    </w:p>
    <w:p w:rsidR="00AE7747" w:rsidRPr="00216093" w:rsidRDefault="00AE7747" w:rsidP="00AE7747">
      <w:pPr>
        <w:pStyle w:val="21"/>
        <w:numPr>
          <w:ilvl w:val="0"/>
          <w:numId w:val="8"/>
        </w:numPr>
        <w:shd w:val="clear" w:color="auto" w:fill="auto"/>
        <w:tabs>
          <w:tab w:val="left" w:pos="1324"/>
        </w:tabs>
        <w:spacing w:before="0" w:line="322" w:lineRule="exact"/>
        <w:rPr>
          <w:sz w:val="28"/>
          <w:szCs w:val="28"/>
          <w:lang w:val="uk-UA"/>
        </w:rPr>
      </w:pPr>
      <w:r w:rsidRPr="00216093">
        <w:rPr>
          <w:sz w:val="28"/>
          <w:szCs w:val="28"/>
          <w:lang w:val="uk-UA"/>
        </w:rPr>
        <w:t>Педагогічні працівники Установи зобов’язані:</w:t>
      </w:r>
    </w:p>
    <w:p w:rsidR="00AE7747" w:rsidRPr="00216093" w:rsidRDefault="00AE7747" w:rsidP="00AE7747">
      <w:pPr>
        <w:pStyle w:val="21"/>
        <w:numPr>
          <w:ilvl w:val="0"/>
          <w:numId w:val="9"/>
        </w:numPr>
        <w:shd w:val="clear" w:color="auto" w:fill="auto"/>
        <w:tabs>
          <w:tab w:val="left" w:pos="1540"/>
        </w:tabs>
        <w:spacing w:before="0" w:line="322" w:lineRule="exact"/>
        <w:rPr>
          <w:sz w:val="28"/>
          <w:szCs w:val="28"/>
          <w:lang w:val="uk-UA"/>
        </w:rPr>
      </w:pPr>
      <w:r w:rsidRPr="00216093">
        <w:rPr>
          <w:sz w:val="28"/>
          <w:szCs w:val="28"/>
          <w:lang w:val="uk-UA"/>
        </w:rPr>
        <w:t>виконувати навчальні плани;</w:t>
      </w:r>
    </w:p>
    <w:p w:rsidR="00AE7747" w:rsidRPr="00216093" w:rsidRDefault="00AE7747" w:rsidP="00AE7747">
      <w:pPr>
        <w:pStyle w:val="21"/>
        <w:numPr>
          <w:ilvl w:val="0"/>
          <w:numId w:val="9"/>
        </w:numPr>
        <w:shd w:val="clear" w:color="auto" w:fill="auto"/>
        <w:tabs>
          <w:tab w:val="left" w:pos="1545"/>
        </w:tabs>
        <w:spacing w:before="0" w:line="322" w:lineRule="exact"/>
        <w:rPr>
          <w:sz w:val="28"/>
          <w:szCs w:val="28"/>
          <w:lang w:val="uk-UA"/>
        </w:rPr>
      </w:pPr>
      <w:r w:rsidRPr="00216093">
        <w:rPr>
          <w:sz w:val="28"/>
          <w:szCs w:val="28"/>
          <w:lang w:val="uk-UA"/>
        </w:rPr>
        <w:t xml:space="preserve">давати знання, формувати вміння </w:t>
      </w:r>
      <w:r w:rsidRPr="00216093">
        <w:rPr>
          <w:sz w:val="28"/>
          <w:szCs w:val="28"/>
          <w:lang w:val="uk-UA" w:eastAsia="en-US"/>
        </w:rPr>
        <w:t xml:space="preserve">i </w:t>
      </w:r>
      <w:r w:rsidRPr="00216093">
        <w:rPr>
          <w:sz w:val="28"/>
          <w:szCs w:val="28"/>
          <w:lang w:val="uk-UA"/>
        </w:rPr>
        <w:t>навички диференційовано;</w:t>
      </w:r>
    </w:p>
    <w:p w:rsidR="00AE7747" w:rsidRPr="00216093" w:rsidRDefault="00AE7747" w:rsidP="00AE7747">
      <w:pPr>
        <w:pStyle w:val="21"/>
        <w:numPr>
          <w:ilvl w:val="0"/>
          <w:numId w:val="9"/>
        </w:numPr>
        <w:shd w:val="clear" w:color="auto" w:fill="auto"/>
        <w:tabs>
          <w:tab w:val="left" w:pos="1525"/>
        </w:tabs>
        <w:spacing w:before="0" w:line="322" w:lineRule="exact"/>
        <w:rPr>
          <w:sz w:val="28"/>
          <w:szCs w:val="28"/>
          <w:lang w:val="uk-UA"/>
        </w:rPr>
      </w:pPr>
      <w:r w:rsidRPr="00216093">
        <w:rPr>
          <w:sz w:val="28"/>
          <w:szCs w:val="28"/>
          <w:lang w:val="uk-UA"/>
        </w:rPr>
        <w:t>здійснювати педагогічний контроль за дотриманням учнями морально-етичних норм поведінки;</w:t>
      </w:r>
    </w:p>
    <w:p w:rsidR="00AE7747" w:rsidRPr="00216093" w:rsidRDefault="00AE7747" w:rsidP="00AE7747">
      <w:pPr>
        <w:pStyle w:val="21"/>
        <w:numPr>
          <w:ilvl w:val="0"/>
          <w:numId w:val="9"/>
        </w:numPr>
        <w:shd w:val="clear" w:color="auto" w:fill="auto"/>
        <w:tabs>
          <w:tab w:val="left" w:pos="1545"/>
        </w:tabs>
        <w:spacing w:before="0" w:line="322" w:lineRule="exact"/>
        <w:rPr>
          <w:sz w:val="28"/>
          <w:szCs w:val="28"/>
          <w:lang w:val="uk-UA"/>
        </w:rPr>
      </w:pPr>
      <w:r w:rsidRPr="00216093">
        <w:rPr>
          <w:sz w:val="28"/>
          <w:szCs w:val="28"/>
          <w:lang w:val="uk-UA"/>
        </w:rPr>
        <w:t>берегти здоров’я учнів, захищати їх   інтереси;</w:t>
      </w:r>
    </w:p>
    <w:p w:rsidR="00AE7747" w:rsidRPr="00216093" w:rsidRDefault="00AE7747" w:rsidP="00AE7747">
      <w:pPr>
        <w:pStyle w:val="21"/>
        <w:numPr>
          <w:ilvl w:val="0"/>
          <w:numId w:val="9"/>
        </w:numPr>
        <w:shd w:val="clear" w:color="auto" w:fill="auto"/>
        <w:tabs>
          <w:tab w:val="left" w:pos="1670"/>
        </w:tabs>
        <w:spacing w:before="0" w:line="322" w:lineRule="exact"/>
        <w:rPr>
          <w:sz w:val="28"/>
          <w:szCs w:val="28"/>
          <w:lang w:val="uk-UA"/>
        </w:rPr>
      </w:pPr>
      <w:r w:rsidRPr="00216093">
        <w:rPr>
          <w:sz w:val="28"/>
          <w:szCs w:val="28"/>
          <w:lang w:val="uk-UA"/>
        </w:rPr>
        <w:lastRenderedPageBreak/>
        <w:t xml:space="preserve">постійно підвищувати професійний рівень, педагогічну майстерність, загальну </w:t>
      </w:r>
      <w:r w:rsidRPr="00216093">
        <w:rPr>
          <w:sz w:val="28"/>
          <w:szCs w:val="28"/>
          <w:lang w:val="uk-UA" w:eastAsia="en-US"/>
        </w:rPr>
        <w:t xml:space="preserve">i </w:t>
      </w:r>
      <w:r w:rsidRPr="00216093">
        <w:rPr>
          <w:sz w:val="28"/>
          <w:szCs w:val="28"/>
          <w:lang w:val="uk-UA"/>
        </w:rPr>
        <w:t>політичну культуру;</w:t>
      </w:r>
    </w:p>
    <w:p w:rsidR="00AE7747" w:rsidRPr="00216093" w:rsidRDefault="00AE7747" w:rsidP="00AE7747">
      <w:pPr>
        <w:pStyle w:val="21"/>
        <w:numPr>
          <w:ilvl w:val="0"/>
          <w:numId w:val="9"/>
        </w:numPr>
        <w:shd w:val="clear" w:color="auto" w:fill="auto"/>
        <w:tabs>
          <w:tab w:val="left" w:pos="1520"/>
        </w:tabs>
        <w:spacing w:before="0" w:line="322" w:lineRule="exact"/>
        <w:rPr>
          <w:sz w:val="28"/>
          <w:szCs w:val="28"/>
          <w:lang w:val="uk-UA"/>
        </w:rPr>
      </w:pPr>
      <w:r w:rsidRPr="00216093">
        <w:rPr>
          <w:sz w:val="28"/>
          <w:szCs w:val="28"/>
          <w:lang w:val="uk-UA"/>
        </w:rPr>
        <w:t xml:space="preserve">виконувати накази </w:t>
      </w:r>
      <w:r w:rsidRPr="00216093">
        <w:rPr>
          <w:sz w:val="28"/>
          <w:szCs w:val="28"/>
          <w:lang w:val="uk-UA" w:eastAsia="en-US"/>
        </w:rPr>
        <w:t xml:space="preserve">i </w:t>
      </w:r>
      <w:r w:rsidRPr="00216093">
        <w:rPr>
          <w:sz w:val="28"/>
          <w:szCs w:val="28"/>
          <w:lang w:val="uk-UA"/>
        </w:rPr>
        <w:t>розпорядження керівника Установи та Управління.</w:t>
      </w:r>
    </w:p>
    <w:p w:rsidR="00AE7747" w:rsidRPr="00216093" w:rsidRDefault="00AE7747" w:rsidP="00AE7747">
      <w:pPr>
        <w:pStyle w:val="21"/>
        <w:numPr>
          <w:ilvl w:val="0"/>
          <w:numId w:val="9"/>
        </w:numPr>
        <w:shd w:val="clear" w:color="auto" w:fill="auto"/>
        <w:tabs>
          <w:tab w:val="left" w:pos="1550"/>
        </w:tabs>
        <w:spacing w:before="0" w:after="120" w:line="322" w:lineRule="exact"/>
        <w:rPr>
          <w:sz w:val="28"/>
          <w:szCs w:val="28"/>
          <w:lang w:val="uk-UA"/>
        </w:rPr>
      </w:pPr>
      <w:r w:rsidRPr="00216093">
        <w:rPr>
          <w:sz w:val="28"/>
          <w:szCs w:val="28"/>
          <w:lang w:val="uk-UA"/>
        </w:rPr>
        <w:t>дотримуватись вимог цього Статуту;</w:t>
      </w:r>
    </w:p>
    <w:p w:rsidR="00AE7747" w:rsidRPr="00216093" w:rsidRDefault="00AE7747" w:rsidP="00AE7747">
      <w:pPr>
        <w:pStyle w:val="21"/>
        <w:numPr>
          <w:ilvl w:val="0"/>
          <w:numId w:val="8"/>
        </w:numPr>
        <w:shd w:val="clear" w:color="auto" w:fill="auto"/>
        <w:tabs>
          <w:tab w:val="left" w:pos="1294"/>
        </w:tabs>
        <w:spacing w:before="0" w:line="322" w:lineRule="exact"/>
        <w:rPr>
          <w:sz w:val="28"/>
          <w:szCs w:val="28"/>
          <w:lang w:val="uk-UA"/>
        </w:rPr>
      </w:pPr>
      <w:r w:rsidRPr="00216093">
        <w:rPr>
          <w:sz w:val="28"/>
          <w:szCs w:val="28"/>
          <w:lang w:val="uk-UA"/>
        </w:rPr>
        <w:t>Педагогічні  працівники Установи підлягають атестації, як правило, один раз на п’ять років, відповідно до чинного законодавства.</w:t>
      </w:r>
    </w:p>
    <w:p w:rsidR="00AE7747" w:rsidRPr="00216093" w:rsidRDefault="00AE7747" w:rsidP="00AE7747">
      <w:pPr>
        <w:pStyle w:val="21"/>
        <w:numPr>
          <w:ilvl w:val="0"/>
          <w:numId w:val="8"/>
        </w:numPr>
        <w:shd w:val="clear" w:color="auto" w:fill="auto"/>
        <w:tabs>
          <w:tab w:val="left" w:pos="1438"/>
        </w:tabs>
        <w:spacing w:before="0" w:after="169" w:line="322" w:lineRule="exact"/>
        <w:rPr>
          <w:sz w:val="28"/>
          <w:szCs w:val="28"/>
          <w:lang w:val="uk-UA"/>
        </w:rPr>
      </w:pPr>
      <w:r w:rsidRPr="00216093">
        <w:rPr>
          <w:sz w:val="28"/>
          <w:szCs w:val="28"/>
          <w:lang w:val="uk-UA"/>
        </w:rPr>
        <w:t>Обсяг педагогічного навантаження педагогічних працівників школи встановлюється керівником Установи згідно з чинним законодавством.</w:t>
      </w:r>
    </w:p>
    <w:p w:rsidR="00AE7747" w:rsidRPr="00216093" w:rsidRDefault="00AE7747" w:rsidP="00AE7747">
      <w:pPr>
        <w:pStyle w:val="11"/>
        <w:keepNext/>
        <w:keepLines/>
        <w:numPr>
          <w:ilvl w:val="0"/>
          <w:numId w:val="3"/>
        </w:numPr>
        <w:shd w:val="clear" w:color="auto" w:fill="auto"/>
        <w:tabs>
          <w:tab w:val="left" w:pos="2487"/>
        </w:tabs>
        <w:spacing w:before="0" w:after="128" w:line="260" w:lineRule="exact"/>
        <w:ind w:left="2100"/>
        <w:rPr>
          <w:sz w:val="28"/>
          <w:szCs w:val="28"/>
          <w:lang w:val="uk-UA"/>
        </w:rPr>
      </w:pPr>
      <w:bookmarkStart w:id="5" w:name="bookmark4"/>
      <w:r w:rsidRPr="00216093">
        <w:rPr>
          <w:sz w:val="28"/>
          <w:szCs w:val="28"/>
          <w:lang w:val="uk-UA"/>
        </w:rPr>
        <w:t>Управління Установою та її структура</w:t>
      </w:r>
      <w:bookmarkEnd w:id="5"/>
    </w:p>
    <w:p w:rsidR="00AE7747" w:rsidRPr="00216093" w:rsidRDefault="00AE7747" w:rsidP="00AE7747">
      <w:pPr>
        <w:pStyle w:val="21"/>
        <w:numPr>
          <w:ilvl w:val="1"/>
          <w:numId w:val="3"/>
        </w:numPr>
        <w:shd w:val="clear" w:color="auto" w:fill="auto"/>
        <w:tabs>
          <w:tab w:val="left" w:pos="1334"/>
        </w:tabs>
        <w:spacing w:before="0" w:line="322" w:lineRule="exact"/>
        <w:rPr>
          <w:sz w:val="28"/>
          <w:szCs w:val="28"/>
          <w:lang w:val="uk-UA"/>
        </w:rPr>
      </w:pPr>
      <w:r w:rsidRPr="00216093">
        <w:rPr>
          <w:sz w:val="28"/>
          <w:szCs w:val="28"/>
          <w:lang w:val="uk-UA"/>
        </w:rPr>
        <w:t>Керівництво Установою здійснює  директор.</w:t>
      </w:r>
    </w:p>
    <w:p w:rsidR="00AE7747" w:rsidRPr="00216093" w:rsidRDefault="00AE7747" w:rsidP="00AE7747">
      <w:pPr>
        <w:pStyle w:val="21"/>
        <w:numPr>
          <w:ilvl w:val="1"/>
          <w:numId w:val="3"/>
        </w:numPr>
        <w:shd w:val="clear" w:color="auto" w:fill="auto"/>
        <w:tabs>
          <w:tab w:val="left" w:pos="1276"/>
        </w:tabs>
        <w:spacing w:before="0" w:line="322" w:lineRule="exact"/>
        <w:rPr>
          <w:sz w:val="28"/>
          <w:szCs w:val="28"/>
          <w:lang w:val="uk-UA"/>
        </w:rPr>
      </w:pPr>
      <w:r w:rsidRPr="00216093">
        <w:rPr>
          <w:sz w:val="28"/>
          <w:szCs w:val="28"/>
          <w:lang w:val="uk-UA"/>
        </w:rPr>
        <w:t xml:space="preserve">Директор Установи призначається на посаду Чернівецьким міським головою шляхом укладання з ним контракту  строком на 5 років за результатами конкурсу. </w:t>
      </w:r>
    </w:p>
    <w:p w:rsidR="00AE7747" w:rsidRPr="00216093" w:rsidRDefault="00AE7747" w:rsidP="00AE7747">
      <w:pPr>
        <w:pStyle w:val="21"/>
        <w:numPr>
          <w:ilvl w:val="1"/>
          <w:numId w:val="3"/>
        </w:numPr>
        <w:shd w:val="clear" w:color="auto" w:fill="auto"/>
        <w:tabs>
          <w:tab w:val="left" w:pos="1276"/>
        </w:tabs>
        <w:spacing w:before="0" w:line="322" w:lineRule="exact"/>
        <w:rPr>
          <w:sz w:val="28"/>
          <w:szCs w:val="28"/>
          <w:lang w:val="uk-UA"/>
        </w:rPr>
      </w:pPr>
      <w:r w:rsidRPr="00216093">
        <w:rPr>
          <w:sz w:val="28"/>
          <w:szCs w:val="28"/>
          <w:lang w:val="uk-UA"/>
        </w:rPr>
        <w:t xml:space="preserve">На посаду директора Установи призначається особа, яка </w:t>
      </w:r>
      <w:r w:rsidRPr="00216093">
        <w:rPr>
          <w:rStyle w:val="20"/>
          <w:sz w:val="28"/>
          <w:szCs w:val="28"/>
          <w:lang w:val="uk-UA"/>
        </w:rPr>
        <w:t xml:space="preserve">є </w:t>
      </w:r>
      <w:r w:rsidRPr="00216093">
        <w:rPr>
          <w:sz w:val="28"/>
          <w:szCs w:val="28"/>
          <w:lang w:val="uk-UA"/>
        </w:rPr>
        <w:t xml:space="preserve">громадянином України, має вищу фахову освіту </w:t>
      </w:r>
      <w:r w:rsidRPr="00216093">
        <w:rPr>
          <w:rStyle w:val="210"/>
          <w:sz w:val="28"/>
          <w:szCs w:val="28"/>
          <w:lang w:val="uk-UA"/>
        </w:rPr>
        <w:t xml:space="preserve">і </w:t>
      </w:r>
      <w:r w:rsidRPr="00216093">
        <w:rPr>
          <w:sz w:val="28"/>
          <w:szCs w:val="28"/>
          <w:lang w:val="uk-UA"/>
        </w:rPr>
        <w:t xml:space="preserve">стаж педагогічної роботи не менш як три роки та має педагогічну кваліфікацію не нижче «спеціаліст I </w:t>
      </w:r>
      <w:r w:rsidRPr="00216093">
        <w:rPr>
          <w:rStyle w:val="210"/>
          <w:sz w:val="28"/>
          <w:szCs w:val="28"/>
          <w:lang w:val="uk-UA"/>
        </w:rPr>
        <w:t xml:space="preserve"> </w:t>
      </w:r>
      <w:r w:rsidRPr="00216093">
        <w:rPr>
          <w:rStyle w:val="210"/>
          <w:b w:val="0"/>
          <w:sz w:val="28"/>
          <w:szCs w:val="28"/>
          <w:lang w:val="uk-UA"/>
        </w:rPr>
        <w:t>категорії</w:t>
      </w:r>
      <w:r w:rsidRPr="00216093">
        <w:rPr>
          <w:rStyle w:val="210"/>
          <w:sz w:val="28"/>
          <w:szCs w:val="28"/>
          <w:lang w:val="uk-UA"/>
        </w:rPr>
        <w:t>».</w:t>
      </w:r>
    </w:p>
    <w:p w:rsidR="00AE7747" w:rsidRPr="00216093" w:rsidRDefault="00AE7747" w:rsidP="00AE7747">
      <w:pPr>
        <w:pStyle w:val="21"/>
        <w:numPr>
          <w:ilvl w:val="1"/>
          <w:numId w:val="3"/>
        </w:numPr>
        <w:shd w:val="clear" w:color="auto" w:fill="auto"/>
        <w:tabs>
          <w:tab w:val="left" w:pos="1438"/>
        </w:tabs>
        <w:spacing w:before="0" w:line="322" w:lineRule="exact"/>
        <w:rPr>
          <w:sz w:val="28"/>
          <w:szCs w:val="28"/>
          <w:lang w:val="uk-UA"/>
        </w:rPr>
      </w:pPr>
      <w:r w:rsidRPr="00216093">
        <w:rPr>
          <w:sz w:val="28"/>
          <w:szCs w:val="28"/>
          <w:lang w:val="uk-UA"/>
        </w:rPr>
        <w:t xml:space="preserve">Директор Установи самостійно вирішує питання діяльності Установи, за винятком віднесених до </w:t>
      </w:r>
      <w:r w:rsidRPr="00216093">
        <w:rPr>
          <w:sz w:val="28"/>
          <w:szCs w:val="28"/>
          <w:lang w:val="uk-UA" w:eastAsia="en-US"/>
        </w:rPr>
        <w:t xml:space="preserve">компетенції </w:t>
      </w:r>
      <w:r w:rsidRPr="00216093">
        <w:rPr>
          <w:sz w:val="28"/>
          <w:szCs w:val="28"/>
          <w:lang w:val="uk-UA"/>
        </w:rPr>
        <w:t>Засновника, Представника Засновника та Управління.</w:t>
      </w:r>
    </w:p>
    <w:p w:rsidR="00AE7747" w:rsidRPr="00216093" w:rsidRDefault="00AE7747" w:rsidP="00AE7747">
      <w:pPr>
        <w:pStyle w:val="21"/>
        <w:numPr>
          <w:ilvl w:val="1"/>
          <w:numId w:val="3"/>
        </w:numPr>
        <w:shd w:val="clear" w:color="auto" w:fill="auto"/>
        <w:tabs>
          <w:tab w:val="left" w:pos="1334"/>
        </w:tabs>
        <w:spacing w:before="0" w:line="322" w:lineRule="exact"/>
        <w:rPr>
          <w:sz w:val="28"/>
          <w:szCs w:val="28"/>
          <w:lang w:val="uk-UA"/>
        </w:rPr>
      </w:pPr>
      <w:r w:rsidRPr="00216093">
        <w:rPr>
          <w:sz w:val="28"/>
          <w:szCs w:val="28"/>
          <w:lang w:val="uk-UA"/>
        </w:rPr>
        <w:t>Директор Установи:</w:t>
      </w:r>
    </w:p>
    <w:p w:rsidR="00AE7747" w:rsidRPr="00216093" w:rsidRDefault="00AE7747" w:rsidP="00AE7747">
      <w:pPr>
        <w:pStyle w:val="21"/>
        <w:numPr>
          <w:ilvl w:val="2"/>
          <w:numId w:val="3"/>
        </w:numPr>
        <w:shd w:val="clear" w:color="auto" w:fill="auto"/>
        <w:tabs>
          <w:tab w:val="left" w:pos="1510"/>
        </w:tabs>
        <w:spacing w:before="0" w:line="322" w:lineRule="exact"/>
        <w:rPr>
          <w:sz w:val="28"/>
          <w:szCs w:val="28"/>
          <w:lang w:val="uk-UA"/>
        </w:rPr>
      </w:pPr>
      <w:r w:rsidRPr="00216093">
        <w:rPr>
          <w:sz w:val="28"/>
          <w:szCs w:val="28"/>
          <w:lang w:val="uk-UA"/>
        </w:rPr>
        <w:t xml:space="preserve">Діє без довіреності від </w:t>
      </w:r>
      <w:r w:rsidRPr="00216093">
        <w:rPr>
          <w:sz w:val="28"/>
          <w:szCs w:val="28"/>
          <w:lang w:val="uk-UA" w:eastAsia="en-US"/>
        </w:rPr>
        <w:t xml:space="preserve">імені </w:t>
      </w:r>
      <w:r w:rsidRPr="00216093">
        <w:rPr>
          <w:sz w:val="28"/>
          <w:szCs w:val="28"/>
          <w:lang w:val="uk-UA"/>
        </w:rPr>
        <w:t>Установи, представляє її</w:t>
      </w:r>
      <w:r w:rsidRPr="00216093">
        <w:rPr>
          <w:sz w:val="28"/>
          <w:szCs w:val="28"/>
          <w:lang w:val="uk-UA" w:eastAsia="en-US"/>
        </w:rPr>
        <w:t xml:space="preserve"> </w:t>
      </w:r>
      <w:r w:rsidRPr="00216093">
        <w:rPr>
          <w:sz w:val="28"/>
          <w:szCs w:val="28"/>
          <w:lang w:val="uk-UA"/>
        </w:rPr>
        <w:t xml:space="preserve">у </w:t>
      </w:r>
      <w:r w:rsidRPr="00216093">
        <w:rPr>
          <w:sz w:val="28"/>
          <w:szCs w:val="28"/>
          <w:lang w:val="uk-UA" w:eastAsia="en-US"/>
        </w:rPr>
        <w:t xml:space="preserve">всіх </w:t>
      </w:r>
      <w:r w:rsidRPr="00216093">
        <w:rPr>
          <w:sz w:val="28"/>
          <w:szCs w:val="28"/>
          <w:lang w:val="uk-UA"/>
        </w:rPr>
        <w:t>підприємствах, установах та організаціях.</w:t>
      </w:r>
    </w:p>
    <w:p w:rsidR="00AE7747" w:rsidRPr="00216093" w:rsidRDefault="00AE7747" w:rsidP="00AE7747">
      <w:pPr>
        <w:pStyle w:val="21"/>
        <w:numPr>
          <w:ilvl w:val="2"/>
          <w:numId w:val="3"/>
        </w:numPr>
        <w:shd w:val="clear" w:color="auto" w:fill="auto"/>
        <w:tabs>
          <w:tab w:val="left" w:pos="1515"/>
        </w:tabs>
        <w:spacing w:before="0" w:line="322" w:lineRule="exact"/>
        <w:rPr>
          <w:sz w:val="28"/>
          <w:szCs w:val="28"/>
          <w:lang w:val="uk-UA"/>
        </w:rPr>
      </w:pPr>
      <w:r w:rsidRPr="00216093">
        <w:rPr>
          <w:sz w:val="28"/>
          <w:szCs w:val="28"/>
          <w:lang w:val="uk-UA"/>
        </w:rPr>
        <w:t>Розпоряджається коштами та майном Установи відповідно до чинного законодавства</w:t>
      </w:r>
      <w:r w:rsidRPr="00216093">
        <w:rPr>
          <w:b/>
          <w:sz w:val="28"/>
          <w:szCs w:val="28"/>
          <w:lang w:val="uk-UA"/>
        </w:rPr>
        <w:t xml:space="preserve">, </w:t>
      </w:r>
      <w:r w:rsidRPr="00216093">
        <w:rPr>
          <w:rStyle w:val="210"/>
          <w:b w:val="0"/>
          <w:sz w:val="28"/>
          <w:szCs w:val="28"/>
          <w:lang w:val="uk-UA"/>
        </w:rPr>
        <w:t>рішень</w:t>
      </w:r>
      <w:r w:rsidRPr="00216093">
        <w:rPr>
          <w:rStyle w:val="210"/>
          <w:sz w:val="28"/>
          <w:szCs w:val="28"/>
          <w:lang w:val="uk-UA"/>
        </w:rPr>
        <w:t xml:space="preserve"> </w:t>
      </w:r>
      <w:r w:rsidRPr="00216093">
        <w:rPr>
          <w:sz w:val="28"/>
          <w:szCs w:val="28"/>
          <w:lang w:val="uk-UA"/>
        </w:rPr>
        <w:t>Засновника, Представника Засновника та цього Статуту.</w:t>
      </w:r>
    </w:p>
    <w:p w:rsidR="00AE7747" w:rsidRPr="00216093" w:rsidRDefault="00AE7747" w:rsidP="00AE7747">
      <w:pPr>
        <w:pStyle w:val="50"/>
        <w:numPr>
          <w:ilvl w:val="2"/>
          <w:numId w:val="3"/>
        </w:numPr>
        <w:shd w:val="clear" w:color="auto" w:fill="auto"/>
        <w:tabs>
          <w:tab w:val="left" w:pos="1515"/>
        </w:tabs>
        <w:spacing w:line="240" w:lineRule="auto"/>
        <w:rPr>
          <w:lang w:val="uk-UA"/>
        </w:rPr>
      </w:pPr>
      <w:r w:rsidRPr="00216093">
        <w:rPr>
          <w:lang w:val="uk-UA"/>
        </w:rPr>
        <w:t xml:space="preserve">Укладає договори, видає довіреності та накази в межах своїх </w:t>
      </w:r>
      <w:r w:rsidRPr="00216093">
        <w:rPr>
          <w:rStyle w:val="51"/>
          <w:lang w:val="uk-UA"/>
        </w:rPr>
        <w:t xml:space="preserve"> </w:t>
      </w:r>
      <w:r w:rsidRPr="00216093">
        <w:rPr>
          <w:lang w:val="uk-UA"/>
        </w:rPr>
        <w:t>повноважень.</w:t>
      </w:r>
    </w:p>
    <w:p w:rsidR="00AE7747" w:rsidRPr="00216093" w:rsidRDefault="00AE7747" w:rsidP="00AE7747">
      <w:pPr>
        <w:pStyle w:val="21"/>
        <w:numPr>
          <w:ilvl w:val="2"/>
          <w:numId w:val="3"/>
        </w:numPr>
        <w:shd w:val="clear" w:color="auto" w:fill="auto"/>
        <w:tabs>
          <w:tab w:val="left" w:pos="1515"/>
        </w:tabs>
        <w:spacing w:before="0" w:line="240" w:lineRule="auto"/>
        <w:rPr>
          <w:sz w:val="28"/>
          <w:szCs w:val="28"/>
          <w:lang w:val="uk-UA"/>
        </w:rPr>
      </w:pPr>
      <w:r w:rsidRPr="00216093">
        <w:rPr>
          <w:sz w:val="28"/>
          <w:szCs w:val="28"/>
          <w:lang w:val="uk-UA"/>
        </w:rPr>
        <w:t>Створює належні умови для підвищення фахового рівня працівників.</w:t>
      </w:r>
    </w:p>
    <w:p w:rsidR="00AE7747" w:rsidRPr="00216093" w:rsidRDefault="00AE7747" w:rsidP="00AE7747">
      <w:pPr>
        <w:pStyle w:val="21"/>
        <w:numPr>
          <w:ilvl w:val="2"/>
          <w:numId w:val="3"/>
        </w:numPr>
        <w:shd w:val="clear" w:color="auto" w:fill="auto"/>
        <w:tabs>
          <w:tab w:val="left" w:pos="1533"/>
        </w:tabs>
        <w:spacing w:before="0" w:line="240" w:lineRule="auto"/>
        <w:ind w:firstLine="760"/>
        <w:rPr>
          <w:sz w:val="28"/>
          <w:szCs w:val="28"/>
          <w:lang w:val="uk-UA"/>
        </w:rPr>
      </w:pPr>
      <w:r w:rsidRPr="00216093">
        <w:rPr>
          <w:sz w:val="28"/>
          <w:szCs w:val="28"/>
          <w:lang w:val="uk-UA"/>
        </w:rPr>
        <w:t xml:space="preserve">Організовує навчально-виховний процес та забезпечує контроль за виконанням навчальних планів </w:t>
      </w:r>
      <w:r w:rsidRPr="00216093">
        <w:rPr>
          <w:sz w:val="28"/>
          <w:szCs w:val="28"/>
          <w:lang w:val="uk-UA" w:eastAsia="en-US"/>
        </w:rPr>
        <w:t xml:space="preserve">i </w:t>
      </w:r>
      <w:r w:rsidRPr="00216093">
        <w:rPr>
          <w:sz w:val="28"/>
          <w:szCs w:val="28"/>
          <w:lang w:val="uk-UA"/>
        </w:rPr>
        <w:t>програм, якістю знань, умінь та навичок учнів.</w:t>
      </w:r>
    </w:p>
    <w:p w:rsidR="00AE7747" w:rsidRPr="00216093" w:rsidRDefault="00AE7747" w:rsidP="00AE7747">
      <w:pPr>
        <w:pStyle w:val="21"/>
        <w:numPr>
          <w:ilvl w:val="2"/>
          <w:numId w:val="3"/>
        </w:numPr>
        <w:shd w:val="clear" w:color="auto" w:fill="auto"/>
        <w:tabs>
          <w:tab w:val="left" w:pos="1533"/>
        </w:tabs>
        <w:spacing w:before="0" w:line="240" w:lineRule="auto"/>
        <w:ind w:firstLine="760"/>
        <w:rPr>
          <w:sz w:val="28"/>
          <w:szCs w:val="28"/>
          <w:lang w:val="uk-UA"/>
        </w:rPr>
      </w:pPr>
      <w:r w:rsidRPr="00216093">
        <w:rPr>
          <w:sz w:val="28"/>
          <w:szCs w:val="28"/>
          <w:lang w:val="uk-UA"/>
        </w:rPr>
        <w:t>Створює належні умови для здобуття учнями початкової спеціальної мистецької  освіти.</w:t>
      </w:r>
    </w:p>
    <w:p w:rsidR="00AE7747" w:rsidRPr="00216093" w:rsidRDefault="00AE7747" w:rsidP="00AE7747">
      <w:pPr>
        <w:pStyle w:val="21"/>
        <w:numPr>
          <w:ilvl w:val="2"/>
          <w:numId w:val="3"/>
        </w:numPr>
        <w:shd w:val="clear" w:color="auto" w:fill="auto"/>
        <w:tabs>
          <w:tab w:val="left" w:pos="1533"/>
        </w:tabs>
        <w:spacing w:before="0" w:line="240" w:lineRule="auto"/>
        <w:ind w:firstLine="760"/>
        <w:rPr>
          <w:sz w:val="28"/>
          <w:szCs w:val="28"/>
          <w:lang w:val="uk-UA"/>
        </w:rPr>
      </w:pPr>
      <w:r w:rsidRPr="00216093">
        <w:rPr>
          <w:sz w:val="28"/>
          <w:szCs w:val="28"/>
          <w:lang w:val="uk-UA"/>
        </w:rPr>
        <w:t xml:space="preserve">Забезпечує дотримання вимог щодо охорони дитинства, санітарно </w:t>
      </w:r>
      <w:r w:rsidRPr="00216093">
        <w:rPr>
          <w:rStyle w:val="22"/>
          <w:sz w:val="28"/>
          <w:szCs w:val="28"/>
          <w:lang w:val="uk-UA"/>
        </w:rPr>
        <w:t xml:space="preserve">- </w:t>
      </w:r>
      <w:r w:rsidRPr="00216093">
        <w:rPr>
          <w:sz w:val="28"/>
          <w:szCs w:val="28"/>
          <w:lang w:val="uk-UA"/>
        </w:rPr>
        <w:t>гігієнічних та протипожежних норм техніки безпеки.</w:t>
      </w:r>
    </w:p>
    <w:p w:rsidR="00AE7747" w:rsidRPr="00216093" w:rsidRDefault="00AE7747" w:rsidP="00AE7747">
      <w:pPr>
        <w:pStyle w:val="21"/>
        <w:numPr>
          <w:ilvl w:val="2"/>
          <w:numId w:val="3"/>
        </w:numPr>
        <w:shd w:val="clear" w:color="auto" w:fill="auto"/>
        <w:tabs>
          <w:tab w:val="left" w:pos="1533"/>
        </w:tabs>
        <w:spacing w:before="0" w:line="240" w:lineRule="auto"/>
        <w:ind w:firstLine="760"/>
        <w:rPr>
          <w:sz w:val="28"/>
          <w:szCs w:val="28"/>
          <w:lang w:val="uk-UA"/>
        </w:rPr>
      </w:pPr>
      <w:r w:rsidRPr="00216093">
        <w:rPr>
          <w:sz w:val="28"/>
          <w:szCs w:val="28"/>
          <w:lang w:val="uk-UA"/>
        </w:rPr>
        <w:t>Розробляє штатний розпис Установи та подає його на затвердження начальнику Управління.</w:t>
      </w:r>
    </w:p>
    <w:p w:rsidR="00AE7747" w:rsidRPr="00216093" w:rsidRDefault="00AE7747" w:rsidP="00AE7747">
      <w:pPr>
        <w:pStyle w:val="21"/>
        <w:numPr>
          <w:ilvl w:val="2"/>
          <w:numId w:val="3"/>
        </w:numPr>
        <w:shd w:val="clear" w:color="auto" w:fill="auto"/>
        <w:tabs>
          <w:tab w:val="left" w:pos="1533"/>
        </w:tabs>
        <w:spacing w:before="0" w:line="240" w:lineRule="auto"/>
        <w:ind w:firstLine="760"/>
        <w:rPr>
          <w:sz w:val="28"/>
          <w:szCs w:val="28"/>
          <w:lang w:val="uk-UA"/>
        </w:rPr>
      </w:pPr>
      <w:r w:rsidRPr="00216093">
        <w:rPr>
          <w:sz w:val="28"/>
          <w:szCs w:val="28"/>
          <w:lang w:val="uk-UA"/>
        </w:rPr>
        <w:t xml:space="preserve">Приймає та звільняє працівників Установи відповідно до чинного законодавства України про працю, за винятком заступників директора Установи, призначення та звільнення яких здійснюється начальником </w:t>
      </w:r>
      <w:r w:rsidRPr="00216093">
        <w:rPr>
          <w:sz w:val="28"/>
          <w:szCs w:val="28"/>
          <w:lang w:val="uk-UA"/>
        </w:rPr>
        <w:lastRenderedPageBreak/>
        <w:t>Управління за поданням директора Установи.</w:t>
      </w:r>
    </w:p>
    <w:p w:rsidR="00AE7747" w:rsidRPr="00216093" w:rsidRDefault="00AE7747" w:rsidP="00AE7747">
      <w:pPr>
        <w:pStyle w:val="21"/>
        <w:numPr>
          <w:ilvl w:val="2"/>
          <w:numId w:val="3"/>
        </w:numPr>
        <w:shd w:val="clear" w:color="auto" w:fill="auto"/>
        <w:tabs>
          <w:tab w:val="left" w:pos="1661"/>
        </w:tabs>
        <w:spacing w:before="0"/>
        <w:ind w:firstLine="760"/>
        <w:rPr>
          <w:sz w:val="28"/>
          <w:szCs w:val="28"/>
          <w:lang w:val="uk-UA"/>
        </w:rPr>
      </w:pPr>
      <w:r w:rsidRPr="00216093">
        <w:rPr>
          <w:sz w:val="28"/>
          <w:szCs w:val="28"/>
          <w:lang w:val="uk-UA"/>
        </w:rPr>
        <w:t>Затверджує посадові інструкції працівників Установи та за погодженням з профспілковим комітетом - правила внутрішнього трудового розпорядку.</w:t>
      </w:r>
    </w:p>
    <w:p w:rsidR="00AE7747" w:rsidRPr="00216093" w:rsidRDefault="00AE7747" w:rsidP="00AE7747">
      <w:pPr>
        <w:pStyle w:val="21"/>
        <w:numPr>
          <w:ilvl w:val="2"/>
          <w:numId w:val="3"/>
        </w:numPr>
        <w:shd w:val="clear" w:color="auto" w:fill="auto"/>
        <w:tabs>
          <w:tab w:val="left" w:pos="1600"/>
        </w:tabs>
        <w:spacing w:before="0" w:line="322" w:lineRule="exact"/>
        <w:ind w:firstLine="760"/>
        <w:rPr>
          <w:sz w:val="28"/>
          <w:szCs w:val="28"/>
          <w:lang w:val="uk-UA"/>
        </w:rPr>
      </w:pPr>
      <w:r w:rsidRPr="00216093">
        <w:rPr>
          <w:sz w:val="28"/>
          <w:szCs w:val="28"/>
          <w:lang w:val="uk-UA"/>
        </w:rPr>
        <w:t>Застосовує заходи заохочення та дисциплінарного стягнення до працівників Установи.</w:t>
      </w:r>
    </w:p>
    <w:p w:rsidR="00AE7747" w:rsidRPr="00216093" w:rsidRDefault="00AE7747" w:rsidP="00AE7747">
      <w:pPr>
        <w:pStyle w:val="21"/>
        <w:numPr>
          <w:ilvl w:val="2"/>
          <w:numId w:val="3"/>
        </w:numPr>
        <w:shd w:val="clear" w:color="auto" w:fill="auto"/>
        <w:tabs>
          <w:tab w:val="left" w:pos="1649"/>
        </w:tabs>
        <w:spacing w:before="0" w:line="322" w:lineRule="exact"/>
        <w:ind w:firstLine="760"/>
        <w:rPr>
          <w:sz w:val="28"/>
          <w:szCs w:val="28"/>
          <w:lang w:val="uk-UA"/>
        </w:rPr>
      </w:pPr>
      <w:r w:rsidRPr="00216093">
        <w:rPr>
          <w:sz w:val="28"/>
          <w:szCs w:val="28"/>
          <w:lang w:val="uk-UA"/>
        </w:rPr>
        <w:t>Має право першого підпису на фінансових документах.</w:t>
      </w:r>
    </w:p>
    <w:p w:rsidR="00AE7747" w:rsidRPr="00216093" w:rsidRDefault="00AE7747" w:rsidP="00AE7747">
      <w:pPr>
        <w:pStyle w:val="21"/>
        <w:numPr>
          <w:ilvl w:val="2"/>
          <w:numId w:val="3"/>
        </w:numPr>
        <w:shd w:val="clear" w:color="auto" w:fill="auto"/>
        <w:tabs>
          <w:tab w:val="left" w:pos="1600"/>
        </w:tabs>
        <w:spacing w:before="0" w:line="240" w:lineRule="auto"/>
        <w:ind w:firstLine="760"/>
        <w:rPr>
          <w:sz w:val="28"/>
          <w:szCs w:val="28"/>
          <w:lang w:val="uk-UA"/>
        </w:rPr>
      </w:pPr>
      <w:r w:rsidRPr="00216093">
        <w:rPr>
          <w:sz w:val="28"/>
          <w:szCs w:val="28"/>
          <w:lang w:val="uk-UA"/>
        </w:rPr>
        <w:t xml:space="preserve">Несе персональну відповідальність за стан </w:t>
      </w:r>
      <w:r w:rsidRPr="00216093">
        <w:rPr>
          <w:sz w:val="28"/>
          <w:szCs w:val="28"/>
          <w:lang w:val="uk-UA" w:eastAsia="en-US"/>
        </w:rPr>
        <w:t xml:space="preserve">i </w:t>
      </w:r>
      <w:r w:rsidRPr="00216093">
        <w:rPr>
          <w:sz w:val="28"/>
          <w:szCs w:val="28"/>
          <w:lang w:val="uk-UA"/>
        </w:rPr>
        <w:t xml:space="preserve">діяльність Установи; за додержання вимог чинного законодавства, </w:t>
      </w:r>
      <w:r w:rsidRPr="00216093">
        <w:rPr>
          <w:sz w:val="28"/>
          <w:szCs w:val="28"/>
          <w:lang w:val="uk-UA" w:eastAsia="en-US"/>
        </w:rPr>
        <w:t xml:space="preserve">рішень </w:t>
      </w:r>
      <w:r w:rsidRPr="00216093">
        <w:rPr>
          <w:sz w:val="28"/>
          <w:szCs w:val="28"/>
          <w:lang w:val="uk-UA"/>
        </w:rPr>
        <w:t>Чернівецько</w:t>
      </w:r>
      <w:r w:rsidRPr="00216093">
        <w:rPr>
          <w:rStyle w:val="2Candara"/>
          <w:rFonts w:ascii="Times New Roman" w:hAnsi="Times New Roman" w:cs="Times New Roman"/>
          <w:sz w:val="28"/>
          <w:szCs w:val="28"/>
          <w:lang w:val="uk-UA"/>
        </w:rPr>
        <w:t>ї</w:t>
      </w:r>
      <w:r w:rsidRPr="00216093">
        <w:rPr>
          <w:sz w:val="28"/>
          <w:szCs w:val="28"/>
          <w:lang w:val="uk-UA" w:eastAsia="en-US"/>
        </w:rPr>
        <w:t xml:space="preserve">   міської </w:t>
      </w:r>
      <w:r w:rsidRPr="00216093">
        <w:rPr>
          <w:sz w:val="28"/>
          <w:szCs w:val="28"/>
          <w:lang w:val="uk-UA"/>
        </w:rPr>
        <w:t xml:space="preserve">ради, її виконавчого комітету, розпоряджень Чернівецького міського голови, наказів Управління та цього Статуту; за результати своєї діяльності в тому числі за цільове використання бюджетних коштів; за організацію виконання кошторису витрат </w:t>
      </w:r>
      <w:r w:rsidRPr="00216093">
        <w:rPr>
          <w:sz w:val="28"/>
          <w:szCs w:val="28"/>
          <w:lang w:val="uk-UA" w:eastAsia="en-US"/>
        </w:rPr>
        <w:t xml:space="preserve">i </w:t>
      </w:r>
      <w:r w:rsidRPr="00216093">
        <w:rPr>
          <w:sz w:val="28"/>
          <w:szCs w:val="28"/>
          <w:lang w:val="uk-UA"/>
        </w:rPr>
        <w:t>фінансових планів Установи.</w:t>
      </w:r>
    </w:p>
    <w:p w:rsidR="00AE7747" w:rsidRPr="00216093" w:rsidRDefault="00AE7747" w:rsidP="00AE7747">
      <w:pPr>
        <w:pStyle w:val="21"/>
        <w:numPr>
          <w:ilvl w:val="1"/>
          <w:numId w:val="3"/>
        </w:numPr>
        <w:shd w:val="clear" w:color="auto" w:fill="auto"/>
        <w:tabs>
          <w:tab w:val="left" w:pos="1274"/>
        </w:tabs>
        <w:spacing w:before="0" w:line="240" w:lineRule="auto"/>
        <w:ind w:firstLine="760"/>
        <w:rPr>
          <w:sz w:val="28"/>
          <w:szCs w:val="28"/>
          <w:lang w:val="uk-UA"/>
        </w:rPr>
      </w:pPr>
      <w:r w:rsidRPr="00216093">
        <w:rPr>
          <w:sz w:val="28"/>
          <w:szCs w:val="28"/>
          <w:lang w:val="uk-UA"/>
        </w:rPr>
        <w:t>Колегіальним органом управління Установи є педагогічна рада, повноваження якої визначаються Положенням про початковий мистецький навчальний заклад (школу естетичного виховання).</w:t>
      </w:r>
    </w:p>
    <w:p w:rsidR="00AE7747" w:rsidRPr="00216093" w:rsidRDefault="00AE7747" w:rsidP="00AE7747">
      <w:pPr>
        <w:pStyle w:val="21"/>
        <w:numPr>
          <w:ilvl w:val="1"/>
          <w:numId w:val="3"/>
        </w:numPr>
        <w:shd w:val="clear" w:color="auto" w:fill="auto"/>
        <w:tabs>
          <w:tab w:val="left" w:pos="1274"/>
        </w:tabs>
        <w:spacing w:before="0" w:line="322" w:lineRule="exact"/>
        <w:ind w:firstLine="760"/>
        <w:rPr>
          <w:sz w:val="28"/>
          <w:szCs w:val="28"/>
          <w:lang w:val="uk-UA"/>
        </w:rPr>
      </w:pPr>
      <w:r w:rsidRPr="00216093">
        <w:rPr>
          <w:sz w:val="28"/>
          <w:szCs w:val="28"/>
          <w:lang w:val="uk-UA"/>
        </w:rPr>
        <w:t>Органом громадського самоврядування Установи є загальні збори трудового колективу.</w:t>
      </w:r>
    </w:p>
    <w:p w:rsidR="00AE7747" w:rsidRPr="00216093" w:rsidRDefault="00AE7747" w:rsidP="00AE7747">
      <w:pPr>
        <w:pStyle w:val="21"/>
        <w:numPr>
          <w:ilvl w:val="1"/>
          <w:numId w:val="3"/>
        </w:numPr>
        <w:shd w:val="clear" w:color="auto" w:fill="auto"/>
        <w:tabs>
          <w:tab w:val="left" w:pos="1274"/>
        </w:tabs>
        <w:spacing w:before="0" w:line="322" w:lineRule="exact"/>
        <w:ind w:firstLine="760"/>
        <w:rPr>
          <w:sz w:val="28"/>
          <w:szCs w:val="28"/>
          <w:lang w:val="uk-UA"/>
        </w:rPr>
      </w:pPr>
      <w:r w:rsidRPr="00216093">
        <w:rPr>
          <w:sz w:val="28"/>
          <w:szCs w:val="28"/>
          <w:lang w:val="uk-UA"/>
        </w:rPr>
        <w:t>Трудовий колектив Установи складають громадяни, які  беруть участь у її діяльності на підставі цього Статуту та чинного законодавства.</w:t>
      </w:r>
    </w:p>
    <w:p w:rsidR="00AE7747" w:rsidRPr="00216093" w:rsidRDefault="00AE7747" w:rsidP="00AE7747">
      <w:pPr>
        <w:pStyle w:val="21"/>
        <w:numPr>
          <w:ilvl w:val="1"/>
          <w:numId w:val="3"/>
        </w:numPr>
        <w:shd w:val="clear" w:color="auto" w:fill="auto"/>
        <w:tabs>
          <w:tab w:val="left" w:pos="1274"/>
        </w:tabs>
        <w:spacing w:before="0" w:line="322" w:lineRule="exact"/>
        <w:ind w:firstLine="760"/>
        <w:rPr>
          <w:sz w:val="28"/>
          <w:szCs w:val="28"/>
          <w:lang w:val="uk-UA"/>
        </w:rPr>
      </w:pPr>
      <w:r w:rsidRPr="00216093">
        <w:rPr>
          <w:sz w:val="28"/>
          <w:szCs w:val="28"/>
          <w:lang w:val="uk-UA"/>
        </w:rPr>
        <w:t xml:space="preserve">Збори трудового колективу скликаються по </w:t>
      </w:r>
      <w:proofErr w:type="spellStart"/>
      <w:r w:rsidRPr="00216093">
        <w:rPr>
          <w:sz w:val="28"/>
          <w:szCs w:val="28"/>
          <w:lang w:val="uk-UA"/>
        </w:rPr>
        <w:t>м</w:t>
      </w:r>
      <w:r w:rsidRPr="00216093">
        <w:rPr>
          <w:rStyle w:val="2100"/>
          <w:sz w:val="28"/>
          <w:szCs w:val="28"/>
          <w:lang w:val="uk-UA"/>
        </w:rPr>
        <w:t>ipi</w:t>
      </w:r>
      <w:proofErr w:type="spellEnd"/>
      <w:r w:rsidRPr="00216093">
        <w:rPr>
          <w:rStyle w:val="2100"/>
          <w:sz w:val="28"/>
          <w:szCs w:val="28"/>
          <w:lang w:val="uk-UA"/>
        </w:rPr>
        <w:t xml:space="preserve"> </w:t>
      </w:r>
      <w:r w:rsidRPr="00216093">
        <w:rPr>
          <w:sz w:val="28"/>
          <w:szCs w:val="28"/>
          <w:lang w:val="uk-UA"/>
        </w:rPr>
        <w:t xml:space="preserve">необхідності але не рідше одного разу на </w:t>
      </w:r>
      <w:r w:rsidRPr="00216093">
        <w:rPr>
          <w:rStyle w:val="2100"/>
          <w:sz w:val="28"/>
          <w:szCs w:val="28"/>
          <w:lang w:val="uk-UA"/>
        </w:rPr>
        <w:t xml:space="preserve">рік. </w:t>
      </w:r>
      <w:r w:rsidRPr="00216093">
        <w:rPr>
          <w:sz w:val="28"/>
          <w:szCs w:val="28"/>
          <w:lang w:val="uk-UA"/>
        </w:rPr>
        <w:t>Збори правомочні якщо в них беруть участь не менше 2/3 від загальної чисельності працюючих. Рішення на зборах приймаються простою більшістю голосів.</w:t>
      </w:r>
    </w:p>
    <w:p w:rsidR="00AE7747" w:rsidRPr="00216093" w:rsidRDefault="00AE7747" w:rsidP="00AE7747">
      <w:pPr>
        <w:pStyle w:val="21"/>
        <w:numPr>
          <w:ilvl w:val="1"/>
          <w:numId w:val="3"/>
        </w:numPr>
        <w:shd w:val="clear" w:color="auto" w:fill="auto"/>
        <w:spacing w:before="0" w:line="322" w:lineRule="exact"/>
        <w:ind w:firstLine="760"/>
        <w:rPr>
          <w:sz w:val="28"/>
          <w:szCs w:val="28"/>
          <w:lang w:val="uk-UA"/>
        </w:rPr>
      </w:pPr>
      <w:r w:rsidRPr="00216093">
        <w:rPr>
          <w:sz w:val="28"/>
          <w:szCs w:val="28"/>
          <w:lang w:val="uk-UA"/>
        </w:rPr>
        <w:t xml:space="preserve"> У період між зборами вищим органом громадського самоврядування є педагогічна рада Установи.</w:t>
      </w:r>
    </w:p>
    <w:p w:rsidR="00AE7747" w:rsidRPr="00216093" w:rsidRDefault="00AE7747" w:rsidP="00AE7747">
      <w:pPr>
        <w:pStyle w:val="21"/>
        <w:numPr>
          <w:ilvl w:val="1"/>
          <w:numId w:val="3"/>
        </w:numPr>
        <w:shd w:val="clear" w:color="auto" w:fill="auto"/>
        <w:tabs>
          <w:tab w:val="left" w:pos="1379"/>
        </w:tabs>
        <w:spacing w:before="0" w:line="322" w:lineRule="exact"/>
        <w:ind w:firstLine="760"/>
        <w:rPr>
          <w:sz w:val="28"/>
          <w:szCs w:val="28"/>
          <w:lang w:val="uk-UA"/>
        </w:rPr>
      </w:pPr>
      <w:r w:rsidRPr="00216093">
        <w:rPr>
          <w:sz w:val="28"/>
          <w:szCs w:val="28"/>
          <w:lang w:val="uk-UA"/>
        </w:rPr>
        <w:t>За наявності не менше трьох викладачів з одного виду мистецтва (споріднених інструментів) в Установі можуть створюватись відділення, відділи, керівники яких призначаються директором Установи.</w:t>
      </w:r>
    </w:p>
    <w:p w:rsidR="00AE7747" w:rsidRPr="00216093" w:rsidRDefault="00AE7747" w:rsidP="00AE7747">
      <w:pPr>
        <w:pStyle w:val="21"/>
        <w:numPr>
          <w:ilvl w:val="1"/>
          <w:numId w:val="3"/>
        </w:numPr>
        <w:shd w:val="clear" w:color="auto" w:fill="auto"/>
        <w:spacing w:before="0" w:line="322" w:lineRule="exact"/>
        <w:ind w:firstLine="760"/>
        <w:rPr>
          <w:sz w:val="28"/>
          <w:szCs w:val="28"/>
          <w:lang w:val="uk-UA"/>
        </w:rPr>
      </w:pPr>
      <w:r w:rsidRPr="00216093">
        <w:rPr>
          <w:sz w:val="28"/>
          <w:szCs w:val="28"/>
          <w:lang w:val="uk-UA"/>
        </w:rPr>
        <w:t xml:space="preserve"> Вирішення соціально-економічних питань </w:t>
      </w:r>
      <w:r w:rsidRPr="00216093">
        <w:rPr>
          <w:sz w:val="28"/>
          <w:szCs w:val="28"/>
          <w:lang w:val="uk-UA" w:eastAsia="en-US"/>
        </w:rPr>
        <w:t xml:space="preserve">i </w:t>
      </w:r>
      <w:r w:rsidRPr="00216093">
        <w:rPr>
          <w:sz w:val="28"/>
          <w:szCs w:val="28"/>
          <w:lang w:val="uk-UA"/>
        </w:rPr>
        <w:t xml:space="preserve">врегулювання трудових відносин  щодо діяльності Установи, покладається на її органи управління, створені за рішенням трудового колективу разом із профспілковим комітетом </w:t>
      </w:r>
      <w:r w:rsidRPr="00216093">
        <w:rPr>
          <w:sz w:val="28"/>
          <w:szCs w:val="28"/>
          <w:lang w:val="uk-UA" w:eastAsia="en-US"/>
        </w:rPr>
        <w:t xml:space="preserve">i </w:t>
      </w:r>
      <w:r w:rsidRPr="00216093">
        <w:rPr>
          <w:sz w:val="28"/>
          <w:szCs w:val="28"/>
          <w:lang w:val="uk-UA"/>
        </w:rPr>
        <w:t>відображається в колективному договорі. Колективним договором також регулюються питання охорони праці, виробнич</w:t>
      </w:r>
      <w:r w:rsidRPr="00216093">
        <w:rPr>
          <w:rStyle w:val="2Candara"/>
          <w:rFonts w:ascii="Times New Roman" w:hAnsi="Times New Roman" w:cs="Times New Roman"/>
          <w:sz w:val="28"/>
          <w:szCs w:val="28"/>
          <w:lang w:val="uk-UA"/>
        </w:rPr>
        <w:t xml:space="preserve">і </w:t>
      </w:r>
      <w:r w:rsidRPr="00216093">
        <w:rPr>
          <w:sz w:val="28"/>
          <w:szCs w:val="28"/>
          <w:lang w:val="uk-UA"/>
        </w:rPr>
        <w:t xml:space="preserve"> та трудові відносини трудового колективу з адміністрацією Установи.</w:t>
      </w:r>
    </w:p>
    <w:p w:rsidR="00AE7747" w:rsidRPr="00216093" w:rsidRDefault="00AE7747" w:rsidP="00AE7747">
      <w:pPr>
        <w:pStyle w:val="21"/>
        <w:numPr>
          <w:ilvl w:val="1"/>
          <w:numId w:val="3"/>
        </w:numPr>
        <w:shd w:val="clear" w:color="auto" w:fill="auto"/>
        <w:tabs>
          <w:tab w:val="left" w:pos="1458"/>
        </w:tabs>
        <w:spacing w:before="0"/>
        <w:ind w:firstLine="760"/>
        <w:rPr>
          <w:sz w:val="28"/>
          <w:szCs w:val="28"/>
          <w:lang w:val="uk-UA"/>
        </w:rPr>
      </w:pPr>
      <w:r w:rsidRPr="00216093">
        <w:rPr>
          <w:sz w:val="28"/>
          <w:szCs w:val="28"/>
          <w:lang w:val="uk-UA"/>
        </w:rPr>
        <w:t xml:space="preserve">До </w:t>
      </w:r>
      <w:r w:rsidRPr="00216093">
        <w:rPr>
          <w:rStyle w:val="20"/>
          <w:b w:val="0"/>
          <w:sz w:val="28"/>
          <w:szCs w:val="28"/>
          <w:lang w:val="uk-UA"/>
        </w:rPr>
        <w:t>виключної</w:t>
      </w:r>
      <w:r w:rsidRPr="00216093">
        <w:rPr>
          <w:rStyle w:val="20"/>
          <w:sz w:val="28"/>
          <w:szCs w:val="28"/>
          <w:lang w:val="uk-UA"/>
        </w:rPr>
        <w:t xml:space="preserve">  </w:t>
      </w:r>
      <w:r w:rsidRPr="00216093">
        <w:rPr>
          <w:sz w:val="28"/>
          <w:szCs w:val="28"/>
          <w:lang w:val="uk-UA"/>
        </w:rPr>
        <w:t>компетенції Засновника Установи належить:</w:t>
      </w:r>
    </w:p>
    <w:p w:rsidR="00AE7747" w:rsidRPr="00216093" w:rsidRDefault="00AE7747" w:rsidP="00AE7747">
      <w:pPr>
        <w:pStyle w:val="21"/>
        <w:numPr>
          <w:ilvl w:val="2"/>
          <w:numId w:val="3"/>
        </w:numPr>
        <w:shd w:val="clear" w:color="auto" w:fill="auto"/>
        <w:tabs>
          <w:tab w:val="left" w:pos="1640"/>
        </w:tabs>
        <w:spacing w:before="0"/>
        <w:ind w:firstLine="760"/>
        <w:rPr>
          <w:sz w:val="28"/>
          <w:szCs w:val="28"/>
          <w:lang w:val="uk-UA"/>
        </w:rPr>
      </w:pPr>
      <w:r w:rsidRPr="00216093">
        <w:rPr>
          <w:sz w:val="28"/>
          <w:szCs w:val="28"/>
          <w:lang w:val="uk-UA"/>
        </w:rPr>
        <w:t>Створення, ліквідація, реорганізація та перепрофілювання Установи.</w:t>
      </w:r>
    </w:p>
    <w:p w:rsidR="00AE7747" w:rsidRPr="00216093" w:rsidRDefault="00AE7747" w:rsidP="00AE7747">
      <w:pPr>
        <w:pStyle w:val="21"/>
        <w:numPr>
          <w:ilvl w:val="2"/>
          <w:numId w:val="3"/>
        </w:numPr>
        <w:shd w:val="clear" w:color="auto" w:fill="auto"/>
        <w:tabs>
          <w:tab w:val="left" w:pos="1669"/>
        </w:tabs>
        <w:spacing w:before="0"/>
        <w:ind w:firstLine="760"/>
        <w:rPr>
          <w:sz w:val="28"/>
          <w:szCs w:val="28"/>
          <w:lang w:val="uk-UA"/>
        </w:rPr>
      </w:pPr>
      <w:r w:rsidRPr="00216093">
        <w:rPr>
          <w:sz w:val="28"/>
          <w:szCs w:val="28"/>
          <w:lang w:val="uk-UA"/>
        </w:rPr>
        <w:t>Затвердження Статуту Установи та внесення змін до нього.</w:t>
      </w:r>
    </w:p>
    <w:p w:rsidR="00AE7747" w:rsidRPr="00216093" w:rsidRDefault="00AE7747" w:rsidP="00AE7747">
      <w:pPr>
        <w:pStyle w:val="21"/>
        <w:numPr>
          <w:ilvl w:val="2"/>
          <w:numId w:val="3"/>
        </w:numPr>
        <w:shd w:val="clear" w:color="auto" w:fill="auto"/>
        <w:tabs>
          <w:tab w:val="left" w:pos="1640"/>
        </w:tabs>
        <w:spacing w:before="0"/>
        <w:ind w:firstLine="760"/>
        <w:rPr>
          <w:sz w:val="28"/>
          <w:szCs w:val="28"/>
          <w:lang w:val="uk-UA"/>
        </w:rPr>
      </w:pPr>
      <w:r w:rsidRPr="00216093">
        <w:rPr>
          <w:sz w:val="28"/>
          <w:szCs w:val="28"/>
          <w:lang w:val="uk-UA"/>
        </w:rPr>
        <w:t>Здійснення контролю за фінансово-господарською діяльністю Установи та її ефективністю.</w:t>
      </w:r>
    </w:p>
    <w:p w:rsidR="00AE7747" w:rsidRPr="00216093" w:rsidRDefault="00AE7747" w:rsidP="00AE7747">
      <w:pPr>
        <w:pStyle w:val="21"/>
        <w:numPr>
          <w:ilvl w:val="2"/>
          <w:numId w:val="3"/>
        </w:numPr>
        <w:shd w:val="clear" w:color="auto" w:fill="auto"/>
        <w:tabs>
          <w:tab w:val="left" w:pos="1640"/>
        </w:tabs>
        <w:spacing w:before="0" w:after="166"/>
        <w:ind w:firstLine="760"/>
        <w:rPr>
          <w:sz w:val="28"/>
          <w:szCs w:val="28"/>
          <w:lang w:val="uk-UA"/>
        </w:rPr>
      </w:pPr>
      <w:r w:rsidRPr="00216093">
        <w:rPr>
          <w:rStyle w:val="211pt"/>
          <w:b w:val="0"/>
          <w:sz w:val="28"/>
          <w:szCs w:val="28"/>
          <w:lang w:val="uk-UA"/>
        </w:rPr>
        <w:t xml:space="preserve">Інші </w:t>
      </w:r>
      <w:r w:rsidRPr="00216093">
        <w:rPr>
          <w:sz w:val="28"/>
          <w:szCs w:val="28"/>
          <w:lang w:val="uk-UA"/>
        </w:rPr>
        <w:t>повноваження, які віднесені цим Статутом та чинним законодавством та не входять до повноважень інших органів управління Установою.</w:t>
      </w:r>
    </w:p>
    <w:p w:rsidR="00AE7747" w:rsidRPr="00216093" w:rsidRDefault="00AE7747" w:rsidP="00AE7747">
      <w:pPr>
        <w:pStyle w:val="11"/>
        <w:keepNext/>
        <w:keepLines/>
        <w:numPr>
          <w:ilvl w:val="0"/>
          <w:numId w:val="3"/>
        </w:numPr>
        <w:shd w:val="clear" w:color="auto" w:fill="auto"/>
        <w:tabs>
          <w:tab w:val="left" w:pos="2033"/>
        </w:tabs>
        <w:spacing w:before="0" w:after="133" w:line="260" w:lineRule="exact"/>
        <w:ind w:left="1680"/>
        <w:rPr>
          <w:sz w:val="28"/>
          <w:szCs w:val="28"/>
          <w:lang w:val="uk-UA"/>
        </w:rPr>
      </w:pPr>
      <w:bookmarkStart w:id="6" w:name="bookmark5"/>
      <w:r w:rsidRPr="00216093">
        <w:rPr>
          <w:sz w:val="28"/>
          <w:szCs w:val="28"/>
          <w:lang w:val="uk-UA"/>
        </w:rPr>
        <w:lastRenderedPageBreak/>
        <w:t xml:space="preserve">Господарська діяльність </w:t>
      </w:r>
      <w:r w:rsidRPr="00216093">
        <w:rPr>
          <w:sz w:val="28"/>
          <w:szCs w:val="28"/>
          <w:lang w:val="uk-UA" w:eastAsia="en-US"/>
        </w:rPr>
        <w:t xml:space="preserve">i </w:t>
      </w:r>
      <w:r w:rsidRPr="00216093">
        <w:rPr>
          <w:sz w:val="28"/>
          <w:szCs w:val="28"/>
          <w:lang w:val="uk-UA"/>
        </w:rPr>
        <w:t>звітність Установи</w:t>
      </w:r>
      <w:bookmarkEnd w:id="6"/>
    </w:p>
    <w:p w:rsidR="00AE7747" w:rsidRPr="00216093" w:rsidRDefault="00AE7747" w:rsidP="00AE7747">
      <w:pPr>
        <w:pStyle w:val="21"/>
        <w:numPr>
          <w:ilvl w:val="1"/>
          <w:numId w:val="3"/>
        </w:numPr>
        <w:shd w:val="clear" w:color="auto" w:fill="auto"/>
        <w:tabs>
          <w:tab w:val="left" w:pos="1327"/>
        </w:tabs>
        <w:spacing w:before="0" w:line="322" w:lineRule="exact"/>
        <w:ind w:firstLine="760"/>
        <w:rPr>
          <w:sz w:val="28"/>
          <w:szCs w:val="28"/>
          <w:lang w:val="uk-UA"/>
        </w:rPr>
      </w:pPr>
      <w:r w:rsidRPr="00216093">
        <w:rPr>
          <w:sz w:val="28"/>
          <w:szCs w:val="28"/>
          <w:lang w:val="uk-UA"/>
        </w:rPr>
        <w:t>Установа самостійно здійснює свою діяльність, тобто систематичну некомерційну діяльність, спрямовану на досягнення економічних, соціальних та інших результатів  без мети одержання прибутку.</w:t>
      </w:r>
    </w:p>
    <w:p w:rsidR="00AE7747" w:rsidRPr="00216093" w:rsidRDefault="00AE7747" w:rsidP="00AE7747">
      <w:pPr>
        <w:pStyle w:val="21"/>
        <w:shd w:val="clear" w:color="auto" w:fill="auto"/>
        <w:spacing w:before="0" w:line="322" w:lineRule="exact"/>
        <w:ind w:firstLine="760"/>
        <w:rPr>
          <w:sz w:val="28"/>
          <w:szCs w:val="28"/>
          <w:lang w:val="uk-UA"/>
        </w:rPr>
      </w:pPr>
      <w:r w:rsidRPr="00216093">
        <w:rPr>
          <w:sz w:val="28"/>
          <w:szCs w:val="28"/>
          <w:lang w:val="uk-UA"/>
        </w:rPr>
        <w:t xml:space="preserve">Несе відповідальність за наслідки </w:t>
      </w:r>
      <w:r w:rsidRPr="00216093">
        <w:rPr>
          <w:sz w:val="28"/>
          <w:szCs w:val="28"/>
          <w:lang w:val="uk-UA" w:eastAsia="en-US"/>
        </w:rPr>
        <w:t xml:space="preserve">цієї </w:t>
      </w:r>
      <w:r w:rsidRPr="00216093">
        <w:rPr>
          <w:sz w:val="28"/>
          <w:szCs w:val="28"/>
          <w:lang w:val="uk-UA"/>
        </w:rPr>
        <w:t xml:space="preserve">діяльності перед Засновником, за виконання взятих на себе зобов’язань перед трудовим колективом, </w:t>
      </w:r>
      <w:r w:rsidRPr="00216093">
        <w:rPr>
          <w:sz w:val="28"/>
          <w:szCs w:val="28"/>
          <w:lang w:val="uk-UA" w:eastAsia="en-US"/>
        </w:rPr>
        <w:t xml:space="preserve">i </w:t>
      </w:r>
      <w:r w:rsidRPr="00216093">
        <w:rPr>
          <w:sz w:val="28"/>
          <w:szCs w:val="28"/>
          <w:lang w:val="uk-UA"/>
        </w:rPr>
        <w:t xml:space="preserve">партнерами за укладеними договорами, перед бюджетом </w:t>
      </w:r>
      <w:r w:rsidRPr="00216093">
        <w:rPr>
          <w:sz w:val="28"/>
          <w:szCs w:val="28"/>
          <w:lang w:val="uk-UA" w:eastAsia="en-US"/>
        </w:rPr>
        <w:t xml:space="preserve">i </w:t>
      </w:r>
      <w:r w:rsidRPr="00216093">
        <w:rPr>
          <w:sz w:val="28"/>
          <w:szCs w:val="28"/>
          <w:lang w:val="uk-UA"/>
        </w:rPr>
        <w:t>банками відповідно до чинного законодавства.</w:t>
      </w:r>
    </w:p>
    <w:p w:rsidR="00AE7747" w:rsidRPr="00216093" w:rsidRDefault="00AE7747" w:rsidP="00AE7747">
      <w:pPr>
        <w:ind w:firstLine="720"/>
        <w:jc w:val="both"/>
        <w:rPr>
          <w:sz w:val="28"/>
          <w:szCs w:val="28"/>
          <w:lang w:val="uk-UA"/>
        </w:rPr>
      </w:pPr>
      <w:r w:rsidRPr="00216093">
        <w:rPr>
          <w:b/>
          <w:sz w:val="28"/>
          <w:szCs w:val="28"/>
          <w:lang w:val="uk-UA"/>
        </w:rPr>
        <w:t>8.2.</w:t>
      </w:r>
      <w:r w:rsidRPr="00216093">
        <w:rPr>
          <w:sz w:val="28"/>
          <w:szCs w:val="28"/>
          <w:lang w:val="uk-UA"/>
        </w:rPr>
        <w:t xml:space="preserve"> Джерелом формування фінансових ресурсів Установи є кошти міського бюджету та власні надходження бюджетних установ, не заборонені чинним законодавством України, в тому числі надходження від плати за послуги. Розмір плати за надання платних послуг визначається Установою самостійно.</w:t>
      </w:r>
    </w:p>
    <w:p w:rsidR="00AE7747" w:rsidRPr="00216093" w:rsidRDefault="00AE7747" w:rsidP="00AE7747">
      <w:pPr>
        <w:ind w:firstLine="720"/>
        <w:jc w:val="both"/>
        <w:rPr>
          <w:sz w:val="28"/>
          <w:szCs w:val="28"/>
          <w:lang w:val="uk-UA"/>
        </w:rPr>
      </w:pPr>
      <w:r w:rsidRPr="00216093">
        <w:rPr>
          <w:b/>
          <w:sz w:val="28"/>
          <w:szCs w:val="28"/>
          <w:lang w:val="uk-UA"/>
        </w:rPr>
        <w:t>8.3.</w:t>
      </w:r>
      <w:r w:rsidRPr="00216093">
        <w:rPr>
          <w:sz w:val="28"/>
          <w:szCs w:val="28"/>
          <w:lang w:val="uk-UA"/>
        </w:rPr>
        <w:t xml:space="preserve"> Доходи Установи витрачаються виключно для фінансування видатків на її утримання та реалізації мети, цілей, завдань та напрямків діяльності, визначених цим статутом.</w:t>
      </w:r>
    </w:p>
    <w:p w:rsidR="00AE7747" w:rsidRPr="00216093" w:rsidRDefault="00AE7747" w:rsidP="00AE7747">
      <w:pPr>
        <w:pStyle w:val="21"/>
        <w:shd w:val="clear" w:color="auto" w:fill="auto"/>
        <w:tabs>
          <w:tab w:val="left" w:pos="1327"/>
        </w:tabs>
        <w:spacing w:before="0" w:line="322" w:lineRule="exact"/>
        <w:ind w:firstLine="0"/>
        <w:rPr>
          <w:sz w:val="28"/>
          <w:szCs w:val="28"/>
          <w:lang w:val="uk-UA"/>
        </w:rPr>
      </w:pPr>
      <w:r w:rsidRPr="00216093">
        <w:rPr>
          <w:b/>
          <w:sz w:val="28"/>
          <w:szCs w:val="28"/>
          <w:lang w:val="uk-UA"/>
        </w:rPr>
        <w:t xml:space="preserve">           8.4.</w:t>
      </w:r>
      <w:r w:rsidRPr="00216093">
        <w:rPr>
          <w:sz w:val="28"/>
          <w:szCs w:val="28"/>
          <w:lang w:val="uk-UA"/>
        </w:rPr>
        <w:t xml:space="preserve"> Відносини Установи з іншими підприємствами, установами, організаціями </w:t>
      </w:r>
      <w:r w:rsidRPr="00216093">
        <w:rPr>
          <w:sz w:val="28"/>
          <w:szCs w:val="28"/>
          <w:lang w:val="uk-UA" w:eastAsia="en-US"/>
        </w:rPr>
        <w:t xml:space="preserve">i </w:t>
      </w:r>
      <w:r w:rsidRPr="00216093">
        <w:rPr>
          <w:sz w:val="28"/>
          <w:szCs w:val="28"/>
          <w:lang w:val="uk-UA"/>
        </w:rPr>
        <w:t xml:space="preserve">громадянами в </w:t>
      </w:r>
      <w:proofErr w:type="spellStart"/>
      <w:r w:rsidRPr="00216093">
        <w:rPr>
          <w:sz w:val="28"/>
          <w:szCs w:val="28"/>
          <w:lang w:val="uk-UA" w:eastAsia="en-US"/>
        </w:rPr>
        <w:t>ycix</w:t>
      </w:r>
      <w:proofErr w:type="spellEnd"/>
      <w:r w:rsidRPr="00216093">
        <w:rPr>
          <w:sz w:val="28"/>
          <w:szCs w:val="28"/>
          <w:lang w:val="uk-UA" w:eastAsia="en-US"/>
        </w:rPr>
        <w:t xml:space="preserve"> </w:t>
      </w:r>
      <w:r w:rsidRPr="00216093">
        <w:rPr>
          <w:sz w:val="28"/>
          <w:szCs w:val="28"/>
          <w:lang w:val="uk-UA"/>
        </w:rPr>
        <w:t>сферах господарської діяльності здійснюються відповідно до чинного законодавства та (або) на основі договорів.</w:t>
      </w:r>
    </w:p>
    <w:p w:rsidR="00AE7747" w:rsidRPr="00216093" w:rsidRDefault="00AE7747" w:rsidP="00AE7747">
      <w:pPr>
        <w:pStyle w:val="21"/>
        <w:shd w:val="clear" w:color="auto" w:fill="auto"/>
        <w:tabs>
          <w:tab w:val="left" w:pos="724"/>
        </w:tabs>
        <w:spacing w:before="0" w:line="322" w:lineRule="exact"/>
        <w:ind w:firstLine="0"/>
        <w:rPr>
          <w:sz w:val="28"/>
          <w:szCs w:val="28"/>
          <w:lang w:val="uk-UA"/>
        </w:rPr>
      </w:pPr>
      <w:r w:rsidRPr="00216093">
        <w:rPr>
          <w:sz w:val="28"/>
          <w:szCs w:val="28"/>
          <w:lang w:val="uk-UA"/>
        </w:rPr>
        <w:tab/>
      </w:r>
      <w:r w:rsidRPr="00216093">
        <w:rPr>
          <w:b/>
          <w:sz w:val="28"/>
          <w:szCs w:val="28"/>
          <w:lang w:val="uk-UA"/>
        </w:rPr>
        <w:t>8.5.</w:t>
      </w:r>
      <w:r w:rsidRPr="00216093">
        <w:rPr>
          <w:sz w:val="28"/>
          <w:szCs w:val="28"/>
          <w:lang w:val="uk-UA"/>
        </w:rPr>
        <w:t xml:space="preserve"> Установа може здійснювати оперативний </w:t>
      </w:r>
      <w:r w:rsidRPr="00216093">
        <w:rPr>
          <w:sz w:val="28"/>
          <w:szCs w:val="28"/>
          <w:lang w:val="uk-UA" w:eastAsia="en-US"/>
        </w:rPr>
        <w:t xml:space="preserve">i </w:t>
      </w:r>
      <w:r w:rsidRPr="00216093">
        <w:rPr>
          <w:sz w:val="28"/>
          <w:szCs w:val="28"/>
          <w:lang w:val="uk-UA"/>
        </w:rPr>
        <w:t>бухгалтерський облік результатів своєї</w:t>
      </w:r>
      <w:r w:rsidRPr="00216093">
        <w:rPr>
          <w:rStyle w:val="2Candara1"/>
          <w:rFonts w:ascii="Times New Roman" w:hAnsi="Times New Roman" w:cs="Times New Roman"/>
          <w:sz w:val="28"/>
          <w:szCs w:val="28"/>
          <w:lang w:val="uk-UA"/>
        </w:rPr>
        <w:t xml:space="preserve">  </w:t>
      </w:r>
      <w:r w:rsidRPr="00216093">
        <w:rPr>
          <w:sz w:val="28"/>
          <w:szCs w:val="28"/>
          <w:lang w:val="uk-UA"/>
        </w:rPr>
        <w:t xml:space="preserve">діяльності </w:t>
      </w:r>
      <w:r w:rsidRPr="00216093">
        <w:rPr>
          <w:sz w:val="28"/>
          <w:szCs w:val="28"/>
          <w:lang w:val="uk-UA" w:eastAsia="en-US"/>
        </w:rPr>
        <w:t xml:space="preserve">i </w:t>
      </w:r>
      <w:r w:rsidRPr="00216093">
        <w:rPr>
          <w:sz w:val="28"/>
          <w:szCs w:val="28"/>
          <w:lang w:val="uk-UA"/>
        </w:rPr>
        <w:t>вести статистичну звітність.</w:t>
      </w:r>
    </w:p>
    <w:p w:rsidR="00AE7747" w:rsidRPr="00216093" w:rsidRDefault="00AE7747" w:rsidP="00AE7747">
      <w:pPr>
        <w:pStyle w:val="21"/>
        <w:shd w:val="clear" w:color="auto" w:fill="auto"/>
        <w:tabs>
          <w:tab w:val="left" w:pos="709"/>
        </w:tabs>
        <w:spacing w:before="0" w:line="322" w:lineRule="exact"/>
        <w:ind w:firstLine="0"/>
        <w:rPr>
          <w:sz w:val="28"/>
          <w:szCs w:val="28"/>
          <w:lang w:val="uk-UA"/>
        </w:rPr>
      </w:pPr>
      <w:r w:rsidRPr="00216093">
        <w:rPr>
          <w:sz w:val="28"/>
          <w:szCs w:val="28"/>
          <w:lang w:val="uk-UA"/>
        </w:rPr>
        <w:tab/>
      </w:r>
      <w:r w:rsidRPr="00216093">
        <w:rPr>
          <w:b/>
          <w:sz w:val="28"/>
          <w:szCs w:val="28"/>
          <w:lang w:val="uk-UA"/>
        </w:rPr>
        <w:t>8.6.</w:t>
      </w:r>
      <w:r w:rsidRPr="00216093">
        <w:rPr>
          <w:sz w:val="28"/>
          <w:szCs w:val="28"/>
          <w:lang w:val="uk-UA"/>
        </w:rPr>
        <w:t xml:space="preserve"> Взаємовідносини між структурними підрозділами Установи визначаються згідно з його організаційною структурою.</w:t>
      </w:r>
    </w:p>
    <w:p w:rsidR="00AE7747" w:rsidRPr="00216093" w:rsidRDefault="00AE7747" w:rsidP="00AE7747">
      <w:pPr>
        <w:pStyle w:val="21"/>
        <w:shd w:val="clear" w:color="auto" w:fill="auto"/>
        <w:tabs>
          <w:tab w:val="left" w:pos="724"/>
        </w:tabs>
        <w:spacing w:before="0" w:after="169" w:line="322" w:lineRule="exact"/>
        <w:ind w:firstLine="0"/>
        <w:rPr>
          <w:sz w:val="28"/>
          <w:szCs w:val="28"/>
          <w:lang w:val="uk-UA"/>
        </w:rPr>
      </w:pPr>
      <w:r w:rsidRPr="00216093">
        <w:rPr>
          <w:sz w:val="28"/>
          <w:szCs w:val="28"/>
          <w:lang w:val="uk-UA"/>
        </w:rPr>
        <w:tab/>
      </w:r>
      <w:r w:rsidRPr="00216093">
        <w:rPr>
          <w:b/>
          <w:sz w:val="28"/>
          <w:szCs w:val="28"/>
          <w:lang w:val="uk-UA"/>
        </w:rPr>
        <w:t>8.7.</w:t>
      </w:r>
      <w:r w:rsidRPr="00216093">
        <w:rPr>
          <w:sz w:val="28"/>
          <w:szCs w:val="28"/>
          <w:lang w:val="uk-UA"/>
        </w:rPr>
        <w:t xml:space="preserve"> Взаємовідносини Установи з органами місцевого самоврядування та </w:t>
      </w:r>
      <w:r w:rsidRPr="00216093">
        <w:rPr>
          <w:sz w:val="28"/>
          <w:szCs w:val="28"/>
          <w:lang w:val="uk-UA" w:eastAsia="en-US"/>
        </w:rPr>
        <w:t xml:space="preserve">їх </w:t>
      </w:r>
      <w:r w:rsidRPr="00216093">
        <w:rPr>
          <w:sz w:val="28"/>
          <w:szCs w:val="28"/>
          <w:lang w:val="uk-UA"/>
        </w:rPr>
        <w:t>виконавчими органами здійснюються в межах та в порядку, визначених законодавством та цим Статутом.</w:t>
      </w:r>
    </w:p>
    <w:p w:rsidR="00AE7747" w:rsidRPr="00216093" w:rsidRDefault="00AE7747" w:rsidP="00AE7747">
      <w:pPr>
        <w:pStyle w:val="11"/>
        <w:keepNext/>
        <w:keepLines/>
        <w:numPr>
          <w:ilvl w:val="0"/>
          <w:numId w:val="3"/>
        </w:numPr>
        <w:shd w:val="clear" w:color="auto" w:fill="auto"/>
        <w:tabs>
          <w:tab w:val="left" w:pos="2313"/>
        </w:tabs>
        <w:spacing w:before="0" w:after="133" w:line="260" w:lineRule="exact"/>
        <w:ind w:left="1960"/>
        <w:rPr>
          <w:sz w:val="28"/>
          <w:szCs w:val="28"/>
          <w:lang w:val="uk-UA"/>
        </w:rPr>
      </w:pPr>
      <w:r w:rsidRPr="00216093">
        <w:rPr>
          <w:sz w:val="28"/>
          <w:szCs w:val="28"/>
          <w:lang w:val="uk-UA"/>
        </w:rPr>
        <w:t>Контроль та ревізія діяльності Установи</w:t>
      </w:r>
    </w:p>
    <w:p w:rsidR="00AE7747" w:rsidRPr="00216093" w:rsidRDefault="00AE7747" w:rsidP="00AE7747">
      <w:pPr>
        <w:pStyle w:val="21"/>
        <w:numPr>
          <w:ilvl w:val="1"/>
          <w:numId w:val="3"/>
        </w:numPr>
        <w:shd w:val="clear" w:color="auto" w:fill="auto"/>
        <w:tabs>
          <w:tab w:val="left" w:pos="1327"/>
        </w:tabs>
        <w:spacing w:before="0" w:line="322" w:lineRule="exact"/>
        <w:ind w:firstLine="760"/>
        <w:rPr>
          <w:sz w:val="28"/>
          <w:szCs w:val="28"/>
          <w:lang w:val="uk-UA"/>
        </w:rPr>
      </w:pPr>
      <w:r w:rsidRPr="00216093">
        <w:rPr>
          <w:sz w:val="28"/>
          <w:szCs w:val="28"/>
          <w:lang w:val="uk-UA"/>
        </w:rPr>
        <w:t>Контроль, перевірка та ревізія фінансово-господарської діяльності Установи здійснюється відповідними державними органами згідно з чинним законодавством України та органами, уповноваженими Засновником або Представником Засновника.</w:t>
      </w:r>
    </w:p>
    <w:p w:rsidR="00AE7747" w:rsidRPr="00216093" w:rsidRDefault="00AE7747" w:rsidP="00AE7747">
      <w:pPr>
        <w:pStyle w:val="21"/>
        <w:numPr>
          <w:ilvl w:val="1"/>
          <w:numId w:val="3"/>
        </w:numPr>
        <w:shd w:val="clear" w:color="auto" w:fill="auto"/>
        <w:tabs>
          <w:tab w:val="left" w:pos="1280"/>
        </w:tabs>
        <w:spacing w:before="0"/>
        <w:ind w:firstLine="760"/>
        <w:rPr>
          <w:sz w:val="28"/>
          <w:szCs w:val="28"/>
          <w:lang w:val="uk-UA"/>
        </w:rPr>
      </w:pPr>
      <w:r w:rsidRPr="00216093">
        <w:rPr>
          <w:sz w:val="28"/>
          <w:szCs w:val="28"/>
          <w:lang w:val="uk-UA"/>
        </w:rPr>
        <w:t>Податкові та інші державні органи, на які законодавчими актами України покладена перевірка окремих сторін діяльності Установи, можуть здійснювати такі перевірки в межах своєї компетенції.</w:t>
      </w:r>
    </w:p>
    <w:p w:rsidR="00AE7747" w:rsidRPr="00216093" w:rsidRDefault="00AE7747" w:rsidP="00AE7747">
      <w:pPr>
        <w:pStyle w:val="21"/>
        <w:numPr>
          <w:ilvl w:val="1"/>
          <w:numId w:val="3"/>
        </w:numPr>
        <w:shd w:val="clear" w:color="auto" w:fill="auto"/>
        <w:tabs>
          <w:tab w:val="left" w:pos="1280"/>
        </w:tabs>
        <w:spacing w:before="0" w:after="166"/>
        <w:ind w:firstLine="760"/>
        <w:rPr>
          <w:sz w:val="28"/>
          <w:szCs w:val="28"/>
          <w:lang w:val="uk-UA"/>
        </w:rPr>
      </w:pPr>
      <w:r w:rsidRPr="00216093">
        <w:rPr>
          <w:sz w:val="28"/>
          <w:szCs w:val="28"/>
          <w:lang w:val="uk-UA"/>
        </w:rPr>
        <w:t xml:space="preserve">Усі види </w:t>
      </w:r>
      <w:r w:rsidRPr="00216093">
        <w:rPr>
          <w:rStyle w:val="220"/>
          <w:sz w:val="28"/>
          <w:szCs w:val="28"/>
          <w:lang w:val="uk-UA"/>
        </w:rPr>
        <w:t xml:space="preserve">перевірок </w:t>
      </w:r>
      <w:r w:rsidRPr="00216093">
        <w:rPr>
          <w:sz w:val="28"/>
          <w:szCs w:val="28"/>
          <w:lang w:val="uk-UA"/>
        </w:rPr>
        <w:t>та ревізій не повинні порушувати нормальну роботу Установи. Результати цих перевірок повинні надаватися Установі та Засновнику або Представнику Засновника.</w:t>
      </w:r>
    </w:p>
    <w:p w:rsidR="00AE7747" w:rsidRPr="00216093" w:rsidRDefault="00AE7747" w:rsidP="00AE7747">
      <w:pPr>
        <w:pStyle w:val="11"/>
        <w:keepNext/>
        <w:keepLines/>
        <w:numPr>
          <w:ilvl w:val="0"/>
          <w:numId w:val="3"/>
        </w:numPr>
        <w:shd w:val="clear" w:color="auto" w:fill="auto"/>
        <w:tabs>
          <w:tab w:val="left" w:pos="2304"/>
        </w:tabs>
        <w:spacing w:before="0" w:after="133" w:line="260" w:lineRule="exact"/>
        <w:ind w:left="1820"/>
        <w:rPr>
          <w:sz w:val="28"/>
          <w:szCs w:val="28"/>
          <w:lang w:val="uk-UA"/>
        </w:rPr>
      </w:pPr>
      <w:r w:rsidRPr="00216093">
        <w:rPr>
          <w:sz w:val="28"/>
          <w:szCs w:val="28"/>
          <w:lang w:val="uk-UA"/>
        </w:rPr>
        <w:t>Зміни та доповнення до Статуту Установи</w:t>
      </w:r>
    </w:p>
    <w:p w:rsidR="00AE7747" w:rsidRPr="00216093" w:rsidRDefault="00AE7747" w:rsidP="00AE7747">
      <w:pPr>
        <w:pStyle w:val="21"/>
        <w:numPr>
          <w:ilvl w:val="1"/>
          <w:numId w:val="3"/>
        </w:numPr>
        <w:shd w:val="clear" w:color="auto" w:fill="auto"/>
        <w:tabs>
          <w:tab w:val="left" w:pos="0"/>
        </w:tabs>
        <w:spacing w:before="0" w:after="169" w:line="322" w:lineRule="exact"/>
        <w:ind w:firstLine="724"/>
        <w:rPr>
          <w:sz w:val="28"/>
          <w:szCs w:val="28"/>
          <w:lang w:val="uk-UA"/>
        </w:rPr>
      </w:pPr>
      <w:r w:rsidRPr="00216093">
        <w:rPr>
          <w:sz w:val="28"/>
          <w:szCs w:val="28"/>
          <w:lang w:val="uk-UA"/>
        </w:rPr>
        <w:t xml:space="preserve">Зміни та доповнення до Статуту Установи затверджуються Засновником </w:t>
      </w:r>
      <w:r w:rsidRPr="00216093">
        <w:rPr>
          <w:sz w:val="28"/>
          <w:szCs w:val="28"/>
          <w:lang w:val="uk-UA" w:eastAsia="en-US"/>
        </w:rPr>
        <w:t xml:space="preserve">i </w:t>
      </w:r>
      <w:r w:rsidRPr="00216093">
        <w:rPr>
          <w:sz w:val="28"/>
          <w:szCs w:val="28"/>
          <w:lang w:val="uk-UA"/>
        </w:rPr>
        <w:t>підлягають державній реєстрації у встановленому законодавством порядку.</w:t>
      </w:r>
    </w:p>
    <w:p w:rsidR="00C519EA" w:rsidRPr="00355F9C" w:rsidRDefault="00C519EA" w:rsidP="005537EB">
      <w:pPr>
        <w:pStyle w:val="11"/>
        <w:keepNext/>
        <w:keepLines/>
        <w:shd w:val="clear" w:color="auto" w:fill="auto"/>
        <w:tabs>
          <w:tab w:val="left" w:pos="3204"/>
        </w:tabs>
        <w:spacing w:before="0" w:after="133" w:line="260" w:lineRule="exact"/>
        <w:ind w:left="142"/>
        <w:jc w:val="center"/>
        <w:rPr>
          <w:sz w:val="28"/>
          <w:szCs w:val="28"/>
          <w:lang w:val="uk-UA"/>
        </w:rPr>
      </w:pPr>
      <w:bookmarkStart w:id="7" w:name="bookmark8"/>
      <w:r>
        <w:rPr>
          <w:sz w:val="28"/>
          <w:szCs w:val="28"/>
          <w:lang w:val="uk-UA"/>
        </w:rPr>
        <w:lastRenderedPageBreak/>
        <w:t xml:space="preserve">11. </w:t>
      </w:r>
      <w:r w:rsidRPr="00355F9C">
        <w:rPr>
          <w:sz w:val="28"/>
          <w:szCs w:val="28"/>
          <w:lang w:val="uk-UA"/>
        </w:rPr>
        <w:t>Припинення діяльності  Установи</w:t>
      </w:r>
      <w:bookmarkEnd w:id="7"/>
    </w:p>
    <w:p w:rsidR="00C519EA" w:rsidRPr="00355F9C" w:rsidRDefault="00C519EA" w:rsidP="005537EB">
      <w:pPr>
        <w:pStyle w:val="21"/>
        <w:numPr>
          <w:ilvl w:val="1"/>
          <w:numId w:val="14"/>
        </w:numPr>
        <w:shd w:val="clear" w:color="auto" w:fill="auto"/>
        <w:tabs>
          <w:tab w:val="left" w:pos="0"/>
        </w:tabs>
        <w:spacing w:before="0" w:line="322" w:lineRule="exact"/>
        <w:ind w:left="0" w:firstLine="709"/>
        <w:rPr>
          <w:sz w:val="28"/>
          <w:szCs w:val="28"/>
          <w:lang w:val="uk-UA"/>
        </w:rPr>
      </w:pPr>
      <w:r>
        <w:rPr>
          <w:b/>
          <w:sz w:val="28"/>
          <w:szCs w:val="28"/>
          <w:lang w:val="uk-UA"/>
        </w:rPr>
        <w:t xml:space="preserve"> </w:t>
      </w:r>
      <w:r w:rsidRPr="00355F9C">
        <w:rPr>
          <w:sz w:val="28"/>
          <w:szCs w:val="28"/>
          <w:lang w:val="uk-UA"/>
        </w:rPr>
        <w:t>Реорганізація (злиття, приєднання, поділ, виділення, перетворення) Установи здійснюється за рішенням Засновника.</w:t>
      </w:r>
    </w:p>
    <w:p w:rsidR="00C519EA" w:rsidRPr="00355F9C" w:rsidRDefault="00C519EA" w:rsidP="002B6BE5">
      <w:pPr>
        <w:pStyle w:val="21"/>
        <w:numPr>
          <w:ilvl w:val="1"/>
          <w:numId w:val="14"/>
        </w:numPr>
        <w:shd w:val="clear" w:color="auto" w:fill="auto"/>
        <w:tabs>
          <w:tab w:val="left" w:pos="0"/>
        </w:tabs>
        <w:spacing w:before="0" w:line="322" w:lineRule="exact"/>
        <w:ind w:left="0" w:firstLine="709"/>
        <w:rPr>
          <w:sz w:val="28"/>
          <w:szCs w:val="28"/>
          <w:lang w:val="uk-UA"/>
        </w:rPr>
      </w:pPr>
      <w:r w:rsidRPr="00355F9C">
        <w:rPr>
          <w:sz w:val="28"/>
          <w:szCs w:val="28"/>
          <w:lang w:val="uk-UA"/>
        </w:rPr>
        <w:t>При реорганізації Установи працівникам, які звільняються, гарантується дотримання їхніх прав</w:t>
      </w:r>
      <w:r w:rsidRPr="00355F9C">
        <w:rPr>
          <w:b/>
          <w:sz w:val="28"/>
          <w:szCs w:val="28"/>
          <w:lang w:val="uk-UA"/>
        </w:rPr>
        <w:t xml:space="preserve"> </w:t>
      </w:r>
      <w:r w:rsidRPr="00355F9C">
        <w:rPr>
          <w:rStyle w:val="211pt"/>
          <w:b w:val="0"/>
          <w:sz w:val="28"/>
          <w:szCs w:val="28"/>
          <w:lang w:val="uk-UA"/>
        </w:rPr>
        <w:t>i інтересів</w:t>
      </w:r>
      <w:r w:rsidRPr="00355F9C">
        <w:rPr>
          <w:rStyle w:val="211pt"/>
          <w:sz w:val="28"/>
          <w:szCs w:val="28"/>
          <w:lang w:val="uk-UA"/>
        </w:rPr>
        <w:t xml:space="preserve"> </w:t>
      </w:r>
      <w:r w:rsidRPr="00355F9C">
        <w:rPr>
          <w:sz w:val="28"/>
          <w:szCs w:val="28"/>
          <w:lang w:val="uk-UA"/>
        </w:rPr>
        <w:t>відповідно до трудового законодавства України.</w:t>
      </w:r>
    </w:p>
    <w:p w:rsidR="00C519EA" w:rsidRPr="00355F9C" w:rsidRDefault="00C519EA" w:rsidP="002B6BE5">
      <w:pPr>
        <w:pStyle w:val="21"/>
        <w:numPr>
          <w:ilvl w:val="1"/>
          <w:numId w:val="14"/>
        </w:numPr>
        <w:shd w:val="clear" w:color="auto" w:fill="auto"/>
        <w:tabs>
          <w:tab w:val="left" w:pos="0"/>
        </w:tabs>
        <w:spacing w:before="0" w:line="322" w:lineRule="exact"/>
        <w:ind w:left="0" w:firstLine="709"/>
        <w:rPr>
          <w:sz w:val="28"/>
          <w:szCs w:val="28"/>
          <w:lang w:val="uk-UA"/>
        </w:rPr>
      </w:pPr>
      <w:r w:rsidRPr="00355F9C">
        <w:rPr>
          <w:sz w:val="28"/>
          <w:szCs w:val="28"/>
          <w:lang w:val="uk-UA"/>
        </w:rPr>
        <w:t>Ліквідація Установи здійснюється за рішенням Засновника, суду, господарського суду.</w:t>
      </w:r>
    </w:p>
    <w:p w:rsidR="00C519EA" w:rsidRPr="00355F9C" w:rsidRDefault="00C519EA" w:rsidP="002B6BE5">
      <w:pPr>
        <w:pStyle w:val="21"/>
        <w:numPr>
          <w:ilvl w:val="1"/>
          <w:numId w:val="14"/>
        </w:numPr>
        <w:shd w:val="clear" w:color="auto" w:fill="auto"/>
        <w:tabs>
          <w:tab w:val="left" w:pos="0"/>
        </w:tabs>
        <w:spacing w:before="0" w:line="322" w:lineRule="exact"/>
        <w:ind w:left="0" w:firstLine="709"/>
        <w:rPr>
          <w:sz w:val="28"/>
          <w:szCs w:val="28"/>
          <w:lang w:val="uk-UA"/>
        </w:rPr>
      </w:pPr>
      <w:r w:rsidRPr="00355F9C">
        <w:rPr>
          <w:sz w:val="28"/>
          <w:szCs w:val="28"/>
          <w:lang w:val="uk-UA"/>
        </w:rPr>
        <w:t xml:space="preserve">Ліквідація Установи здійснюється ліквідаційною </w:t>
      </w:r>
      <w:r w:rsidRPr="00355F9C">
        <w:rPr>
          <w:rStyle w:val="212pt"/>
          <w:sz w:val="28"/>
          <w:szCs w:val="28"/>
          <w:lang w:val="uk-UA"/>
        </w:rPr>
        <w:t xml:space="preserve">комісією, </w:t>
      </w:r>
      <w:r w:rsidRPr="00355F9C">
        <w:rPr>
          <w:sz w:val="28"/>
          <w:szCs w:val="28"/>
          <w:lang w:val="uk-UA"/>
        </w:rPr>
        <w:t xml:space="preserve">призначеною Засновником, судом, господарським судом. Порядок </w:t>
      </w:r>
      <w:r w:rsidRPr="00355F9C">
        <w:rPr>
          <w:rStyle w:val="212pt"/>
          <w:sz w:val="28"/>
          <w:szCs w:val="28"/>
          <w:lang w:val="uk-UA"/>
        </w:rPr>
        <w:t xml:space="preserve">i </w:t>
      </w:r>
      <w:r w:rsidRPr="00355F9C">
        <w:rPr>
          <w:sz w:val="28"/>
          <w:szCs w:val="28"/>
          <w:lang w:val="uk-UA"/>
        </w:rPr>
        <w:t xml:space="preserve">термін проведення ліквідації, а також терміни для заяви претензій кредиторів визначаються органом, який прийняв рішення про ліквідацію та призначив ліквідаційну </w:t>
      </w:r>
      <w:r w:rsidRPr="00355F9C">
        <w:rPr>
          <w:sz w:val="28"/>
          <w:szCs w:val="28"/>
          <w:lang w:val="uk-UA" w:eastAsia="en-US"/>
        </w:rPr>
        <w:t>комісію.</w:t>
      </w:r>
    </w:p>
    <w:p w:rsidR="00C519EA" w:rsidRPr="00355F9C" w:rsidRDefault="00C519EA" w:rsidP="002B6BE5">
      <w:pPr>
        <w:pStyle w:val="21"/>
        <w:numPr>
          <w:ilvl w:val="1"/>
          <w:numId w:val="14"/>
        </w:numPr>
        <w:shd w:val="clear" w:color="auto" w:fill="auto"/>
        <w:tabs>
          <w:tab w:val="left" w:pos="0"/>
        </w:tabs>
        <w:spacing w:before="0" w:line="322" w:lineRule="exact"/>
        <w:ind w:left="0" w:firstLine="709"/>
        <w:rPr>
          <w:sz w:val="28"/>
          <w:szCs w:val="28"/>
          <w:lang w:val="uk-UA"/>
        </w:rPr>
      </w:pPr>
      <w:r w:rsidRPr="00355F9C">
        <w:rPr>
          <w:sz w:val="28"/>
          <w:szCs w:val="28"/>
          <w:lang w:val="uk-UA"/>
        </w:rPr>
        <w:t xml:space="preserve">Майно та </w:t>
      </w:r>
      <w:r w:rsidRPr="00355F9C">
        <w:rPr>
          <w:sz w:val="28"/>
          <w:szCs w:val="28"/>
          <w:lang w:val="uk-UA" w:eastAsia="en-US"/>
        </w:rPr>
        <w:t xml:space="preserve">грошові </w:t>
      </w:r>
      <w:r w:rsidRPr="00355F9C">
        <w:rPr>
          <w:sz w:val="28"/>
          <w:szCs w:val="28"/>
          <w:lang w:val="uk-UA"/>
        </w:rPr>
        <w:t xml:space="preserve">кошти Установи, що залишилися після </w:t>
      </w:r>
      <w:proofErr w:type="spellStart"/>
      <w:r w:rsidRPr="00355F9C">
        <w:rPr>
          <w:sz w:val="28"/>
          <w:szCs w:val="28"/>
          <w:lang w:val="uk-UA"/>
        </w:rPr>
        <w:t>проведения</w:t>
      </w:r>
      <w:proofErr w:type="spellEnd"/>
      <w:r w:rsidRPr="00355F9C">
        <w:rPr>
          <w:sz w:val="28"/>
          <w:szCs w:val="28"/>
          <w:lang w:val="uk-UA"/>
        </w:rPr>
        <w:t xml:space="preserve"> ліквідаційних заходів, передаються Засновнику.</w:t>
      </w:r>
    </w:p>
    <w:p w:rsidR="00C519EA" w:rsidRPr="00355F9C" w:rsidRDefault="005C64DC" w:rsidP="002B6BE5">
      <w:pPr>
        <w:pStyle w:val="21"/>
        <w:shd w:val="clear" w:color="auto" w:fill="auto"/>
        <w:tabs>
          <w:tab w:val="left" w:pos="0"/>
        </w:tabs>
        <w:spacing w:before="0" w:line="322" w:lineRule="exact"/>
        <w:ind w:firstLine="709"/>
        <w:rPr>
          <w:sz w:val="28"/>
          <w:szCs w:val="28"/>
          <w:lang w:val="uk-UA"/>
        </w:rPr>
      </w:pPr>
      <w:r>
        <w:rPr>
          <w:noProof/>
        </w:rPr>
        <w:pict>
          <v:shapetype id="_x0000_t202" coordsize="21600,21600" o:spt="202" path="m,l,21600r21600,l21600,xe">
            <v:stroke joinstyle="miter"/>
            <v:path gradientshapeok="t" o:connecttype="rect"/>
          </v:shapetype>
          <v:shape id="_x0000_s1027" type="#_x0000_t202" style="position:absolute;left:0;text-align:left;margin-left:.25pt;margin-top:224.35pt;width:144.5pt;height:16.4pt;z-index:-251658240;mso-wrap-distance-left:5pt;mso-wrap-distance-right:7.7pt;mso-wrap-distance-bottom:20pt;mso-position-horizontal-relative:margin" filled="f" stroked="f">
            <v:textbox style="mso-fit-shape-to-text:t" inset="0,0,0,0">
              <w:txbxContent>
                <w:p w:rsidR="00C519EA" w:rsidRDefault="00C519EA">
                  <w:pPr>
                    <w:pStyle w:val="a4"/>
                    <w:shd w:val="clear" w:color="auto" w:fill="auto"/>
                    <w:spacing w:line="260" w:lineRule="exact"/>
                  </w:pPr>
                </w:p>
              </w:txbxContent>
            </v:textbox>
            <w10:wrap type="topAndBottom" anchorx="margin"/>
          </v:shape>
        </w:pict>
      </w:r>
      <w:r>
        <w:rPr>
          <w:noProof/>
        </w:rPr>
        <w:pict>
          <v:shape id="_x0000_s1028" type="#_x0000_t202" style="position:absolute;left:0;text-align:left;margin-left:389.5pt;margin-top:224.55pt;width:74.4pt;height:16.4pt;z-index:-251657216;mso-wrap-distance-left:5pt;mso-wrap-distance-right:7.7pt;mso-wrap-distance-bottom:20pt;mso-position-horizontal-relative:margin" filled="f" stroked="f">
            <v:textbox style="mso-fit-shape-to-text:t" inset="0,0,0,0">
              <w:txbxContent>
                <w:p w:rsidR="00C519EA" w:rsidRPr="0097193E" w:rsidRDefault="00C519EA">
                  <w:pPr>
                    <w:pStyle w:val="a4"/>
                    <w:shd w:val="clear" w:color="auto" w:fill="auto"/>
                    <w:spacing w:line="260" w:lineRule="exact"/>
                    <w:rPr>
                      <w:lang w:val="uk-UA"/>
                    </w:rPr>
                  </w:pPr>
                </w:p>
              </w:txbxContent>
            </v:textbox>
            <w10:wrap type="topAndBottom" anchorx="margin"/>
          </v:shape>
        </w:pict>
      </w:r>
      <w:r w:rsidR="00C519EA" w:rsidRPr="00FB4D94">
        <w:rPr>
          <w:b/>
          <w:sz w:val="28"/>
          <w:szCs w:val="28"/>
          <w:lang w:val="uk-UA"/>
        </w:rPr>
        <w:t>11.6</w:t>
      </w:r>
      <w:r w:rsidR="00C519EA">
        <w:rPr>
          <w:sz w:val="28"/>
          <w:szCs w:val="28"/>
          <w:lang w:val="uk-UA"/>
        </w:rPr>
        <w:t xml:space="preserve">  </w:t>
      </w:r>
      <w:r w:rsidR="00C519EA" w:rsidRPr="00355F9C">
        <w:rPr>
          <w:sz w:val="28"/>
          <w:szCs w:val="28"/>
          <w:lang w:val="uk-UA"/>
        </w:rPr>
        <w:t>Ліквідац</w:t>
      </w:r>
      <w:r w:rsidR="000C76BF">
        <w:rPr>
          <w:rStyle w:val="2Candara"/>
          <w:rFonts w:ascii="Times New Roman" w:hAnsi="Times New Roman" w:cs="Times New Roman"/>
          <w:sz w:val="28"/>
          <w:szCs w:val="28"/>
          <w:lang w:val="uk-UA"/>
        </w:rPr>
        <w:t>ія</w:t>
      </w:r>
      <w:r w:rsidR="00C519EA" w:rsidRPr="00355F9C">
        <w:rPr>
          <w:sz w:val="28"/>
          <w:szCs w:val="28"/>
          <w:lang w:val="uk-UA"/>
        </w:rPr>
        <w:t xml:space="preserve"> Установи завершується,</w:t>
      </w:r>
      <w:r w:rsidR="000C76BF">
        <w:rPr>
          <w:sz w:val="28"/>
          <w:szCs w:val="28"/>
          <w:lang w:val="uk-UA"/>
        </w:rPr>
        <w:t xml:space="preserve"> а Установа припиняє діяльність </w:t>
      </w:r>
      <w:r w:rsidR="00C519EA" w:rsidRPr="00355F9C">
        <w:rPr>
          <w:sz w:val="28"/>
          <w:szCs w:val="28"/>
          <w:lang w:val="uk-UA"/>
        </w:rPr>
        <w:t xml:space="preserve">з моменту виключення її з державного  реєстру. </w:t>
      </w:r>
    </w:p>
    <w:p w:rsidR="00C519EA" w:rsidRPr="00355F9C" w:rsidRDefault="00C519EA" w:rsidP="002B6BE5">
      <w:pPr>
        <w:pStyle w:val="21"/>
        <w:shd w:val="clear" w:color="auto" w:fill="auto"/>
        <w:tabs>
          <w:tab w:val="left" w:pos="0"/>
          <w:tab w:val="center" w:pos="4723"/>
        </w:tabs>
        <w:spacing w:before="0" w:line="322" w:lineRule="exact"/>
        <w:ind w:firstLine="709"/>
        <w:rPr>
          <w:sz w:val="28"/>
          <w:szCs w:val="28"/>
          <w:lang w:val="uk-UA"/>
        </w:rPr>
      </w:pPr>
      <w:r w:rsidRPr="00355F9C">
        <w:rPr>
          <w:sz w:val="28"/>
          <w:szCs w:val="28"/>
          <w:lang w:val="uk-UA"/>
        </w:rPr>
        <w:t xml:space="preserve">                       </w:t>
      </w:r>
    </w:p>
    <w:p w:rsidR="00C519EA" w:rsidRPr="00355F9C" w:rsidRDefault="00C519EA" w:rsidP="0060669C">
      <w:pPr>
        <w:pStyle w:val="21"/>
        <w:shd w:val="clear" w:color="auto" w:fill="auto"/>
        <w:tabs>
          <w:tab w:val="left" w:pos="1501"/>
          <w:tab w:val="center" w:pos="4723"/>
        </w:tabs>
        <w:spacing w:before="0" w:line="322" w:lineRule="exact"/>
        <w:ind w:firstLine="0"/>
        <w:rPr>
          <w:b/>
          <w:sz w:val="28"/>
          <w:szCs w:val="28"/>
          <w:lang w:val="uk-UA"/>
        </w:rPr>
      </w:pPr>
      <w:r w:rsidRPr="00355F9C">
        <w:rPr>
          <w:b/>
          <w:sz w:val="28"/>
          <w:szCs w:val="28"/>
          <w:lang w:val="uk-UA"/>
        </w:rPr>
        <w:t xml:space="preserve">Чернівецький  міський  голова                                                               О. </w:t>
      </w:r>
      <w:proofErr w:type="spellStart"/>
      <w:r w:rsidRPr="00355F9C">
        <w:rPr>
          <w:b/>
          <w:sz w:val="28"/>
          <w:szCs w:val="28"/>
          <w:lang w:val="uk-UA"/>
        </w:rPr>
        <w:t>Каспрук</w:t>
      </w:r>
      <w:proofErr w:type="spellEnd"/>
    </w:p>
    <w:p w:rsidR="00C519EA" w:rsidRPr="00355F9C" w:rsidRDefault="00C519EA" w:rsidP="0060669C">
      <w:pPr>
        <w:jc w:val="both"/>
        <w:rPr>
          <w:rFonts w:ascii="Arial Unicode MS" w:cs="Arial Unicode MS"/>
          <w:color w:val="000000"/>
          <w:sz w:val="28"/>
          <w:szCs w:val="28"/>
          <w:lang w:val="uk-UA"/>
        </w:rPr>
      </w:pPr>
    </w:p>
    <w:p w:rsidR="00C519EA" w:rsidRPr="00355F9C" w:rsidRDefault="00C519EA" w:rsidP="0060669C">
      <w:pPr>
        <w:jc w:val="both"/>
        <w:rPr>
          <w:rFonts w:ascii="Arial Unicode MS" w:cs="Arial Unicode MS"/>
          <w:color w:val="000000"/>
          <w:sz w:val="28"/>
          <w:szCs w:val="28"/>
          <w:lang w:val="uk-UA"/>
        </w:rPr>
      </w:pPr>
    </w:p>
    <w:p w:rsidR="00C519EA" w:rsidRPr="00355F9C" w:rsidRDefault="00C519EA" w:rsidP="0060669C">
      <w:pPr>
        <w:jc w:val="both"/>
        <w:rPr>
          <w:rFonts w:ascii="Arial Unicode MS" w:cs="Arial Unicode MS"/>
          <w:color w:val="000000"/>
          <w:sz w:val="28"/>
          <w:szCs w:val="28"/>
          <w:lang w:val="uk-UA"/>
        </w:rPr>
      </w:pPr>
    </w:p>
    <w:tbl>
      <w:tblPr>
        <w:tblW w:w="0" w:type="auto"/>
        <w:tblLook w:val="01E0" w:firstRow="1" w:lastRow="1" w:firstColumn="1" w:lastColumn="1" w:noHBand="0" w:noVBand="0"/>
      </w:tblPr>
      <w:tblGrid>
        <w:gridCol w:w="4784"/>
        <w:gridCol w:w="4786"/>
      </w:tblGrid>
      <w:tr w:rsidR="00C519EA" w:rsidRPr="00355F9C" w:rsidTr="000B5A72">
        <w:tc>
          <w:tcPr>
            <w:tcW w:w="4784" w:type="dxa"/>
          </w:tcPr>
          <w:p w:rsidR="00C519EA" w:rsidRPr="00355F9C" w:rsidRDefault="00C519EA" w:rsidP="000B5A72">
            <w:pPr>
              <w:tabs>
                <w:tab w:val="left" w:pos="389"/>
              </w:tabs>
              <w:jc w:val="center"/>
              <w:rPr>
                <w:b/>
                <w:color w:val="000000"/>
                <w:spacing w:val="-2"/>
                <w:sz w:val="28"/>
                <w:szCs w:val="28"/>
                <w:lang w:val="uk-UA"/>
              </w:rPr>
            </w:pPr>
            <w:r w:rsidRPr="00355F9C">
              <w:rPr>
                <w:b/>
                <w:color w:val="000000"/>
                <w:spacing w:val="-2"/>
                <w:sz w:val="28"/>
                <w:szCs w:val="28"/>
                <w:lang w:val="uk-UA"/>
              </w:rPr>
              <w:t>«Погоджено»</w:t>
            </w:r>
          </w:p>
        </w:tc>
        <w:tc>
          <w:tcPr>
            <w:tcW w:w="4786" w:type="dxa"/>
          </w:tcPr>
          <w:p w:rsidR="00C519EA" w:rsidRPr="00355F9C" w:rsidRDefault="00C519EA" w:rsidP="000B5A72">
            <w:pPr>
              <w:tabs>
                <w:tab w:val="left" w:pos="389"/>
              </w:tabs>
              <w:jc w:val="center"/>
              <w:rPr>
                <w:b/>
                <w:color w:val="000000"/>
                <w:spacing w:val="-2"/>
                <w:sz w:val="28"/>
                <w:szCs w:val="28"/>
                <w:lang w:val="uk-UA"/>
              </w:rPr>
            </w:pPr>
            <w:r w:rsidRPr="00355F9C">
              <w:rPr>
                <w:b/>
                <w:color w:val="000000"/>
                <w:spacing w:val="-2"/>
                <w:sz w:val="28"/>
                <w:szCs w:val="28"/>
                <w:lang w:val="uk-UA"/>
              </w:rPr>
              <w:t>«Погоджено»</w:t>
            </w:r>
          </w:p>
        </w:tc>
      </w:tr>
      <w:tr w:rsidR="00C519EA" w:rsidRPr="00355F9C" w:rsidTr="000B5A72">
        <w:tc>
          <w:tcPr>
            <w:tcW w:w="4784" w:type="dxa"/>
          </w:tcPr>
          <w:p w:rsidR="00C519EA" w:rsidRPr="00355F9C" w:rsidRDefault="00C519EA" w:rsidP="000B5A72">
            <w:pPr>
              <w:tabs>
                <w:tab w:val="left" w:pos="389"/>
              </w:tabs>
              <w:jc w:val="both"/>
              <w:rPr>
                <w:color w:val="000000"/>
                <w:spacing w:val="-2"/>
                <w:sz w:val="28"/>
                <w:szCs w:val="28"/>
                <w:lang w:val="uk-UA"/>
              </w:rPr>
            </w:pPr>
            <w:r w:rsidRPr="00355F9C">
              <w:rPr>
                <w:sz w:val="28"/>
                <w:szCs w:val="28"/>
                <w:lang w:val="uk-UA"/>
              </w:rPr>
              <w:t xml:space="preserve">Директор КБУ «МШ № 2м.Чернівців»          </w:t>
            </w:r>
          </w:p>
          <w:p w:rsidR="00C519EA" w:rsidRPr="00355F9C" w:rsidRDefault="00C519EA" w:rsidP="000B5A72">
            <w:pPr>
              <w:tabs>
                <w:tab w:val="left" w:pos="389"/>
              </w:tabs>
              <w:jc w:val="both"/>
              <w:rPr>
                <w:color w:val="000000"/>
                <w:spacing w:val="-2"/>
                <w:sz w:val="28"/>
                <w:szCs w:val="28"/>
                <w:lang w:val="uk-UA"/>
              </w:rPr>
            </w:pPr>
          </w:p>
          <w:p w:rsidR="00C519EA" w:rsidRPr="00355F9C" w:rsidRDefault="00C519EA" w:rsidP="000B5A72">
            <w:pPr>
              <w:tabs>
                <w:tab w:val="left" w:pos="389"/>
              </w:tabs>
              <w:jc w:val="both"/>
              <w:rPr>
                <w:color w:val="000000"/>
                <w:spacing w:val="-2"/>
                <w:sz w:val="28"/>
                <w:szCs w:val="28"/>
                <w:lang w:val="uk-UA"/>
              </w:rPr>
            </w:pPr>
            <w:proofErr w:type="spellStart"/>
            <w:r w:rsidRPr="00355F9C">
              <w:rPr>
                <w:sz w:val="28"/>
                <w:szCs w:val="28"/>
                <w:lang w:val="uk-UA"/>
              </w:rPr>
              <w:t>Г.Плав′юк</w:t>
            </w:r>
            <w:proofErr w:type="spellEnd"/>
            <w:r w:rsidRPr="00355F9C">
              <w:rPr>
                <w:color w:val="000000"/>
                <w:spacing w:val="-2"/>
                <w:sz w:val="28"/>
                <w:szCs w:val="28"/>
                <w:lang w:val="uk-UA"/>
              </w:rPr>
              <w:t xml:space="preserve"> _______________</w:t>
            </w:r>
          </w:p>
        </w:tc>
        <w:tc>
          <w:tcPr>
            <w:tcW w:w="4786" w:type="dxa"/>
          </w:tcPr>
          <w:p w:rsidR="00C519EA" w:rsidRPr="00355F9C" w:rsidRDefault="00C519EA" w:rsidP="000B5A72">
            <w:pPr>
              <w:tabs>
                <w:tab w:val="left" w:pos="389"/>
              </w:tabs>
              <w:jc w:val="both"/>
              <w:rPr>
                <w:color w:val="000000"/>
                <w:spacing w:val="-2"/>
                <w:sz w:val="28"/>
                <w:szCs w:val="28"/>
                <w:lang w:val="uk-UA"/>
              </w:rPr>
            </w:pPr>
            <w:r w:rsidRPr="00355F9C">
              <w:rPr>
                <w:color w:val="000000"/>
                <w:spacing w:val="-2"/>
                <w:sz w:val="28"/>
                <w:szCs w:val="28"/>
                <w:lang w:val="uk-UA"/>
              </w:rPr>
              <w:t xml:space="preserve">Начальник управління культури </w:t>
            </w:r>
          </w:p>
          <w:p w:rsidR="00C519EA" w:rsidRPr="00355F9C" w:rsidRDefault="00C519EA" w:rsidP="000B5A72">
            <w:pPr>
              <w:tabs>
                <w:tab w:val="left" w:pos="389"/>
              </w:tabs>
              <w:jc w:val="both"/>
              <w:rPr>
                <w:color w:val="000000"/>
                <w:spacing w:val="-2"/>
                <w:sz w:val="28"/>
                <w:szCs w:val="28"/>
                <w:lang w:val="uk-UA"/>
              </w:rPr>
            </w:pPr>
            <w:r w:rsidRPr="00355F9C">
              <w:rPr>
                <w:color w:val="000000"/>
                <w:spacing w:val="-2"/>
                <w:sz w:val="28"/>
                <w:szCs w:val="28"/>
                <w:lang w:val="uk-UA"/>
              </w:rPr>
              <w:t xml:space="preserve">Чернівецької міської ради  </w:t>
            </w:r>
          </w:p>
          <w:p w:rsidR="00C519EA" w:rsidRPr="00355F9C" w:rsidRDefault="00C519EA" w:rsidP="000B5A72">
            <w:pPr>
              <w:tabs>
                <w:tab w:val="left" w:pos="389"/>
              </w:tabs>
              <w:jc w:val="both"/>
              <w:rPr>
                <w:color w:val="000000"/>
                <w:spacing w:val="-2"/>
                <w:sz w:val="28"/>
                <w:szCs w:val="28"/>
                <w:lang w:val="uk-UA"/>
              </w:rPr>
            </w:pPr>
            <w:r w:rsidRPr="00355F9C">
              <w:rPr>
                <w:sz w:val="28"/>
                <w:szCs w:val="28"/>
                <w:lang w:val="uk-UA"/>
              </w:rPr>
              <w:t>Ю. Сафтенко</w:t>
            </w:r>
            <w:r w:rsidRPr="00355F9C">
              <w:rPr>
                <w:color w:val="000000"/>
                <w:spacing w:val="-2"/>
                <w:sz w:val="28"/>
                <w:szCs w:val="28"/>
                <w:lang w:val="uk-UA"/>
              </w:rPr>
              <w:t xml:space="preserve"> _________________</w:t>
            </w:r>
          </w:p>
        </w:tc>
      </w:tr>
      <w:tr w:rsidR="00C519EA" w:rsidRPr="00355F9C" w:rsidTr="000B5A72">
        <w:tc>
          <w:tcPr>
            <w:tcW w:w="4784" w:type="dxa"/>
          </w:tcPr>
          <w:p w:rsidR="00C519EA" w:rsidRPr="00355F9C" w:rsidRDefault="00C519EA" w:rsidP="000B5A72">
            <w:pPr>
              <w:tabs>
                <w:tab w:val="left" w:pos="389"/>
              </w:tabs>
              <w:jc w:val="center"/>
              <w:rPr>
                <w:b/>
                <w:color w:val="000000"/>
                <w:spacing w:val="-2"/>
                <w:sz w:val="28"/>
                <w:szCs w:val="28"/>
                <w:lang w:val="uk-UA"/>
              </w:rPr>
            </w:pPr>
          </w:p>
          <w:p w:rsidR="00C519EA" w:rsidRPr="00355F9C" w:rsidRDefault="00C519EA" w:rsidP="000B5A72">
            <w:pPr>
              <w:tabs>
                <w:tab w:val="left" w:pos="389"/>
              </w:tabs>
              <w:jc w:val="center"/>
              <w:rPr>
                <w:color w:val="000000"/>
                <w:spacing w:val="-2"/>
                <w:sz w:val="28"/>
                <w:szCs w:val="28"/>
                <w:lang w:val="uk-UA"/>
              </w:rPr>
            </w:pPr>
            <w:r w:rsidRPr="00355F9C">
              <w:rPr>
                <w:b/>
                <w:color w:val="000000"/>
                <w:spacing w:val="-2"/>
                <w:sz w:val="28"/>
                <w:szCs w:val="28"/>
                <w:lang w:val="uk-UA"/>
              </w:rPr>
              <w:t>«Погоджено</w:t>
            </w:r>
            <w:r w:rsidRPr="00355F9C">
              <w:rPr>
                <w:color w:val="000000"/>
                <w:spacing w:val="-2"/>
                <w:sz w:val="28"/>
                <w:szCs w:val="28"/>
                <w:lang w:val="uk-UA"/>
              </w:rPr>
              <w:t>»</w:t>
            </w:r>
          </w:p>
          <w:p w:rsidR="00C519EA" w:rsidRPr="00355F9C" w:rsidRDefault="00C519EA" w:rsidP="000B5A72">
            <w:pPr>
              <w:tabs>
                <w:tab w:val="left" w:pos="389"/>
              </w:tabs>
              <w:rPr>
                <w:color w:val="000000"/>
                <w:spacing w:val="-2"/>
                <w:sz w:val="28"/>
                <w:szCs w:val="28"/>
                <w:lang w:val="uk-UA"/>
              </w:rPr>
            </w:pPr>
            <w:r w:rsidRPr="00355F9C">
              <w:rPr>
                <w:color w:val="000000"/>
                <w:spacing w:val="-2"/>
                <w:sz w:val="28"/>
                <w:szCs w:val="28"/>
                <w:lang w:val="uk-UA"/>
              </w:rPr>
              <w:t>Начальник юридичного управління</w:t>
            </w:r>
          </w:p>
          <w:p w:rsidR="00C519EA" w:rsidRPr="00355F9C" w:rsidRDefault="00C519EA" w:rsidP="000B5A72">
            <w:pPr>
              <w:tabs>
                <w:tab w:val="left" w:pos="389"/>
              </w:tabs>
              <w:jc w:val="both"/>
              <w:rPr>
                <w:color w:val="000000"/>
                <w:spacing w:val="-2"/>
                <w:sz w:val="28"/>
                <w:szCs w:val="28"/>
                <w:lang w:val="uk-UA"/>
              </w:rPr>
            </w:pPr>
            <w:r w:rsidRPr="00355F9C">
              <w:rPr>
                <w:color w:val="000000"/>
                <w:spacing w:val="-2"/>
                <w:sz w:val="28"/>
                <w:szCs w:val="28"/>
                <w:lang w:val="uk-UA"/>
              </w:rPr>
              <w:t xml:space="preserve">Чернівецької міської ради  </w:t>
            </w:r>
          </w:p>
          <w:p w:rsidR="00C519EA" w:rsidRPr="00355F9C" w:rsidRDefault="00C519EA" w:rsidP="000B5A72">
            <w:pPr>
              <w:tabs>
                <w:tab w:val="left" w:pos="389"/>
              </w:tabs>
              <w:jc w:val="both"/>
              <w:rPr>
                <w:color w:val="000000"/>
                <w:spacing w:val="-2"/>
                <w:sz w:val="28"/>
                <w:szCs w:val="28"/>
                <w:lang w:val="uk-UA"/>
              </w:rPr>
            </w:pPr>
            <w:r w:rsidRPr="00355F9C">
              <w:rPr>
                <w:color w:val="000000"/>
                <w:spacing w:val="-2"/>
                <w:sz w:val="28"/>
                <w:szCs w:val="28"/>
                <w:lang w:val="uk-UA"/>
              </w:rPr>
              <w:t>О. Шиба_______________</w:t>
            </w:r>
          </w:p>
        </w:tc>
        <w:tc>
          <w:tcPr>
            <w:tcW w:w="4786" w:type="dxa"/>
          </w:tcPr>
          <w:p w:rsidR="00C519EA" w:rsidRPr="00355F9C" w:rsidRDefault="00C519EA" w:rsidP="000B5A72">
            <w:pPr>
              <w:tabs>
                <w:tab w:val="left" w:pos="389"/>
              </w:tabs>
              <w:jc w:val="center"/>
              <w:rPr>
                <w:b/>
                <w:color w:val="000000"/>
                <w:spacing w:val="-2"/>
                <w:sz w:val="28"/>
                <w:szCs w:val="28"/>
                <w:lang w:val="uk-UA"/>
              </w:rPr>
            </w:pPr>
          </w:p>
          <w:p w:rsidR="00C519EA" w:rsidRPr="00355F9C" w:rsidRDefault="00C519EA" w:rsidP="000B5A72">
            <w:pPr>
              <w:tabs>
                <w:tab w:val="left" w:pos="389"/>
              </w:tabs>
              <w:jc w:val="center"/>
              <w:rPr>
                <w:color w:val="000000"/>
                <w:spacing w:val="-2"/>
                <w:sz w:val="28"/>
                <w:szCs w:val="28"/>
                <w:lang w:val="uk-UA"/>
              </w:rPr>
            </w:pPr>
            <w:r w:rsidRPr="00355F9C">
              <w:rPr>
                <w:b/>
                <w:color w:val="000000"/>
                <w:spacing w:val="-2"/>
                <w:sz w:val="28"/>
                <w:szCs w:val="28"/>
                <w:lang w:val="uk-UA"/>
              </w:rPr>
              <w:t>«Погоджено»</w:t>
            </w:r>
          </w:p>
          <w:p w:rsidR="00C519EA" w:rsidRPr="00355F9C" w:rsidRDefault="00C519EA" w:rsidP="000B5A72">
            <w:pPr>
              <w:tabs>
                <w:tab w:val="left" w:pos="389"/>
              </w:tabs>
              <w:rPr>
                <w:color w:val="000000"/>
                <w:spacing w:val="-2"/>
                <w:sz w:val="28"/>
                <w:szCs w:val="28"/>
                <w:lang w:val="uk-UA"/>
              </w:rPr>
            </w:pPr>
            <w:r w:rsidRPr="00355F9C">
              <w:rPr>
                <w:color w:val="000000"/>
                <w:spacing w:val="-2"/>
                <w:sz w:val="28"/>
                <w:szCs w:val="28"/>
                <w:lang w:val="uk-UA"/>
              </w:rPr>
              <w:t xml:space="preserve">В.о. директора департаменту економіки Чернівецької міської ради  </w:t>
            </w:r>
          </w:p>
          <w:p w:rsidR="00C519EA" w:rsidRPr="00355F9C" w:rsidRDefault="00C519EA" w:rsidP="000B5A72">
            <w:pPr>
              <w:tabs>
                <w:tab w:val="left" w:pos="389"/>
              </w:tabs>
              <w:jc w:val="both"/>
              <w:rPr>
                <w:color w:val="000000"/>
                <w:spacing w:val="-2"/>
                <w:sz w:val="28"/>
                <w:szCs w:val="28"/>
                <w:lang w:val="uk-UA"/>
              </w:rPr>
            </w:pPr>
            <w:proofErr w:type="spellStart"/>
            <w:r w:rsidRPr="00355F9C">
              <w:rPr>
                <w:color w:val="000000"/>
                <w:spacing w:val="-2"/>
                <w:sz w:val="28"/>
                <w:szCs w:val="28"/>
                <w:lang w:val="uk-UA"/>
              </w:rPr>
              <w:t>Г.Войтович</w:t>
            </w:r>
            <w:proofErr w:type="spellEnd"/>
            <w:r w:rsidRPr="00355F9C">
              <w:rPr>
                <w:color w:val="000000"/>
                <w:spacing w:val="-2"/>
                <w:sz w:val="28"/>
                <w:szCs w:val="28"/>
                <w:lang w:val="uk-UA"/>
              </w:rPr>
              <w:t xml:space="preserve">________________  </w:t>
            </w:r>
          </w:p>
        </w:tc>
      </w:tr>
    </w:tbl>
    <w:p w:rsidR="00C519EA" w:rsidRPr="00355F9C" w:rsidRDefault="00C519EA" w:rsidP="003109F4">
      <w:pPr>
        <w:pStyle w:val="21"/>
        <w:shd w:val="clear" w:color="auto" w:fill="auto"/>
        <w:tabs>
          <w:tab w:val="left" w:pos="1501"/>
          <w:tab w:val="center" w:pos="4723"/>
        </w:tabs>
        <w:spacing w:before="0" w:line="322" w:lineRule="exact"/>
        <w:ind w:firstLine="0"/>
        <w:rPr>
          <w:sz w:val="28"/>
          <w:szCs w:val="28"/>
          <w:lang w:val="uk-UA"/>
        </w:rPr>
      </w:pPr>
    </w:p>
    <w:p w:rsidR="00C519EA" w:rsidRPr="00355F9C" w:rsidRDefault="00C519EA" w:rsidP="003109F4">
      <w:pPr>
        <w:pStyle w:val="21"/>
        <w:shd w:val="clear" w:color="auto" w:fill="auto"/>
        <w:tabs>
          <w:tab w:val="left" w:pos="1501"/>
          <w:tab w:val="center" w:pos="4723"/>
        </w:tabs>
        <w:spacing w:before="0" w:line="322" w:lineRule="exact"/>
        <w:ind w:firstLine="0"/>
        <w:rPr>
          <w:sz w:val="28"/>
          <w:szCs w:val="28"/>
          <w:lang w:val="uk-UA"/>
        </w:rPr>
      </w:pPr>
    </w:p>
    <w:p w:rsidR="00C519EA" w:rsidRPr="00355F9C" w:rsidRDefault="00C519EA" w:rsidP="003109F4">
      <w:pPr>
        <w:pStyle w:val="21"/>
        <w:shd w:val="clear" w:color="auto" w:fill="auto"/>
        <w:tabs>
          <w:tab w:val="left" w:pos="1501"/>
          <w:tab w:val="center" w:pos="4723"/>
        </w:tabs>
        <w:spacing w:before="0" w:line="322" w:lineRule="exact"/>
        <w:ind w:firstLine="0"/>
        <w:rPr>
          <w:sz w:val="28"/>
          <w:szCs w:val="28"/>
          <w:lang w:val="uk-UA"/>
        </w:rPr>
      </w:pPr>
    </w:p>
    <w:p w:rsidR="00C519EA" w:rsidRPr="00355F9C" w:rsidRDefault="00C519EA" w:rsidP="003109F4">
      <w:pPr>
        <w:pStyle w:val="21"/>
        <w:shd w:val="clear" w:color="auto" w:fill="auto"/>
        <w:tabs>
          <w:tab w:val="left" w:pos="1501"/>
          <w:tab w:val="center" w:pos="4723"/>
        </w:tabs>
        <w:spacing w:before="0" w:line="322" w:lineRule="exact"/>
        <w:ind w:firstLine="0"/>
        <w:rPr>
          <w:sz w:val="28"/>
          <w:szCs w:val="28"/>
          <w:lang w:val="uk-UA"/>
        </w:rPr>
      </w:pPr>
    </w:p>
    <w:p w:rsidR="00C519EA" w:rsidRPr="00355F9C" w:rsidRDefault="00C519EA" w:rsidP="004976A5">
      <w:pPr>
        <w:tabs>
          <w:tab w:val="left" w:pos="3075"/>
        </w:tabs>
        <w:rPr>
          <w:color w:val="000000"/>
          <w:sz w:val="28"/>
          <w:szCs w:val="28"/>
          <w:lang w:val="uk-UA"/>
        </w:rPr>
      </w:pPr>
    </w:p>
    <w:sectPr w:rsidR="00C519EA" w:rsidRPr="00355F9C" w:rsidSect="00E519E0">
      <w:headerReference w:type="even" r:id="rId8"/>
      <w:headerReference w:type="default" r:id="rId9"/>
      <w:footerReference w:type="default" r:id="rId10"/>
      <w:pgSz w:w="11900" w:h="16840"/>
      <w:pgMar w:top="1085" w:right="871" w:bottom="1251" w:left="1583"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19EA" w:rsidRDefault="00C519EA" w:rsidP="00002836">
      <w:pPr>
        <w:rPr>
          <w:rFonts w:ascii="Arial Unicode MS" w:cs="Arial Unicode MS"/>
          <w:color w:val="000000"/>
          <w:sz w:val="24"/>
          <w:szCs w:val="24"/>
        </w:rPr>
      </w:pPr>
      <w:r>
        <w:rPr>
          <w:rFonts w:ascii="Arial Unicode MS" w:cs="Arial Unicode MS"/>
          <w:color w:val="000000"/>
          <w:sz w:val="24"/>
          <w:szCs w:val="24"/>
        </w:rPr>
        <w:separator/>
      </w:r>
    </w:p>
  </w:endnote>
  <w:endnote w:type="continuationSeparator" w:id="0">
    <w:p w:rsidR="00C519EA" w:rsidRDefault="00C519EA" w:rsidP="00002836">
      <w:pPr>
        <w:rPr>
          <w:rFonts w:ascii="Arial Unicode MS" w:cs="Arial Unicode MS"/>
          <w:color w:val="000000"/>
          <w:sz w:val="24"/>
          <w:szCs w:val="24"/>
        </w:rPr>
      </w:pPr>
      <w:r>
        <w:rPr>
          <w:rFonts w:ascii="Arial Unicode MS" w:cs="Arial Unicode MS"/>
          <w:color w:val="000000"/>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9EA" w:rsidRDefault="00C519EA">
    <w:pPr>
      <w:pStyle w:val="a9"/>
      <w:jc w:val="right"/>
    </w:pPr>
  </w:p>
  <w:p w:rsidR="00C519EA" w:rsidRDefault="00C519E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19EA" w:rsidRDefault="00C519EA">
      <w:pPr>
        <w:rPr>
          <w:rFonts w:ascii="Arial Unicode MS" w:cs="Arial Unicode MS"/>
          <w:color w:val="000000"/>
          <w:sz w:val="24"/>
          <w:szCs w:val="24"/>
        </w:rPr>
      </w:pPr>
    </w:p>
  </w:footnote>
  <w:footnote w:type="continuationSeparator" w:id="0">
    <w:p w:rsidR="00C519EA" w:rsidRDefault="00C519EA">
      <w:pPr>
        <w:rPr>
          <w:rFonts w:ascii="Arial Unicode MS" w:cs="Arial Unicode MS"/>
          <w:color w:val="000000"/>
          <w:sz w:val="24"/>
          <w:szCs w:val="24"/>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9EA" w:rsidRDefault="00C519EA" w:rsidP="005B2E65">
    <w:pPr>
      <w:pStyle w:val="a7"/>
      <w:framePr w:wrap="around" w:vAnchor="text" w:hAnchor="margin" w:xAlign="center" w:y="1"/>
      <w:rPr>
        <w:rStyle w:val="ac"/>
        <w:rFonts w:cs="Arial Unicode MS"/>
      </w:rPr>
    </w:pPr>
    <w:r>
      <w:rPr>
        <w:rStyle w:val="ac"/>
        <w:rFonts w:cs="Arial Unicode MS"/>
      </w:rPr>
      <w:fldChar w:fldCharType="begin"/>
    </w:r>
    <w:r>
      <w:rPr>
        <w:rStyle w:val="ac"/>
        <w:rFonts w:cs="Arial Unicode MS"/>
      </w:rPr>
      <w:instrText xml:space="preserve">PAGE  </w:instrText>
    </w:r>
    <w:r>
      <w:rPr>
        <w:rStyle w:val="ac"/>
        <w:rFonts w:cs="Arial Unicode MS"/>
      </w:rPr>
      <w:fldChar w:fldCharType="end"/>
    </w:r>
  </w:p>
  <w:p w:rsidR="00C519EA" w:rsidRDefault="00C519E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9EA" w:rsidRDefault="00C519EA" w:rsidP="005B2E65">
    <w:pPr>
      <w:pStyle w:val="a7"/>
      <w:framePr w:wrap="around" w:vAnchor="text" w:hAnchor="margin" w:xAlign="center" w:y="1"/>
      <w:rPr>
        <w:rStyle w:val="ac"/>
        <w:rFonts w:cs="Arial Unicode MS"/>
        <w:lang w:val="en-US"/>
      </w:rPr>
    </w:pPr>
  </w:p>
  <w:p w:rsidR="00C519EA" w:rsidRDefault="00C519EA" w:rsidP="00E519E0">
    <w:pPr>
      <w:pStyle w:val="a7"/>
      <w:framePr w:wrap="around" w:vAnchor="text" w:hAnchor="margin" w:xAlign="center" w:y="1"/>
      <w:jc w:val="center"/>
      <w:rPr>
        <w:rStyle w:val="ac"/>
        <w:rFonts w:cs="Arial Unicode MS"/>
      </w:rPr>
    </w:pPr>
    <w:r>
      <w:rPr>
        <w:rStyle w:val="ac"/>
        <w:rFonts w:cs="Arial Unicode MS"/>
      </w:rPr>
      <w:fldChar w:fldCharType="begin"/>
    </w:r>
    <w:r>
      <w:rPr>
        <w:rStyle w:val="ac"/>
        <w:rFonts w:cs="Arial Unicode MS"/>
      </w:rPr>
      <w:instrText xml:space="preserve">PAGE  </w:instrText>
    </w:r>
    <w:r>
      <w:rPr>
        <w:rStyle w:val="ac"/>
        <w:rFonts w:cs="Arial Unicode MS"/>
      </w:rPr>
      <w:fldChar w:fldCharType="separate"/>
    </w:r>
    <w:r w:rsidR="005C64DC">
      <w:rPr>
        <w:rStyle w:val="ac"/>
        <w:rFonts w:cs="Arial Unicode MS"/>
        <w:noProof/>
      </w:rPr>
      <w:t>9</w:t>
    </w:r>
    <w:r>
      <w:rPr>
        <w:rStyle w:val="ac"/>
        <w:rFonts w:cs="Arial Unicode MS"/>
      </w:rPr>
      <w:fldChar w:fldCharType="end"/>
    </w:r>
  </w:p>
  <w:p w:rsidR="00C519EA" w:rsidRDefault="005C64DC">
    <w:pPr>
      <w:rPr>
        <w:rFonts w:ascii="Arial Unicode MS" w:cs="Arial Unicode MS"/>
        <w:color w:val="000000"/>
        <w:sz w:val="2"/>
        <w:szCs w:val="2"/>
      </w:rPr>
    </w:pPr>
    <w:r>
      <w:rPr>
        <w:noProof/>
      </w:rPr>
      <w:pict>
        <v:shapetype id="_x0000_t202" coordsize="21600,21600" o:spt="202" path="m,l,21600r21600,l21600,xe">
          <v:stroke joinstyle="miter"/>
          <v:path gradientshapeok="t" o:connecttype="rect"/>
        </v:shapetype>
        <v:shape id="_x0000_s2049" type="#_x0000_t202" style="position:absolute;margin-left:326.05pt;margin-top:31.25pt;width:5.05pt;height:8.4pt;z-index:-251658752;mso-wrap-style:none;mso-wrap-distance-left:5pt;mso-wrap-distance-right:5pt;mso-position-horizontal-relative:page;mso-position-vertical-relative:page" filled="f" stroked="f">
          <v:textbox style="mso-next-textbox:#_x0000_s2049;mso-fit-shape-to-text:t" inset="0,0,0,0">
            <w:txbxContent>
              <w:p w:rsidR="00C519EA" w:rsidRDefault="00C519EA">
                <w:pPr>
                  <w:pStyle w:val="1"/>
                  <w:shd w:val="clear" w:color="auto" w:fill="auto"/>
                  <w:spacing w:line="240" w:lineRule="auto"/>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42273"/>
    <w:multiLevelType w:val="multilevel"/>
    <w:tmpl w:val="FFFFFFFF"/>
    <w:lvl w:ilvl="0">
      <w:start w:val="1"/>
      <w:numFmt w:val="decimal"/>
      <w:lvlText w:val="4.2.%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CA26640"/>
    <w:multiLevelType w:val="multilevel"/>
    <w:tmpl w:val="4D784218"/>
    <w:lvl w:ilvl="0">
      <w:start w:val="5"/>
      <w:numFmt w:val="decimal"/>
      <w:lvlText w:val="6.%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FF84BB9"/>
    <w:multiLevelType w:val="hybridMultilevel"/>
    <w:tmpl w:val="75A472E0"/>
    <w:lvl w:ilvl="0" w:tplc="8258F8B8">
      <w:start w:val="11"/>
      <w:numFmt w:val="decimal"/>
      <w:lvlText w:val="%1."/>
      <w:lvlJc w:val="left"/>
      <w:pPr>
        <w:ind w:left="1080" w:hanging="360"/>
      </w:pPr>
      <w:rPr>
        <w:rFonts w:cs="Times New Roman" w:hint="default"/>
      </w:rPr>
    </w:lvl>
    <w:lvl w:ilvl="1" w:tplc="04220019">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3">
    <w:nsid w:val="39D725E1"/>
    <w:multiLevelType w:val="multilevel"/>
    <w:tmpl w:val="FFFFFFFF"/>
    <w:lvl w:ilvl="0">
      <w:start w:val="4"/>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3AFC20DB"/>
    <w:multiLevelType w:val="multilevel"/>
    <w:tmpl w:val="4D784218"/>
    <w:lvl w:ilvl="0">
      <w:start w:val="5"/>
      <w:numFmt w:val="decimal"/>
      <w:lvlText w:val="6.%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3BF27C0D"/>
    <w:multiLevelType w:val="multilevel"/>
    <w:tmpl w:val="FFFFFFFF"/>
    <w:lvl w:ilvl="0">
      <w:start w:val="1"/>
      <w:numFmt w:val="decimal"/>
      <w:lvlText w:val="4.1.%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40A83D8A"/>
    <w:multiLevelType w:val="multilevel"/>
    <w:tmpl w:val="29888E90"/>
    <w:lvl w:ilvl="0">
      <w:start w:val="1"/>
      <w:numFmt w:val="decimal"/>
      <w:lvlText w:val="6.4.%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42173FEF"/>
    <w:multiLevelType w:val="multilevel"/>
    <w:tmpl w:val="F54AB7EE"/>
    <w:lvl w:ilvl="0">
      <w:start w:val="9"/>
      <w:numFmt w:val="decimal"/>
      <w:lvlText w:val="%1."/>
      <w:lvlJc w:val="left"/>
      <w:pPr>
        <w:ind w:left="577" w:hanging="435"/>
      </w:pPr>
      <w:rPr>
        <w:rFonts w:cs="Times New Roman" w:hint="default"/>
      </w:rPr>
    </w:lvl>
    <w:lvl w:ilvl="1">
      <w:start w:val="1"/>
      <w:numFmt w:val="decimal"/>
      <w:lvlText w:val="%1.%2."/>
      <w:lvlJc w:val="left"/>
      <w:pPr>
        <w:ind w:left="1571"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53732152"/>
    <w:multiLevelType w:val="multilevel"/>
    <w:tmpl w:val="26642720"/>
    <w:lvl w:ilvl="0">
      <w:start w:val="11"/>
      <w:numFmt w:val="decimal"/>
      <w:lvlText w:val="%1."/>
      <w:lvlJc w:val="left"/>
      <w:pPr>
        <w:ind w:left="570" w:hanging="570"/>
      </w:pPr>
      <w:rPr>
        <w:rFonts w:cs="Times New Roman" w:hint="default"/>
      </w:rPr>
    </w:lvl>
    <w:lvl w:ilvl="1">
      <w:start w:val="1"/>
      <w:numFmt w:val="decimal"/>
      <w:lvlText w:val="%1.%2."/>
      <w:lvlJc w:val="left"/>
      <w:pPr>
        <w:ind w:left="1820" w:hanging="720"/>
      </w:pPr>
      <w:rPr>
        <w:rFonts w:cs="Times New Roman" w:hint="default"/>
        <w:b/>
      </w:rPr>
    </w:lvl>
    <w:lvl w:ilvl="2">
      <w:start w:val="1"/>
      <w:numFmt w:val="decimal"/>
      <w:lvlText w:val="%1.%2.%3."/>
      <w:lvlJc w:val="left"/>
      <w:pPr>
        <w:ind w:left="2920" w:hanging="720"/>
      </w:pPr>
      <w:rPr>
        <w:rFonts w:cs="Times New Roman" w:hint="default"/>
      </w:rPr>
    </w:lvl>
    <w:lvl w:ilvl="3">
      <w:start w:val="1"/>
      <w:numFmt w:val="decimal"/>
      <w:lvlText w:val="%1.%2.%3.%4."/>
      <w:lvlJc w:val="left"/>
      <w:pPr>
        <w:ind w:left="4380" w:hanging="1080"/>
      </w:pPr>
      <w:rPr>
        <w:rFonts w:cs="Times New Roman" w:hint="default"/>
      </w:rPr>
    </w:lvl>
    <w:lvl w:ilvl="4">
      <w:start w:val="1"/>
      <w:numFmt w:val="decimal"/>
      <w:lvlText w:val="%1.%2.%3.%4.%5."/>
      <w:lvlJc w:val="left"/>
      <w:pPr>
        <w:ind w:left="5480" w:hanging="1080"/>
      </w:pPr>
      <w:rPr>
        <w:rFonts w:cs="Times New Roman" w:hint="default"/>
      </w:rPr>
    </w:lvl>
    <w:lvl w:ilvl="5">
      <w:start w:val="1"/>
      <w:numFmt w:val="decimal"/>
      <w:lvlText w:val="%1.%2.%3.%4.%5.%6."/>
      <w:lvlJc w:val="left"/>
      <w:pPr>
        <w:ind w:left="6940" w:hanging="1440"/>
      </w:pPr>
      <w:rPr>
        <w:rFonts w:cs="Times New Roman" w:hint="default"/>
      </w:rPr>
    </w:lvl>
    <w:lvl w:ilvl="6">
      <w:start w:val="1"/>
      <w:numFmt w:val="decimal"/>
      <w:lvlText w:val="%1.%2.%3.%4.%5.%6.%7."/>
      <w:lvlJc w:val="left"/>
      <w:pPr>
        <w:ind w:left="8400" w:hanging="1800"/>
      </w:pPr>
      <w:rPr>
        <w:rFonts w:cs="Times New Roman" w:hint="default"/>
      </w:rPr>
    </w:lvl>
    <w:lvl w:ilvl="7">
      <w:start w:val="1"/>
      <w:numFmt w:val="decimal"/>
      <w:lvlText w:val="%1.%2.%3.%4.%5.%6.%7.%8."/>
      <w:lvlJc w:val="left"/>
      <w:pPr>
        <w:ind w:left="9500" w:hanging="1800"/>
      </w:pPr>
      <w:rPr>
        <w:rFonts w:cs="Times New Roman" w:hint="default"/>
      </w:rPr>
    </w:lvl>
    <w:lvl w:ilvl="8">
      <w:start w:val="1"/>
      <w:numFmt w:val="decimal"/>
      <w:lvlText w:val="%1.%2.%3.%4.%5.%6.%7.%8.%9."/>
      <w:lvlJc w:val="left"/>
      <w:pPr>
        <w:ind w:left="10960" w:hanging="2160"/>
      </w:pPr>
      <w:rPr>
        <w:rFonts w:cs="Times New Roman" w:hint="default"/>
      </w:rPr>
    </w:lvl>
  </w:abstractNum>
  <w:abstractNum w:abstractNumId="9">
    <w:nsid w:val="576E622E"/>
    <w:multiLevelType w:val="multilevel"/>
    <w:tmpl w:val="FFFFFFFF"/>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60E6225D"/>
    <w:multiLevelType w:val="multilevel"/>
    <w:tmpl w:val="FFFFFFFF"/>
    <w:lvl w:ilvl="0">
      <w:start w:val="2"/>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61467E03"/>
    <w:multiLevelType w:val="hybridMultilevel"/>
    <w:tmpl w:val="C7FE03C0"/>
    <w:lvl w:ilvl="0" w:tplc="DA7A3B64">
      <w:start w:val="11"/>
      <w:numFmt w:val="decimal"/>
      <w:lvlText w:val="%1."/>
      <w:lvlJc w:val="left"/>
      <w:pPr>
        <w:ind w:left="1100" w:hanging="360"/>
      </w:pPr>
      <w:rPr>
        <w:rFonts w:cs="Times New Roman" w:hint="default"/>
      </w:rPr>
    </w:lvl>
    <w:lvl w:ilvl="1" w:tplc="04220019" w:tentative="1">
      <w:start w:val="1"/>
      <w:numFmt w:val="lowerLetter"/>
      <w:lvlText w:val="%2."/>
      <w:lvlJc w:val="left"/>
      <w:pPr>
        <w:ind w:left="1820" w:hanging="360"/>
      </w:pPr>
      <w:rPr>
        <w:rFonts w:cs="Times New Roman"/>
      </w:rPr>
    </w:lvl>
    <w:lvl w:ilvl="2" w:tplc="0422001B" w:tentative="1">
      <w:start w:val="1"/>
      <w:numFmt w:val="lowerRoman"/>
      <w:lvlText w:val="%3."/>
      <w:lvlJc w:val="right"/>
      <w:pPr>
        <w:ind w:left="2540" w:hanging="180"/>
      </w:pPr>
      <w:rPr>
        <w:rFonts w:cs="Times New Roman"/>
      </w:rPr>
    </w:lvl>
    <w:lvl w:ilvl="3" w:tplc="0422000F" w:tentative="1">
      <w:start w:val="1"/>
      <w:numFmt w:val="decimal"/>
      <w:lvlText w:val="%4."/>
      <w:lvlJc w:val="left"/>
      <w:pPr>
        <w:ind w:left="3260" w:hanging="360"/>
      </w:pPr>
      <w:rPr>
        <w:rFonts w:cs="Times New Roman"/>
      </w:rPr>
    </w:lvl>
    <w:lvl w:ilvl="4" w:tplc="04220019" w:tentative="1">
      <w:start w:val="1"/>
      <w:numFmt w:val="lowerLetter"/>
      <w:lvlText w:val="%5."/>
      <w:lvlJc w:val="left"/>
      <w:pPr>
        <w:ind w:left="3980" w:hanging="360"/>
      </w:pPr>
      <w:rPr>
        <w:rFonts w:cs="Times New Roman"/>
      </w:rPr>
    </w:lvl>
    <w:lvl w:ilvl="5" w:tplc="0422001B" w:tentative="1">
      <w:start w:val="1"/>
      <w:numFmt w:val="lowerRoman"/>
      <w:lvlText w:val="%6."/>
      <w:lvlJc w:val="right"/>
      <w:pPr>
        <w:ind w:left="4700" w:hanging="180"/>
      </w:pPr>
      <w:rPr>
        <w:rFonts w:cs="Times New Roman"/>
      </w:rPr>
    </w:lvl>
    <w:lvl w:ilvl="6" w:tplc="0422000F" w:tentative="1">
      <w:start w:val="1"/>
      <w:numFmt w:val="decimal"/>
      <w:lvlText w:val="%7."/>
      <w:lvlJc w:val="left"/>
      <w:pPr>
        <w:ind w:left="5420" w:hanging="360"/>
      </w:pPr>
      <w:rPr>
        <w:rFonts w:cs="Times New Roman"/>
      </w:rPr>
    </w:lvl>
    <w:lvl w:ilvl="7" w:tplc="04220019" w:tentative="1">
      <w:start w:val="1"/>
      <w:numFmt w:val="lowerLetter"/>
      <w:lvlText w:val="%8."/>
      <w:lvlJc w:val="left"/>
      <w:pPr>
        <w:ind w:left="6140" w:hanging="360"/>
      </w:pPr>
      <w:rPr>
        <w:rFonts w:cs="Times New Roman"/>
      </w:rPr>
    </w:lvl>
    <w:lvl w:ilvl="8" w:tplc="0422001B" w:tentative="1">
      <w:start w:val="1"/>
      <w:numFmt w:val="lowerRoman"/>
      <w:lvlText w:val="%9."/>
      <w:lvlJc w:val="right"/>
      <w:pPr>
        <w:ind w:left="6860" w:hanging="180"/>
      </w:pPr>
      <w:rPr>
        <w:rFonts w:cs="Times New Roman"/>
      </w:rPr>
    </w:lvl>
  </w:abstractNum>
  <w:abstractNum w:abstractNumId="12">
    <w:nsid w:val="635E5F18"/>
    <w:multiLevelType w:val="multilevel"/>
    <w:tmpl w:val="FFFFFFFF"/>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69D900D5"/>
    <w:multiLevelType w:val="multilevel"/>
    <w:tmpl w:val="A71A4304"/>
    <w:lvl w:ilvl="0">
      <w:start w:val="1"/>
      <w:numFmt w:val="decimal"/>
      <w:lvlText w:val="6.5.%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758E292C"/>
    <w:multiLevelType w:val="multilevel"/>
    <w:tmpl w:val="BC7A07E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2."/>
      <w:lvlJc w:val="left"/>
      <w:rPr>
        <w:rFonts w:ascii="Times New Roman" w:eastAsia="Times New Roman" w:hAnsi="Times New Roman" w:cs="Times New Roman"/>
        <w:b/>
        <w:bCs w:val="0"/>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4"/>
  </w:num>
  <w:num w:numId="2">
    <w:abstractNumId w:val="3"/>
  </w:num>
  <w:num w:numId="3">
    <w:abstractNumId w:val="9"/>
  </w:num>
  <w:num w:numId="4">
    <w:abstractNumId w:val="5"/>
  </w:num>
  <w:num w:numId="5">
    <w:abstractNumId w:val="10"/>
  </w:num>
  <w:num w:numId="6">
    <w:abstractNumId w:val="0"/>
  </w:num>
  <w:num w:numId="7">
    <w:abstractNumId w:val="6"/>
  </w:num>
  <w:num w:numId="8">
    <w:abstractNumId w:val="1"/>
  </w:num>
  <w:num w:numId="9">
    <w:abstractNumId w:val="13"/>
  </w:num>
  <w:num w:numId="10">
    <w:abstractNumId w:val="4"/>
  </w:num>
  <w:num w:numId="11">
    <w:abstractNumId w:val="7"/>
  </w:num>
  <w:num w:numId="12">
    <w:abstractNumId w:val="2"/>
  </w:num>
  <w:num w:numId="13">
    <w:abstractNumId w:val="11"/>
  </w:num>
  <w:num w:numId="14">
    <w:abstractNumId w:val="8"/>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2836"/>
    <w:rsid w:val="00001384"/>
    <w:rsid w:val="00002836"/>
    <w:rsid w:val="000140CA"/>
    <w:rsid w:val="00014D5E"/>
    <w:rsid w:val="00034FC4"/>
    <w:rsid w:val="0004246B"/>
    <w:rsid w:val="00051730"/>
    <w:rsid w:val="00063926"/>
    <w:rsid w:val="00063BF3"/>
    <w:rsid w:val="0008037F"/>
    <w:rsid w:val="00083321"/>
    <w:rsid w:val="000852FB"/>
    <w:rsid w:val="000A5C9A"/>
    <w:rsid w:val="000B0425"/>
    <w:rsid w:val="000B0E4E"/>
    <w:rsid w:val="000B5A72"/>
    <w:rsid w:val="000B7718"/>
    <w:rsid w:val="000C76BF"/>
    <w:rsid w:val="00107023"/>
    <w:rsid w:val="00117727"/>
    <w:rsid w:val="00146C84"/>
    <w:rsid w:val="00150EDD"/>
    <w:rsid w:val="001617E1"/>
    <w:rsid w:val="00174CD2"/>
    <w:rsid w:val="00175AF0"/>
    <w:rsid w:val="00190856"/>
    <w:rsid w:val="00197EFD"/>
    <w:rsid w:val="001A79E4"/>
    <w:rsid w:val="001B1A6D"/>
    <w:rsid w:val="001E403D"/>
    <w:rsid w:val="00216609"/>
    <w:rsid w:val="00226694"/>
    <w:rsid w:val="00252AC7"/>
    <w:rsid w:val="002729E2"/>
    <w:rsid w:val="00275BAD"/>
    <w:rsid w:val="00292BFE"/>
    <w:rsid w:val="00297206"/>
    <w:rsid w:val="002B6A95"/>
    <w:rsid w:val="002B6BE5"/>
    <w:rsid w:val="002F3A6E"/>
    <w:rsid w:val="002F5D73"/>
    <w:rsid w:val="00302442"/>
    <w:rsid w:val="003032C9"/>
    <w:rsid w:val="003109F4"/>
    <w:rsid w:val="00310EA1"/>
    <w:rsid w:val="00326425"/>
    <w:rsid w:val="00330535"/>
    <w:rsid w:val="00331563"/>
    <w:rsid w:val="003411A9"/>
    <w:rsid w:val="003466FB"/>
    <w:rsid w:val="00355F9C"/>
    <w:rsid w:val="00360FD7"/>
    <w:rsid w:val="00365F00"/>
    <w:rsid w:val="00372B92"/>
    <w:rsid w:val="0037478D"/>
    <w:rsid w:val="00380FB8"/>
    <w:rsid w:val="003873C9"/>
    <w:rsid w:val="00393C1A"/>
    <w:rsid w:val="003A4A6A"/>
    <w:rsid w:val="003A71B9"/>
    <w:rsid w:val="003C43D2"/>
    <w:rsid w:val="003F24F0"/>
    <w:rsid w:val="003F6BEF"/>
    <w:rsid w:val="003F7D98"/>
    <w:rsid w:val="00400DA0"/>
    <w:rsid w:val="00423EEF"/>
    <w:rsid w:val="00432288"/>
    <w:rsid w:val="0046099B"/>
    <w:rsid w:val="00462EB6"/>
    <w:rsid w:val="00465B4B"/>
    <w:rsid w:val="004661E3"/>
    <w:rsid w:val="00474E0E"/>
    <w:rsid w:val="00487735"/>
    <w:rsid w:val="00496FB8"/>
    <w:rsid w:val="004976A5"/>
    <w:rsid w:val="004A7A4C"/>
    <w:rsid w:val="004B3D2A"/>
    <w:rsid w:val="004D6226"/>
    <w:rsid w:val="004F1F7F"/>
    <w:rsid w:val="00500FE3"/>
    <w:rsid w:val="00502CAE"/>
    <w:rsid w:val="005068E6"/>
    <w:rsid w:val="00524CEA"/>
    <w:rsid w:val="00537C2E"/>
    <w:rsid w:val="00547782"/>
    <w:rsid w:val="005537EB"/>
    <w:rsid w:val="005549EB"/>
    <w:rsid w:val="005562DF"/>
    <w:rsid w:val="00556461"/>
    <w:rsid w:val="00561BD2"/>
    <w:rsid w:val="005659B5"/>
    <w:rsid w:val="0059139B"/>
    <w:rsid w:val="0059173F"/>
    <w:rsid w:val="00594907"/>
    <w:rsid w:val="005A2A4F"/>
    <w:rsid w:val="005A44B0"/>
    <w:rsid w:val="005A50C2"/>
    <w:rsid w:val="005A7950"/>
    <w:rsid w:val="005B2E65"/>
    <w:rsid w:val="005B777D"/>
    <w:rsid w:val="005C64DC"/>
    <w:rsid w:val="005D471B"/>
    <w:rsid w:val="005E0616"/>
    <w:rsid w:val="005E2E34"/>
    <w:rsid w:val="005F7D37"/>
    <w:rsid w:val="006012B0"/>
    <w:rsid w:val="0060669C"/>
    <w:rsid w:val="00617836"/>
    <w:rsid w:val="00617FA6"/>
    <w:rsid w:val="00623874"/>
    <w:rsid w:val="00626CD2"/>
    <w:rsid w:val="0063515F"/>
    <w:rsid w:val="006358A6"/>
    <w:rsid w:val="00642CB7"/>
    <w:rsid w:val="00647213"/>
    <w:rsid w:val="006610E1"/>
    <w:rsid w:val="00661FAF"/>
    <w:rsid w:val="00680C48"/>
    <w:rsid w:val="00682792"/>
    <w:rsid w:val="00685F46"/>
    <w:rsid w:val="006A60B9"/>
    <w:rsid w:val="006A750D"/>
    <w:rsid w:val="006C2EFC"/>
    <w:rsid w:val="006D5940"/>
    <w:rsid w:val="006D7407"/>
    <w:rsid w:val="006E1183"/>
    <w:rsid w:val="006F115C"/>
    <w:rsid w:val="00714445"/>
    <w:rsid w:val="0073465E"/>
    <w:rsid w:val="00736A63"/>
    <w:rsid w:val="007525A0"/>
    <w:rsid w:val="00767128"/>
    <w:rsid w:val="007758DE"/>
    <w:rsid w:val="007A6AC3"/>
    <w:rsid w:val="007B3BBE"/>
    <w:rsid w:val="007C5194"/>
    <w:rsid w:val="007D3629"/>
    <w:rsid w:val="00870780"/>
    <w:rsid w:val="008763EF"/>
    <w:rsid w:val="00881B89"/>
    <w:rsid w:val="008A466E"/>
    <w:rsid w:val="008A7277"/>
    <w:rsid w:val="008A7686"/>
    <w:rsid w:val="008E6496"/>
    <w:rsid w:val="00914C9E"/>
    <w:rsid w:val="00930C8F"/>
    <w:rsid w:val="0093718A"/>
    <w:rsid w:val="00956403"/>
    <w:rsid w:val="009615DA"/>
    <w:rsid w:val="0097193E"/>
    <w:rsid w:val="00985E7B"/>
    <w:rsid w:val="00993ED3"/>
    <w:rsid w:val="009D43CF"/>
    <w:rsid w:val="009D5357"/>
    <w:rsid w:val="009F6767"/>
    <w:rsid w:val="00A100D7"/>
    <w:rsid w:val="00A47B13"/>
    <w:rsid w:val="00A561F1"/>
    <w:rsid w:val="00A63FD8"/>
    <w:rsid w:val="00AA1885"/>
    <w:rsid w:val="00AA71F6"/>
    <w:rsid w:val="00AE65EB"/>
    <w:rsid w:val="00AE7747"/>
    <w:rsid w:val="00B0525A"/>
    <w:rsid w:val="00B27FB6"/>
    <w:rsid w:val="00B3502D"/>
    <w:rsid w:val="00B56D2D"/>
    <w:rsid w:val="00B66086"/>
    <w:rsid w:val="00B70436"/>
    <w:rsid w:val="00B746EB"/>
    <w:rsid w:val="00B90344"/>
    <w:rsid w:val="00BA194E"/>
    <w:rsid w:val="00BA2CCE"/>
    <w:rsid w:val="00BA3DE5"/>
    <w:rsid w:val="00BD47EE"/>
    <w:rsid w:val="00BD64D8"/>
    <w:rsid w:val="00BD6A5E"/>
    <w:rsid w:val="00C0363A"/>
    <w:rsid w:val="00C06638"/>
    <w:rsid w:val="00C15629"/>
    <w:rsid w:val="00C26C59"/>
    <w:rsid w:val="00C30F30"/>
    <w:rsid w:val="00C379F2"/>
    <w:rsid w:val="00C37D8F"/>
    <w:rsid w:val="00C44DA3"/>
    <w:rsid w:val="00C519EA"/>
    <w:rsid w:val="00C55D4D"/>
    <w:rsid w:val="00C71BEC"/>
    <w:rsid w:val="00C82254"/>
    <w:rsid w:val="00CA5A1F"/>
    <w:rsid w:val="00CB2CF2"/>
    <w:rsid w:val="00CC2229"/>
    <w:rsid w:val="00D01D9F"/>
    <w:rsid w:val="00D0524A"/>
    <w:rsid w:val="00D06ADF"/>
    <w:rsid w:val="00D22974"/>
    <w:rsid w:val="00D6189F"/>
    <w:rsid w:val="00D62B24"/>
    <w:rsid w:val="00D76B12"/>
    <w:rsid w:val="00DA14CE"/>
    <w:rsid w:val="00DA16F7"/>
    <w:rsid w:val="00DA437C"/>
    <w:rsid w:val="00DF5B83"/>
    <w:rsid w:val="00E0060B"/>
    <w:rsid w:val="00E10C5B"/>
    <w:rsid w:val="00E33E05"/>
    <w:rsid w:val="00E507D8"/>
    <w:rsid w:val="00E5183C"/>
    <w:rsid w:val="00E519E0"/>
    <w:rsid w:val="00E52C6F"/>
    <w:rsid w:val="00E543E0"/>
    <w:rsid w:val="00E557F6"/>
    <w:rsid w:val="00E651C0"/>
    <w:rsid w:val="00E84B90"/>
    <w:rsid w:val="00E84C6C"/>
    <w:rsid w:val="00ED40D6"/>
    <w:rsid w:val="00EE6107"/>
    <w:rsid w:val="00EF3990"/>
    <w:rsid w:val="00F145EB"/>
    <w:rsid w:val="00F17A16"/>
    <w:rsid w:val="00F340F9"/>
    <w:rsid w:val="00F36630"/>
    <w:rsid w:val="00F8041D"/>
    <w:rsid w:val="00F948D1"/>
    <w:rsid w:val="00FB4D94"/>
    <w:rsid w:val="00FC2DB7"/>
    <w:rsid w:val="00FC6720"/>
    <w:rsid w:val="00FD2E3B"/>
    <w:rsid w:val="00FD48A3"/>
    <w:rsid w:val="00FF04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69C"/>
    <w:pPr>
      <w:widowControl w:val="0"/>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02836"/>
    <w:rPr>
      <w:rFonts w:cs="Times New Roman"/>
      <w:color w:val="0066CC"/>
      <w:u w:val="single"/>
    </w:rPr>
  </w:style>
  <w:style w:type="character" w:customStyle="1" w:styleId="Exact">
    <w:name w:val="Подпись к картинке Exact"/>
    <w:basedOn w:val="a0"/>
    <w:link w:val="a4"/>
    <w:uiPriority w:val="99"/>
    <w:locked/>
    <w:rsid w:val="00002836"/>
    <w:rPr>
      <w:rFonts w:ascii="Times New Roman" w:hAnsi="Times New Roman" w:cs="Times New Roman"/>
      <w:b/>
      <w:bCs/>
      <w:sz w:val="26"/>
      <w:szCs w:val="26"/>
      <w:u w:val="none"/>
    </w:rPr>
  </w:style>
  <w:style w:type="character" w:customStyle="1" w:styleId="3">
    <w:name w:val="Основной текст (3)_"/>
    <w:basedOn w:val="a0"/>
    <w:link w:val="30"/>
    <w:uiPriority w:val="99"/>
    <w:locked/>
    <w:rsid w:val="00002836"/>
    <w:rPr>
      <w:rFonts w:ascii="Times New Roman" w:hAnsi="Times New Roman" w:cs="Times New Roman"/>
      <w:b/>
      <w:bCs/>
      <w:sz w:val="26"/>
      <w:szCs w:val="26"/>
      <w:u w:val="none"/>
    </w:rPr>
  </w:style>
  <w:style w:type="character" w:customStyle="1" w:styleId="a5">
    <w:name w:val="Колонтитул_"/>
    <w:basedOn w:val="a0"/>
    <w:link w:val="1"/>
    <w:uiPriority w:val="99"/>
    <w:locked/>
    <w:rsid w:val="00002836"/>
    <w:rPr>
      <w:rFonts w:ascii="Times New Roman" w:hAnsi="Times New Roman" w:cs="Times New Roman"/>
      <w:b/>
      <w:bCs/>
      <w:u w:val="none"/>
      <w:lang w:val="en-US" w:eastAsia="en-US"/>
    </w:rPr>
  </w:style>
  <w:style w:type="character" w:customStyle="1" w:styleId="a6">
    <w:name w:val="Колонтитул"/>
    <w:basedOn w:val="a5"/>
    <w:uiPriority w:val="99"/>
    <w:rsid w:val="00002836"/>
    <w:rPr>
      <w:rFonts w:ascii="Times New Roman" w:hAnsi="Times New Roman" w:cs="Times New Roman"/>
      <w:b/>
      <w:bCs/>
      <w:color w:val="000000"/>
      <w:spacing w:val="0"/>
      <w:w w:val="100"/>
      <w:position w:val="0"/>
      <w:sz w:val="24"/>
      <w:szCs w:val="24"/>
      <w:u w:val="none"/>
      <w:lang w:val="en-US" w:eastAsia="en-US"/>
    </w:rPr>
  </w:style>
  <w:style w:type="character" w:customStyle="1" w:styleId="2">
    <w:name w:val="Основной текст (2)_"/>
    <w:basedOn w:val="a0"/>
    <w:link w:val="21"/>
    <w:uiPriority w:val="99"/>
    <w:locked/>
    <w:rsid w:val="00002836"/>
    <w:rPr>
      <w:rFonts w:ascii="Times New Roman" w:hAnsi="Times New Roman" w:cs="Times New Roman"/>
      <w:sz w:val="26"/>
      <w:szCs w:val="26"/>
      <w:u w:val="none"/>
    </w:rPr>
  </w:style>
  <w:style w:type="character" w:customStyle="1" w:styleId="20">
    <w:name w:val="Основной текст (2) + Полужирный"/>
    <w:basedOn w:val="2"/>
    <w:uiPriority w:val="99"/>
    <w:rsid w:val="00002836"/>
    <w:rPr>
      <w:rFonts w:ascii="Times New Roman" w:hAnsi="Times New Roman" w:cs="Times New Roman"/>
      <w:b/>
      <w:bCs/>
      <w:color w:val="000000"/>
      <w:spacing w:val="0"/>
      <w:w w:val="100"/>
      <w:position w:val="0"/>
      <w:sz w:val="26"/>
      <w:szCs w:val="26"/>
      <w:u w:val="none"/>
      <w:lang w:val="ru-RU" w:eastAsia="ru-RU"/>
    </w:rPr>
  </w:style>
  <w:style w:type="character" w:customStyle="1" w:styleId="212pt">
    <w:name w:val="Основной текст (2) + 12 pt"/>
    <w:basedOn w:val="2"/>
    <w:uiPriority w:val="99"/>
    <w:rsid w:val="00002836"/>
    <w:rPr>
      <w:rFonts w:ascii="Times New Roman" w:hAnsi="Times New Roman" w:cs="Times New Roman"/>
      <w:color w:val="000000"/>
      <w:spacing w:val="0"/>
      <w:w w:val="100"/>
      <w:position w:val="0"/>
      <w:sz w:val="24"/>
      <w:szCs w:val="24"/>
      <w:u w:val="none"/>
      <w:lang w:val="en-US" w:eastAsia="en-US"/>
    </w:rPr>
  </w:style>
  <w:style w:type="character" w:customStyle="1" w:styleId="211pt">
    <w:name w:val="Основной текст (2) + 11 pt"/>
    <w:aliases w:val="Полужирный"/>
    <w:basedOn w:val="2"/>
    <w:uiPriority w:val="99"/>
    <w:rsid w:val="00002836"/>
    <w:rPr>
      <w:rFonts w:ascii="Times New Roman" w:hAnsi="Times New Roman" w:cs="Times New Roman"/>
      <w:b/>
      <w:bCs/>
      <w:color w:val="000000"/>
      <w:spacing w:val="0"/>
      <w:w w:val="100"/>
      <w:position w:val="0"/>
      <w:sz w:val="22"/>
      <w:szCs w:val="22"/>
      <w:u w:val="none"/>
      <w:lang w:val="en-US" w:eastAsia="en-US"/>
    </w:rPr>
  </w:style>
  <w:style w:type="character" w:customStyle="1" w:styleId="10">
    <w:name w:val="Заголовок №1_"/>
    <w:basedOn w:val="a0"/>
    <w:link w:val="11"/>
    <w:uiPriority w:val="99"/>
    <w:locked/>
    <w:rsid w:val="00002836"/>
    <w:rPr>
      <w:rFonts w:ascii="Times New Roman" w:hAnsi="Times New Roman" w:cs="Times New Roman"/>
      <w:b/>
      <w:bCs/>
      <w:sz w:val="26"/>
      <w:szCs w:val="26"/>
      <w:u w:val="none"/>
    </w:rPr>
  </w:style>
  <w:style w:type="character" w:customStyle="1" w:styleId="12">
    <w:name w:val="Заголовок №1 + Не полужирный"/>
    <w:basedOn w:val="10"/>
    <w:uiPriority w:val="99"/>
    <w:rsid w:val="00002836"/>
    <w:rPr>
      <w:rFonts w:ascii="Times New Roman" w:hAnsi="Times New Roman" w:cs="Times New Roman"/>
      <w:b/>
      <w:bCs/>
      <w:color w:val="000000"/>
      <w:spacing w:val="0"/>
      <w:w w:val="100"/>
      <w:position w:val="0"/>
      <w:sz w:val="26"/>
      <w:szCs w:val="26"/>
      <w:u w:val="none"/>
      <w:lang w:val="ru-RU" w:eastAsia="ru-RU"/>
    </w:rPr>
  </w:style>
  <w:style w:type="character" w:customStyle="1" w:styleId="2Candara">
    <w:name w:val="Основной текст (2) + Candara"/>
    <w:aliases w:val="11 pt,Интервал -2 pt"/>
    <w:basedOn w:val="2"/>
    <w:uiPriority w:val="99"/>
    <w:rsid w:val="00002836"/>
    <w:rPr>
      <w:rFonts w:ascii="Candara" w:hAnsi="Candara" w:cs="Candara"/>
      <w:color w:val="000000"/>
      <w:spacing w:val="-40"/>
      <w:w w:val="100"/>
      <w:position w:val="0"/>
      <w:sz w:val="22"/>
      <w:szCs w:val="22"/>
      <w:u w:val="none"/>
      <w:lang w:val="ru-RU" w:eastAsia="ru-RU"/>
    </w:rPr>
  </w:style>
  <w:style w:type="character" w:customStyle="1" w:styleId="214pt">
    <w:name w:val="Основной текст (2) + 14 pt"/>
    <w:basedOn w:val="2"/>
    <w:uiPriority w:val="99"/>
    <w:rsid w:val="00002836"/>
    <w:rPr>
      <w:rFonts w:ascii="Times New Roman" w:hAnsi="Times New Roman" w:cs="Times New Roman"/>
      <w:color w:val="000000"/>
      <w:spacing w:val="0"/>
      <w:w w:val="100"/>
      <w:position w:val="0"/>
      <w:sz w:val="28"/>
      <w:szCs w:val="28"/>
      <w:u w:val="none"/>
      <w:lang w:val="ru-RU" w:eastAsia="ru-RU"/>
    </w:rPr>
  </w:style>
  <w:style w:type="character" w:customStyle="1" w:styleId="214pt1">
    <w:name w:val="Основной текст (2) + 14 pt1"/>
    <w:aliases w:val="Полужирный2,Курсив"/>
    <w:basedOn w:val="2"/>
    <w:uiPriority w:val="99"/>
    <w:rsid w:val="00002836"/>
    <w:rPr>
      <w:rFonts w:ascii="Times New Roman" w:hAnsi="Times New Roman" w:cs="Times New Roman"/>
      <w:b/>
      <w:bCs/>
      <w:i/>
      <w:iCs/>
      <w:color w:val="000000"/>
      <w:spacing w:val="0"/>
      <w:w w:val="100"/>
      <w:position w:val="0"/>
      <w:sz w:val="28"/>
      <w:szCs w:val="28"/>
      <w:u w:val="none"/>
      <w:lang w:val="ru-RU" w:eastAsia="ru-RU"/>
    </w:rPr>
  </w:style>
  <w:style w:type="character" w:customStyle="1" w:styleId="4">
    <w:name w:val="Основной текст (4)_"/>
    <w:basedOn w:val="a0"/>
    <w:link w:val="40"/>
    <w:uiPriority w:val="99"/>
    <w:locked/>
    <w:rsid w:val="00002836"/>
    <w:rPr>
      <w:rFonts w:ascii="Times New Roman" w:hAnsi="Times New Roman" w:cs="Times New Roman"/>
      <w:b/>
      <w:bCs/>
      <w:sz w:val="28"/>
      <w:szCs w:val="28"/>
      <w:u w:val="none"/>
    </w:rPr>
  </w:style>
  <w:style w:type="character" w:customStyle="1" w:styleId="210">
    <w:name w:val="Основной текст (2) + Полужирный1"/>
    <w:basedOn w:val="2"/>
    <w:uiPriority w:val="99"/>
    <w:rsid w:val="00002836"/>
    <w:rPr>
      <w:rFonts w:ascii="Times New Roman" w:hAnsi="Times New Roman" w:cs="Times New Roman"/>
      <w:b/>
      <w:bCs/>
      <w:color w:val="000000"/>
      <w:spacing w:val="0"/>
      <w:w w:val="100"/>
      <w:position w:val="0"/>
      <w:sz w:val="26"/>
      <w:szCs w:val="26"/>
      <w:u w:val="none"/>
      <w:lang w:val="en-US" w:eastAsia="en-US"/>
    </w:rPr>
  </w:style>
  <w:style w:type="character" w:customStyle="1" w:styleId="5">
    <w:name w:val="Основной текст (5)_"/>
    <w:basedOn w:val="a0"/>
    <w:link w:val="50"/>
    <w:uiPriority w:val="99"/>
    <w:locked/>
    <w:rsid w:val="00002836"/>
    <w:rPr>
      <w:rFonts w:ascii="Times New Roman" w:hAnsi="Times New Roman" w:cs="Times New Roman"/>
      <w:sz w:val="28"/>
      <w:szCs w:val="28"/>
      <w:u w:val="none"/>
    </w:rPr>
  </w:style>
  <w:style w:type="character" w:customStyle="1" w:styleId="51">
    <w:name w:val="Основной текст (5) + Малые прописные"/>
    <w:basedOn w:val="5"/>
    <w:uiPriority w:val="99"/>
    <w:rsid w:val="00002836"/>
    <w:rPr>
      <w:rFonts w:ascii="Times New Roman" w:hAnsi="Times New Roman" w:cs="Times New Roman"/>
      <w:smallCaps/>
      <w:color w:val="000000"/>
      <w:spacing w:val="0"/>
      <w:w w:val="100"/>
      <w:position w:val="0"/>
      <w:sz w:val="28"/>
      <w:szCs w:val="28"/>
      <w:u w:val="none"/>
      <w:lang w:val="en-US" w:eastAsia="en-US"/>
    </w:rPr>
  </w:style>
  <w:style w:type="character" w:customStyle="1" w:styleId="22">
    <w:name w:val="Основной текст (2)"/>
    <w:basedOn w:val="2"/>
    <w:uiPriority w:val="99"/>
    <w:rsid w:val="00002836"/>
    <w:rPr>
      <w:rFonts w:ascii="Times New Roman" w:hAnsi="Times New Roman" w:cs="Times New Roman"/>
      <w:color w:val="000000"/>
      <w:spacing w:val="0"/>
      <w:w w:val="100"/>
      <w:position w:val="0"/>
      <w:sz w:val="26"/>
      <w:szCs w:val="26"/>
      <w:u w:val="none"/>
      <w:lang w:val="ru-RU" w:eastAsia="ru-RU"/>
    </w:rPr>
  </w:style>
  <w:style w:type="character" w:customStyle="1" w:styleId="2100">
    <w:name w:val="Основной текст (2) + 10"/>
    <w:aliases w:val="5 pt"/>
    <w:basedOn w:val="2"/>
    <w:uiPriority w:val="99"/>
    <w:rsid w:val="00002836"/>
    <w:rPr>
      <w:rFonts w:ascii="Times New Roman" w:hAnsi="Times New Roman" w:cs="Times New Roman"/>
      <w:color w:val="000000"/>
      <w:spacing w:val="0"/>
      <w:w w:val="100"/>
      <w:position w:val="0"/>
      <w:sz w:val="21"/>
      <w:szCs w:val="21"/>
      <w:u w:val="none"/>
      <w:lang w:val="en-US" w:eastAsia="en-US"/>
    </w:rPr>
  </w:style>
  <w:style w:type="character" w:customStyle="1" w:styleId="2Candara2">
    <w:name w:val="Основной текст (2) + Candara2"/>
    <w:aliases w:val="12 pt"/>
    <w:basedOn w:val="2"/>
    <w:uiPriority w:val="99"/>
    <w:rsid w:val="00002836"/>
    <w:rPr>
      <w:rFonts w:ascii="Candara" w:hAnsi="Candara" w:cs="Candara"/>
      <w:color w:val="000000"/>
      <w:spacing w:val="0"/>
      <w:w w:val="100"/>
      <w:position w:val="0"/>
      <w:sz w:val="24"/>
      <w:szCs w:val="24"/>
      <w:u w:val="none"/>
      <w:lang w:val="ru-RU" w:eastAsia="ru-RU"/>
    </w:rPr>
  </w:style>
  <w:style w:type="character" w:customStyle="1" w:styleId="2Candara1">
    <w:name w:val="Основной текст (2) + Candara1"/>
    <w:aliases w:val="12 pt1,Полужирный1,Малые прописные"/>
    <w:basedOn w:val="2"/>
    <w:uiPriority w:val="99"/>
    <w:rsid w:val="00002836"/>
    <w:rPr>
      <w:rFonts w:ascii="Candara" w:hAnsi="Candara" w:cs="Candara"/>
      <w:b/>
      <w:bCs/>
      <w:smallCaps/>
      <w:color w:val="000000"/>
      <w:spacing w:val="0"/>
      <w:w w:val="100"/>
      <w:position w:val="0"/>
      <w:sz w:val="24"/>
      <w:szCs w:val="24"/>
      <w:u w:val="none"/>
      <w:lang w:val="en-US" w:eastAsia="en-US"/>
    </w:rPr>
  </w:style>
  <w:style w:type="character" w:customStyle="1" w:styleId="220">
    <w:name w:val="Основной текст (2)2"/>
    <w:basedOn w:val="2"/>
    <w:uiPriority w:val="99"/>
    <w:rsid w:val="00002836"/>
    <w:rPr>
      <w:rFonts w:ascii="Times New Roman" w:hAnsi="Times New Roman" w:cs="Times New Roman"/>
      <w:color w:val="000000"/>
      <w:spacing w:val="0"/>
      <w:w w:val="100"/>
      <w:position w:val="0"/>
      <w:sz w:val="26"/>
      <w:szCs w:val="26"/>
      <w:u w:val="none"/>
      <w:lang w:val="en-US" w:eastAsia="en-US"/>
    </w:rPr>
  </w:style>
  <w:style w:type="paragraph" w:customStyle="1" w:styleId="a4">
    <w:name w:val="Подпись к картинке"/>
    <w:basedOn w:val="a"/>
    <w:link w:val="Exact"/>
    <w:uiPriority w:val="99"/>
    <w:rsid w:val="00002836"/>
    <w:pPr>
      <w:shd w:val="clear" w:color="auto" w:fill="FFFFFF"/>
      <w:spacing w:line="240" w:lineRule="atLeast"/>
    </w:pPr>
    <w:rPr>
      <w:b/>
      <w:bCs/>
      <w:color w:val="000000"/>
      <w:sz w:val="26"/>
      <w:szCs w:val="26"/>
    </w:rPr>
  </w:style>
  <w:style w:type="paragraph" w:customStyle="1" w:styleId="30">
    <w:name w:val="Основной текст (3)"/>
    <w:basedOn w:val="a"/>
    <w:link w:val="3"/>
    <w:uiPriority w:val="99"/>
    <w:rsid w:val="00002836"/>
    <w:pPr>
      <w:shd w:val="clear" w:color="auto" w:fill="FFFFFF"/>
      <w:spacing w:after="240" w:line="240" w:lineRule="atLeast"/>
      <w:jc w:val="both"/>
    </w:pPr>
    <w:rPr>
      <w:b/>
      <w:bCs/>
      <w:color w:val="000000"/>
      <w:sz w:val="26"/>
      <w:szCs w:val="26"/>
    </w:rPr>
  </w:style>
  <w:style w:type="paragraph" w:customStyle="1" w:styleId="1">
    <w:name w:val="Колонтитул1"/>
    <w:basedOn w:val="a"/>
    <w:link w:val="a5"/>
    <w:uiPriority w:val="99"/>
    <w:rsid w:val="00002836"/>
    <w:pPr>
      <w:shd w:val="clear" w:color="auto" w:fill="FFFFFF"/>
      <w:spacing w:line="240" w:lineRule="atLeast"/>
    </w:pPr>
    <w:rPr>
      <w:b/>
      <w:bCs/>
      <w:color w:val="000000"/>
      <w:sz w:val="24"/>
      <w:szCs w:val="24"/>
      <w:lang w:val="en-US" w:eastAsia="en-US"/>
    </w:rPr>
  </w:style>
  <w:style w:type="paragraph" w:customStyle="1" w:styleId="21">
    <w:name w:val="Основной текст (2)1"/>
    <w:basedOn w:val="a"/>
    <w:link w:val="2"/>
    <w:uiPriority w:val="99"/>
    <w:rsid w:val="00002836"/>
    <w:pPr>
      <w:shd w:val="clear" w:color="auto" w:fill="FFFFFF"/>
      <w:spacing w:before="240" w:line="317" w:lineRule="exact"/>
      <w:ind w:firstLine="740"/>
      <w:jc w:val="both"/>
    </w:pPr>
    <w:rPr>
      <w:color w:val="000000"/>
      <w:sz w:val="26"/>
      <w:szCs w:val="26"/>
    </w:rPr>
  </w:style>
  <w:style w:type="paragraph" w:customStyle="1" w:styleId="11">
    <w:name w:val="Заголовок №1"/>
    <w:basedOn w:val="a"/>
    <w:link w:val="10"/>
    <w:uiPriority w:val="99"/>
    <w:rsid w:val="00002836"/>
    <w:pPr>
      <w:shd w:val="clear" w:color="auto" w:fill="FFFFFF"/>
      <w:spacing w:before="120" w:after="240" w:line="240" w:lineRule="atLeast"/>
      <w:jc w:val="both"/>
      <w:outlineLvl w:val="0"/>
    </w:pPr>
    <w:rPr>
      <w:b/>
      <w:bCs/>
      <w:color w:val="000000"/>
      <w:sz w:val="26"/>
      <w:szCs w:val="26"/>
    </w:rPr>
  </w:style>
  <w:style w:type="paragraph" w:customStyle="1" w:styleId="40">
    <w:name w:val="Основной текст (4)"/>
    <w:basedOn w:val="a"/>
    <w:link w:val="4"/>
    <w:uiPriority w:val="99"/>
    <w:rsid w:val="00002836"/>
    <w:pPr>
      <w:shd w:val="clear" w:color="auto" w:fill="FFFFFF"/>
      <w:spacing w:before="120" w:after="240" w:line="240" w:lineRule="atLeast"/>
      <w:jc w:val="both"/>
    </w:pPr>
    <w:rPr>
      <w:b/>
      <w:bCs/>
      <w:color w:val="000000"/>
      <w:sz w:val="28"/>
      <w:szCs w:val="28"/>
    </w:rPr>
  </w:style>
  <w:style w:type="paragraph" w:customStyle="1" w:styleId="50">
    <w:name w:val="Основной текст (5)"/>
    <w:basedOn w:val="a"/>
    <w:link w:val="5"/>
    <w:uiPriority w:val="99"/>
    <w:rsid w:val="00002836"/>
    <w:pPr>
      <w:shd w:val="clear" w:color="auto" w:fill="FFFFFF"/>
      <w:spacing w:line="322" w:lineRule="exact"/>
      <w:ind w:firstLine="740"/>
      <w:jc w:val="both"/>
    </w:pPr>
    <w:rPr>
      <w:color w:val="000000"/>
      <w:sz w:val="28"/>
      <w:szCs w:val="28"/>
    </w:rPr>
  </w:style>
  <w:style w:type="paragraph" w:styleId="a7">
    <w:name w:val="header"/>
    <w:basedOn w:val="a"/>
    <w:link w:val="a8"/>
    <w:uiPriority w:val="99"/>
    <w:semiHidden/>
    <w:rsid w:val="00D0524A"/>
    <w:pPr>
      <w:tabs>
        <w:tab w:val="center" w:pos="4677"/>
        <w:tab w:val="right" w:pos="9355"/>
      </w:tabs>
    </w:pPr>
    <w:rPr>
      <w:rFonts w:ascii="Arial Unicode MS" w:hAnsi="Arial Unicode MS" w:cs="Arial Unicode MS"/>
      <w:color w:val="000000"/>
      <w:sz w:val="24"/>
      <w:szCs w:val="24"/>
    </w:rPr>
  </w:style>
  <w:style w:type="character" w:customStyle="1" w:styleId="a8">
    <w:name w:val="Верхний колонтитул Знак"/>
    <w:basedOn w:val="a0"/>
    <w:link w:val="a7"/>
    <w:uiPriority w:val="99"/>
    <w:semiHidden/>
    <w:locked/>
    <w:rsid w:val="00D0524A"/>
    <w:rPr>
      <w:rFonts w:cs="Times New Roman"/>
      <w:color w:val="000000"/>
      <w:sz w:val="24"/>
      <w:szCs w:val="24"/>
      <w:lang w:val="ru-RU" w:eastAsia="ru-RU"/>
    </w:rPr>
  </w:style>
  <w:style w:type="paragraph" w:styleId="a9">
    <w:name w:val="footer"/>
    <w:basedOn w:val="a"/>
    <w:link w:val="aa"/>
    <w:uiPriority w:val="99"/>
    <w:rsid w:val="00D0524A"/>
    <w:pPr>
      <w:tabs>
        <w:tab w:val="center" w:pos="4677"/>
        <w:tab w:val="right" w:pos="9355"/>
      </w:tabs>
    </w:pPr>
    <w:rPr>
      <w:rFonts w:ascii="Arial Unicode MS" w:hAnsi="Arial Unicode MS" w:cs="Arial Unicode MS"/>
      <w:color w:val="000000"/>
      <w:sz w:val="24"/>
      <w:szCs w:val="24"/>
    </w:rPr>
  </w:style>
  <w:style w:type="character" w:customStyle="1" w:styleId="aa">
    <w:name w:val="Нижний колонтитул Знак"/>
    <w:basedOn w:val="a0"/>
    <w:link w:val="a9"/>
    <w:uiPriority w:val="99"/>
    <w:locked/>
    <w:rsid w:val="00D0524A"/>
    <w:rPr>
      <w:rFonts w:cs="Times New Roman"/>
      <w:color w:val="000000"/>
      <w:sz w:val="24"/>
      <w:szCs w:val="24"/>
      <w:lang w:val="ru-RU" w:eastAsia="ru-RU"/>
    </w:rPr>
  </w:style>
  <w:style w:type="table" w:styleId="ab">
    <w:name w:val="Table Grid"/>
    <w:basedOn w:val="a1"/>
    <w:uiPriority w:val="99"/>
    <w:locked/>
    <w:rsid w:val="0060669C"/>
    <w:pPr>
      <w:widowControl w:val="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uiPriority w:val="99"/>
    <w:rsid w:val="00E519E0"/>
    <w:rPr>
      <w:rFonts w:cs="Times New Roman"/>
    </w:rPr>
  </w:style>
  <w:style w:type="paragraph" w:styleId="ad">
    <w:name w:val="Balloon Text"/>
    <w:basedOn w:val="a"/>
    <w:link w:val="ae"/>
    <w:uiPriority w:val="99"/>
    <w:semiHidden/>
    <w:unhideWhenUsed/>
    <w:rsid w:val="005D471B"/>
    <w:rPr>
      <w:rFonts w:ascii="Tahoma" w:hAnsi="Tahoma" w:cs="Tahoma"/>
      <w:sz w:val="16"/>
      <w:szCs w:val="16"/>
    </w:rPr>
  </w:style>
  <w:style w:type="character" w:customStyle="1" w:styleId="ae">
    <w:name w:val="Текст выноски Знак"/>
    <w:basedOn w:val="a0"/>
    <w:link w:val="ad"/>
    <w:uiPriority w:val="99"/>
    <w:semiHidden/>
    <w:rsid w:val="005D471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376</TotalTime>
  <Pages>9</Pages>
  <Words>11355</Words>
  <Characters>6473</Characters>
  <Application>Microsoft Office Word</Application>
  <DocSecurity>0</DocSecurity>
  <Lines>53</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65</cp:revision>
  <cp:lastPrinted>2017-11-03T16:10:00Z</cp:lastPrinted>
  <dcterms:created xsi:type="dcterms:W3CDTF">2017-08-08T09:39:00Z</dcterms:created>
  <dcterms:modified xsi:type="dcterms:W3CDTF">2017-11-17T07:39:00Z</dcterms:modified>
</cp:coreProperties>
</file>