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9FE" w:rsidRDefault="00142311" w:rsidP="004D2D4D">
      <w:pPr>
        <w:pStyle w:val="11"/>
        <w:keepNext w:val="0"/>
        <w:outlineLvl w:val="9"/>
        <w:rPr>
          <w:noProof/>
          <w:szCs w:val="24"/>
          <w:lang w:eastAsia="en-US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9FE" w:rsidRPr="001643D1" w:rsidRDefault="003029FE" w:rsidP="004D2D4D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3029FE" w:rsidRPr="001643D1" w:rsidRDefault="003029FE" w:rsidP="00F22CDE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3029FE" w:rsidRPr="001643D1" w:rsidRDefault="003029FE" w:rsidP="00F22CDE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1643D1">
        <w:rPr>
          <w:rFonts w:ascii="Times New Roman" w:hAnsi="Times New Roman"/>
          <w:b/>
          <w:bCs/>
          <w:sz w:val="32"/>
        </w:rPr>
        <w:t xml:space="preserve">   </w:t>
      </w:r>
      <w:r w:rsidR="00412383">
        <w:rPr>
          <w:rFonts w:ascii="Times New Roman" w:hAnsi="Times New Roman"/>
          <w:b/>
          <w:bCs/>
          <w:sz w:val="32"/>
        </w:rPr>
        <w:t>40</w:t>
      </w:r>
      <w:r w:rsidRPr="001643D1">
        <w:rPr>
          <w:rFonts w:ascii="Times New Roman" w:hAnsi="Times New Roman"/>
          <w:b/>
          <w:bCs/>
          <w:sz w:val="32"/>
        </w:rPr>
        <w:t xml:space="preserve"> </w:t>
      </w:r>
      <w:r w:rsidRPr="001643D1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3029FE" w:rsidRPr="001643D1" w:rsidRDefault="003029FE" w:rsidP="00F22CDE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3029FE" w:rsidRPr="001643D1" w:rsidRDefault="003029FE" w:rsidP="004D2D4D">
      <w:pPr>
        <w:rPr>
          <w:rFonts w:ascii="Times New Roman" w:hAnsi="Times New Roman"/>
          <w:b/>
          <w:sz w:val="20"/>
          <w:szCs w:val="20"/>
        </w:rPr>
      </w:pP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  <w:r w:rsidRPr="001643D1">
        <w:rPr>
          <w:rFonts w:ascii="Times New Roman" w:hAnsi="Times New Roman"/>
        </w:rPr>
        <w:tab/>
      </w:r>
    </w:p>
    <w:p w:rsidR="003029FE" w:rsidRPr="001643D1" w:rsidRDefault="00412383" w:rsidP="004D2D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09</w:t>
      </w:r>
      <w:r w:rsidR="003029FE" w:rsidRPr="001643D1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>10</w:t>
      </w:r>
      <w:r w:rsidR="003029FE" w:rsidRPr="001643D1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53491D">
        <w:rPr>
          <w:rFonts w:ascii="Times New Roman" w:hAnsi="Times New Roman"/>
          <w:b/>
          <w:sz w:val="28"/>
          <w:szCs w:val="28"/>
          <w:u w:val="single"/>
        </w:rPr>
        <w:t>919</w:t>
      </w:r>
      <w:r w:rsidR="003029FE" w:rsidRPr="001643D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м.Чернівці</w:t>
      </w:r>
    </w:p>
    <w:p w:rsidR="003029FE" w:rsidRPr="00AC59FB" w:rsidRDefault="003029FE" w:rsidP="004D2D4D">
      <w:pPr>
        <w:pStyle w:val="3"/>
        <w:rPr>
          <w:sz w:val="10"/>
          <w:szCs w:val="10"/>
        </w:rPr>
      </w:pPr>
    </w:p>
    <w:p w:rsidR="003029FE" w:rsidRDefault="003029FE" w:rsidP="004D2D4D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AC59FB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ня</w:t>
      </w:r>
      <w:r w:rsidRPr="00AC59FB">
        <w:rPr>
          <w:sz w:val="28"/>
          <w:szCs w:val="28"/>
        </w:rPr>
        <w:t xml:space="preserve"> </w:t>
      </w:r>
      <w:r w:rsidRPr="009E2F62">
        <w:rPr>
          <w:iCs/>
          <w:sz w:val="28"/>
          <w:szCs w:val="28"/>
        </w:rPr>
        <w:t>підприємця Ключука С.М.</w:t>
      </w:r>
      <w:r w:rsidRPr="00AC59FB">
        <w:rPr>
          <w:i/>
          <w:iCs/>
          <w:sz w:val="28"/>
          <w:szCs w:val="28"/>
        </w:rPr>
        <w:t xml:space="preserve"> </w:t>
      </w:r>
      <w:r w:rsidRPr="00AC59FB">
        <w:rPr>
          <w:iCs/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затвердження проекту землеустрою по </w:t>
      </w:r>
      <w:r w:rsidRPr="008E67E8">
        <w:rPr>
          <w:sz w:val="28"/>
          <w:szCs w:val="28"/>
        </w:rPr>
        <w:t>змін</w:t>
      </w:r>
      <w:r>
        <w:rPr>
          <w:sz w:val="28"/>
          <w:szCs w:val="28"/>
        </w:rPr>
        <w:t>і</w:t>
      </w:r>
      <w:r w:rsidRPr="008E67E8">
        <w:rPr>
          <w:sz w:val="28"/>
          <w:szCs w:val="28"/>
        </w:rPr>
        <w:t xml:space="preserve"> цільового призначення земельної ділянки за адресою </w:t>
      </w:r>
      <w:r w:rsidRPr="004D2D4D">
        <w:rPr>
          <w:sz w:val="28"/>
          <w:szCs w:val="28"/>
        </w:rPr>
        <w:t>вул.Головна,214</w:t>
      </w:r>
    </w:p>
    <w:bookmarkEnd w:id="0"/>
    <w:p w:rsidR="003029FE" w:rsidRDefault="003029FE" w:rsidP="004D2D4D">
      <w:pPr>
        <w:pStyle w:val="3"/>
        <w:spacing w:line="240" w:lineRule="auto"/>
        <w:ind w:firstLine="709"/>
        <w:rPr>
          <w:sz w:val="28"/>
          <w:szCs w:val="28"/>
        </w:rPr>
      </w:pPr>
    </w:p>
    <w:p w:rsidR="003029FE" w:rsidRPr="004D2D4D" w:rsidRDefault="003029FE" w:rsidP="004D2D4D">
      <w:pPr>
        <w:pStyle w:val="3"/>
        <w:spacing w:line="240" w:lineRule="auto"/>
        <w:ind w:firstLine="709"/>
        <w:rPr>
          <w:sz w:val="10"/>
          <w:szCs w:val="10"/>
        </w:rPr>
      </w:pPr>
    </w:p>
    <w:p w:rsidR="003029FE" w:rsidRPr="00A453AF" w:rsidRDefault="003029FE" w:rsidP="004D2D4D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 w:rsidRPr="00933194">
        <w:t xml:space="preserve">розглянувши звернення  </w:t>
      </w:r>
      <w:r w:rsidRPr="00B91158">
        <w:rPr>
          <w:iCs/>
        </w:rPr>
        <w:t>підприємця Ключука С.М.</w:t>
      </w:r>
      <w:r>
        <w:t>,</w:t>
      </w:r>
      <w:r w:rsidRPr="00B91158">
        <w:t xml:space="preserve"> </w:t>
      </w:r>
      <w:r>
        <w:t>беручи до уваги</w:t>
      </w:r>
      <w:r w:rsidRPr="00933194">
        <w:t xml:space="preserve"> пропозиції департаменту містобудівного комплексу та земельних відносин міської ради, Чернівецька міська рада</w:t>
      </w:r>
    </w:p>
    <w:p w:rsidR="003029FE" w:rsidRPr="00AC59FB" w:rsidRDefault="003029FE" w:rsidP="004D2D4D">
      <w:pPr>
        <w:pStyle w:val="2"/>
      </w:pPr>
    </w:p>
    <w:p w:rsidR="003029FE" w:rsidRPr="008216D5" w:rsidRDefault="003029FE" w:rsidP="004D2D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16D5">
        <w:rPr>
          <w:rFonts w:ascii="Times New Roman" w:hAnsi="Times New Roman"/>
          <w:b/>
          <w:sz w:val="28"/>
          <w:szCs w:val="28"/>
        </w:rPr>
        <w:t>В И Р І Ш И Л А :</w:t>
      </w:r>
    </w:p>
    <w:p w:rsidR="003029FE" w:rsidRPr="004D2D4D" w:rsidRDefault="003029FE" w:rsidP="004D2D4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029FE" w:rsidRPr="009A4121" w:rsidRDefault="003029FE" w:rsidP="009A41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241">
        <w:rPr>
          <w:rFonts w:ascii="Times New Roman" w:hAnsi="Times New Roman"/>
          <w:b/>
          <w:sz w:val="28"/>
          <w:szCs w:val="28"/>
        </w:rPr>
        <w:t>1. Затвердити</w:t>
      </w:r>
      <w:r>
        <w:rPr>
          <w:rFonts w:ascii="Times New Roman" w:hAnsi="Times New Roman"/>
          <w:b/>
          <w:sz w:val="28"/>
          <w:szCs w:val="28"/>
        </w:rPr>
        <w:t xml:space="preserve"> проект землеустрою щодо зміни цільового призначення та надати підприємцю </w:t>
      </w:r>
      <w:r w:rsidRPr="00DC6241">
        <w:rPr>
          <w:rFonts w:ascii="Times New Roman" w:hAnsi="Times New Roman"/>
          <w:b/>
          <w:sz w:val="28"/>
          <w:szCs w:val="28"/>
        </w:rPr>
        <w:t xml:space="preserve">Ключуку Сергію Михайловичу </w:t>
      </w:r>
      <w:r w:rsidRPr="00DC62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 ділянку</w:t>
      </w:r>
      <w:r w:rsidRPr="00DC6241">
        <w:rPr>
          <w:rFonts w:ascii="Times New Roman" w:hAnsi="Times New Roman"/>
          <w:sz w:val="28"/>
          <w:szCs w:val="28"/>
        </w:rPr>
        <w:t xml:space="preserve"> за адресою </w:t>
      </w:r>
      <w:r w:rsidRPr="00DC6241">
        <w:rPr>
          <w:rFonts w:ascii="Times New Roman" w:hAnsi="Times New Roman"/>
          <w:b/>
          <w:sz w:val="28"/>
          <w:szCs w:val="28"/>
        </w:rPr>
        <w:t>вул.Головна,214,</w:t>
      </w:r>
      <w:r w:rsidRPr="00DC6241">
        <w:rPr>
          <w:rFonts w:ascii="Times New Roman" w:hAnsi="Times New Roman"/>
          <w:sz w:val="28"/>
          <w:szCs w:val="28"/>
        </w:rPr>
        <w:t xml:space="preserve"> площею 0,0800га (кадастровий номер 7310136300:09:001:0093)</w:t>
      </w:r>
      <w:r>
        <w:rPr>
          <w:rFonts w:ascii="Times New Roman" w:hAnsi="Times New Roman"/>
          <w:sz w:val="28"/>
          <w:szCs w:val="28"/>
        </w:rPr>
        <w:t xml:space="preserve"> в оренду на </w:t>
      </w:r>
      <w:r w:rsidR="00E65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(три) роки</w:t>
      </w:r>
      <w:r w:rsidRPr="00DC6241">
        <w:rPr>
          <w:rFonts w:ascii="Times New Roman" w:hAnsi="Times New Roman"/>
          <w:sz w:val="28"/>
          <w:szCs w:val="28"/>
        </w:rPr>
        <w:t xml:space="preserve"> д</w:t>
      </w:r>
      <w:r w:rsidRPr="00DC6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будівництва і обслуговування багатоквартирного житлового будинку код 02.03 (</w:t>
      </w:r>
      <w:r w:rsidRPr="00DC6241">
        <w:rPr>
          <w:rFonts w:ascii="Times New Roman" w:hAnsi="Times New Roman"/>
          <w:sz w:val="28"/>
          <w:szCs w:val="28"/>
        </w:rPr>
        <w:t xml:space="preserve">для будівництва і обслуговування багатоквартирного житлового будинку з вбудованими об’єктами громадського призначення) (підстава: протокол засідання постійної комісії міської ради з питань земельних відносин, </w:t>
      </w:r>
      <w:r w:rsidRPr="009A4121">
        <w:rPr>
          <w:rFonts w:ascii="Times New Roman" w:hAnsi="Times New Roman"/>
          <w:sz w:val="28"/>
          <w:szCs w:val="28"/>
        </w:rPr>
        <w:t>архітектури та будівництва від 18.07.2017р.).</w:t>
      </w:r>
    </w:p>
    <w:p w:rsidR="003029FE" w:rsidRPr="00255EDF" w:rsidRDefault="003029FE" w:rsidP="009A4121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55EDF">
        <w:rPr>
          <w:sz w:val="28"/>
          <w:szCs w:val="28"/>
        </w:rPr>
        <w:t>1.1. Визнати такими, що втратили чинність, пункт 38</w:t>
      </w:r>
      <w:r>
        <w:rPr>
          <w:sz w:val="28"/>
          <w:szCs w:val="28"/>
        </w:rPr>
        <w:t>.2</w:t>
      </w:r>
      <w:r w:rsidRPr="00255EDF">
        <w:rPr>
          <w:b w:val="0"/>
          <w:sz w:val="28"/>
          <w:szCs w:val="28"/>
        </w:rPr>
        <w:t xml:space="preserve"> </w:t>
      </w:r>
      <w:r w:rsidRPr="00255EDF">
        <w:rPr>
          <w:sz w:val="28"/>
          <w:szCs w:val="28"/>
        </w:rPr>
        <w:t xml:space="preserve"> </w:t>
      </w:r>
      <w:r w:rsidRPr="00255EDF">
        <w:rPr>
          <w:b w:val="0"/>
          <w:sz w:val="28"/>
          <w:szCs w:val="28"/>
        </w:rPr>
        <w:t xml:space="preserve">рішення міської ради </w:t>
      </w:r>
      <w:r w:rsidRPr="00255EDF">
        <w:rPr>
          <w:b w:val="0"/>
          <w:sz w:val="28"/>
          <w:szCs w:val="28"/>
          <w:lang w:val="en-US"/>
        </w:rPr>
        <w:t>V</w:t>
      </w:r>
      <w:r w:rsidRPr="00255EDF">
        <w:rPr>
          <w:b w:val="0"/>
          <w:sz w:val="28"/>
          <w:szCs w:val="28"/>
        </w:rPr>
        <w:t xml:space="preserve"> скликання від</w:t>
      </w:r>
      <w:r w:rsidRPr="00255EDF">
        <w:rPr>
          <w:sz w:val="28"/>
          <w:szCs w:val="28"/>
        </w:rPr>
        <w:t xml:space="preserve"> 29.12.2006р. №202</w:t>
      </w:r>
      <w:r w:rsidRPr="00255EDF">
        <w:rPr>
          <w:b w:val="0"/>
          <w:sz w:val="28"/>
          <w:szCs w:val="28"/>
        </w:rPr>
        <w:t xml:space="preserve"> «</w:t>
      </w:r>
      <w:r w:rsidRPr="00255EDF">
        <w:rPr>
          <w:b w:val="0"/>
          <w:bCs/>
          <w:sz w:val="28"/>
          <w:szCs w:val="28"/>
        </w:rPr>
        <w:t>Про 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255EDF">
        <w:rPr>
          <w:b w:val="0"/>
          <w:sz w:val="28"/>
          <w:szCs w:val="28"/>
        </w:rPr>
        <w:t xml:space="preserve">» в частині надання Ключуку Сергію Михайловичу земельної ділянки за адресою вул.Головна,214, площею 0,0800га в оренду до 18.12.2011р. для будівництва та обслуговування торгово-побутового комплексу та офісних приміщень,   </w:t>
      </w:r>
      <w:r w:rsidRPr="00255EDF">
        <w:rPr>
          <w:sz w:val="28"/>
          <w:szCs w:val="28"/>
        </w:rPr>
        <w:t>пункт 16 додатка 1</w:t>
      </w:r>
      <w:r w:rsidRPr="00255EDF">
        <w:rPr>
          <w:b w:val="0"/>
          <w:sz w:val="28"/>
          <w:szCs w:val="28"/>
        </w:rPr>
        <w:t xml:space="preserve"> до  рішення міської ради </w:t>
      </w:r>
      <w:r w:rsidRPr="00255EDF">
        <w:rPr>
          <w:b w:val="0"/>
          <w:sz w:val="28"/>
          <w:szCs w:val="28"/>
          <w:lang w:val="en-US"/>
        </w:rPr>
        <w:t>V</w:t>
      </w:r>
      <w:r w:rsidRPr="00255EDF">
        <w:rPr>
          <w:b w:val="0"/>
          <w:sz w:val="28"/>
          <w:szCs w:val="28"/>
        </w:rPr>
        <w:t xml:space="preserve">І скликання від </w:t>
      </w:r>
      <w:r w:rsidRPr="00255EDF">
        <w:rPr>
          <w:sz w:val="28"/>
          <w:szCs w:val="28"/>
        </w:rPr>
        <w:t>29.12.2011р. №368</w:t>
      </w:r>
      <w:r w:rsidRPr="00255EDF">
        <w:rPr>
          <w:b w:val="0"/>
          <w:sz w:val="28"/>
          <w:szCs w:val="28"/>
        </w:rPr>
        <w:t xml:space="preserve"> «Про надання </w:t>
      </w:r>
      <w:r w:rsidRPr="00255EDF">
        <w:rPr>
          <w:b w:val="0"/>
          <w:iCs/>
          <w:sz w:val="28"/>
          <w:szCs w:val="28"/>
        </w:rPr>
        <w:t>юридичним особам та підприємцям</w:t>
      </w:r>
      <w:r w:rsidRPr="00255EDF">
        <w:rPr>
          <w:b w:val="0"/>
          <w:sz w:val="28"/>
          <w:szCs w:val="28"/>
        </w:rPr>
        <w:t xml:space="preserve"> земельних ділянок в </w:t>
      </w:r>
      <w:r w:rsidRPr="00255EDF">
        <w:rPr>
          <w:b w:val="0"/>
          <w:iCs/>
          <w:sz w:val="28"/>
          <w:szCs w:val="28"/>
        </w:rPr>
        <w:t>оренду</w:t>
      </w:r>
      <w:r w:rsidRPr="00255EDF">
        <w:rPr>
          <w:b w:val="0"/>
          <w:sz w:val="28"/>
          <w:szCs w:val="28"/>
        </w:rPr>
        <w:t xml:space="preserve"> та внесення змін в рішення міської ради з цих питань» в частині поновлення підприємцю Ключуку Сергію Михайловичу договору оренди землі від 14.05.2007р. №3698, терміном на 5 (п’ять) років для будівництва та обслуговування адміністративно-офісної будівлі з кафе, баром </w:t>
      </w:r>
      <w:r w:rsidRPr="00255EDF">
        <w:rPr>
          <w:b w:val="0"/>
          <w:sz w:val="28"/>
          <w:szCs w:val="28"/>
        </w:rPr>
        <w:lastRenderedPageBreak/>
        <w:t>та магазином,</w:t>
      </w:r>
      <w:r w:rsidRPr="00255EDF">
        <w:rPr>
          <w:sz w:val="28"/>
          <w:szCs w:val="28"/>
        </w:rPr>
        <w:t xml:space="preserve"> пункт 6</w:t>
      </w:r>
      <w:r w:rsidRPr="00255EDF">
        <w:rPr>
          <w:b w:val="0"/>
          <w:sz w:val="28"/>
          <w:szCs w:val="28"/>
        </w:rPr>
        <w:t xml:space="preserve"> </w:t>
      </w:r>
      <w:r w:rsidRPr="00255EDF">
        <w:rPr>
          <w:sz w:val="28"/>
          <w:szCs w:val="28"/>
        </w:rPr>
        <w:t xml:space="preserve"> </w:t>
      </w:r>
      <w:r w:rsidRPr="00255EDF">
        <w:rPr>
          <w:b w:val="0"/>
          <w:sz w:val="28"/>
          <w:szCs w:val="28"/>
        </w:rPr>
        <w:t xml:space="preserve">рішення міської ради </w:t>
      </w:r>
      <w:r w:rsidRPr="00255EDF">
        <w:rPr>
          <w:b w:val="0"/>
          <w:sz w:val="28"/>
          <w:szCs w:val="28"/>
          <w:lang w:val="en-US"/>
        </w:rPr>
        <w:t>V</w:t>
      </w:r>
      <w:r w:rsidRPr="00255EDF">
        <w:rPr>
          <w:b w:val="0"/>
          <w:sz w:val="28"/>
          <w:szCs w:val="28"/>
        </w:rPr>
        <w:t>ІІ скликання від</w:t>
      </w:r>
      <w:r w:rsidRPr="00255EDF">
        <w:rPr>
          <w:sz w:val="28"/>
          <w:szCs w:val="28"/>
        </w:rPr>
        <w:t xml:space="preserve"> 02.09.2016р. №384</w:t>
      </w:r>
      <w:r w:rsidRPr="00255EDF">
        <w:rPr>
          <w:b w:val="0"/>
          <w:sz w:val="28"/>
          <w:szCs w:val="28"/>
        </w:rPr>
        <w:t xml:space="preserve"> «</w:t>
      </w:r>
      <w:r w:rsidRPr="00255EDF">
        <w:rPr>
          <w:b w:val="0"/>
          <w:bCs/>
          <w:sz w:val="28"/>
          <w:szCs w:val="28"/>
        </w:rPr>
        <w:t>Про  затвердження проектів відведення зі зміни цільового призначення земельних  ділянок юридичним та фізичним особам</w:t>
      </w:r>
      <w:r w:rsidRPr="00255EDF">
        <w:rPr>
          <w:b w:val="0"/>
          <w:sz w:val="28"/>
          <w:szCs w:val="28"/>
        </w:rPr>
        <w:t xml:space="preserve">» </w:t>
      </w:r>
      <w:r w:rsidRPr="00255EDF">
        <w:rPr>
          <w:b w:val="0"/>
          <w:bCs/>
          <w:sz w:val="28"/>
          <w:szCs w:val="28"/>
        </w:rPr>
        <w:t xml:space="preserve">в </w:t>
      </w:r>
      <w:r w:rsidRPr="00255EDF">
        <w:rPr>
          <w:b w:val="0"/>
          <w:sz w:val="28"/>
          <w:szCs w:val="28"/>
        </w:rPr>
        <w:t>частині відмови</w:t>
      </w:r>
      <w:r w:rsidRPr="00255EDF">
        <w:rPr>
          <w:sz w:val="28"/>
          <w:szCs w:val="28"/>
        </w:rPr>
        <w:t xml:space="preserve"> </w:t>
      </w:r>
      <w:r w:rsidRPr="00E657B3">
        <w:rPr>
          <w:b w:val="0"/>
          <w:sz w:val="28"/>
          <w:szCs w:val="28"/>
        </w:rPr>
        <w:t xml:space="preserve">Ключуку Сергію Михайловичу у затвердженні </w:t>
      </w:r>
      <w:r w:rsidR="00E657B3" w:rsidRPr="00E657B3">
        <w:rPr>
          <w:b w:val="0"/>
          <w:sz w:val="28"/>
          <w:szCs w:val="28"/>
        </w:rPr>
        <w:t xml:space="preserve">              </w:t>
      </w:r>
      <w:r w:rsidRPr="00E657B3">
        <w:rPr>
          <w:b w:val="0"/>
          <w:sz w:val="28"/>
          <w:szCs w:val="28"/>
        </w:rPr>
        <w:t xml:space="preserve">проекту відведення щодо зміни цільового призначення земельної ділянки </w:t>
      </w:r>
      <w:r w:rsidR="00E657B3">
        <w:rPr>
          <w:b w:val="0"/>
          <w:sz w:val="28"/>
          <w:szCs w:val="28"/>
        </w:rPr>
        <w:t xml:space="preserve">            </w:t>
      </w:r>
      <w:r w:rsidRPr="00E657B3">
        <w:rPr>
          <w:b w:val="0"/>
          <w:sz w:val="28"/>
          <w:szCs w:val="28"/>
        </w:rPr>
        <w:t xml:space="preserve">за адресою вул.Головна,214, </w:t>
      </w:r>
      <w:r w:rsidRPr="00255EDF">
        <w:rPr>
          <w:b w:val="0"/>
          <w:sz w:val="28"/>
          <w:szCs w:val="28"/>
        </w:rPr>
        <w:t xml:space="preserve">площею 0,0800га (кадастровий номер 7310136300:09:001:0093) для будівництва і обслуговування багатоквартирного житлового будинку з вбудованими об’єктами громадського призначення, за рахунок земельної ділянки, наданої для будівництва та обслуговування торгово-побутового комплексу та офісних приміщень та </w:t>
      </w:r>
      <w:r w:rsidRPr="00255EDF">
        <w:rPr>
          <w:sz w:val="28"/>
          <w:szCs w:val="28"/>
        </w:rPr>
        <w:t>припинити</w:t>
      </w:r>
      <w:r w:rsidRPr="00255EDF">
        <w:rPr>
          <w:b w:val="0"/>
          <w:sz w:val="28"/>
          <w:szCs w:val="28"/>
        </w:rPr>
        <w:t xml:space="preserve"> договір оренди землі від 14.05.2007р. №3698, у зв’язку із закінчення</w:t>
      </w:r>
      <w:r>
        <w:rPr>
          <w:b w:val="0"/>
          <w:sz w:val="28"/>
          <w:szCs w:val="28"/>
        </w:rPr>
        <w:t>м</w:t>
      </w:r>
      <w:r w:rsidRPr="00255EDF">
        <w:rPr>
          <w:b w:val="0"/>
          <w:sz w:val="28"/>
          <w:szCs w:val="28"/>
        </w:rPr>
        <w:t xml:space="preserve"> строку укладення.</w:t>
      </w:r>
    </w:p>
    <w:p w:rsidR="003029FE" w:rsidRPr="00AC2A6D" w:rsidRDefault="003029FE" w:rsidP="008B16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AC2A6D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12383" w:rsidRPr="00412383">
        <w:rPr>
          <w:rFonts w:ascii="Times New Roman" w:hAnsi="Times New Roman"/>
          <w:sz w:val="28"/>
          <w:szCs w:val="28"/>
        </w:rPr>
        <w:t>Рекомендува</w:t>
      </w:r>
      <w:r w:rsidRPr="00AC2A6D">
        <w:rPr>
          <w:rFonts w:ascii="Times New Roman" w:hAnsi="Times New Roman"/>
          <w:sz w:val="28"/>
          <w:szCs w:val="28"/>
        </w:rPr>
        <w:t xml:space="preserve">ти </w:t>
      </w:r>
      <w:r>
        <w:rPr>
          <w:rFonts w:ascii="Times New Roman" w:hAnsi="Times New Roman"/>
          <w:sz w:val="28"/>
          <w:szCs w:val="28"/>
        </w:rPr>
        <w:t>підприємц</w:t>
      </w:r>
      <w:r w:rsidR="0041238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Ключук</w:t>
      </w:r>
      <w:r w:rsidR="0041238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С.М.</w:t>
      </w:r>
      <w:r w:rsidRPr="00AC2A6D">
        <w:rPr>
          <w:rFonts w:ascii="Times New Roman" w:hAnsi="Times New Roman"/>
          <w:sz w:val="28"/>
          <w:szCs w:val="28"/>
        </w:rPr>
        <w:t xml:space="preserve"> впродовж </w:t>
      </w:r>
      <w:r w:rsidR="00412383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C2A6D">
        <w:rPr>
          <w:rFonts w:ascii="Times New Roman" w:hAnsi="Times New Roman"/>
          <w:sz w:val="28"/>
          <w:szCs w:val="28"/>
        </w:rPr>
        <w:t>90 календарних днів</w:t>
      </w:r>
      <w:r w:rsidR="00412383">
        <w:rPr>
          <w:rFonts w:ascii="Times New Roman" w:hAnsi="Times New Roman"/>
          <w:sz w:val="28"/>
          <w:szCs w:val="28"/>
        </w:rPr>
        <w:t>,</w:t>
      </w:r>
      <w:r w:rsidRPr="00AC2A6D">
        <w:rPr>
          <w:rFonts w:ascii="Times New Roman" w:hAnsi="Times New Roman"/>
          <w:sz w:val="28"/>
          <w:szCs w:val="28"/>
        </w:rPr>
        <w:t xml:space="preserve"> з дня прийняття цього рішення</w:t>
      </w:r>
      <w:r w:rsidR="00412383">
        <w:rPr>
          <w:rFonts w:ascii="Times New Roman" w:hAnsi="Times New Roman"/>
          <w:sz w:val="28"/>
          <w:szCs w:val="28"/>
        </w:rPr>
        <w:t>,</w:t>
      </w:r>
      <w:r w:rsidRPr="00AC2A6D">
        <w:rPr>
          <w:rFonts w:ascii="Times New Roman" w:hAnsi="Times New Roman"/>
          <w:sz w:val="28"/>
          <w:szCs w:val="28"/>
        </w:rPr>
        <w:t xml:space="preserve"> укласти</w:t>
      </w:r>
      <w:r w:rsidRPr="00AC2A6D">
        <w:rPr>
          <w:rFonts w:ascii="Times New Roman" w:hAnsi="Times New Roman"/>
          <w:bCs/>
          <w:sz w:val="28"/>
          <w:szCs w:val="28"/>
        </w:rPr>
        <w:t xml:space="preserve"> </w:t>
      </w:r>
      <w:r w:rsidRPr="00AC2A6D">
        <w:rPr>
          <w:rFonts w:ascii="Times New Roman" w:hAnsi="Times New Roman"/>
          <w:sz w:val="28"/>
          <w:szCs w:val="28"/>
        </w:rPr>
        <w:t>з Чернівецькою міською радою догов</w:t>
      </w:r>
      <w:r>
        <w:rPr>
          <w:rFonts w:ascii="Times New Roman" w:hAnsi="Times New Roman"/>
          <w:sz w:val="28"/>
          <w:szCs w:val="28"/>
        </w:rPr>
        <w:t>і</w:t>
      </w:r>
      <w:r w:rsidRPr="00AC2A6D">
        <w:rPr>
          <w:rFonts w:ascii="Times New Roman" w:hAnsi="Times New Roman"/>
          <w:sz w:val="28"/>
          <w:szCs w:val="28"/>
        </w:rPr>
        <w:t xml:space="preserve">р оренди землі </w:t>
      </w:r>
      <w:r>
        <w:rPr>
          <w:rFonts w:ascii="Times New Roman" w:hAnsi="Times New Roman"/>
          <w:sz w:val="28"/>
          <w:szCs w:val="28"/>
        </w:rPr>
        <w:t>за адресою вул.Головна,214.</w:t>
      </w:r>
    </w:p>
    <w:p w:rsidR="003029FE" w:rsidRDefault="003029FE" w:rsidP="008B16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AC2A6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AC2A6D">
        <w:rPr>
          <w:rFonts w:ascii="Times New Roman" w:hAnsi="Times New Roman"/>
          <w:b/>
          <w:sz w:val="28"/>
          <w:szCs w:val="28"/>
        </w:rPr>
        <w:t xml:space="preserve"> </w:t>
      </w:r>
      <w:r w:rsidRPr="00AC2A6D">
        <w:rPr>
          <w:rFonts w:ascii="Times New Roman" w:hAnsi="Times New Roman"/>
          <w:sz w:val="28"/>
          <w:szCs w:val="28"/>
        </w:rPr>
        <w:t>У разі неукладення договор</w:t>
      </w:r>
      <w:r>
        <w:rPr>
          <w:rFonts w:ascii="Times New Roman" w:hAnsi="Times New Roman"/>
          <w:sz w:val="28"/>
          <w:szCs w:val="28"/>
        </w:rPr>
        <w:t>у</w:t>
      </w:r>
      <w:r w:rsidRPr="00AC2A6D">
        <w:rPr>
          <w:rFonts w:ascii="Times New Roman" w:hAnsi="Times New Roman"/>
          <w:sz w:val="28"/>
          <w:szCs w:val="28"/>
        </w:rPr>
        <w:t xml:space="preserve"> оренди землі в зазначений термін пункт</w:t>
      </w:r>
      <w:r>
        <w:rPr>
          <w:rFonts w:ascii="Times New Roman" w:hAnsi="Times New Roman"/>
          <w:sz w:val="28"/>
          <w:szCs w:val="28"/>
        </w:rPr>
        <w:t xml:space="preserve"> 1</w:t>
      </w:r>
      <w:r w:rsidRPr="00AC2A6D">
        <w:rPr>
          <w:rFonts w:ascii="Times New Roman" w:hAnsi="Times New Roman"/>
          <w:sz w:val="28"/>
          <w:szCs w:val="28"/>
        </w:rPr>
        <w:t xml:space="preserve"> цього рішення вважа</w:t>
      </w:r>
      <w:r>
        <w:rPr>
          <w:rFonts w:ascii="Times New Roman" w:hAnsi="Times New Roman"/>
          <w:sz w:val="28"/>
          <w:szCs w:val="28"/>
        </w:rPr>
        <w:t>є</w:t>
      </w:r>
      <w:r w:rsidRPr="00AC2A6D">
        <w:rPr>
          <w:rFonts w:ascii="Times New Roman" w:hAnsi="Times New Roman"/>
          <w:sz w:val="28"/>
          <w:szCs w:val="28"/>
        </w:rPr>
        <w:t>ться нечинним.</w:t>
      </w:r>
    </w:p>
    <w:p w:rsidR="003029FE" w:rsidRPr="00AC2A6D" w:rsidRDefault="003029FE" w:rsidP="008B16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29FE" w:rsidRPr="003B6C24" w:rsidRDefault="003029FE" w:rsidP="003F3F0E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 w:rsidRPr="003B6C24">
        <w:rPr>
          <w:sz w:val="28"/>
          <w:szCs w:val="28"/>
        </w:rPr>
        <w:t>2.</w:t>
      </w:r>
      <w:r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029FE" w:rsidRPr="003B6C24" w:rsidRDefault="003029FE" w:rsidP="003F3F0E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3B6C24">
        <w:rPr>
          <w:rFonts w:ascii="Times New Roman" w:hAnsi="Times New Roman"/>
          <w:b/>
          <w:sz w:val="28"/>
          <w:szCs w:val="28"/>
        </w:rPr>
        <w:t>.</w:t>
      </w:r>
      <w:r w:rsidRPr="003B6C24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C24">
        <w:rPr>
          <w:rFonts w:ascii="Times New Roman" w:hAnsi="Times New Roman"/>
          <w:sz w:val="28"/>
          <w:szCs w:val="28"/>
        </w:rPr>
        <w:t xml:space="preserve"> </w:t>
      </w: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3B6C24">
        <w:rPr>
          <w:rFonts w:ascii="Times New Roman" w:hAnsi="Times New Roman"/>
          <w:b/>
          <w:sz w:val="28"/>
          <w:szCs w:val="28"/>
        </w:rPr>
        <w:t xml:space="preserve">. </w:t>
      </w:r>
      <w:r w:rsidRPr="003B6C24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029FE" w:rsidRPr="003B6C24" w:rsidRDefault="003029FE" w:rsidP="008B16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6C24">
        <w:rPr>
          <w:rFonts w:ascii="Times New Roman" w:hAnsi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3B6C24">
        <w:rPr>
          <w:rFonts w:ascii="Times New Roman" w:hAnsi="Times New Roman"/>
          <w:b/>
          <w:sz w:val="28"/>
          <w:szCs w:val="28"/>
        </w:rPr>
        <w:t>О.Каспрук</w:t>
      </w:r>
    </w:p>
    <w:p w:rsidR="003029FE" w:rsidRPr="003B6C24" w:rsidRDefault="003029FE" w:rsidP="003F3F0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029FE" w:rsidRDefault="003029FE" w:rsidP="003F3F0E"/>
    <w:p w:rsidR="003029FE" w:rsidRPr="004D2D4D" w:rsidRDefault="003029FE" w:rsidP="004D2D4D">
      <w:pPr>
        <w:ind w:firstLine="708"/>
        <w:jc w:val="both"/>
        <w:rPr>
          <w:rFonts w:ascii="Times New Roman" w:hAnsi="Times New Roman"/>
        </w:rPr>
      </w:pPr>
    </w:p>
    <w:sectPr w:rsidR="003029FE" w:rsidRPr="004D2D4D" w:rsidSect="00C649EE">
      <w:headerReference w:type="default" r:id="rId7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10B" w:rsidRDefault="002F010B" w:rsidP="00D009AC">
      <w:pPr>
        <w:spacing w:after="0" w:line="240" w:lineRule="auto"/>
      </w:pPr>
      <w:r>
        <w:separator/>
      </w:r>
    </w:p>
  </w:endnote>
  <w:endnote w:type="continuationSeparator" w:id="0">
    <w:p w:rsidR="002F010B" w:rsidRDefault="002F010B" w:rsidP="00D0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10B" w:rsidRDefault="002F010B" w:rsidP="00D009AC">
      <w:pPr>
        <w:spacing w:after="0" w:line="240" w:lineRule="auto"/>
      </w:pPr>
      <w:r>
        <w:separator/>
      </w:r>
    </w:p>
  </w:footnote>
  <w:footnote w:type="continuationSeparator" w:id="0">
    <w:p w:rsidR="002F010B" w:rsidRDefault="002F010B" w:rsidP="00D0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E" w:rsidRDefault="002F010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2311">
      <w:rPr>
        <w:noProof/>
      </w:rPr>
      <w:t>2</w:t>
    </w:r>
    <w:r>
      <w:rPr>
        <w:noProof/>
      </w:rPr>
      <w:fldChar w:fldCharType="end"/>
    </w:r>
  </w:p>
  <w:p w:rsidR="003029FE" w:rsidRDefault="003029F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4D"/>
    <w:rsid w:val="000C43DC"/>
    <w:rsid w:val="000D5E08"/>
    <w:rsid w:val="00142311"/>
    <w:rsid w:val="001643D1"/>
    <w:rsid w:val="00255EDF"/>
    <w:rsid w:val="002831F0"/>
    <w:rsid w:val="002A6E04"/>
    <w:rsid w:val="002C0A1B"/>
    <w:rsid w:val="002F010B"/>
    <w:rsid w:val="003029FE"/>
    <w:rsid w:val="00395170"/>
    <w:rsid w:val="003B6C24"/>
    <w:rsid w:val="003C714F"/>
    <w:rsid w:val="003F3F0E"/>
    <w:rsid w:val="00412383"/>
    <w:rsid w:val="004D2D4D"/>
    <w:rsid w:val="00505790"/>
    <w:rsid w:val="0053491D"/>
    <w:rsid w:val="005368B7"/>
    <w:rsid w:val="005A5E2E"/>
    <w:rsid w:val="00641695"/>
    <w:rsid w:val="006A7EF6"/>
    <w:rsid w:val="006F2559"/>
    <w:rsid w:val="007239E8"/>
    <w:rsid w:val="0074639B"/>
    <w:rsid w:val="00770C52"/>
    <w:rsid w:val="007A67F0"/>
    <w:rsid w:val="007C2656"/>
    <w:rsid w:val="008216D5"/>
    <w:rsid w:val="00875FA4"/>
    <w:rsid w:val="00887AAF"/>
    <w:rsid w:val="008B16E4"/>
    <w:rsid w:val="008D48CD"/>
    <w:rsid w:val="008E67E8"/>
    <w:rsid w:val="008E7F36"/>
    <w:rsid w:val="009108E3"/>
    <w:rsid w:val="00933194"/>
    <w:rsid w:val="00947B07"/>
    <w:rsid w:val="009612F6"/>
    <w:rsid w:val="00967660"/>
    <w:rsid w:val="009724E5"/>
    <w:rsid w:val="009A4121"/>
    <w:rsid w:val="009C1F16"/>
    <w:rsid w:val="009E2F62"/>
    <w:rsid w:val="00A00162"/>
    <w:rsid w:val="00A02719"/>
    <w:rsid w:val="00A453AF"/>
    <w:rsid w:val="00A71CF3"/>
    <w:rsid w:val="00A75F1F"/>
    <w:rsid w:val="00A77C4E"/>
    <w:rsid w:val="00AC2A6D"/>
    <w:rsid w:val="00AC59FB"/>
    <w:rsid w:val="00AE3BD8"/>
    <w:rsid w:val="00B07569"/>
    <w:rsid w:val="00B91158"/>
    <w:rsid w:val="00B95074"/>
    <w:rsid w:val="00C00F74"/>
    <w:rsid w:val="00C11F64"/>
    <w:rsid w:val="00C14EE3"/>
    <w:rsid w:val="00C3736B"/>
    <w:rsid w:val="00C5621E"/>
    <w:rsid w:val="00C649EE"/>
    <w:rsid w:val="00D009AC"/>
    <w:rsid w:val="00D0432F"/>
    <w:rsid w:val="00DB427F"/>
    <w:rsid w:val="00DB5750"/>
    <w:rsid w:val="00DC6241"/>
    <w:rsid w:val="00DD1AA7"/>
    <w:rsid w:val="00DE567C"/>
    <w:rsid w:val="00E018A3"/>
    <w:rsid w:val="00E657B3"/>
    <w:rsid w:val="00E72C2E"/>
    <w:rsid w:val="00EC31F7"/>
    <w:rsid w:val="00ED0804"/>
    <w:rsid w:val="00F10986"/>
    <w:rsid w:val="00F22CDE"/>
    <w:rsid w:val="00F60597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A0DFF-27E2-4146-870C-88CC5C1E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E8"/>
    <w:pPr>
      <w:spacing w:after="200" w:line="276" w:lineRule="auto"/>
    </w:pPr>
    <w:rPr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4D2D4D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D2D4D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4D2D4D"/>
    <w:rPr>
      <w:rFonts w:ascii="Times New Roman" w:eastAsia="PMingLiU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4D2D4D"/>
    <w:rPr>
      <w:rFonts w:ascii="Times New Roman" w:eastAsia="PMingLiU" w:hAnsi="Times New Roman" w:cs="Times New Roman"/>
      <w:b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uiPriority w:val="99"/>
    <w:rsid w:val="004D2D4D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4D2D4D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4D2D4D"/>
    <w:rPr>
      <w:rFonts w:ascii="Times New Roman" w:eastAsia="PMingLiU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D2D4D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D2D4D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4D2D4D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D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D2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DB427F"/>
    <w:pPr>
      <w:ind w:left="720"/>
      <w:contextualSpacing/>
    </w:pPr>
  </w:style>
  <w:style w:type="paragraph" w:styleId="a7">
    <w:name w:val="header"/>
    <w:basedOn w:val="a"/>
    <w:link w:val="a8"/>
    <w:uiPriority w:val="99"/>
    <w:rsid w:val="00D009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009AC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D009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009AC"/>
    <w:rPr>
      <w:rFonts w:cs="Times New Roman"/>
    </w:rPr>
  </w:style>
  <w:style w:type="paragraph" w:customStyle="1" w:styleId="ab">
    <w:name w:val="Знак Знак Знак Знак Знак Знак"/>
    <w:basedOn w:val="a"/>
    <w:uiPriority w:val="99"/>
    <w:rsid w:val="009A412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76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2017-08-16T07:05:00Z</cp:lastPrinted>
  <dcterms:created xsi:type="dcterms:W3CDTF">2017-10-23T08:28:00Z</dcterms:created>
  <dcterms:modified xsi:type="dcterms:W3CDTF">2017-10-23T08:28:00Z</dcterms:modified>
</cp:coreProperties>
</file>