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3" w:rsidRDefault="009226B3" w:rsidP="00FC5E8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C5E83" w:rsidRPr="00ED461D" w:rsidRDefault="00072EB8" w:rsidP="00FC5E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3B3716">
        <w:rPr>
          <w:b/>
          <w:sz w:val="32"/>
          <w:szCs w:val="32"/>
        </w:rPr>
        <w:t>6</w:t>
      </w:r>
      <w:r w:rsidR="00FC5E83">
        <w:rPr>
          <w:b/>
          <w:sz w:val="32"/>
          <w:szCs w:val="32"/>
        </w:rPr>
        <w:t xml:space="preserve"> сесія  VІ</w:t>
      </w:r>
      <w:r>
        <w:rPr>
          <w:b/>
          <w:sz w:val="32"/>
          <w:szCs w:val="32"/>
        </w:rPr>
        <w:t>І</w:t>
      </w:r>
      <w:r w:rsidR="00FC5E83" w:rsidRPr="00ED461D">
        <w:rPr>
          <w:b/>
          <w:sz w:val="32"/>
          <w:szCs w:val="32"/>
        </w:rPr>
        <w:t xml:space="preserve"> скликання </w:t>
      </w:r>
    </w:p>
    <w:p w:rsidR="00FC5E83" w:rsidRDefault="00FC5E83" w:rsidP="00FC5E8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E59F3" w:rsidRPr="004E59F3" w:rsidRDefault="004E59F3" w:rsidP="004E59F3"/>
    <w:p w:rsidR="00FC5E83" w:rsidRPr="00472194" w:rsidRDefault="00FC5E83" w:rsidP="00FC5E83">
      <w:pPr>
        <w:rPr>
          <w:sz w:val="20"/>
        </w:rPr>
      </w:pPr>
    </w:p>
    <w:p w:rsidR="00FC5E83" w:rsidRPr="000B1868" w:rsidRDefault="003B3716" w:rsidP="00FC5E83">
      <w:r>
        <w:rPr>
          <w:b/>
          <w:szCs w:val="28"/>
          <w:u w:val="single"/>
        </w:rPr>
        <w:t>05.09.</w:t>
      </w:r>
      <w:r w:rsidR="005F7800" w:rsidRPr="003B3716">
        <w:rPr>
          <w:b/>
          <w:szCs w:val="28"/>
          <w:u w:val="single"/>
        </w:rPr>
        <w:t>2017</w:t>
      </w:r>
      <w:r w:rsidR="005F7800">
        <w:rPr>
          <w:szCs w:val="28"/>
          <w:u w:val="single"/>
        </w:rPr>
        <w:t xml:space="preserve"> </w:t>
      </w:r>
      <w:r w:rsidR="00FC5E83" w:rsidRPr="000B1868">
        <w:rPr>
          <w:szCs w:val="28"/>
        </w:rPr>
        <w:t>№</w:t>
      </w:r>
      <w:r w:rsidR="00384F73" w:rsidRPr="00384F73">
        <w:rPr>
          <w:b/>
          <w:szCs w:val="28"/>
          <w:u w:val="single"/>
        </w:rPr>
        <w:t>887</w:t>
      </w:r>
      <w:r w:rsidR="00FC5E83" w:rsidRPr="000B1868">
        <w:rPr>
          <w:i/>
          <w:szCs w:val="28"/>
        </w:rPr>
        <w:tab/>
      </w:r>
      <w:r w:rsidR="00FC5E83" w:rsidRPr="000B1868">
        <w:rPr>
          <w:i/>
          <w:szCs w:val="28"/>
        </w:rPr>
        <w:tab/>
      </w:r>
      <w:r w:rsidR="00FC5E83" w:rsidRPr="000B1868">
        <w:rPr>
          <w:i/>
          <w:szCs w:val="28"/>
        </w:rPr>
        <w:tab/>
      </w:r>
      <w:r w:rsidR="00FC5E83" w:rsidRPr="000B1868">
        <w:rPr>
          <w:i/>
          <w:szCs w:val="28"/>
        </w:rPr>
        <w:tab/>
      </w:r>
      <w:r w:rsidR="00FC5E83" w:rsidRPr="000B1868">
        <w:rPr>
          <w:i/>
          <w:szCs w:val="28"/>
        </w:rPr>
        <w:tab/>
      </w:r>
      <w:r w:rsidR="00FC5E83" w:rsidRPr="000B1868">
        <w:rPr>
          <w:i/>
          <w:szCs w:val="28"/>
        </w:rPr>
        <w:tab/>
        <w:t xml:space="preserve">     </w:t>
      </w:r>
      <w:r w:rsidR="00ED495F" w:rsidRPr="000B1868">
        <w:rPr>
          <w:i/>
          <w:szCs w:val="28"/>
        </w:rPr>
        <w:t xml:space="preserve">              </w:t>
      </w:r>
      <w:r w:rsidR="00FC5E83" w:rsidRPr="000B1868">
        <w:rPr>
          <w:i/>
          <w:szCs w:val="28"/>
        </w:rPr>
        <w:t xml:space="preserve">      </w:t>
      </w:r>
      <w:r w:rsidR="00FC5E83" w:rsidRPr="000B1868">
        <w:rPr>
          <w:szCs w:val="28"/>
        </w:rPr>
        <w:t>м. Чернівці</w:t>
      </w:r>
      <w:r w:rsidR="00FC5E83" w:rsidRPr="000B1868">
        <w:rPr>
          <w:i/>
          <w:szCs w:val="28"/>
          <w:u w:val="single"/>
        </w:rPr>
        <w:t xml:space="preserve">   </w:t>
      </w:r>
    </w:p>
    <w:p w:rsidR="00FC5E83" w:rsidRPr="00472194" w:rsidRDefault="00FC5E83" w:rsidP="00FC5E83">
      <w:pPr>
        <w:jc w:val="center"/>
        <w:rPr>
          <w:color w:val="0000FF"/>
          <w:sz w:val="20"/>
        </w:rPr>
      </w:pPr>
    </w:p>
    <w:p w:rsidR="004E59F3" w:rsidRDefault="004E59F3" w:rsidP="00873BC7">
      <w:pPr>
        <w:jc w:val="center"/>
        <w:rPr>
          <w:b/>
          <w:szCs w:val="28"/>
        </w:rPr>
      </w:pPr>
    </w:p>
    <w:p w:rsidR="00E65068" w:rsidRDefault="00FC5E83" w:rsidP="00E65068">
      <w:pPr>
        <w:jc w:val="center"/>
        <w:rPr>
          <w:b/>
          <w:szCs w:val="28"/>
        </w:rPr>
      </w:pPr>
      <w:bookmarkStart w:id="0" w:name="_GoBack"/>
      <w:r w:rsidRPr="00FC5E83">
        <w:rPr>
          <w:b/>
          <w:szCs w:val="28"/>
        </w:rPr>
        <w:t>Про</w:t>
      </w:r>
      <w:r w:rsidR="00616E0B">
        <w:rPr>
          <w:b/>
          <w:szCs w:val="28"/>
        </w:rPr>
        <w:t xml:space="preserve"> внесення змін </w:t>
      </w:r>
      <w:r w:rsidR="00072EB8">
        <w:rPr>
          <w:b/>
          <w:szCs w:val="28"/>
        </w:rPr>
        <w:t xml:space="preserve"> до </w:t>
      </w:r>
      <w:r w:rsidR="00873BC7" w:rsidRPr="00E050D3">
        <w:rPr>
          <w:b/>
          <w:szCs w:val="28"/>
        </w:rPr>
        <w:t xml:space="preserve">Положення про </w:t>
      </w:r>
      <w:r w:rsidR="00072EB8">
        <w:rPr>
          <w:b/>
          <w:szCs w:val="28"/>
        </w:rPr>
        <w:t>Інспекцію державного архітектурно-будівельного контролю Чернівецької міської ради, затвердженого</w:t>
      </w:r>
    </w:p>
    <w:p w:rsidR="00873BC7" w:rsidRPr="000A44A1" w:rsidRDefault="00E65068" w:rsidP="00E65068">
      <w:pPr>
        <w:jc w:val="center"/>
        <w:rPr>
          <w:b/>
          <w:szCs w:val="28"/>
        </w:rPr>
      </w:pPr>
      <w:r>
        <w:rPr>
          <w:b/>
          <w:szCs w:val="28"/>
        </w:rPr>
        <w:t>рішенням міської ради</w:t>
      </w:r>
      <w:r w:rsidRPr="00E65068">
        <w:rPr>
          <w:b/>
          <w:szCs w:val="28"/>
        </w:rPr>
        <w:t xml:space="preserve"> V</w:t>
      </w:r>
      <w:r w:rsidRPr="00E65068">
        <w:rPr>
          <w:b/>
          <w:szCs w:val="28"/>
          <w:lang w:val="en-US"/>
        </w:rPr>
        <w:t>I</w:t>
      </w:r>
      <w:r>
        <w:rPr>
          <w:b/>
          <w:szCs w:val="28"/>
        </w:rPr>
        <w:t>І</w:t>
      </w:r>
      <w:r w:rsidRPr="00E65068">
        <w:rPr>
          <w:b/>
          <w:szCs w:val="28"/>
        </w:rPr>
        <w:t xml:space="preserve"> скликання від 2</w:t>
      </w:r>
      <w:r>
        <w:rPr>
          <w:b/>
          <w:szCs w:val="28"/>
        </w:rPr>
        <w:t>6.</w:t>
      </w:r>
      <w:r w:rsidRPr="00E65068">
        <w:rPr>
          <w:b/>
          <w:szCs w:val="28"/>
        </w:rPr>
        <w:t>0</w:t>
      </w:r>
      <w:r>
        <w:rPr>
          <w:b/>
          <w:szCs w:val="28"/>
        </w:rPr>
        <w:t>5</w:t>
      </w:r>
      <w:r w:rsidRPr="00E65068">
        <w:rPr>
          <w:b/>
          <w:szCs w:val="28"/>
        </w:rPr>
        <w:t>.201</w:t>
      </w:r>
      <w:r>
        <w:rPr>
          <w:b/>
          <w:szCs w:val="28"/>
        </w:rPr>
        <w:t>6</w:t>
      </w:r>
      <w:r w:rsidRPr="00E65068">
        <w:rPr>
          <w:b/>
          <w:szCs w:val="28"/>
        </w:rPr>
        <w:t>р. №</w:t>
      </w:r>
      <w:r>
        <w:rPr>
          <w:b/>
          <w:szCs w:val="28"/>
        </w:rPr>
        <w:t>248</w:t>
      </w:r>
    </w:p>
    <w:bookmarkEnd w:id="0"/>
    <w:p w:rsidR="00FC5E83" w:rsidRPr="00F743D5" w:rsidRDefault="00FC5E83" w:rsidP="00FC5E83">
      <w:pPr>
        <w:jc w:val="both"/>
        <w:rPr>
          <w:b/>
          <w:szCs w:val="28"/>
        </w:rPr>
      </w:pPr>
    </w:p>
    <w:p w:rsidR="00FC5E83" w:rsidRDefault="00E65068" w:rsidP="00FC5E83">
      <w:pPr>
        <w:shd w:val="clear" w:color="auto" w:fill="FFFFFF"/>
        <w:tabs>
          <w:tab w:val="left" w:leader="underscore" w:pos="0"/>
        </w:tabs>
        <w:jc w:val="both"/>
      </w:pPr>
      <w:r>
        <w:tab/>
      </w:r>
      <w:r w:rsidRPr="00E65068">
        <w:t xml:space="preserve">Відповідно до пункту 4 статті 54 Закону України “Про місцеве                   самоврядування в Україні”, Закону України «Про внесення змін до деяких законодавчих актів України щодо децентралізації повноважень у сфері архітектурно-будівельного контролю та удосконалення містобудівного законодавства», Закону України «Про внесення змін до деяких законодавчих актів України щодо удосконалення містобудівної діяльності», </w:t>
      </w:r>
      <w:r w:rsidR="008B6942">
        <w:t xml:space="preserve">примірного Положення про органи державного архітектурно-будівельного контролю, затвердженого постановою Кабінету Міністрів України від 19.08.2015 р. №671 «Деякі питання діяльності органів державного архітектурно-будівельного контролю», </w:t>
      </w:r>
      <w:r w:rsidRPr="00E65068">
        <w:t>на виконання рішення Чернівецької міської ради VI скликання від 3</w:t>
      </w:r>
      <w:r w:rsidR="00496A0D">
        <w:t>1</w:t>
      </w:r>
      <w:r w:rsidRPr="00E65068">
        <w:t>.07.2015 р</w:t>
      </w:r>
      <w:r w:rsidR="00496A0D">
        <w:t>.</w:t>
      </w:r>
      <w:r w:rsidRPr="00E65068">
        <w:t xml:space="preserve"> №</w:t>
      </w:r>
      <w:r w:rsidR="00496A0D">
        <w:t>1671</w:t>
      </w:r>
      <w:r>
        <w:t xml:space="preserve"> </w:t>
      </w:r>
      <w:r w:rsidRPr="00206DA7">
        <w:t>“</w:t>
      </w:r>
      <w:r>
        <w:t xml:space="preserve">Про внесення змін до рішення міської ради </w:t>
      </w:r>
      <w:r>
        <w:rPr>
          <w:lang w:val="en-US"/>
        </w:rPr>
        <w:t>VI</w:t>
      </w:r>
      <w:r>
        <w:t xml:space="preserve"> скликання від 30.06.2015 р. №1645 «Про структуру, загальну чисельність виконавчих органів Чернівецької міської ради, ліквідацію виконавчих органів районних в місті Чернівцях рад та підрозділів, створених при виконавчих органах районних в місті Чернівцях рад»</w:t>
      </w:r>
      <w:r w:rsidRPr="00206DA7">
        <w:t>”</w:t>
      </w:r>
      <w:r>
        <w:t>,</w:t>
      </w:r>
      <w:r w:rsidR="00496A0D">
        <w:t xml:space="preserve"> </w:t>
      </w:r>
      <w:r>
        <w:t>Чернівецька міська рада</w:t>
      </w:r>
    </w:p>
    <w:p w:rsidR="00496A0D" w:rsidRPr="00F743D5" w:rsidRDefault="00496A0D" w:rsidP="00FC5E83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</w:p>
    <w:p w:rsidR="00FC5E83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  <w:r w:rsidRPr="00DE3CB6">
        <w:rPr>
          <w:b/>
          <w:color w:val="000000"/>
          <w:szCs w:val="28"/>
        </w:rPr>
        <w:t>В И Р І Ш И Л А:</w:t>
      </w:r>
    </w:p>
    <w:p w:rsidR="00781E59" w:rsidRPr="00F743D5" w:rsidRDefault="00781E59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</w:p>
    <w:p w:rsidR="00781E59" w:rsidRDefault="00FC5E83" w:rsidP="00855D9E">
      <w:pPr>
        <w:jc w:val="both"/>
        <w:rPr>
          <w:color w:val="000000"/>
          <w:szCs w:val="28"/>
        </w:rPr>
      </w:pPr>
      <w:r w:rsidRPr="00DE3CB6">
        <w:rPr>
          <w:b/>
          <w:color w:val="000000"/>
          <w:szCs w:val="28"/>
        </w:rPr>
        <w:tab/>
        <w:t xml:space="preserve">1. </w:t>
      </w:r>
      <w:r w:rsidR="00781E59" w:rsidRPr="00416AF1">
        <w:rPr>
          <w:b/>
          <w:color w:val="000000"/>
          <w:szCs w:val="28"/>
        </w:rPr>
        <w:t xml:space="preserve">Внести зміни </w:t>
      </w:r>
      <w:r w:rsidR="00564680">
        <w:rPr>
          <w:b/>
          <w:color w:val="000000"/>
          <w:szCs w:val="28"/>
        </w:rPr>
        <w:t xml:space="preserve">та доповнення </w:t>
      </w:r>
      <w:r w:rsidR="00496A0D">
        <w:rPr>
          <w:b/>
          <w:color w:val="000000"/>
          <w:szCs w:val="28"/>
        </w:rPr>
        <w:t>д</w:t>
      </w:r>
      <w:r w:rsidR="004E59F3" w:rsidRPr="00416AF1">
        <w:rPr>
          <w:b/>
          <w:color w:val="000000"/>
          <w:szCs w:val="28"/>
        </w:rPr>
        <w:t>о</w:t>
      </w:r>
      <w:r w:rsidR="00781E59" w:rsidRPr="00496A0D">
        <w:rPr>
          <w:b/>
          <w:color w:val="000000"/>
          <w:szCs w:val="28"/>
        </w:rPr>
        <w:t xml:space="preserve"> </w:t>
      </w:r>
      <w:r w:rsidR="00781E59" w:rsidRPr="00496A0D">
        <w:rPr>
          <w:b/>
          <w:szCs w:val="28"/>
        </w:rPr>
        <w:t>Положення про</w:t>
      </w:r>
      <w:r w:rsidR="00496A0D">
        <w:rPr>
          <w:b/>
          <w:szCs w:val="28"/>
        </w:rPr>
        <w:t xml:space="preserve"> Інспекцію</w:t>
      </w:r>
      <w:r w:rsidR="00781E59" w:rsidRPr="00AC34C0">
        <w:rPr>
          <w:szCs w:val="28"/>
        </w:rPr>
        <w:t xml:space="preserve"> </w:t>
      </w:r>
      <w:r w:rsidR="00D7181B">
        <w:rPr>
          <w:szCs w:val="28"/>
        </w:rPr>
        <w:t>державного архітектурно-будівель</w:t>
      </w:r>
      <w:r w:rsidR="00496A0D">
        <w:rPr>
          <w:szCs w:val="28"/>
        </w:rPr>
        <w:t>ного контролю</w:t>
      </w:r>
      <w:r w:rsidR="00781E59" w:rsidRPr="00AC34C0">
        <w:rPr>
          <w:szCs w:val="28"/>
        </w:rPr>
        <w:t xml:space="preserve"> </w:t>
      </w:r>
      <w:r w:rsidR="00D7181B">
        <w:rPr>
          <w:szCs w:val="28"/>
        </w:rPr>
        <w:t xml:space="preserve">Чернівецької </w:t>
      </w:r>
      <w:r w:rsidR="00781E59" w:rsidRPr="00AC34C0">
        <w:rPr>
          <w:szCs w:val="28"/>
        </w:rPr>
        <w:t>міської</w:t>
      </w:r>
      <w:r w:rsidR="004E59F3">
        <w:rPr>
          <w:szCs w:val="28"/>
        </w:rPr>
        <w:t xml:space="preserve"> </w:t>
      </w:r>
      <w:r w:rsidR="00781E59" w:rsidRPr="00AC34C0">
        <w:rPr>
          <w:szCs w:val="28"/>
        </w:rPr>
        <w:t>ради</w:t>
      </w:r>
      <w:r w:rsidR="00D7181B">
        <w:rPr>
          <w:szCs w:val="28"/>
        </w:rPr>
        <w:t>, затвердженого рішенням міської ради</w:t>
      </w:r>
      <w:r w:rsidR="00781E59" w:rsidRPr="00AC34C0">
        <w:rPr>
          <w:szCs w:val="28"/>
        </w:rPr>
        <w:t xml:space="preserve"> V</w:t>
      </w:r>
      <w:r w:rsidR="00781E59">
        <w:rPr>
          <w:szCs w:val="28"/>
          <w:lang w:val="en-US"/>
        </w:rPr>
        <w:t>I</w:t>
      </w:r>
      <w:r w:rsidR="00D7181B">
        <w:rPr>
          <w:szCs w:val="28"/>
        </w:rPr>
        <w:t>І</w:t>
      </w:r>
      <w:r w:rsidR="00781E59" w:rsidRPr="00AC34C0">
        <w:rPr>
          <w:szCs w:val="28"/>
        </w:rPr>
        <w:t xml:space="preserve"> скликання </w:t>
      </w:r>
      <w:r w:rsidR="00781E59" w:rsidRPr="00416AF1">
        <w:rPr>
          <w:b/>
          <w:szCs w:val="28"/>
        </w:rPr>
        <w:t>від 2</w:t>
      </w:r>
      <w:r w:rsidR="00D7181B">
        <w:rPr>
          <w:b/>
          <w:szCs w:val="28"/>
        </w:rPr>
        <w:t>6</w:t>
      </w:r>
      <w:r w:rsidR="00781E59" w:rsidRPr="00416AF1">
        <w:rPr>
          <w:b/>
          <w:szCs w:val="28"/>
        </w:rPr>
        <w:t>.0</w:t>
      </w:r>
      <w:r w:rsidR="00D7181B">
        <w:rPr>
          <w:b/>
          <w:szCs w:val="28"/>
        </w:rPr>
        <w:t>5</w:t>
      </w:r>
      <w:r w:rsidR="00781E59" w:rsidRPr="00416AF1">
        <w:rPr>
          <w:b/>
          <w:szCs w:val="28"/>
        </w:rPr>
        <w:t>.201</w:t>
      </w:r>
      <w:r w:rsidR="00D7181B">
        <w:rPr>
          <w:b/>
          <w:szCs w:val="28"/>
        </w:rPr>
        <w:t>6 р. №</w:t>
      </w:r>
      <w:r w:rsidR="00781E59" w:rsidRPr="00416AF1">
        <w:rPr>
          <w:b/>
          <w:szCs w:val="28"/>
        </w:rPr>
        <w:t>2</w:t>
      </w:r>
      <w:r w:rsidR="00D7181B">
        <w:rPr>
          <w:b/>
          <w:szCs w:val="28"/>
        </w:rPr>
        <w:t>48</w:t>
      </w:r>
      <w:r w:rsidR="00781E59">
        <w:rPr>
          <w:szCs w:val="28"/>
        </w:rPr>
        <w:t xml:space="preserve">, </w:t>
      </w:r>
      <w:r w:rsidR="00096619">
        <w:rPr>
          <w:szCs w:val="28"/>
        </w:rPr>
        <w:t xml:space="preserve">                 </w:t>
      </w:r>
      <w:r w:rsidR="00781E59">
        <w:rPr>
          <w:szCs w:val="28"/>
        </w:rPr>
        <w:t>а саме</w:t>
      </w:r>
      <w:r w:rsidR="00781E59">
        <w:rPr>
          <w:color w:val="000000"/>
          <w:szCs w:val="28"/>
        </w:rPr>
        <w:t>:</w:t>
      </w:r>
    </w:p>
    <w:p w:rsidR="00A325B9" w:rsidRPr="00472194" w:rsidRDefault="00D64B8B" w:rsidP="00855D9E">
      <w:pPr>
        <w:jc w:val="both"/>
        <w:rPr>
          <w:color w:val="000000"/>
          <w:sz w:val="20"/>
        </w:rPr>
      </w:pPr>
      <w:r w:rsidRPr="00472194">
        <w:rPr>
          <w:color w:val="000000"/>
          <w:sz w:val="20"/>
        </w:rPr>
        <w:tab/>
      </w:r>
    </w:p>
    <w:p w:rsidR="006E5A69" w:rsidRDefault="00A325B9" w:rsidP="00855D9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D64B8B" w:rsidRPr="00D64B8B">
        <w:rPr>
          <w:b/>
          <w:color w:val="000000"/>
          <w:szCs w:val="28"/>
        </w:rPr>
        <w:t xml:space="preserve">1.1. </w:t>
      </w:r>
      <w:r w:rsidR="00F743D5">
        <w:rPr>
          <w:color w:val="000000"/>
          <w:szCs w:val="28"/>
        </w:rPr>
        <w:t>В</w:t>
      </w:r>
      <w:r w:rsidR="004E59F3">
        <w:rPr>
          <w:b/>
          <w:color w:val="000000"/>
          <w:szCs w:val="28"/>
        </w:rPr>
        <w:t xml:space="preserve"> глав</w:t>
      </w:r>
      <w:r w:rsidR="006E5A69">
        <w:rPr>
          <w:b/>
          <w:color w:val="000000"/>
          <w:szCs w:val="28"/>
        </w:rPr>
        <w:t>і</w:t>
      </w:r>
      <w:r w:rsidR="00416AF1">
        <w:rPr>
          <w:b/>
          <w:color w:val="000000"/>
          <w:szCs w:val="28"/>
        </w:rPr>
        <w:t xml:space="preserve"> </w:t>
      </w:r>
      <w:r w:rsidR="00D7181B">
        <w:rPr>
          <w:b/>
          <w:color w:val="000000"/>
          <w:szCs w:val="28"/>
        </w:rPr>
        <w:t>3</w:t>
      </w:r>
      <w:r w:rsidR="00416AF1">
        <w:rPr>
          <w:b/>
          <w:color w:val="000000"/>
          <w:szCs w:val="28"/>
        </w:rPr>
        <w:t xml:space="preserve"> </w:t>
      </w:r>
      <w:r w:rsidR="00416AF1" w:rsidRPr="00416AF1">
        <w:rPr>
          <w:color w:val="000000"/>
          <w:szCs w:val="28"/>
        </w:rPr>
        <w:t>«</w:t>
      </w:r>
      <w:r w:rsidR="00D7181B">
        <w:rPr>
          <w:color w:val="000000"/>
          <w:szCs w:val="28"/>
        </w:rPr>
        <w:t>Функції</w:t>
      </w:r>
      <w:r w:rsidR="00D64B8B" w:rsidRPr="00416AF1">
        <w:rPr>
          <w:color w:val="000000"/>
          <w:szCs w:val="28"/>
        </w:rPr>
        <w:t>»</w:t>
      </w:r>
      <w:r w:rsidR="006E5A69">
        <w:rPr>
          <w:color w:val="000000"/>
          <w:szCs w:val="28"/>
        </w:rPr>
        <w:t xml:space="preserve"> та </w:t>
      </w:r>
      <w:r w:rsidR="006E5A69" w:rsidRPr="006E5A69">
        <w:rPr>
          <w:b/>
          <w:color w:val="000000"/>
          <w:szCs w:val="28"/>
        </w:rPr>
        <w:t>главі</w:t>
      </w:r>
      <w:r w:rsidR="006E5A69">
        <w:rPr>
          <w:b/>
          <w:color w:val="000000"/>
          <w:szCs w:val="28"/>
        </w:rPr>
        <w:t xml:space="preserve"> 4</w:t>
      </w:r>
      <w:r w:rsidR="006E5A69">
        <w:rPr>
          <w:color w:val="000000"/>
          <w:szCs w:val="28"/>
        </w:rPr>
        <w:t xml:space="preserve"> «Права та обов`язки»:</w:t>
      </w:r>
    </w:p>
    <w:p w:rsidR="003541AE" w:rsidRDefault="006E5A69" w:rsidP="006E5A69">
      <w:pPr>
        <w:ind w:firstLine="708"/>
        <w:jc w:val="both"/>
        <w:rPr>
          <w:color w:val="000000"/>
          <w:szCs w:val="28"/>
        </w:rPr>
      </w:pPr>
      <w:r w:rsidRPr="00F743D5">
        <w:rPr>
          <w:b/>
          <w:color w:val="000000"/>
          <w:szCs w:val="28"/>
        </w:rPr>
        <w:t>1.1.1.</w:t>
      </w:r>
      <w:r w:rsidR="00D7181B" w:rsidRPr="00F743D5">
        <w:rPr>
          <w:b/>
          <w:color w:val="000000"/>
          <w:szCs w:val="28"/>
        </w:rPr>
        <w:t xml:space="preserve"> </w:t>
      </w:r>
      <w:r w:rsidR="00F743D5">
        <w:rPr>
          <w:color w:val="000000"/>
          <w:szCs w:val="28"/>
        </w:rPr>
        <w:t>У</w:t>
      </w:r>
      <w:r w:rsidR="00D64B8B">
        <w:rPr>
          <w:color w:val="000000"/>
          <w:szCs w:val="28"/>
        </w:rPr>
        <w:t xml:space="preserve"> </w:t>
      </w:r>
      <w:r w:rsidR="00D64B8B" w:rsidRPr="006E5A69">
        <w:rPr>
          <w:b/>
          <w:color w:val="000000"/>
          <w:szCs w:val="28"/>
        </w:rPr>
        <w:t>пу</w:t>
      </w:r>
      <w:r w:rsidR="00557529" w:rsidRPr="006E5A69">
        <w:rPr>
          <w:b/>
          <w:color w:val="000000"/>
          <w:szCs w:val="28"/>
        </w:rPr>
        <w:t>нкт</w:t>
      </w:r>
      <w:r w:rsidR="00F006C0" w:rsidRPr="006E5A69">
        <w:rPr>
          <w:b/>
          <w:color w:val="000000"/>
          <w:szCs w:val="28"/>
        </w:rPr>
        <w:t>і</w:t>
      </w:r>
      <w:r w:rsidR="00557529" w:rsidRPr="006E5A69">
        <w:rPr>
          <w:b/>
          <w:color w:val="000000"/>
          <w:szCs w:val="28"/>
        </w:rPr>
        <w:t xml:space="preserve"> </w:t>
      </w:r>
      <w:r w:rsidR="00D7181B">
        <w:rPr>
          <w:b/>
          <w:color w:val="000000"/>
          <w:szCs w:val="28"/>
        </w:rPr>
        <w:t>3</w:t>
      </w:r>
      <w:r w:rsidR="004E59F3" w:rsidRPr="005D77C0">
        <w:rPr>
          <w:b/>
          <w:color w:val="000000"/>
          <w:szCs w:val="28"/>
        </w:rPr>
        <w:t>.</w:t>
      </w:r>
      <w:r w:rsidR="00D7181B">
        <w:rPr>
          <w:b/>
          <w:color w:val="000000"/>
          <w:szCs w:val="28"/>
        </w:rPr>
        <w:t>1</w:t>
      </w:r>
      <w:r w:rsidR="004E59F3" w:rsidRPr="005D77C0">
        <w:rPr>
          <w:b/>
          <w:color w:val="000000"/>
          <w:szCs w:val="28"/>
        </w:rPr>
        <w:t>.</w:t>
      </w:r>
      <w:r w:rsidR="00D7181B">
        <w:rPr>
          <w:b/>
          <w:color w:val="000000"/>
          <w:szCs w:val="28"/>
        </w:rPr>
        <w:t>1.</w:t>
      </w:r>
      <w:r w:rsidR="00F006C0">
        <w:rPr>
          <w:color w:val="000000"/>
          <w:szCs w:val="28"/>
        </w:rPr>
        <w:t xml:space="preserve"> </w:t>
      </w:r>
      <w:r w:rsidR="00096619">
        <w:rPr>
          <w:color w:val="000000"/>
          <w:szCs w:val="28"/>
        </w:rPr>
        <w:t xml:space="preserve">слова </w:t>
      </w:r>
      <w:r w:rsidR="00F006C0">
        <w:rPr>
          <w:color w:val="000000"/>
          <w:szCs w:val="28"/>
        </w:rPr>
        <w:t>«</w:t>
      </w:r>
      <w:r w:rsidR="00D7181B">
        <w:rPr>
          <w:color w:val="000000"/>
          <w:szCs w:val="28"/>
        </w:rPr>
        <w:t>реєструє, повертає</w:t>
      </w:r>
      <w:r w:rsidR="003541AE">
        <w:rPr>
          <w:color w:val="000000"/>
          <w:szCs w:val="28"/>
        </w:rPr>
        <w:t>»</w:t>
      </w:r>
      <w:r w:rsidR="00096619">
        <w:rPr>
          <w:color w:val="000000"/>
          <w:szCs w:val="28"/>
        </w:rPr>
        <w:t xml:space="preserve"> вилучити.</w:t>
      </w:r>
    </w:p>
    <w:p w:rsidR="00E653D4" w:rsidRDefault="00D64B8B" w:rsidP="00E653D4">
      <w:pPr>
        <w:jc w:val="both"/>
        <w:rPr>
          <w:color w:val="000000"/>
          <w:szCs w:val="28"/>
        </w:rPr>
      </w:pPr>
      <w:r w:rsidRPr="006E5A69">
        <w:rPr>
          <w:color w:val="000000"/>
          <w:szCs w:val="28"/>
        </w:rPr>
        <w:tab/>
      </w:r>
      <w:r w:rsidR="006E5A69" w:rsidRPr="00F743D5">
        <w:rPr>
          <w:b/>
          <w:color w:val="000000"/>
          <w:szCs w:val="28"/>
        </w:rPr>
        <w:t>1.1.2.</w:t>
      </w:r>
      <w:r w:rsidR="006E5A69">
        <w:rPr>
          <w:color w:val="000000"/>
          <w:szCs w:val="28"/>
        </w:rPr>
        <w:t xml:space="preserve"> </w:t>
      </w:r>
      <w:r w:rsidR="00F743D5">
        <w:rPr>
          <w:color w:val="000000"/>
          <w:szCs w:val="28"/>
        </w:rPr>
        <w:t>У</w:t>
      </w:r>
      <w:r w:rsidR="006E5A69">
        <w:rPr>
          <w:color w:val="000000"/>
          <w:szCs w:val="28"/>
        </w:rPr>
        <w:t xml:space="preserve"> </w:t>
      </w:r>
      <w:r w:rsidR="006E5A69" w:rsidRPr="006E5A69">
        <w:rPr>
          <w:b/>
          <w:color w:val="000000"/>
          <w:szCs w:val="28"/>
        </w:rPr>
        <w:t>п</w:t>
      </w:r>
      <w:r w:rsidR="00096619">
        <w:rPr>
          <w:b/>
          <w:color w:val="000000"/>
          <w:szCs w:val="28"/>
        </w:rPr>
        <w:t>унктах 3.1.4</w:t>
      </w:r>
      <w:r w:rsidR="006E5A69" w:rsidRPr="006E5A69">
        <w:rPr>
          <w:b/>
          <w:color w:val="000000"/>
          <w:szCs w:val="28"/>
        </w:rPr>
        <w:t>, 3.1.</w:t>
      </w:r>
      <w:r w:rsidR="002A65F9">
        <w:rPr>
          <w:b/>
          <w:color w:val="000000"/>
          <w:szCs w:val="28"/>
        </w:rPr>
        <w:t>6</w:t>
      </w:r>
      <w:r w:rsidR="006E5A69">
        <w:rPr>
          <w:b/>
          <w:color w:val="000000"/>
          <w:szCs w:val="28"/>
        </w:rPr>
        <w:t xml:space="preserve">, </w:t>
      </w:r>
      <w:r w:rsidR="00E653D4">
        <w:rPr>
          <w:b/>
          <w:color w:val="000000"/>
          <w:szCs w:val="28"/>
        </w:rPr>
        <w:t xml:space="preserve">4.1.4, 4.1.5, </w:t>
      </w:r>
      <w:r w:rsidR="00FB604C">
        <w:rPr>
          <w:b/>
          <w:color w:val="000000"/>
          <w:szCs w:val="28"/>
        </w:rPr>
        <w:t>підпункті а) пункту 4.1.3</w:t>
      </w:r>
      <w:r w:rsidR="00E653D4">
        <w:rPr>
          <w:color w:val="000000"/>
          <w:szCs w:val="28"/>
        </w:rPr>
        <w:t xml:space="preserve"> </w:t>
      </w:r>
      <w:r w:rsidR="00096619">
        <w:rPr>
          <w:color w:val="000000"/>
          <w:szCs w:val="28"/>
        </w:rPr>
        <w:t>слов</w:t>
      </w:r>
      <w:r w:rsidR="00480717">
        <w:rPr>
          <w:color w:val="000000"/>
          <w:szCs w:val="28"/>
        </w:rPr>
        <w:t>о</w:t>
      </w:r>
      <w:r w:rsidR="00096619">
        <w:rPr>
          <w:color w:val="000000"/>
          <w:szCs w:val="28"/>
        </w:rPr>
        <w:t xml:space="preserve"> </w:t>
      </w:r>
      <w:r w:rsidR="00E653D4">
        <w:rPr>
          <w:color w:val="000000"/>
          <w:szCs w:val="28"/>
        </w:rPr>
        <w:t>«державних»</w:t>
      </w:r>
      <w:r w:rsidR="00096619">
        <w:rPr>
          <w:color w:val="000000"/>
          <w:szCs w:val="28"/>
        </w:rPr>
        <w:t xml:space="preserve"> вилучити.</w:t>
      </w:r>
    </w:p>
    <w:p w:rsidR="00E653D4" w:rsidRDefault="00011CA3" w:rsidP="00E653D4">
      <w:pPr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lastRenderedPageBreak/>
        <w:tab/>
      </w:r>
      <w:r w:rsidR="00E653D4" w:rsidRPr="00F743D5">
        <w:rPr>
          <w:b/>
          <w:color w:val="000000"/>
          <w:szCs w:val="28"/>
        </w:rPr>
        <w:t>1.1.</w:t>
      </w:r>
      <w:r w:rsidR="0098409F" w:rsidRPr="00F743D5">
        <w:rPr>
          <w:b/>
          <w:color w:val="000000"/>
          <w:szCs w:val="28"/>
        </w:rPr>
        <w:t>3</w:t>
      </w:r>
      <w:r w:rsidR="00E653D4" w:rsidRPr="00F743D5">
        <w:rPr>
          <w:b/>
          <w:color w:val="000000"/>
          <w:szCs w:val="28"/>
        </w:rPr>
        <w:t>.</w:t>
      </w:r>
      <w:r w:rsidR="00E653D4">
        <w:rPr>
          <w:color w:val="000000"/>
          <w:szCs w:val="28"/>
        </w:rPr>
        <w:t xml:space="preserve"> </w:t>
      </w:r>
      <w:r w:rsidR="00096619">
        <w:rPr>
          <w:color w:val="000000"/>
          <w:szCs w:val="28"/>
        </w:rPr>
        <w:t>У</w:t>
      </w:r>
      <w:r w:rsidR="0098409F" w:rsidRPr="0098409F">
        <w:rPr>
          <w:color w:val="000000"/>
          <w:szCs w:val="28"/>
        </w:rPr>
        <w:t xml:space="preserve"> </w:t>
      </w:r>
      <w:r w:rsidR="0098409F">
        <w:rPr>
          <w:b/>
          <w:color w:val="000000"/>
          <w:szCs w:val="28"/>
        </w:rPr>
        <w:t>п</w:t>
      </w:r>
      <w:r>
        <w:rPr>
          <w:b/>
          <w:color w:val="000000"/>
          <w:szCs w:val="28"/>
        </w:rPr>
        <w:t>ідпункт</w:t>
      </w:r>
      <w:r w:rsidR="0098409F">
        <w:rPr>
          <w:b/>
          <w:color w:val="000000"/>
          <w:szCs w:val="28"/>
        </w:rPr>
        <w:t>і</w:t>
      </w:r>
      <w:r>
        <w:rPr>
          <w:b/>
          <w:color w:val="000000"/>
          <w:szCs w:val="28"/>
        </w:rPr>
        <w:t xml:space="preserve"> б) пункту 4.1.3</w:t>
      </w:r>
      <w:r w:rsidR="00096619">
        <w:rPr>
          <w:b/>
          <w:color w:val="000000"/>
          <w:szCs w:val="28"/>
        </w:rPr>
        <w:t xml:space="preserve"> </w:t>
      </w:r>
      <w:r w:rsidR="00096619" w:rsidRPr="00096619">
        <w:rPr>
          <w:color w:val="000000"/>
          <w:szCs w:val="28"/>
        </w:rPr>
        <w:t>словосполучення</w:t>
      </w:r>
      <w:r>
        <w:rPr>
          <w:b/>
          <w:color w:val="000000"/>
          <w:szCs w:val="28"/>
        </w:rPr>
        <w:t xml:space="preserve"> </w:t>
      </w:r>
      <w:r w:rsidR="0098409F">
        <w:rPr>
          <w:color w:val="000000"/>
          <w:szCs w:val="28"/>
        </w:rPr>
        <w:t xml:space="preserve">«, </w:t>
      </w:r>
      <w:r w:rsidR="0098409F" w:rsidRPr="00CC4ECD">
        <w:rPr>
          <w:szCs w:val="28"/>
        </w:rPr>
        <w:t>що не відповідають вимогам законодавства у сфері містобудівної діяльності, зокрема</w:t>
      </w:r>
      <w:r w:rsidR="0098409F">
        <w:rPr>
          <w:szCs w:val="28"/>
        </w:rPr>
        <w:t>,</w:t>
      </w:r>
      <w:r w:rsidR="0098409F" w:rsidRPr="00CC4ECD">
        <w:rPr>
          <w:szCs w:val="28"/>
        </w:rPr>
        <w:t xml:space="preserve"> будівельним нормам, містобудівним умовам та обмеженням, затвердженому проекту або будівельному паспорту забудови земельної ділянки, виконуються без повідомлення, реєстрації декларації про початок їх виконання або дозволу</w:t>
      </w:r>
      <w:r w:rsidR="0098409F">
        <w:rPr>
          <w:szCs w:val="28"/>
        </w:rPr>
        <w:t xml:space="preserve"> на виконання будівельних робіт</w:t>
      </w:r>
      <w:r w:rsidR="0098409F">
        <w:rPr>
          <w:b/>
          <w:color w:val="000000"/>
          <w:szCs w:val="28"/>
        </w:rPr>
        <w:t>»</w:t>
      </w:r>
      <w:r w:rsidR="00096619">
        <w:rPr>
          <w:b/>
          <w:color w:val="000000"/>
          <w:szCs w:val="28"/>
        </w:rPr>
        <w:t xml:space="preserve"> </w:t>
      </w:r>
      <w:r w:rsidR="00096619" w:rsidRPr="00096619">
        <w:rPr>
          <w:color w:val="000000"/>
          <w:szCs w:val="28"/>
        </w:rPr>
        <w:t>вилучити</w:t>
      </w:r>
      <w:r w:rsidR="00F743D5">
        <w:rPr>
          <w:color w:val="000000"/>
          <w:szCs w:val="28"/>
        </w:rPr>
        <w:t>.</w:t>
      </w:r>
      <w:r w:rsidRPr="00011CA3">
        <w:rPr>
          <w:color w:val="000000"/>
          <w:szCs w:val="28"/>
        </w:rPr>
        <w:t xml:space="preserve"> </w:t>
      </w:r>
    </w:p>
    <w:p w:rsidR="00F743D5" w:rsidRPr="00F743D5" w:rsidRDefault="00F743D5" w:rsidP="00F743D5">
      <w:pPr>
        <w:ind w:firstLine="708"/>
        <w:jc w:val="both"/>
        <w:rPr>
          <w:b/>
          <w:color w:val="000000"/>
          <w:sz w:val="20"/>
        </w:rPr>
      </w:pPr>
    </w:p>
    <w:p w:rsidR="00F743D5" w:rsidRDefault="0098409F" w:rsidP="00F743D5">
      <w:pPr>
        <w:ind w:firstLine="708"/>
        <w:jc w:val="both"/>
        <w:rPr>
          <w:b/>
          <w:color w:val="000000"/>
          <w:szCs w:val="28"/>
        </w:rPr>
      </w:pPr>
      <w:r w:rsidRPr="0098409F">
        <w:rPr>
          <w:b/>
          <w:color w:val="000000"/>
          <w:szCs w:val="28"/>
        </w:rPr>
        <w:t>1.2.</w:t>
      </w:r>
      <w:r>
        <w:rPr>
          <w:color w:val="000000"/>
          <w:szCs w:val="28"/>
        </w:rPr>
        <w:t xml:space="preserve"> </w:t>
      </w:r>
      <w:r w:rsidR="00F743D5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</w:t>
      </w:r>
      <w:r w:rsidRPr="006E5A69">
        <w:rPr>
          <w:b/>
          <w:color w:val="000000"/>
          <w:szCs w:val="28"/>
        </w:rPr>
        <w:t>главі</w:t>
      </w:r>
      <w:r>
        <w:rPr>
          <w:b/>
          <w:color w:val="000000"/>
          <w:szCs w:val="28"/>
        </w:rPr>
        <w:t xml:space="preserve"> 4</w:t>
      </w:r>
      <w:r>
        <w:rPr>
          <w:color w:val="000000"/>
          <w:szCs w:val="28"/>
        </w:rPr>
        <w:t xml:space="preserve"> «Права та обов`язки»</w:t>
      </w:r>
      <w:r w:rsidR="00F743D5" w:rsidRPr="00F743D5">
        <w:rPr>
          <w:color w:val="000000"/>
          <w:szCs w:val="28"/>
        </w:rPr>
        <w:t>:</w:t>
      </w:r>
    </w:p>
    <w:p w:rsidR="0098409F" w:rsidRDefault="00F743D5" w:rsidP="00F743D5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1.2.1.</w:t>
      </w:r>
      <w:r w:rsidR="0098409F">
        <w:rPr>
          <w:color w:val="000000"/>
          <w:szCs w:val="28"/>
        </w:rPr>
        <w:t xml:space="preserve"> </w:t>
      </w:r>
      <w:r w:rsidR="00086742">
        <w:rPr>
          <w:color w:val="000000"/>
          <w:szCs w:val="28"/>
        </w:rPr>
        <w:t xml:space="preserve">У </w:t>
      </w:r>
      <w:r w:rsidR="00086742" w:rsidRPr="00086742">
        <w:rPr>
          <w:b/>
          <w:color w:val="000000"/>
          <w:szCs w:val="28"/>
        </w:rPr>
        <w:t>пункті 4.1.3</w:t>
      </w:r>
      <w:r w:rsidR="00086742">
        <w:rPr>
          <w:color w:val="000000"/>
          <w:szCs w:val="28"/>
        </w:rPr>
        <w:t xml:space="preserve"> п</w:t>
      </w:r>
      <w:r w:rsidR="0098409F">
        <w:rPr>
          <w:color w:val="000000"/>
          <w:szCs w:val="28"/>
        </w:rPr>
        <w:t xml:space="preserve">еред словом «видавати» </w:t>
      </w:r>
      <w:r w:rsidR="00096619">
        <w:rPr>
          <w:color w:val="000000"/>
          <w:szCs w:val="28"/>
        </w:rPr>
        <w:t>доповнити</w:t>
      </w:r>
      <w:r w:rsidR="0008674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слова</w:t>
      </w:r>
      <w:r w:rsidR="00096619">
        <w:rPr>
          <w:color w:val="000000"/>
          <w:szCs w:val="28"/>
        </w:rPr>
        <w:t>ми</w:t>
      </w:r>
      <w:r>
        <w:rPr>
          <w:color w:val="000000"/>
          <w:szCs w:val="28"/>
        </w:rPr>
        <w:t xml:space="preserve"> </w:t>
      </w:r>
      <w:r w:rsidR="0098409F">
        <w:rPr>
          <w:color w:val="000000"/>
          <w:szCs w:val="28"/>
        </w:rPr>
        <w:t xml:space="preserve">«У разі виявлення порушення вимог законодавства у сфері містобудівної діяльності, </w:t>
      </w:r>
      <w:r w:rsidR="0098409F" w:rsidRPr="00CC4ECD">
        <w:rPr>
          <w:szCs w:val="28"/>
        </w:rPr>
        <w:t>будівельни</w:t>
      </w:r>
      <w:r w:rsidR="0098409F">
        <w:rPr>
          <w:szCs w:val="28"/>
        </w:rPr>
        <w:t>х</w:t>
      </w:r>
      <w:r w:rsidR="0098409F" w:rsidRPr="00CC4ECD">
        <w:rPr>
          <w:szCs w:val="28"/>
        </w:rPr>
        <w:t xml:space="preserve"> норм, </w:t>
      </w:r>
      <w:r w:rsidR="0098409F">
        <w:rPr>
          <w:szCs w:val="28"/>
        </w:rPr>
        <w:t xml:space="preserve">стандартів і правил, </w:t>
      </w:r>
      <w:r w:rsidR="0098409F" w:rsidRPr="00CC4ECD">
        <w:rPr>
          <w:szCs w:val="28"/>
        </w:rPr>
        <w:t>містобудівни</w:t>
      </w:r>
      <w:r w:rsidR="0098409F">
        <w:rPr>
          <w:szCs w:val="28"/>
        </w:rPr>
        <w:t>х</w:t>
      </w:r>
      <w:r w:rsidR="0098409F" w:rsidRPr="00CC4ECD">
        <w:rPr>
          <w:szCs w:val="28"/>
        </w:rPr>
        <w:t xml:space="preserve"> умов та обмежен</w:t>
      </w:r>
      <w:r w:rsidR="0098409F">
        <w:rPr>
          <w:szCs w:val="28"/>
        </w:rPr>
        <w:t>ь</w:t>
      </w:r>
      <w:r w:rsidR="0098409F" w:rsidRPr="00CC4ECD">
        <w:rPr>
          <w:szCs w:val="28"/>
        </w:rPr>
        <w:t>, затверджено</w:t>
      </w:r>
      <w:r w:rsidR="0098409F">
        <w:rPr>
          <w:szCs w:val="28"/>
        </w:rPr>
        <w:t>го</w:t>
      </w:r>
      <w:r w:rsidR="0098409F" w:rsidRPr="00CC4ECD">
        <w:rPr>
          <w:szCs w:val="28"/>
        </w:rPr>
        <w:t xml:space="preserve"> проекту або будівельно</w:t>
      </w:r>
      <w:r w:rsidR="0098409F">
        <w:rPr>
          <w:szCs w:val="28"/>
        </w:rPr>
        <w:t>го</w:t>
      </w:r>
      <w:r w:rsidR="0098409F" w:rsidRPr="00CC4ECD">
        <w:rPr>
          <w:szCs w:val="28"/>
        </w:rPr>
        <w:t xml:space="preserve"> паспорт</w:t>
      </w:r>
      <w:r w:rsidR="0098409F">
        <w:rPr>
          <w:szCs w:val="28"/>
        </w:rPr>
        <w:t>а</w:t>
      </w:r>
      <w:r w:rsidR="0098409F" w:rsidRPr="00CC4ECD">
        <w:rPr>
          <w:szCs w:val="28"/>
        </w:rPr>
        <w:t xml:space="preserve"> забудови земельної ділянки</w:t>
      </w:r>
      <w:r w:rsidR="0098409F">
        <w:rPr>
          <w:szCs w:val="28"/>
        </w:rPr>
        <w:t>»</w:t>
      </w:r>
      <w:r w:rsidR="00096619">
        <w:rPr>
          <w:szCs w:val="28"/>
        </w:rPr>
        <w:t>.</w:t>
      </w:r>
    </w:p>
    <w:p w:rsidR="00F743D5" w:rsidRDefault="00F743D5" w:rsidP="00F743D5">
      <w:pPr>
        <w:ind w:firstLine="708"/>
        <w:jc w:val="both"/>
        <w:rPr>
          <w:b/>
          <w:color w:val="000000"/>
          <w:szCs w:val="28"/>
        </w:rPr>
      </w:pPr>
      <w:r w:rsidRPr="00F743D5">
        <w:rPr>
          <w:b/>
          <w:szCs w:val="28"/>
        </w:rPr>
        <w:t>1.2.2.</w:t>
      </w:r>
      <w:r w:rsidRPr="00F743D5">
        <w:rPr>
          <w:szCs w:val="28"/>
        </w:rPr>
        <w:t xml:space="preserve"> </w:t>
      </w:r>
      <w:r w:rsidR="00086742">
        <w:rPr>
          <w:color w:val="000000"/>
          <w:szCs w:val="28"/>
        </w:rPr>
        <w:t xml:space="preserve">У </w:t>
      </w:r>
      <w:r w:rsidR="00086742" w:rsidRPr="00086742">
        <w:rPr>
          <w:b/>
          <w:color w:val="000000"/>
          <w:szCs w:val="28"/>
        </w:rPr>
        <w:t>пункті 4.1.10</w:t>
      </w:r>
      <w:r w:rsidR="00086742">
        <w:rPr>
          <w:color w:val="000000"/>
          <w:szCs w:val="28"/>
        </w:rPr>
        <w:t xml:space="preserve"> </w:t>
      </w:r>
      <w:r w:rsidR="00086742">
        <w:rPr>
          <w:szCs w:val="28"/>
        </w:rPr>
        <w:t>п</w:t>
      </w:r>
      <w:r w:rsidRPr="00F743D5">
        <w:rPr>
          <w:szCs w:val="28"/>
        </w:rPr>
        <w:t>еред</w:t>
      </w:r>
      <w:r>
        <w:rPr>
          <w:b/>
          <w:szCs w:val="28"/>
        </w:rPr>
        <w:t xml:space="preserve"> </w:t>
      </w:r>
      <w:r>
        <w:rPr>
          <w:szCs w:val="28"/>
        </w:rPr>
        <w:t>словом «аудіо-</w:t>
      </w:r>
      <w:r>
        <w:rPr>
          <w:b/>
          <w:color w:val="000000"/>
          <w:szCs w:val="28"/>
        </w:rPr>
        <w:t>»</w:t>
      </w:r>
      <w:r>
        <w:rPr>
          <w:szCs w:val="28"/>
        </w:rPr>
        <w:t xml:space="preserve"> </w:t>
      </w:r>
      <w:r w:rsidR="00096619">
        <w:rPr>
          <w:szCs w:val="28"/>
        </w:rPr>
        <w:t>доповнити</w:t>
      </w:r>
      <w:r w:rsidR="00086742">
        <w:rPr>
          <w:szCs w:val="28"/>
        </w:rPr>
        <w:t xml:space="preserve"> </w:t>
      </w:r>
      <w:r>
        <w:rPr>
          <w:szCs w:val="28"/>
        </w:rPr>
        <w:t>слово</w:t>
      </w:r>
      <w:r w:rsidR="00096619">
        <w:rPr>
          <w:szCs w:val="28"/>
        </w:rPr>
        <w:t>м</w:t>
      </w:r>
      <w:r>
        <w:rPr>
          <w:szCs w:val="28"/>
        </w:rPr>
        <w:t xml:space="preserve"> «фото-</w:t>
      </w:r>
      <w:r>
        <w:rPr>
          <w:b/>
          <w:color w:val="000000"/>
          <w:szCs w:val="28"/>
        </w:rPr>
        <w:t>»</w:t>
      </w:r>
      <w:r w:rsidR="00096619" w:rsidRPr="00096619">
        <w:rPr>
          <w:color w:val="000000"/>
          <w:szCs w:val="28"/>
        </w:rPr>
        <w:t>.</w:t>
      </w:r>
    </w:p>
    <w:p w:rsidR="00084322" w:rsidRDefault="00084322" w:rsidP="00F743D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1.2.3. </w:t>
      </w:r>
      <w:r>
        <w:rPr>
          <w:color w:val="000000"/>
          <w:szCs w:val="28"/>
        </w:rPr>
        <w:t>Доповнити пунктом</w:t>
      </w:r>
      <w:r w:rsidR="00096619">
        <w:rPr>
          <w:color w:val="000000"/>
          <w:szCs w:val="28"/>
        </w:rPr>
        <w:t xml:space="preserve"> 4.1.13</w:t>
      </w:r>
      <w:r>
        <w:rPr>
          <w:color w:val="000000"/>
          <w:szCs w:val="28"/>
        </w:rPr>
        <w:t xml:space="preserve"> такого змісту:</w:t>
      </w:r>
    </w:p>
    <w:p w:rsidR="00084322" w:rsidRPr="00084322" w:rsidRDefault="00084322" w:rsidP="00F743D5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>
        <w:rPr>
          <w:b/>
          <w:color w:val="000000"/>
          <w:szCs w:val="28"/>
        </w:rPr>
        <w:t>4.1.13.</w:t>
      </w:r>
      <w:r>
        <w:rPr>
          <w:color w:val="000000"/>
          <w:szCs w:val="28"/>
        </w:rPr>
        <w:t xml:space="preserve"> За до</w:t>
      </w:r>
      <w:r w:rsidR="002A65F9">
        <w:rPr>
          <w:color w:val="000000"/>
          <w:szCs w:val="28"/>
        </w:rPr>
        <w:t>віреністю</w:t>
      </w:r>
      <w:r>
        <w:rPr>
          <w:color w:val="000000"/>
          <w:szCs w:val="28"/>
        </w:rPr>
        <w:t xml:space="preserve"> начальника Інспекції представляти в судах інтереси Інспекції».</w:t>
      </w:r>
    </w:p>
    <w:p w:rsidR="00E45450" w:rsidRPr="00ED4489" w:rsidRDefault="00E45450" w:rsidP="00F743D5">
      <w:pPr>
        <w:ind w:firstLine="708"/>
        <w:jc w:val="both"/>
        <w:rPr>
          <w:b/>
          <w:color w:val="000000"/>
          <w:sz w:val="20"/>
        </w:rPr>
      </w:pPr>
    </w:p>
    <w:p w:rsidR="00ED4489" w:rsidRDefault="00E45450" w:rsidP="00F743D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1.3.</w:t>
      </w:r>
      <w:r w:rsidRPr="00ED4489">
        <w:rPr>
          <w:color w:val="000000"/>
          <w:szCs w:val="28"/>
        </w:rPr>
        <w:t xml:space="preserve"> </w:t>
      </w:r>
      <w:r w:rsidR="00ED4489" w:rsidRPr="00ED4489">
        <w:rPr>
          <w:color w:val="000000"/>
          <w:szCs w:val="28"/>
        </w:rPr>
        <w:t xml:space="preserve">В </w:t>
      </w:r>
      <w:r w:rsidRPr="00E45450">
        <w:rPr>
          <w:b/>
          <w:color w:val="000000"/>
          <w:szCs w:val="28"/>
        </w:rPr>
        <w:t>Г</w:t>
      </w:r>
      <w:r>
        <w:rPr>
          <w:b/>
          <w:color w:val="000000"/>
          <w:szCs w:val="28"/>
        </w:rPr>
        <w:t>лав</w:t>
      </w:r>
      <w:r w:rsidR="00ED4489">
        <w:rPr>
          <w:b/>
          <w:color w:val="000000"/>
          <w:szCs w:val="28"/>
        </w:rPr>
        <w:t>і</w:t>
      </w:r>
      <w:r>
        <w:rPr>
          <w:b/>
          <w:color w:val="000000"/>
          <w:szCs w:val="28"/>
        </w:rPr>
        <w:t xml:space="preserve"> 5 </w:t>
      </w:r>
      <w:r w:rsidRPr="00E45450">
        <w:rPr>
          <w:color w:val="000000"/>
          <w:szCs w:val="28"/>
        </w:rPr>
        <w:t>«Керівництво та структура»</w:t>
      </w:r>
      <w:r w:rsidR="00ED4489">
        <w:rPr>
          <w:color w:val="000000"/>
          <w:szCs w:val="28"/>
        </w:rPr>
        <w:t>:</w:t>
      </w:r>
    </w:p>
    <w:p w:rsidR="00ED4489" w:rsidRDefault="00ED4489" w:rsidP="00F743D5">
      <w:pPr>
        <w:ind w:firstLine="708"/>
        <w:jc w:val="both"/>
        <w:rPr>
          <w:color w:val="000000"/>
          <w:szCs w:val="28"/>
        </w:rPr>
      </w:pPr>
      <w:r w:rsidRPr="00096619">
        <w:rPr>
          <w:b/>
          <w:color w:val="000000"/>
          <w:szCs w:val="28"/>
        </w:rPr>
        <w:t>1.3.1.</w:t>
      </w:r>
      <w:r>
        <w:rPr>
          <w:color w:val="000000"/>
          <w:szCs w:val="28"/>
        </w:rPr>
        <w:t xml:space="preserve"> У </w:t>
      </w:r>
      <w:r w:rsidRPr="00ED4489">
        <w:rPr>
          <w:b/>
          <w:color w:val="000000"/>
          <w:szCs w:val="28"/>
        </w:rPr>
        <w:t>пункті 5.3.5</w:t>
      </w:r>
      <w:r>
        <w:rPr>
          <w:color w:val="000000"/>
          <w:szCs w:val="28"/>
        </w:rPr>
        <w:t xml:space="preserve"> слова «положення про структурні підрозділи </w:t>
      </w:r>
      <w:r w:rsidRPr="00ED4489">
        <w:rPr>
          <w:b/>
          <w:color w:val="000000"/>
          <w:szCs w:val="28"/>
        </w:rPr>
        <w:t>Інспекції</w:t>
      </w:r>
      <w:r w:rsidR="002A65F9">
        <w:rPr>
          <w:b/>
          <w:color w:val="000000"/>
          <w:szCs w:val="28"/>
        </w:rPr>
        <w:t xml:space="preserve"> </w:t>
      </w:r>
      <w:r w:rsidR="002A65F9">
        <w:rPr>
          <w:color w:val="000000"/>
          <w:szCs w:val="28"/>
        </w:rPr>
        <w:t>та</w:t>
      </w:r>
      <w:r>
        <w:rPr>
          <w:color w:val="000000"/>
          <w:szCs w:val="28"/>
        </w:rPr>
        <w:t>»</w:t>
      </w:r>
      <w:r w:rsidR="00096619" w:rsidRPr="00096619">
        <w:rPr>
          <w:color w:val="000000"/>
          <w:szCs w:val="28"/>
        </w:rPr>
        <w:t xml:space="preserve"> </w:t>
      </w:r>
      <w:r w:rsidR="00096619">
        <w:rPr>
          <w:color w:val="000000"/>
          <w:szCs w:val="28"/>
        </w:rPr>
        <w:t>вилучити.</w:t>
      </w:r>
    </w:p>
    <w:p w:rsidR="004B0053" w:rsidRDefault="00ED4489" w:rsidP="00F743D5">
      <w:pPr>
        <w:ind w:firstLine="708"/>
        <w:jc w:val="both"/>
        <w:rPr>
          <w:color w:val="000000"/>
          <w:szCs w:val="28"/>
        </w:rPr>
      </w:pPr>
      <w:r w:rsidRPr="00096619">
        <w:rPr>
          <w:b/>
          <w:color w:val="000000"/>
          <w:szCs w:val="28"/>
        </w:rPr>
        <w:t xml:space="preserve">1.3.2. </w:t>
      </w:r>
      <w:r w:rsidR="00E45450">
        <w:rPr>
          <w:color w:val="000000"/>
          <w:szCs w:val="28"/>
        </w:rPr>
        <w:t xml:space="preserve"> </w:t>
      </w:r>
      <w:r w:rsidR="004B0053" w:rsidRPr="004B0053">
        <w:rPr>
          <w:b/>
          <w:color w:val="000000"/>
          <w:szCs w:val="28"/>
        </w:rPr>
        <w:t>П</w:t>
      </w:r>
      <w:r w:rsidR="00E45450" w:rsidRPr="00E45450">
        <w:rPr>
          <w:b/>
          <w:color w:val="000000"/>
          <w:szCs w:val="28"/>
        </w:rPr>
        <w:t>ункт 5.3.1</w:t>
      </w:r>
      <w:r w:rsidR="004B0053">
        <w:rPr>
          <w:b/>
          <w:color w:val="000000"/>
          <w:szCs w:val="28"/>
        </w:rPr>
        <w:t>7</w:t>
      </w:r>
      <w:r w:rsidR="00E45450">
        <w:rPr>
          <w:color w:val="000000"/>
          <w:szCs w:val="28"/>
        </w:rPr>
        <w:t xml:space="preserve"> </w:t>
      </w:r>
      <w:r w:rsidR="004B0053">
        <w:rPr>
          <w:color w:val="000000"/>
          <w:szCs w:val="28"/>
        </w:rPr>
        <w:t>викласти в новій редакції:</w:t>
      </w:r>
    </w:p>
    <w:p w:rsidR="00E45450" w:rsidRDefault="004B0053" w:rsidP="00F743D5">
      <w:pPr>
        <w:ind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«</w:t>
      </w:r>
      <w:r w:rsidRPr="00E45450">
        <w:rPr>
          <w:b/>
          <w:color w:val="000000"/>
          <w:szCs w:val="28"/>
        </w:rPr>
        <w:t>5.3.1</w:t>
      </w:r>
      <w:r>
        <w:rPr>
          <w:b/>
          <w:color w:val="000000"/>
          <w:szCs w:val="28"/>
        </w:rPr>
        <w:t>7</w:t>
      </w:r>
      <w:r w:rsidRPr="00E45450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E45450">
        <w:rPr>
          <w:color w:val="000000"/>
          <w:szCs w:val="28"/>
        </w:rPr>
        <w:t xml:space="preserve">Розглядає справи </w:t>
      </w:r>
      <w:r w:rsidR="00ED4489">
        <w:rPr>
          <w:color w:val="000000"/>
          <w:szCs w:val="28"/>
        </w:rPr>
        <w:t>про правопорушення і накладає стягнення».</w:t>
      </w:r>
      <w:r w:rsidR="00E45450" w:rsidRPr="00E45450">
        <w:rPr>
          <w:b/>
          <w:color w:val="000000"/>
          <w:szCs w:val="28"/>
        </w:rPr>
        <w:t xml:space="preserve"> </w:t>
      </w:r>
    </w:p>
    <w:p w:rsidR="009F4712" w:rsidRPr="009F4712" w:rsidRDefault="009F4712" w:rsidP="00F743D5">
      <w:pPr>
        <w:ind w:firstLine="708"/>
        <w:jc w:val="both"/>
        <w:rPr>
          <w:b/>
          <w:color w:val="000000"/>
          <w:sz w:val="20"/>
        </w:rPr>
      </w:pPr>
    </w:p>
    <w:p w:rsidR="00FA1649" w:rsidRDefault="00FA1649" w:rsidP="00FA164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2. </w:t>
      </w:r>
      <w:r>
        <w:rPr>
          <w:color w:val="000000"/>
          <w:szCs w:val="28"/>
        </w:rPr>
        <w:t>Рішення підлягає оприлюдненню на офіційному веб-порталі Чернівецької міської ради в мережі Інтернет.</w:t>
      </w:r>
    </w:p>
    <w:p w:rsidR="00FA1649" w:rsidRDefault="00FA1649" w:rsidP="00FA1649">
      <w:pPr>
        <w:ind w:firstLine="708"/>
        <w:jc w:val="both"/>
        <w:rPr>
          <w:color w:val="000000"/>
          <w:szCs w:val="28"/>
        </w:rPr>
      </w:pPr>
    </w:p>
    <w:p w:rsidR="00FC5E83" w:rsidRDefault="00FA1649" w:rsidP="0009661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C5E83">
        <w:rPr>
          <w:b/>
          <w:szCs w:val="28"/>
        </w:rPr>
        <w:t xml:space="preserve">. </w:t>
      </w:r>
      <w:r w:rsidR="00855D9E" w:rsidRPr="00042B36">
        <w:rPr>
          <w:szCs w:val="28"/>
        </w:rPr>
        <w:t xml:space="preserve">Організацію виконання цього рішення покласти на </w:t>
      </w:r>
      <w:r w:rsidR="0025410E">
        <w:rPr>
          <w:szCs w:val="28"/>
        </w:rPr>
        <w:t>начальника Інспекції державного архітектурно-будівельного контролю Чернівецької міської ради</w:t>
      </w:r>
      <w:r w:rsidR="00855D9E" w:rsidRPr="00042B36">
        <w:rPr>
          <w:szCs w:val="28"/>
        </w:rPr>
        <w:t xml:space="preserve">. </w:t>
      </w:r>
    </w:p>
    <w:p w:rsidR="00096619" w:rsidRPr="00745F25" w:rsidRDefault="00096619" w:rsidP="00096619">
      <w:pPr>
        <w:ind w:firstLine="708"/>
        <w:jc w:val="both"/>
        <w:rPr>
          <w:szCs w:val="28"/>
          <w:lang w:val="ru-RU"/>
        </w:rPr>
      </w:pPr>
    </w:p>
    <w:p w:rsidR="00FC5E83" w:rsidRPr="008F546C" w:rsidRDefault="00FC5E83" w:rsidP="00FC5E83">
      <w:pPr>
        <w:tabs>
          <w:tab w:val="left" w:pos="0"/>
        </w:tabs>
        <w:jc w:val="both"/>
        <w:rPr>
          <w:rFonts w:ascii="Bookman Old Style" w:hAnsi="Bookman Old Style"/>
          <w:szCs w:val="28"/>
        </w:rPr>
      </w:pPr>
      <w:r>
        <w:rPr>
          <w:szCs w:val="28"/>
        </w:rPr>
        <w:tab/>
      </w:r>
      <w:r w:rsidR="001D45EA" w:rsidRPr="00FA16D6">
        <w:rPr>
          <w:b/>
          <w:szCs w:val="28"/>
          <w:lang w:val="ru-RU"/>
        </w:rPr>
        <w:t>4</w:t>
      </w:r>
      <w:r w:rsidRPr="002E307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Контроль за виконанням рішення покласти на постійну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комісію міської ради</w:t>
      </w:r>
      <w:r>
        <w:rPr>
          <w:rFonts w:ascii="Bookman Old Style" w:hAnsi="Bookman Old Style"/>
          <w:szCs w:val="28"/>
        </w:rPr>
        <w:t xml:space="preserve"> </w:t>
      </w:r>
      <w:r w:rsidRPr="008F546C">
        <w:rPr>
          <w:szCs w:val="28"/>
        </w:rPr>
        <w:t>з питань земельних відносин,</w:t>
      </w:r>
      <w:r>
        <w:rPr>
          <w:szCs w:val="28"/>
        </w:rPr>
        <w:t xml:space="preserve"> архітектури та будівництва.</w:t>
      </w:r>
      <w:r>
        <w:rPr>
          <w:rFonts w:ascii="Bookman Old Style" w:hAnsi="Bookman Old Style"/>
          <w:szCs w:val="28"/>
        </w:rPr>
        <w:t xml:space="preserve">  </w:t>
      </w:r>
      <w:r w:rsidRPr="008F546C">
        <w:rPr>
          <w:rFonts w:ascii="Bookman Old Style" w:hAnsi="Bookman Old Style"/>
          <w:szCs w:val="28"/>
        </w:rPr>
        <w:t xml:space="preserve">   </w:t>
      </w:r>
    </w:p>
    <w:p w:rsidR="00873BC7" w:rsidRPr="00472194" w:rsidRDefault="00873BC7" w:rsidP="00FC5E83">
      <w:pPr>
        <w:ind w:firstLine="851"/>
        <w:jc w:val="both"/>
        <w:rPr>
          <w:rFonts w:ascii="Bookman Old Style" w:hAnsi="Bookman Old Style"/>
          <w:sz w:val="20"/>
          <w:lang w:val="ru-RU"/>
        </w:rPr>
      </w:pPr>
    </w:p>
    <w:p w:rsidR="00581FA7" w:rsidRDefault="00581FA7" w:rsidP="00FC5E83">
      <w:pPr>
        <w:rPr>
          <w:b/>
          <w:szCs w:val="28"/>
        </w:rPr>
      </w:pPr>
    </w:p>
    <w:p w:rsidR="00FA1649" w:rsidRDefault="00FA1649" w:rsidP="00FC5E83">
      <w:pPr>
        <w:rPr>
          <w:b/>
          <w:szCs w:val="28"/>
        </w:rPr>
      </w:pPr>
    </w:p>
    <w:p w:rsidR="00FC5E83" w:rsidRDefault="00FC5E83" w:rsidP="00FC5E83">
      <w:pPr>
        <w:rPr>
          <w:b/>
          <w:szCs w:val="28"/>
        </w:rPr>
      </w:pPr>
      <w:r w:rsidRPr="00CB5155">
        <w:rPr>
          <w:b/>
          <w:szCs w:val="28"/>
        </w:rPr>
        <w:t>Чернівецьк</w:t>
      </w:r>
      <w:r w:rsidR="0025410E">
        <w:rPr>
          <w:b/>
          <w:szCs w:val="28"/>
        </w:rPr>
        <w:t xml:space="preserve">ий </w:t>
      </w:r>
      <w:r w:rsidRPr="00CB5155">
        <w:rPr>
          <w:b/>
          <w:szCs w:val="28"/>
        </w:rPr>
        <w:t>міськ</w:t>
      </w:r>
      <w:r w:rsidR="0025410E">
        <w:rPr>
          <w:b/>
          <w:szCs w:val="28"/>
        </w:rPr>
        <w:t>ий</w:t>
      </w:r>
      <w:r w:rsidRPr="00CB5155">
        <w:rPr>
          <w:b/>
          <w:szCs w:val="28"/>
        </w:rPr>
        <w:t xml:space="preserve"> </w:t>
      </w:r>
      <w:r w:rsidR="0025410E">
        <w:rPr>
          <w:b/>
          <w:szCs w:val="28"/>
        </w:rPr>
        <w:t>голова</w:t>
      </w:r>
      <w:r>
        <w:rPr>
          <w:b/>
          <w:szCs w:val="28"/>
        </w:rPr>
        <w:t xml:space="preserve">                           </w:t>
      </w:r>
      <w:r w:rsidR="00FA1649">
        <w:rPr>
          <w:b/>
          <w:szCs w:val="28"/>
        </w:rPr>
        <w:t xml:space="preserve">   </w:t>
      </w:r>
      <w:r>
        <w:rPr>
          <w:b/>
          <w:szCs w:val="28"/>
        </w:rPr>
        <w:t xml:space="preserve">        </w:t>
      </w:r>
      <w:r w:rsidR="0025410E">
        <w:rPr>
          <w:b/>
          <w:szCs w:val="28"/>
        </w:rPr>
        <w:t xml:space="preserve">                    </w:t>
      </w:r>
      <w:r>
        <w:rPr>
          <w:b/>
          <w:szCs w:val="28"/>
        </w:rPr>
        <w:t xml:space="preserve"> </w:t>
      </w:r>
      <w:r w:rsidR="0025410E">
        <w:rPr>
          <w:b/>
          <w:szCs w:val="28"/>
        </w:rPr>
        <w:t xml:space="preserve"> </w:t>
      </w:r>
      <w:r>
        <w:rPr>
          <w:b/>
          <w:szCs w:val="28"/>
        </w:rPr>
        <w:t xml:space="preserve">  </w:t>
      </w:r>
      <w:r w:rsidR="0025410E">
        <w:rPr>
          <w:b/>
          <w:szCs w:val="28"/>
        </w:rPr>
        <w:t>О</w:t>
      </w:r>
      <w:r w:rsidR="00FA1649">
        <w:rPr>
          <w:b/>
          <w:szCs w:val="28"/>
        </w:rPr>
        <w:t>.</w:t>
      </w:r>
      <w:r w:rsidR="0025410E">
        <w:rPr>
          <w:b/>
          <w:szCs w:val="28"/>
        </w:rPr>
        <w:t xml:space="preserve"> </w:t>
      </w:r>
      <w:r w:rsidR="00FA1649">
        <w:rPr>
          <w:b/>
          <w:szCs w:val="28"/>
        </w:rPr>
        <w:t>К</w:t>
      </w:r>
      <w:r w:rsidR="0025410E">
        <w:rPr>
          <w:b/>
          <w:szCs w:val="28"/>
        </w:rPr>
        <w:t>аспру</w:t>
      </w:r>
      <w:r w:rsidR="00FA1649">
        <w:rPr>
          <w:b/>
          <w:szCs w:val="28"/>
        </w:rPr>
        <w:t>к</w:t>
      </w:r>
    </w:p>
    <w:p w:rsidR="003B3716" w:rsidRDefault="003B3716" w:rsidP="00FC5E83">
      <w:pPr>
        <w:rPr>
          <w:b/>
          <w:szCs w:val="28"/>
        </w:rPr>
      </w:pPr>
    </w:p>
    <w:sectPr w:rsidR="003B3716" w:rsidSect="00CC43FF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780" w:rsidRDefault="00785780" w:rsidP="002D1FAF">
      <w:r>
        <w:separator/>
      </w:r>
    </w:p>
  </w:endnote>
  <w:endnote w:type="continuationSeparator" w:id="0">
    <w:p w:rsidR="00785780" w:rsidRDefault="00785780" w:rsidP="002D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780" w:rsidRDefault="00785780" w:rsidP="002D1FAF">
      <w:r>
        <w:separator/>
      </w:r>
    </w:p>
  </w:footnote>
  <w:footnote w:type="continuationSeparator" w:id="0">
    <w:p w:rsidR="00785780" w:rsidRDefault="00785780" w:rsidP="002D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AF1" w:rsidRDefault="00416AF1">
    <w:pPr>
      <w:pStyle w:val="a5"/>
      <w:jc w:val="center"/>
      <w:rPr>
        <w:sz w:val="24"/>
        <w:szCs w:val="24"/>
      </w:rPr>
    </w:pPr>
  </w:p>
  <w:p w:rsidR="00416AF1" w:rsidRPr="002D1FAF" w:rsidRDefault="00416AF1">
    <w:pPr>
      <w:pStyle w:val="a5"/>
      <w:jc w:val="center"/>
      <w:rPr>
        <w:sz w:val="24"/>
        <w:szCs w:val="24"/>
      </w:rPr>
    </w:pPr>
  </w:p>
  <w:p w:rsidR="00416AF1" w:rsidRDefault="00416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FE8" w:rsidRDefault="00110FE8">
    <w:pPr>
      <w:pStyle w:val="a5"/>
      <w:jc w:val="center"/>
    </w:pPr>
  </w:p>
  <w:p w:rsidR="00110FE8" w:rsidRDefault="00110F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83"/>
    <w:rsid w:val="00011CA3"/>
    <w:rsid w:val="00053873"/>
    <w:rsid w:val="00072EB8"/>
    <w:rsid w:val="00084322"/>
    <w:rsid w:val="00086742"/>
    <w:rsid w:val="00096619"/>
    <w:rsid w:val="000979B2"/>
    <w:rsid w:val="000A1415"/>
    <w:rsid w:val="000A44A1"/>
    <w:rsid w:val="000B1868"/>
    <w:rsid w:val="00110FE8"/>
    <w:rsid w:val="00127CEA"/>
    <w:rsid w:val="00153C5C"/>
    <w:rsid w:val="00164322"/>
    <w:rsid w:val="00164DFA"/>
    <w:rsid w:val="001A4676"/>
    <w:rsid w:val="001A7AAA"/>
    <w:rsid w:val="001A7BD2"/>
    <w:rsid w:val="001B055C"/>
    <w:rsid w:val="001C4BB6"/>
    <w:rsid w:val="001D3333"/>
    <w:rsid w:val="001D45EA"/>
    <w:rsid w:val="0021651E"/>
    <w:rsid w:val="0025410E"/>
    <w:rsid w:val="0028055D"/>
    <w:rsid w:val="00292A47"/>
    <w:rsid w:val="002A65F9"/>
    <w:rsid w:val="002B3D96"/>
    <w:rsid w:val="002D1FAF"/>
    <w:rsid w:val="002D2B67"/>
    <w:rsid w:val="002E1DF5"/>
    <w:rsid w:val="002E3A11"/>
    <w:rsid w:val="00311CF9"/>
    <w:rsid w:val="00340CB1"/>
    <w:rsid w:val="003541AE"/>
    <w:rsid w:val="00356A3B"/>
    <w:rsid w:val="00366AE5"/>
    <w:rsid w:val="00384F73"/>
    <w:rsid w:val="00390EDB"/>
    <w:rsid w:val="003A3E04"/>
    <w:rsid w:val="003B3716"/>
    <w:rsid w:val="003C459D"/>
    <w:rsid w:val="00416AF1"/>
    <w:rsid w:val="00423F0C"/>
    <w:rsid w:val="004451A5"/>
    <w:rsid w:val="00472194"/>
    <w:rsid w:val="00480717"/>
    <w:rsid w:val="00485E11"/>
    <w:rsid w:val="0049532B"/>
    <w:rsid w:val="00496A0D"/>
    <w:rsid w:val="004B0053"/>
    <w:rsid w:val="004E017A"/>
    <w:rsid w:val="004E59F3"/>
    <w:rsid w:val="005077B5"/>
    <w:rsid w:val="00525D16"/>
    <w:rsid w:val="00534626"/>
    <w:rsid w:val="00545941"/>
    <w:rsid w:val="00557529"/>
    <w:rsid w:val="00564680"/>
    <w:rsid w:val="00581FA7"/>
    <w:rsid w:val="00593C3D"/>
    <w:rsid w:val="005C3F3D"/>
    <w:rsid w:val="005D77C0"/>
    <w:rsid w:val="005F7800"/>
    <w:rsid w:val="005F7844"/>
    <w:rsid w:val="00616E0B"/>
    <w:rsid w:val="00620FF3"/>
    <w:rsid w:val="00630AA0"/>
    <w:rsid w:val="0067497A"/>
    <w:rsid w:val="006C21E6"/>
    <w:rsid w:val="006E4765"/>
    <w:rsid w:val="006E5A69"/>
    <w:rsid w:val="006F7CC4"/>
    <w:rsid w:val="00740DD9"/>
    <w:rsid w:val="00744CDD"/>
    <w:rsid w:val="00745F25"/>
    <w:rsid w:val="00777FEE"/>
    <w:rsid w:val="00781E59"/>
    <w:rsid w:val="00785780"/>
    <w:rsid w:val="00787AA3"/>
    <w:rsid w:val="007B3CDD"/>
    <w:rsid w:val="007C70DC"/>
    <w:rsid w:val="007F3B9A"/>
    <w:rsid w:val="007F755C"/>
    <w:rsid w:val="00817BC5"/>
    <w:rsid w:val="008371A5"/>
    <w:rsid w:val="00855D9E"/>
    <w:rsid w:val="00857BE8"/>
    <w:rsid w:val="00873BC7"/>
    <w:rsid w:val="008A6A9E"/>
    <w:rsid w:val="008A774E"/>
    <w:rsid w:val="008B1FA7"/>
    <w:rsid w:val="008B6942"/>
    <w:rsid w:val="00903598"/>
    <w:rsid w:val="009226B3"/>
    <w:rsid w:val="00922FEB"/>
    <w:rsid w:val="009645BB"/>
    <w:rsid w:val="00976C0D"/>
    <w:rsid w:val="0098409F"/>
    <w:rsid w:val="00984979"/>
    <w:rsid w:val="009C271F"/>
    <w:rsid w:val="009E1AC5"/>
    <w:rsid w:val="009F4712"/>
    <w:rsid w:val="009F67B9"/>
    <w:rsid w:val="00A12BA0"/>
    <w:rsid w:val="00A325B9"/>
    <w:rsid w:val="00A65B3F"/>
    <w:rsid w:val="00A94B67"/>
    <w:rsid w:val="00AA6916"/>
    <w:rsid w:val="00B2688C"/>
    <w:rsid w:val="00B3040B"/>
    <w:rsid w:val="00B37159"/>
    <w:rsid w:val="00B55B30"/>
    <w:rsid w:val="00B702C5"/>
    <w:rsid w:val="00B92618"/>
    <w:rsid w:val="00C57447"/>
    <w:rsid w:val="00CB6ABD"/>
    <w:rsid w:val="00CC43FF"/>
    <w:rsid w:val="00CD5687"/>
    <w:rsid w:val="00D57141"/>
    <w:rsid w:val="00D64B8B"/>
    <w:rsid w:val="00D7181B"/>
    <w:rsid w:val="00D74FC9"/>
    <w:rsid w:val="00D84D5B"/>
    <w:rsid w:val="00D90026"/>
    <w:rsid w:val="00DA4402"/>
    <w:rsid w:val="00DC5167"/>
    <w:rsid w:val="00DE1C68"/>
    <w:rsid w:val="00DF4061"/>
    <w:rsid w:val="00E13A38"/>
    <w:rsid w:val="00E27257"/>
    <w:rsid w:val="00E404B8"/>
    <w:rsid w:val="00E45450"/>
    <w:rsid w:val="00E52E7E"/>
    <w:rsid w:val="00E65068"/>
    <w:rsid w:val="00E653D4"/>
    <w:rsid w:val="00E669AC"/>
    <w:rsid w:val="00ED4489"/>
    <w:rsid w:val="00ED495F"/>
    <w:rsid w:val="00EF291F"/>
    <w:rsid w:val="00EF5776"/>
    <w:rsid w:val="00EF5BD6"/>
    <w:rsid w:val="00F006C0"/>
    <w:rsid w:val="00F070DF"/>
    <w:rsid w:val="00F32254"/>
    <w:rsid w:val="00F413E6"/>
    <w:rsid w:val="00F459CF"/>
    <w:rsid w:val="00F743D5"/>
    <w:rsid w:val="00F75DD7"/>
    <w:rsid w:val="00FA1649"/>
    <w:rsid w:val="00FA16D6"/>
    <w:rsid w:val="00FB604C"/>
    <w:rsid w:val="00FB724B"/>
    <w:rsid w:val="00FC06FF"/>
    <w:rsid w:val="00FC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9C91E"/>
  <w15:chartTrackingRefBased/>
  <w15:docId w15:val="{4F79ACFC-9D87-42BE-A930-F8ABA0B9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83"/>
    <w:rPr>
      <w:sz w:val="28"/>
      <w:lang w:val="uk-UA"/>
    </w:rPr>
  </w:style>
  <w:style w:type="paragraph" w:styleId="3">
    <w:name w:val="heading 3"/>
    <w:basedOn w:val="a"/>
    <w:next w:val="a"/>
    <w:qFormat/>
    <w:rsid w:val="00FC5E8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52E7E"/>
    <w:pPr>
      <w:jc w:val="center"/>
    </w:pPr>
    <w:rPr>
      <w:b/>
      <w:szCs w:val="24"/>
      <w:lang w:eastAsia="x-none"/>
    </w:rPr>
  </w:style>
  <w:style w:type="character" w:customStyle="1" w:styleId="a4">
    <w:name w:val="Основной текст Знак"/>
    <w:link w:val="a3"/>
    <w:rsid w:val="00E52E7E"/>
    <w:rPr>
      <w:b/>
      <w:sz w:val="28"/>
      <w:szCs w:val="24"/>
      <w:lang w:val="uk-UA"/>
    </w:rPr>
  </w:style>
  <w:style w:type="paragraph" w:styleId="a5">
    <w:name w:val="header"/>
    <w:basedOn w:val="a"/>
    <w:link w:val="a6"/>
    <w:uiPriority w:val="99"/>
    <w:rsid w:val="002D1FA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2D1FAF"/>
    <w:rPr>
      <w:sz w:val="28"/>
      <w:lang w:val="uk-UA"/>
    </w:rPr>
  </w:style>
  <w:style w:type="paragraph" w:styleId="a7">
    <w:name w:val="footer"/>
    <w:basedOn w:val="a"/>
    <w:link w:val="a8"/>
    <w:rsid w:val="002D1FA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2D1FAF"/>
    <w:rPr>
      <w:sz w:val="28"/>
      <w:lang w:val="uk-UA"/>
    </w:rPr>
  </w:style>
  <w:style w:type="character" w:customStyle="1" w:styleId="rvts23">
    <w:name w:val="rvts23"/>
    <w:basedOn w:val="a0"/>
    <w:rsid w:val="00DC5167"/>
  </w:style>
  <w:style w:type="paragraph" w:styleId="a9">
    <w:name w:val="footnote text"/>
    <w:basedOn w:val="a"/>
    <w:link w:val="aa"/>
    <w:rsid w:val="00E13A38"/>
    <w:rPr>
      <w:sz w:val="20"/>
      <w:lang w:val="ru-RU" w:eastAsia="en-US"/>
    </w:rPr>
  </w:style>
  <w:style w:type="character" w:customStyle="1" w:styleId="aa">
    <w:name w:val="Текст сноски Знак"/>
    <w:link w:val="a9"/>
    <w:rsid w:val="00E13A38"/>
    <w:rPr>
      <w:lang w:val="ru-RU" w:eastAsia="en-US"/>
    </w:rPr>
  </w:style>
  <w:style w:type="paragraph" w:styleId="ab">
    <w:name w:val="Balloon Text"/>
    <w:basedOn w:val="a"/>
    <w:link w:val="ac"/>
    <w:rsid w:val="0009661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0966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Kompvid2</cp:lastModifiedBy>
  <cp:revision>2</cp:revision>
  <cp:lastPrinted>2017-09-14T07:10:00Z</cp:lastPrinted>
  <dcterms:created xsi:type="dcterms:W3CDTF">2017-10-10T13:43:00Z</dcterms:created>
  <dcterms:modified xsi:type="dcterms:W3CDTF">2017-10-10T13:43:00Z</dcterms:modified>
</cp:coreProperties>
</file>