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7BE" w:rsidRDefault="00AF07BE" w:rsidP="007B659B">
      <w:pPr>
        <w:ind w:left="4956" w:firstLine="708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СХВАЛЕНО</w:t>
      </w:r>
    </w:p>
    <w:p w:rsidR="00AF07BE" w:rsidRDefault="00AF07BE" w:rsidP="001D21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Чернівецької міської ради</w:t>
      </w:r>
    </w:p>
    <w:p w:rsidR="00AF07BE" w:rsidRDefault="00AF07BE" w:rsidP="001D21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</w:t>
      </w:r>
    </w:p>
    <w:p w:rsidR="00AF07BE" w:rsidRPr="007B18FA" w:rsidRDefault="002642E8" w:rsidP="001D21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05.09.2017 </w:t>
      </w:r>
      <w:r w:rsidR="00AF07BE">
        <w:rPr>
          <w:b/>
          <w:sz w:val="28"/>
          <w:szCs w:val="28"/>
        </w:rPr>
        <w:t>№</w:t>
      </w:r>
      <w:r w:rsidR="000E220F">
        <w:rPr>
          <w:b/>
          <w:sz w:val="28"/>
          <w:szCs w:val="28"/>
        </w:rPr>
        <w:t>886</w:t>
      </w:r>
    </w:p>
    <w:p w:rsidR="00AF07BE" w:rsidRDefault="00AF07BE" w:rsidP="001D21E5"/>
    <w:p w:rsidR="00AF07BE" w:rsidRPr="007B18FA" w:rsidRDefault="00AF07BE" w:rsidP="007B18FA">
      <w:pPr>
        <w:jc w:val="center"/>
        <w:rPr>
          <w:b/>
          <w:sz w:val="28"/>
          <w:szCs w:val="28"/>
        </w:rPr>
      </w:pPr>
      <w:r w:rsidRPr="007B18FA">
        <w:rPr>
          <w:b/>
          <w:sz w:val="28"/>
          <w:szCs w:val="28"/>
        </w:rPr>
        <w:t>ЗВЕРНЕННЯ</w:t>
      </w:r>
    </w:p>
    <w:p w:rsidR="00AF07BE" w:rsidRDefault="002642E8" w:rsidP="007B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AF07BE">
        <w:rPr>
          <w:b/>
          <w:sz w:val="28"/>
          <w:szCs w:val="28"/>
        </w:rPr>
        <w:t>епутатів Чернів</w:t>
      </w:r>
      <w:r w:rsidR="00AF07BE" w:rsidRPr="007B18FA">
        <w:rPr>
          <w:b/>
          <w:sz w:val="28"/>
          <w:szCs w:val="28"/>
        </w:rPr>
        <w:t xml:space="preserve">ецької міської ради </w:t>
      </w:r>
      <w:r w:rsidR="00AF07BE" w:rsidRPr="007B18FA">
        <w:rPr>
          <w:b/>
          <w:sz w:val="28"/>
          <w:szCs w:val="28"/>
          <w:lang w:val="en-US"/>
        </w:rPr>
        <w:t>VII</w:t>
      </w:r>
      <w:r w:rsidR="00AF07BE">
        <w:rPr>
          <w:b/>
          <w:sz w:val="28"/>
          <w:szCs w:val="28"/>
        </w:rPr>
        <w:t xml:space="preserve"> </w:t>
      </w:r>
      <w:r w:rsidR="00AF07BE" w:rsidRPr="007B18FA">
        <w:rPr>
          <w:b/>
          <w:sz w:val="28"/>
          <w:szCs w:val="28"/>
        </w:rPr>
        <w:t xml:space="preserve">скликання </w:t>
      </w:r>
    </w:p>
    <w:p w:rsidR="00AF07BE" w:rsidRDefault="00AF07BE" w:rsidP="007B18FA">
      <w:pPr>
        <w:jc w:val="center"/>
        <w:rPr>
          <w:b/>
          <w:sz w:val="28"/>
          <w:szCs w:val="28"/>
        </w:rPr>
      </w:pPr>
      <w:r w:rsidRPr="007B18FA">
        <w:rPr>
          <w:b/>
          <w:sz w:val="28"/>
          <w:szCs w:val="28"/>
        </w:rPr>
        <w:t>до Прем</w:t>
      </w:r>
      <w:r w:rsidRPr="007B18FA">
        <w:rPr>
          <w:b/>
          <w:sz w:val="28"/>
          <w:szCs w:val="28"/>
          <w:lang w:val="ru-RU"/>
        </w:rPr>
        <w:t>’</w:t>
      </w:r>
      <w:proofErr w:type="spellStart"/>
      <w:r>
        <w:rPr>
          <w:b/>
          <w:sz w:val="28"/>
          <w:szCs w:val="28"/>
        </w:rPr>
        <w:t>єр</w:t>
      </w:r>
      <w:proofErr w:type="spellEnd"/>
      <w:r>
        <w:rPr>
          <w:b/>
          <w:sz w:val="28"/>
          <w:szCs w:val="28"/>
        </w:rPr>
        <w:t>-</w:t>
      </w:r>
      <w:r w:rsidR="002642E8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іністра У</w:t>
      </w:r>
      <w:r w:rsidRPr="007B18FA">
        <w:rPr>
          <w:b/>
          <w:sz w:val="28"/>
          <w:szCs w:val="28"/>
        </w:rPr>
        <w:t xml:space="preserve">країни </w:t>
      </w:r>
      <w:proofErr w:type="spellStart"/>
      <w:r w:rsidRPr="007B18FA">
        <w:rPr>
          <w:b/>
          <w:sz w:val="28"/>
          <w:szCs w:val="28"/>
        </w:rPr>
        <w:t>Гройсмана</w:t>
      </w:r>
      <w:proofErr w:type="spellEnd"/>
      <w:r w:rsidRPr="007B18FA">
        <w:rPr>
          <w:b/>
          <w:sz w:val="28"/>
          <w:szCs w:val="28"/>
        </w:rPr>
        <w:t xml:space="preserve"> В. Б., </w:t>
      </w:r>
    </w:p>
    <w:p w:rsidR="00AF07BE" w:rsidRDefault="00AF07BE" w:rsidP="007B18FA">
      <w:pPr>
        <w:jc w:val="center"/>
        <w:rPr>
          <w:b/>
          <w:sz w:val="28"/>
          <w:szCs w:val="28"/>
        </w:rPr>
      </w:pPr>
      <w:r w:rsidRPr="007B18FA">
        <w:rPr>
          <w:b/>
          <w:sz w:val="28"/>
          <w:szCs w:val="28"/>
        </w:rPr>
        <w:t>міністра освіти і науки України Гриневич Л. М.</w:t>
      </w:r>
    </w:p>
    <w:p w:rsidR="00AF07BE" w:rsidRDefault="00AF07BE" w:rsidP="007B18FA">
      <w:pPr>
        <w:jc w:val="both"/>
        <w:rPr>
          <w:b/>
          <w:sz w:val="28"/>
          <w:szCs w:val="28"/>
        </w:rPr>
      </w:pPr>
    </w:p>
    <w:p w:rsidR="00AF07BE" w:rsidRPr="007B18FA" w:rsidRDefault="00AF07BE" w:rsidP="007B18FA">
      <w:pPr>
        <w:ind w:firstLine="708"/>
        <w:jc w:val="both"/>
        <w:rPr>
          <w:sz w:val="28"/>
          <w:szCs w:val="28"/>
        </w:rPr>
      </w:pPr>
      <w:r w:rsidRPr="007B18FA">
        <w:rPr>
          <w:sz w:val="28"/>
          <w:szCs w:val="28"/>
        </w:rPr>
        <w:t>Верховною Радою України прийнятий в першому читанні проект закону про освіту №3491-д від 04.04.2016 р</w:t>
      </w:r>
      <w:r>
        <w:rPr>
          <w:sz w:val="28"/>
          <w:szCs w:val="28"/>
        </w:rPr>
        <w:t>.</w:t>
      </w:r>
    </w:p>
    <w:p w:rsidR="00AF07BE" w:rsidRDefault="00AF07BE" w:rsidP="007B18FA">
      <w:pPr>
        <w:jc w:val="both"/>
        <w:rPr>
          <w:sz w:val="28"/>
          <w:szCs w:val="28"/>
        </w:rPr>
      </w:pPr>
      <w:r w:rsidRPr="007B18FA">
        <w:rPr>
          <w:sz w:val="28"/>
          <w:szCs w:val="28"/>
        </w:rPr>
        <w:tab/>
        <w:t xml:space="preserve">Бюджетним кодексом України передбачено, що з 1 січня 2018 року з державного бюджету здійснюється фінансування вищих </w:t>
      </w:r>
      <w:r w:rsidR="002642E8">
        <w:rPr>
          <w:sz w:val="28"/>
          <w:szCs w:val="28"/>
        </w:rPr>
        <w:t>навчальних закладів тільки ІІІ-</w:t>
      </w:r>
      <w:r w:rsidRPr="007B18FA">
        <w:rPr>
          <w:sz w:val="28"/>
          <w:szCs w:val="28"/>
          <w:lang w:val="en-US"/>
        </w:rPr>
        <w:t>IV</w:t>
      </w:r>
      <w:r w:rsidRPr="007B18FA">
        <w:rPr>
          <w:sz w:val="28"/>
          <w:szCs w:val="28"/>
        </w:rPr>
        <w:t xml:space="preserve"> рівнів акредитації (університетах, академіях, інститутах) державної власності.</w:t>
      </w:r>
    </w:p>
    <w:p w:rsidR="00AF07BE" w:rsidRDefault="00AF07BE" w:rsidP="007B18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Фінансування вищих навчальних закладів </w:t>
      </w:r>
      <w:r>
        <w:rPr>
          <w:sz w:val="28"/>
          <w:szCs w:val="28"/>
          <w:lang w:val="en-US"/>
        </w:rPr>
        <w:t>I</w:t>
      </w:r>
      <w:r w:rsidR="002642E8"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рівня акредитації, до яких належать коледжі і технікуми,  передається на місцеві бюджети.</w:t>
      </w:r>
    </w:p>
    <w:p w:rsidR="00AF07BE" w:rsidRDefault="00AF07BE" w:rsidP="007B18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Проектом Закону України «Про освіту» визначено, що освіта, здобута у коледжах і технікумах,  </w:t>
      </w:r>
      <w:r w:rsidR="002642E8">
        <w:rPr>
          <w:sz w:val="28"/>
          <w:szCs w:val="28"/>
        </w:rPr>
        <w:t xml:space="preserve">є </w:t>
      </w:r>
      <w:r>
        <w:rPr>
          <w:sz w:val="28"/>
          <w:szCs w:val="28"/>
        </w:rPr>
        <w:t>вищою професійною освітою, що відповідає п’ятому рівню Національної рамки кваліфікацій.</w:t>
      </w:r>
    </w:p>
    <w:p w:rsidR="00AF07BE" w:rsidRDefault="00AF07BE" w:rsidP="007B18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Враховуючи зазначене вище, пропонуємо при прийнятті закону «Про освіту»:</w:t>
      </w:r>
    </w:p>
    <w:p w:rsidR="00AF07BE" w:rsidRDefault="00AF07BE" w:rsidP="00511A6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віднести коледжі і технікуми до професійної вищої освіти і на законодавчому рівні відокремити їх від закладів професійно-технічної освіти;</w:t>
      </w:r>
    </w:p>
    <w:p w:rsidR="00AF07BE" w:rsidRDefault="00AF07BE" w:rsidP="00511A6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виділити технікуми та коледжі в окрему ланку в системі управління освітою;</w:t>
      </w:r>
    </w:p>
    <w:p w:rsidR="00AF07BE" w:rsidRDefault="00AF07BE" w:rsidP="00511A6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фінансування коледжів та технікумів здійснювати з державного бюджету.</w:t>
      </w:r>
    </w:p>
    <w:p w:rsidR="00AF07BE" w:rsidRDefault="00AF07BE" w:rsidP="00511A69">
      <w:pPr>
        <w:ind w:firstLine="705"/>
        <w:jc w:val="both"/>
        <w:rPr>
          <w:sz w:val="28"/>
          <w:szCs w:val="28"/>
        </w:rPr>
      </w:pPr>
    </w:p>
    <w:p w:rsidR="00AF07BE" w:rsidRDefault="00AF07BE" w:rsidP="005F5A9D">
      <w:pPr>
        <w:jc w:val="both"/>
        <w:rPr>
          <w:b/>
          <w:sz w:val="28"/>
          <w:szCs w:val="28"/>
        </w:rPr>
      </w:pPr>
    </w:p>
    <w:p w:rsidR="00AF07BE" w:rsidRDefault="00AF07BE" w:rsidP="00B969AE">
      <w:pPr>
        <w:jc w:val="both"/>
        <w:rPr>
          <w:b/>
          <w:i/>
          <w:sz w:val="28"/>
          <w:szCs w:val="28"/>
        </w:rPr>
      </w:pPr>
      <w:r w:rsidRPr="00B969AE">
        <w:rPr>
          <w:b/>
          <w:i/>
          <w:sz w:val="28"/>
          <w:szCs w:val="28"/>
        </w:rPr>
        <w:t>З повагою,</w:t>
      </w:r>
    </w:p>
    <w:p w:rsidR="00AF07BE" w:rsidRPr="00B969AE" w:rsidRDefault="00AF07BE" w:rsidP="00B969AE">
      <w:pPr>
        <w:jc w:val="both"/>
        <w:rPr>
          <w:b/>
          <w:i/>
          <w:sz w:val="28"/>
          <w:szCs w:val="28"/>
        </w:rPr>
      </w:pPr>
    </w:p>
    <w:p w:rsidR="00AF07BE" w:rsidRPr="00B969AE" w:rsidRDefault="00AF07BE" w:rsidP="008A03DC">
      <w:pPr>
        <w:jc w:val="both"/>
        <w:rPr>
          <w:b/>
          <w:sz w:val="28"/>
          <w:szCs w:val="28"/>
        </w:rPr>
      </w:pPr>
      <w:r w:rsidRPr="00B969AE">
        <w:rPr>
          <w:b/>
          <w:sz w:val="28"/>
          <w:szCs w:val="28"/>
        </w:rPr>
        <w:t>Депутати Чернівецької міської ради</w:t>
      </w:r>
    </w:p>
    <w:p w:rsidR="00AF07BE" w:rsidRPr="00B969AE" w:rsidRDefault="00AF07BE" w:rsidP="00B969AE">
      <w:pPr>
        <w:jc w:val="both"/>
        <w:rPr>
          <w:b/>
          <w:sz w:val="28"/>
          <w:szCs w:val="28"/>
        </w:rPr>
      </w:pPr>
      <w:r w:rsidRPr="00B969AE">
        <w:rPr>
          <w:b/>
          <w:sz w:val="28"/>
          <w:szCs w:val="28"/>
          <w:lang w:val="en-US"/>
        </w:rPr>
        <w:t>VII</w:t>
      </w:r>
      <w:r w:rsidRPr="00B969AE">
        <w:rPr>
          <w:b/>
          <w:sz w:val="28"/>
          <w:szCs w:val="28"/>
          <w:lang w:val="ru-RU"/>
        </w:rPr>
        <w:t xml:space="preserve"> </w:t>
      </w:r>
      <w:r w:rsidRPr="00B969AE">
        <w:rPr>
          <w:b/>
          <w:sz w:val="28"/>
          <w:szCs w:val="28"/>
        </w:rPr>
        <w:t>скликання</w:t>
      </w:r>
    </w:p>
    <w:p w:rsidR="00AF07BE" w:rsidRPr="00B969AE" w:rsidRDefault="00AF07BE" w:rsidP="00B969AE">
      <w:pPr>
        <w:jc w:val="both"/>
        <w:rPr>
          <w:b/>
          <w:sz w:val="28"/>
          <w:szCs w:val="28"/>
        </w:rPr>
      </w:pPr>
    </w:p>
    <w:sectPr w:rsidR="00AF07BE" w:rsidRPr="00B969AE" w:rsidSect="002642E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ACE"/>
    <w:multiLevelType w:val="hybridMultilevel"/>
    <w:tmpl w:val="E4CE6BC2"/>
    <w:lvl w:ilvl="0" w:tplc="CA70A25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E5"/>
    <w:rsid w:val="000E220F"/>
    <w:rsid w:val="001D21E5"/>
    <w:rsid w:val="002232BF"/>
    <w:rsid w:val="002642E8"/>
    <w:rsid w:val="002E733E"/>
    <w:rsid w:val="003C312E"/>
    <w:rsid w:val="004636A4"/>
    <w:rsid w:val="00511A69"/>
    <w:rsid w:val="005F5A9D"/>
    <w:rsid w:val="00666097"/>
    <w:rsid w:val="0071756E"/>
    <w:rsid w:val="007232CD"/>
    <w:rsid w:val="007330EF"/>
    <w:rsid w:val="007B18FA"/>
    <w:rsid w:val="007B3025"/>
    <w:rsid w:val="007B659B"/>
    <w:rsid w:val="008A03DC"/>
    <w:rsid w:val="00AF07BE"/>
    <w:rsid w:val="00B70018"/>
    <w:rsid w:val="00B969AE"/>
    <w:rsid w:val="00BA771D"/>
    <w:rsid w:val="00BC2D33"/>
    <w:rsid w:val="00CF6914"/>
    <w:rsid w:val="00E233B2"/>
    <w:rsid w:val="00E55346"/>
    <w:rsid w:val="00E8011B"/>
    <w:rsid w:val="00ED0FEC"/>
    <w:rsid w:val="00F07DAC"/>
    <w:rsid w:val="00F3515C"/>
    <w:rsid w:val="00F41447"/>
    <w:rsid w:val="00FC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F9252-2F62-40F1-AB32-0D265CBE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1E5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1D21E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NoSpacingChar">
    <w:name w:val="No Spacing Char"/>
    <w:basedOn w:val="a0"/>
    <w:link w:val="NoSpacing1"/>
    <w:locked/>
    <w:rsid w:val="005F5A9D"/>
    <w:rPr>
      <w:rFonts w:ascii="Calibri" w:hAnsi="Calibri" w:cs="Times New Roman"/>
      <w:sz w:val="22"/>
      <w:szCs w:val="22"/>
      <w:lang w:val="ru-RU" w:eastAsia="ru-RU" w:bidi="ar-SA"/>
    </w:rPr>
  </w:style>
  <w:style w:type="paragraph" w:customStyle="1" w:styleId="NoSpacing1">
    <w:name w:val="No Spacing1"/>
    <w:link w:val="NoSpacingChar"/>
    <w:rsid w:val="005F5A9D"/>
    <w:rPr>
      <w:rFonts w:ascii="Calibri" w:hAnsi="Calibri"/>
      <w:sz w:val="22"/>
      <w:szCs w:val="22"/>
    </w:rPr>
  </w:style>
  <w:style w:type="character" w:styleId="a3">
    <w:name w:val="Emphasis"/>
    <w:basedOn w:val="a0"/>
    <w:qFormat/>
    <w:rsid w:val="005F5A9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2017-09-12T06:04:00Z</cp:lastPrinted>
  <dcterms:created xsi:type="dcterms:W3CDTF">2017-10-03T07:43:00Z</dcterms:created>
  <dcterms:modified xsi:type="dcterms:W3CDTF">2017-10-03T07:43:00Z</dcterms:modified>
</cp:coreProperties>
</file>