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7560" w:rsidRDefault="00F01859" w:rsidP="00CC7560">
      <w:pPr>
        <w:autoSpaceDE w:val="0"/>
        <w:autoSpaceDN w:val="0"/>
        <w:adjustRightInd w:val="0"/>
        <w:ind w:hanging="140"/>
        <w:jc w:val="center"/>
        <w:rPr>
          <w:lang w:val="uk-UA"/>
        </w:rPr>
      </w:pPr>
      <w:r w:rsidRPr="0036481C">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C7560" w:rsidRPr="0036481C" w:rsidRDefault="00CC7560" w:rsidP="00CC7560">
      <w:pPr>
        <w:jc w:val="center"/>
        <w:rPr>
          <w:b/>
          <w:sz w:val="36"/>
          <w:szCs w:val="36"/>
          <w:lang w:val="uk-UA"/>
        </w:rPr>
      </w:pPr>
      <w:r w:rsidRPr="0036481C">
        <w:rPr>
          <w:b/>
          <w:sz w:val="36"/>
          <w:szCs w:val="36"/>
          <w:lang w:val="uk-UA"/>
        </w:rPr>
        <w:t>У К Р А Ї Н А</w:t>
      </w:r>
    </w:p>
    <w:p w:rsidR="00CC7560" w:rsidRPr="0036481C" w:rsidRDefault="00CC7560" w:rsidP="00CC7560">
      <w:pPr>
        <w:jc w:val="center"/>
        <w:rPr>
          <w:b/>
          <w:sz w:val="36"/>
          <w:szCs w:val="36"/>
          <w:lang w:val="uk-UA"/>
        </w:rPr>
      </w:pPr>
      <w:r w:rsidRPr="0036481C">
        <w:rPr>
          <w:b/>
          <w:sz w:val="36"/>
          <w:szCs w:val="36"/>
          <w:lang w:val="uk-UA"/>
        </w:rPr>
        <w:t>Чернівецька  міська рада</w:t>
      </w:r>
    </w:p>
    <w:p w:rsidR="00CC7560" w:rsidRDefault="0099484C" w:rsidP="00CC7560">
      <w:pPr>
        <w:jc w:val="center"/>
        <w:rPr>
          <w:b/>
          <w:sz w:val="32"/>
          <w:szCs w:val="32"/>
          <w:lang w:val="uk-UA"/>
        </w:rPr>
      </w:pPr>
      <w:r>
        <w:rPr>
          <w:b/>
          <w:sz w:val="32"/>
          <w:szCs w:val="32"/>
          <w:lang w:val="uk-UA"/>
        </w:rPr>
        <w:t>36</w:t>
      </w:r>
      <w:r w:rsidR="00010589">
        <w:rPr>
          <w:b/>
          <w:sz w:val="32"/>
          <w:szCs w:val="32"/>
          <w:lang w:val="uk-UA"/>
        </w:rPr>
        <w:t xml:space="preserve"> </w:t>
      </w:r>
      <w:r w:rsidR="00CC7560" w:rsidRPr="0036481C">
        <w:rPr>
          <w:b/>
          <w:sz w:val="32"/>
          <w:szCs w:val="32"/>
          <w:lang w:val="uk-UA"/>
        </w:rPr>
        <w:t>сесія  VІ</w:t>
      </w:r>
      <w:r w:rsidR="00A80587">
        <w:rPr>
          <w:b/>
          <w:sz w:val="32"/>
          <w:szCs w:val="32"/>
          <w:lang w:val="uk-UA"/>
        </w:rPr>
        <w:t>І</w:t>
      </w:r>
      <w:r w:rsidR="00CC7560" w:rsidRPr="0036481C">
        <w:rPr>
          <w:b/>
          <w:sz w:val="32"/>
          <w:szCs w:val="32"/>
          <w:lang w:val="uk-UA"/>
        </w:rPr>
        <w:t xml:space="preserve"> скликання </w:t>
      </w:r>
    </w:p>
    <w:p w:rsidR="00CC7560" w:rsidRPr="0036481C" w:rsidRDefault="00CC7560" w:rsidP="00CC7560">
      <w:pPr>
        <w:pStyle w:val="3"/>
        <w:rPr>
          <w:b/>
          <w:sz w:val="32"/>
        </w:rPr>
      </w:pPr>
      <w:r w:rsidRPr="0036481C">
        <w:rPr>
          <w:b/>
          <w:sz w:val="32"/>
        </w:rPr>
        <w:t>Р  І  Ш  Е  Н  Н  Я</w:t>
      </w:r>
    </w:p>
    <w:p w:rsidR="0086050D" w:rsidRPr="00042DF5" w:rsidRDefault="0086050D" w:rsidP="00CC7560">
      <w:pPr>
        <w:jc w:val="both"/>
        <w:rPr>
          <w:b/>
          <w:bCs/>
          <w:sz w:val="28"/>
          <w:szCs w:val="28"/>
          <w:u w:val="single"/>
          <w:lang w:val="uk-UA"/>
        </w:rPr>
      </w:pPr>
    </w:p>
    <w:p w:rsidR="00695948" w:rsidRPr="0099484C" w:rsidRDefault="0099484C" w:rsidP="00695948">
      <w:pPr>
        <w:rPr>
          <w:sz w:val="28"/>
          <w:szCs w:val="28"/>
          <w:lang w:val="uk-UA"/>
        </w:rPr>
      </w:pPr>
      <w:r>
        <w:rPr>
          <w:sz w:val="28"/>
          <w:szCs w:val="28"/>
          <w:u w:val="single"/>
          <w:lang w:val="uk-UA"/>
        </w:rPr>
        <w:t>05.09.</w:t>
      </w:r>
      <w:r w:rsidR="00695948" w:rsidRPr="0099484C">
        <w:rPr>
          <w:sz w:val="28"/>
          <w:szCs w:val="28"/>
          <w:u w:val="single"/>
          <w:lang w:val="uk-UA"/>
        </w:rPr>
        <w:t>2017</w:t>
      </w:r>
      <w:r w:rsidR="00695948" w:rsidRPr="0099484C">
        <w:rPr>
          <w:sz w:val="28"/>
          <w:szCs w:val="28"/>
          <w:lang w:val="uk-UA"/>
        </w:rPr>
        <w:t xml:space="preserve"> № </w:t>
      </w:r>
      <w:r w:rsidR="00B64A1A">
        <w:rPr>
          <w:sz w:val="28"/>
          <w:szCs w:val="28"/>
          <w:lang w:val="uk-UA"/>
        </w:rPr>
        <w:t xml:space="preserve"> </w:t>
      </w:r>
      <w:r w:rsidR="00B64A1A" w:rsidRPr="00B64A1A">
        <w:rPr>
          <w:sz w:val="28"/>
          <w:szCs w:val="28"/>
          <w:u w:val="single"/>
          <w:lang w:val="uk-UA"/>
        </w:rPr>
        <w:t>8</w:t>
      </w:r>
      <w:r w:rsidR="005936A6">
        <w:rPr>
          <w:sz w:val="28"/>
          <w:szCs w:val="28"/>
          <w:u w:val="single"/>
          <w:lang w:val="uk-UA"/>
        </w:rPr>
        <w:t>6</w:t>
      </w:r>
      <w:r w:rsidR="00B64A1A" w:rsidRPr="00B64A1A">
        <w:rPr>
          <w:sz w:val="28"/>
          <w:szCs w:val="28"/>
          <w:u w:val="single"/>
          <w:lang w:val="uk-UA"/>
        </w:rPr>
        <w:t>7</w:t>
      </w:r>
      <w:r w:rsidR="00695948" w:rsidRPr="0099484C">
        <w:rPr>
          <w:sz w:val="28"/>
          <w:szCs w:val="28"/>
          <w:lang w:val="uk-UA"/>
        </w:rPr>
        <w:tab/>
      </w:r>
      <w:r w:rsidR="00695948" w:rsidRPr="0099484C">
        <w:rPr>
          <w:sz w:val="28"/>
          <w:szCs w:val="28"/>
          <w:lang w:val="uk-UA"/>
        </w:rPr>
        <w:tab/>
      </w:r>
      <w:r w:rsidR="00695948" w:rsidRPr="0099484C">
        <w:rPr>
          <w:sz w:val="28"/>
          <w:szCs w:val="28"/>
          <w:lang w:val="uk-UA"/>
        </w:rPr>
        <w:tab/>
      </w:r>
      <w:r w:rsidR="00695948" w:rsidRPr="0099484C">
        <w:rPr>
          <w:sz w:val="28"/>
          <w:szCs w:val="28"/>
          <w:lang w:val="uk-UA"/>
        </w:rPr>
        <w:tab/>
        <w:t xml:space="preserve">          </w:t>
      </w:r>
      <w:r w:rsidR="00695948" w:rsidRPr="0099484C">
        <w:rPr>
          <w:sz w:val="28"/>
          <w:szCs w:val="28"/>
          <w:lang w:val="uk-UA"/>
        </w:rPr>
        <w:tab/>
      </w:r>
      <w:r w:rsidR="00695948" w:rsidRPr="0099484C">
        <w:rPr>
          <w:sz w:val="28"/>
          <w:szCs w:val="28"/>
          <w:lang w:val="uk-UA"/>
        </w:rPr>
        <w:tab/>
        <w:t xml:space="preserve">          </w:t>
      </w:r>
      <w:r w:rsidR="003120AC">
        <w:rPr>
          <w:sz w:val="28"/>
          <w:szCs w:val="28"/>
          <w:lang w:val="uk-UA"/>
        </w:rPr>
        <w:t xml:space="preserve">           </w:t>
      </w:r>
      <w:r w:rsidR="00695948" w:rsidRPr="0099484C">
        <w:rPr>
          <w:sz w:val="28"/>
          <w:szCs w:val="28"/>
          <w:lang w:val="uk-UA"/>
        </w:rPr>
        <w:t xml:space="preserve">           м.Чернівці</w:t>
      </w:r>
    </w:p>
    <w:p w:rsidR="00AB59ED" w:rsidRPr="00042DF5" w:rsidRDefault="00AB59ED" w:rsidP="00CC7560">
      <w:pPr>
        <w:jc w:val="both"/>
        <w:rPr>
          <w:sz w:val="28"/>
          <w:szCs w:val="28"/>
          <w:lang w:val="uk-UA"/>
        </w:rPr>
      </w:pPr>
    </w:p>
    <w:tbl>
      <w:tblPr>
        <w:tblW w:w="9498" w:type="dxa"/>
        <w:tblLayout w:type="fixed"/>
        <w:tblLook w:val="0000" w:firstRow="0" w:lastRow="0" w:firstColumn="0" w:lastColumn="0" w:noHBand="0" w:noVBand="0"/>
      </w:tblPr>
      <w:tblGrid>
        <w:gridCol w:w="9498"/>
      </w:tblGrid>
      <w:tr w:rsidR="00CC7560" w:rsidRPr="0036481C">
        <w:tblPrEx>
          <w:tblCellMar>
            <w:top w:w="0" w:type="dxa"/>
            <w:bottom w:w="0" w:type="dxa"/>
          </w:tblCellMar>
        </w:tblPrEx>
        <w:trPr>
          <w:trHeight w:val="643"/>
        </w:trPr>
        <w:tc>
          <w:tcPr>
            <w:tcW w:w="9498" w:type="dxa"/>
            <w:tcBorders>
              <w:top w:val="nil"/>
              <w:left w:val="nil"/>
              <w:bottom w:val="nil"/>
              <w:right w:val="nil"/>
            </w:tcBorders>
          </w:tcPr>
          <w:p w:rsidR="007A3AF2" w:rsidRDefault="00BD2C30" w:rsidP="00BD2C30">
            <w:pPr>
              <w:pStyle w:val="30"/>
              <w:rPr>
                <w:szCs w:val="28"/>
              </w:rPr>
            </w:pPr>
            <w:r w:rsidRPr="00C874D8">
              <w:rPr>
                <w:szCs w:val="28"/>
              </w:rPr>
              <w:t>Про</w:t>
            </w:r>
            <w:r w:rsidRPr="00C874D8">
              <w:rPr>
                <w:b w:val="0"/>
                <w:szCs w:val="28"/>
              </w:rPr>
              <w:t xml:space="preserve"> </w:t>
            </w:r>
            <w:r w:rsidR="002966F6">
              <w:rPr>
                <w:szCs w:val="28"/>
              </w:rPr>
              <w:t xml:space="preserve">розгляд звернень </w:t>
            </w:r>
            <w:r w:rsidR="004D307E" w:rsidRPr="00EC210C">
              <w:rPr>
                <w:i/>
                <w:szCs w:val="28"/>
              </w:rPr>
              <w:t>юридичн</w:t>
            </w:r>
            <w:r w:rsidR="002966F6" w:rsidRPr="00EC210C">
              <w:rPr>
                <w:i/>
                <w:szCs w:val="28"/>
              </w:rPr>
              <w:t>их</w:t>
            </w:r>
            <w:r w:rsidR="004D307E" w:rsidRPr="00EC210C">
              <w:rPr>
                <w:i/>
                <w:szCs w:val="28"/>
              </w:rPr>
              <w:t xml:space="preserve"> </w:t>
            </w:r>
            <w:r w:rsidR="004D307E">
              <w:rPr>
                <w:szCs w:val="28"/>
              </w:rPr>
              <w:t>ос</w:t>
            </w:r>
            <w:r w:rsidR="002966F6">
              <w:rPr>
                <w:szCs w:val="28"/>
              </w:rPr>
              <w:t>і</w:t>
            </w:r>
            <w:r w:rsidR="004D307E">
              <w:rPr>
                <w:szCs w:val="28"/>
              </w:rPr>
              <w:t xml:space="preserve">б </w:t>
            </w:r>
            <w:r>
              <w:rPr>
                <w:szCs w:val="28"/>
              </w:rPr>
              <w:t xml:space="preserve">щодо </w:t>
            </w:r>
            <w:r w:rsidR="00726875">
              <w:rPr>
                <w:szCs w:val="28"/>
              </w:rPr>
              <w:t>надання дозволів</w:t>
            </w:r>
            <w:r w:rsidR="002966F6">
              <w:rPr>
                <w:szCs w:val="28"/>
              </w:rPr>
              <w:t xml:space="preserve"> на складання проект</w:t>
            </w:r>
            <w:r w:rsidR="00726875">
              <w:rPr>
                <w:szCs w:val="28"/>
              </w:rPr>
              <w:t>ів</w:t>
            </w:r>
            <w:r w:rsidR="002966F6">
              <w:rPr>
                <w:szCs w:val="28"/>
              </w:rPr>
              <w:t xml:space="preserve"> відведення </w:t>
            </w:r>
            <w:r w:rsidR="00A5297C">
              <w:rPr>
                <w:szCs w:val="28"/>
              </w:rPr>
              <w:t>з</w:t>
            </w:r>
            <w:r w:rsidR="002966F6">
              <w:rPr>
                <w:szCs w:val="28"/>
              </w:rPr>
              <w:t>емельн</w:t>
            </w:r>
            <w:r w:rsidR="00726875">
              <w:rPr>
                <w:szCs w:val="28"/>
              </w:rPr>
              <w:t>их</w:t>
            </w:r>
            <w:r w:rsidR="002966F6">
              <w:rPr>
                <w:szCs w:val="28"/>
              </w:rPr>
              <w:t xml:space="preserve"> ділян</w:t>
            </w:r>
            <w:r w:rsidR="00726875">
              <w:rPr>
                <w:szCs w:val="28"/>
              </w:rPr>
              <w:t>о</w:t>
            </w:r>
            <w:r w:rsidR="002966F6">
              <w:rPr>
                <w:szCs w:val="28"/>
              </w:rPr>
              <w:t>к</w:t>
            </w:r>
            <w:r w:rsidR="00F21F20">
              <w:rPr>
                <w:szCs w:val="28"/>
              </w:rPr>
              <w:t xml:space="preserve"> </w:t>
            </w:r>
          </w:p>
          <w:p w:rsidR="003D619C" w:rsidRPr="001E553A" w:rsidRDefault="003D619C" w:rsidP="00AB59ED">
            <w:pPr>
              <w:pStyle w:val="30"/>
              <w:rPr>
                <w:color w:val="FF0000"/>
                <w:sz w:val="18"/>
                <w:szCs w:val="18"/>
              </w:rPr>
            </w:pPr>
          </w:p>
        </w:tc>
      </w:tr>
    </w:tbl>
    <w:p w:rsidR="00CC7560" w:rsidRPr="0036481C" w:rsidRDefault="00246EFC" w:rsidP="00246EFC">
      <w:pPr>
        <w:ind w:firstLine="720"/>
        <w:jc w:val="both"/>
        <w:rPr>
          <w:sz w:val="28"/>
          <w:szCs w:val="28"/>
          <w:lang w:val="uk-UA"/>
        </w:rPr>
      </w:pPr>
      <w:r w:rsidRPr="0036481C">
        <w:rPr>
          <w:sz w:val="28"/>
          <w:szCs w:val="28"/>
          <w:lang w:val="uk-UA"/>
        </w:rPr>
        <w:t>Відповідно до статей 25, 26, 59, 60, 73 Закону України «Про</w:t>
      </w:r>
      <w:r w:rsidR="0084562D">
        <w:rPr>
          <w:sz w:val="28"/>
          <w:szCs w:val="28"/>
          <w:lang w:val="uk-UA"/>
        </w:rPr>
        <w:t xml:space="preserve">                </w:t>
      </w:r>
      <w:r w:rsidRPr="0036481C">
        <w:rPr>
          <w:sz w:val="28"/>
          <w:szCs w:val="28"/>
          <w:lang w:val="uk-UA"/>
        </w:rPr>
        <w:t xml:space="preserve">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сприяння будівництву»,  «Про внесення змін до деяких законодавчих актів України щодо розмежування земель державної </w:t>
      </w:r>
      <w:r w:rsidR="003120AC">
        <w:rPr>
          <w:sz w:val="28"/>
          <w:szCs w:val="28"/>
          <w:lang w:val="uk-UA"/>
        </w:rPr>
        <w:t xml:space="preserve">                 </w:t>
      </w:r>
      <w:r w:rsidR="00D6348A">
        <w:rPr>
          <w:sz w:val="28"/>
          <w:szCs w:val="28"/>
          <w:lang w:val="uk-UA"/>
        </w:rPr>
        <w:t xml:space="preserve">                 </w:t>
      </w:r>
      <w:r w:rsidRPr="0036481C">
        <w:rPr>
          <w:sz w:val="28"/>
          <w:szCs w:val="28"/>
          <w:lang w:val="uk-UA"/>
        </w:rPr>
        <w:t xml:space="preserve">і комунальної власності», Земельного кодексу України, </w:t>
      </w:r>
      <w:r w:rsidR="003C44C0" w:rsidRPr="0036481C">
        <w:rPr>
          <w:sz w:val="28"/>
          <w:szCs w:val="28"/>
          <w:lang w:val="uk-UA"/>
        </w:rPr>
        <w:t xml:space="preserve">Положення </w:t>
      </w:r>
      <w:r w:rsidR="00410057">
        <w:rPr>
          <w:sz w:val="28"/>
          <w:szCs w:val="28"/>
          <w:lang w:val="uk-UA"/>
        </w:rPr>
        <w:t xml:space="preserve">                      </w:t>
      </w:r>
      <w:r w:rsidR="003C44C0" w:rsidRPr="0036481C">
        <w:rPr>
          <w:sz w:val="28"/>
          <w:szCs w:val="28"/>
          <w:lang w:val="uk-UA"/>
        </w:rPr>
        <w:t xml:space="preserve">про порядок </w:t>
      </w:r>
      <w:r w:rsidR="0084562D">
        <w:rPr>
          <w:sz w:val="28"/>
          <w:szCs w:val="28"/>
          <w:lang w:val="uk-UA"/>
        </w:rPr>
        <w:t xml:space="preserve"> </w:t>
      </w:r>
      <w:r w:rsidR="003C44C0" w:rsidRPr="0036481C">
        <w:rPr>
          <w:sz w:val="28"/>
          <w:szCs w:val="28"/>
          <w:lang w:val="uk-UA"/>
        </w:rPr>
        <w:t xml:space="preserve">пайової участі замовників у розвитку інфраструктури </w:t>
      </w:r>
      <w:r w:rsidR="00D6348A">
        <w:rPr>
          <w:sz w:val="28"/>
          <w:szCs w:val="28"/>
          <w:lang w:val="uk-UA"/>
        </w:rPr>
        <w:t xml:space="preserve">       </w:t>
      </w:r>
      <w:r w:rsidR="003120AC">
        <w:rPr>
          <w:sz w:val="28"/>
          <w:szCs w:val="28"/>
          <w:lang w:val="uk-UA"/>
        </w:rPr>
        <w:t xml:space="preserve">                   </w:t>
      </w:r>
      <w:r w:rsidR="00D6348A">
        <w:rPr>
          <w:sz w:val="28"/>
          <w:szCs w:val="28"/>
          <w:lang w:val="uk-UA"/>
        </w:rPr>
        <w:t xml:space="preserve">       </w:t>
      </w:r>
      <w:r w:rsidR="003C44C0" w:rsidRPr="0036481C">
        <w:rPr>
          <w:sz w:val="28"/>
          <w:szCs w:val="28"/>
          <w:lang w:val="uk-UA"/>
        </w:rPr>
        <w:t>м.</w:t>
      </w:r>
      <w:r w:rsidR="00FC455C">
        <w:rPr>
          <w:sz w:val="28"/>
          <w:szCs w:val="28"/>
          <w:lang w:val="uk-UA"/>
        </w:rPr>
        <w:t xml:space="preserve"> </w:t>
      </w:r>
      <w:r w:rsidR="003C44C0" w:rsidRPr="0036481C">
        <w:rPr>
          <w:sz w:val="28"/>
          <w:szCs w:val="28"/>
          <w:lang w:val="uk-UA"/>
        </w:rPr>
        <w:t>Чернівців, затвердженого рішенням міської ради VI скликання від 2</w:t>
      </w:r>
      <w:r w:rsidR="00424DEA">
        <w:rPr>
          <w:sz w:val="28"/>
          <w:szCs w:val="28"/>
          <w:lang w:val="uk-UA"/>
        </w:rPr>
        <w:t>4.12</w:t>
      </w:r>
      <w:r w:rsidR="003C44C0" w:rsidRPr="0036481C">
        <w:rPr>
          <w:sz w:val="28"/>
          <w:szCs w:val="28"/>
          <w:lang w:val="uk-UA"/>
        </w:rPr>
        <w:t>.201</w:t>
      </w:r>
      <w:r w:rsidR="00424DEA">
        <w:rPr>
          <w:sz w:val="28"/>
          <w:szCs w:val="28"/>
          <w:lang w:val="uk-UA"/>
        </w:rPr>
        <w:t>5</w:t>
      </w:r>
      <w:r w:rsidR="003C44C0" w:rsidRPr="0036481C">
        <w:rPr>
          <w:sz w:val="28"/>
          <w:szCs w:val="28"/>
          <w:lang w:val="uk-UA"/>
        </w:rPr>
        <w:t>р.</w:t>
      </w:r>
      <w:r w:rsidR="00D02412" w:rsidRPr="0036481C">
        <w:rPr>
          <w:sz w:val="28"/>
          <w:szCs w:val="28"/>
          <w:lang w:val="uk-UA"/>
        </w:rPr>
        <w:t xml:space="preserve"> </w:t>
      </w:r>
      <w:r w:rsidR="003C44C0" w:rsidRPr="0036481C">
        <w:rPr>
          <w:sz w:val="28"/>
          <w:szCs w:val="28"/>
          <w:lang w:val="uk-UA"/>
        </w:rPr>
        <w:t>№</w:t>
      </w:r>
      <w:r w:rsidR="00424DEA">
        <w:rPr>
          <w:sz w:val="28"/>
          <w:szCs w:val="28"/>
          <w:lang w:val="uk-UA"/>
        </w:rPr>
        <w:t>54</w:t>
      </w:r>
      <w:r w:rsidR="003C44C0" w:rsidRPr="0036481C">
        <w:rPr>
          <w:sz w:val="28"/>
          <w:szCs w:val="28"/>
          <w:lang w:val="uk-UA"/>
        </w:rPr>
        <w:t xml:space="preserve">, </w:t>
      </w:r>
      <w:r w:rsidRPr="0036481C">
        <w:rPr>
          <w:sz w:val="28"/>
          <w:szCs w:val="28"/>
          <w:lang w:val="uk-UA"/>
        </w:rPr>
        <w:t xml:space="preserve">розглянувши пропозиції департаменту містобудівного комплексу </w:t>
      </w:r>
      <w:r w:rsidR="003120AC">
        <w:rPr>
          <w:sz w:val="28"/>
          <w:szCs w:val="28"/>
          <w:lang w:val="uk-UA"/>
        </w:rPr>
        <w:t xml:space="preserve">                          </w:t>
      </w:r>
      <w:r w:rsidRPr="0036481C">
        <w:rPr>
          <w:sz w:val="28"/>
          <w:szCs w:val="28"/>
          <w:lang w:val="uk-UA"/>
        </w:rPr>
        <w:t>та земельних відносин</w:t>
      </w:r>
      <w:r w:rsidR="0084562D">
        <w:rPr>
          <w:sz w:val="28"/>
          <w:szCs w:val="28"/>
          <w:lang w:val="uk-UA"/>
        </w:rPr>
        <w:t xml:space="preserve"> </w:t>
      </w:r>
      <w:r w:rsidR="00BA3103">
        <w:rPr>
          <w:sz w:val="28"/>
          <w:szCs w:val="28"/>
          <w:lang w:val="uk-UA"/>
        </w:rPr>
        <w:t xml:space="preserve">міської ради, </w:t>
      </w:r>
      <w:r w:rsidRPr="0036481C">
        <w:rPr>
          <w:sz w:val="28"/>
          <w:szCs w:val="28"/>
          <w:lang w:val="uk-UA"/>
        </w:rPr>
        <w:t>Чернівецька міська</w:t>
      </w:r>
      <w:r w:rsidR="0084562D">
        <w:rPr>
          <w:sz w:val="28"/>
          <w:szCs w:val="28"/>
          <w:lang w:val="uk-UA"/>
        </w:rPr>
        <w:t xml:space="preserve"> </w:t>
      </w:r>
      <w:r w:rsidRPr="0036481C">
        <w:rPr>
          <w:sz w:val="28"/>
          <w:szCs w:val="28"/>
          <w:lang w:val="uk-UA"/>
        </w:rPr>
        <w:t>рада</w:t>
      </w:r>
    </w:p>
    <w:p w:rsidR="008127EB" w:rsidRPr="00717219" w:rsidRDefault="008127EB" w:rsidP="00246EFC">
      <w:pPr>
        <w:ind w:firstLine="720"/>
        <w:jc w:val="both"/>
        <w:rPr>
          <w:b/>
          <w:sz w:val="28"/>
          <w:szCs w:val="28"/>
          <w:lang w:val="uk-UA"/>
        </w:rPr>
      </w:pPr>
    </w:p>
    <w:p w:rsidR="00CC7560" w:rsidRDefault="00CC7560" w:rsidP="009D663A">
      <w:pPr>
        <w:ind w:firstLine="720"/>
        <w:jc w:val="center"/>
        <w:rPr>
          <w:b/>
          <w:sz w:val="28"/>
          <w:szCs w:val="28"/>
          <w:lang w:val="uk-UA"/>
        </w:rPr>
      </w:pPr>
      <w:r w:rsidRPr="0036481C">
        <w:rPr>
          <w:b/>
          <w:sz w:val="28"/>
          <w:szCs w:val="28"/>
          <w:lang w:val="uk-UA"/>
        </w:rPr>
        <w:t>В И Р І Ш И Л А :</w:t>
      </w:r>
    </w:p>
    <w:p w:rsidR="00F45B82" w:rsidRPr="001E553A" w:rsidRDefault="00F45B82" w:rsidP="009D663A">
      <w:pPr>
        <w:ind w:firstLine="720"/>
        <w:jc w:val="center"/>
        <w:rPr>
          <w:b/>
          <w:sz w:val="16"/>
          <w:szCs w:val="16"/>
          <w:lang w:val="uk-UA"/>
        </w:rPr>
      </w:pPr>
    </w:p>
    <w:p w:rsidR="008B69F5" w:rsidRDefault="008B69F5" w:rsidP="008B69F5">
      <w:pPr>
        <w:ind w:firstLine="708"/>
        <w:jc w:val="both"/>
        <w:rPr>
          <w:b/>
          <w:sz w:val="28"/>
          <w:szCs w:val="28"/>
          <w:lang w:val="uk-UA"/>
        </w:rPr>
      </w:pPr>
      <w:r>
        <w:rPr>
          <w:b/>
          <w:sz w:val="28"/>
          <w:szCs w:val="28"/>
          <w:lang w:val="uk-UA"/>
        </w:rPr>
        <w:t>1. Надати дозвіл:</w:t>
      </w:r>
    </w:p>
    <w:p w:rsidR="008B69F5" w:rsidRDefault="008B69F5" w:rsidP="008B69F5">
      <w:pPr>
        <w:ind w:firstLine="708"/>
        <w:jc w:val="both"/>
        <w:rPr>
          <w:b/>
          <w:sz w:val="28"/>
          <w:szCs w:val="28"/>
          <w:lang w:val="uk-UA"/>
        </w:rPr>
      </w:pPr>
    </w:p>
    <w:p w:rsidR="00CD6D93" w:rsidRDefault="008B69F5" w:rsidP="008B69F5">
      <w:pPr>
        <w:ind w:firstLine="709"/>
        <w:jc w:val="both"/>
        <w:rPr>
          <w:sz w:val="28"/>
          <w:szCs w:val="28"/>
          <w:lang w:val="uk-UA"/>
        </w:rPr>
      </w:pPr>
      <w:r w:rsidRPr="003037E5">
        <w:rPr>
          <w:b/>
          <w:sz w:val="28"/>
          <w:szCs w:val="28"/>
          <w:lang w:val="uk-UA"/>
        </w:rPr>
        <w:t>1</w:t>
      </w:r>
      <w:r>
        <w:rPr>
          <w:b/>
          <w:sz w:val="28"/>
          <w:szCs w:val="28"/>
          <w:lang w:val="uk-UA"/>
        </w:rPr>
        <w:t>.1</w:t>
      </w:r>
      <w:r w:rsidRPr="003037E5">
        <w:rPr>
          <w:b/>
          <w:sz w:val="28"/>
          <w:szCs w:val="28"/>
          <w:lang w:val="uk-UA"/>
        </w:rPr>
        <w:t>.</w:t>
      </w:r>
      <w:r>
        <w:rPr>
          <w:b/>
          <w:sz w:val="28"/>
          <w:szCs w:val="28"/>
          <w:lang w:val="uk-UA"/>
        </w:rPr>
        <w:t xml:space="preserve"> П</w:t>
      </w:r>
      <w:r w:rsidR="00CD6D93">
        <w:rPr>
          <w:b/>
          <w:sz w:val="28"/>
          <w:szCs w:val="28"/>
          <w:lang w:val="uk-UA"/>
        </w:rPr>
        <w:t>ублічному акціонерному товариству «Енергопостачальн</w:t>
      </w:r>
      <w:r w:rsidR="00AA6844">
        <w:rPr>
          <w:b/>
          <w:sz w:val="28"/>
          <w:szCs w:val="28"/>
          <w:lang w:val="uk-UA"/>
        </w:rPr>
        <w:t>а</w:t>
      </w:r>
      <w:r w:rsidR="00CD6D93">
        <w:rPr>
          <w:b/>
          <w:sz w:val="28"/>
          <w:szCs w:val="28"/>
          <w:lang w:val="uk-UA"/>
        </w:rPr>
        <w:t xml:space="preserve"> компані</w:t>
      </w:r>
      <w:r w:rsidR="00AA6844">
        <w:rPr>
          <w:b/>
          <w:sz w:val="28"/>
          <w:szCs w:val="28"/>
          <w:lang w:val="uk-UA"/>
        </w:rPr>
        <w:t>я</w:t>
      </w:r>
      <w:r w:rsidR="00CD6D93">
        <w:rPr>
          <w:b/>
          <w:sz w:val="28"/>
          <w:szCs w:val="28"/>
          <w:lang w:val="uk-UA"/>
        </w:rPr>
        <w:t xml:space="preserve"> «Чернівціобленерго» </w:t>
      </w:r>
      <w:r w:rsidR="00CD6D93" w:rsidRPr="00A5297C">
        <w:rPr>
          <w:sz w:val="28"/>
          <w:szCs w:val="28"/>
          <w:lang w:val="uk-UA"/>
        </w:rPr>
        <w:t>(ЄДРП</w:t>
      </w:r>
      <w:r w:rsidR="00CD6D93">
        <w:rPr>
          <w:sz w:val="28"/>
          <w:szCs w:val="28"/>
          <w:lang w:val="uk-UA"/>
        </w:rPr>
        <w:t>ОУ</w:t>
      </w:r>
      <w:r w:rsidR="00CD6D93" w:rsidRPr="00A5297C">
        <w:rPr>
          <w:sz w:val="28"/>
          <w:szCs w:val="28"/>
          <w:lang w:val="uk-UA"/>
        </w:rPr>
        <w:t>),</w:t>
      </w:r>
      <w:r w:rsidR="00CD6D93" w:rsidRPr="00FB685E">
        <w:rPr>
          <w:color w:val="FF0000"/>
          <w:sz w:val="28"/>
          <w:szCs w:val="28"/>
          <w:lang w:val="uk-UA"/>
        </w:rPr>
        <w:t xml:space="preserve"> </w:t>
      </w:r>
      <w:r w:rsidR="00CD6D93">
        <w:rPr>
          <w:sz w:val="28"/>
          <w:szCs w:val="28"/>
          <w:lang w:val="uk-UA"/>
        </w:rPr>
        <w:t xml:space="preserve">на складання проекту відведення земельної ділянки в оренду терміном на 5 років, орієнтовною площею 0,005га </w:t>
      </w:r>
      <w:r>
        <w:rPr>
          <w:sz w:val="28"/>
          <w:szCs w:val="28"/>
          <w:lang w:val="uk-UA"/>
        </w:rPr>
        <w:t xml:space="preserve">                       </w:t>
      </w:r>
      <w:r w:rsidR="00CD6D93">
        <w:rPr>
          <w:sz w:val="28"/>
          <w:szCs w:val="28"/>
          <w:lang w:val="uk-UA"/>
        </w:rPr>
        <w:t xml:space="preserve">за рахунок земель запасу міста </w:t>
      </w:r>
      <w:r w:rsidR="00CD6D93" w:rsidRPr="00AA6844">
        <w:rPr>
          <w:sz w:val="28"/>
          <w:szCs w:val="28"/>
          <w:lang w:val="uk-UA"/>
        </w:rPr>
        <w:t xml:space="preserve">для розміщення, будівництва, експлуатації </w:t>
      </w:r>
      <w:r w:rsidR="00AA6844">
        <w:rPr>
          <w:sz w:val="28"/>
          <w:szCs w:val="28"/>
          <w:lang w:val="uk-UA"/>
        </w:rPr>
        <w:t xml:space="preserve">               </w:t>
      </w:r>
      <w:r w:rsidR="00CD6D93" w:rsidRPr="00AA6844">
        <w:rPr>
          <w:sz w:val="28"/>
          <w:szCs w:val="28"/>
          <w:lang w:val="uk-UA"/>
        </w:rPr>
        <w:t xml:space="preserve">та обслуговування будівель і споруд об’єктів передачі електричної </w:t>
      </w:r>
      <w:r w:rsidR="00AA6844">
        <w:rPr>
          <w:sz w:val="28"/>
          <w:szCs w:val="28"/>
          <w:lang w:val="uk-UA"/>
        </w:rPr>
        <w:t xml:space="preserve">                       </w:t>
      </w:r>
      <w:r w:rsidR="00CD6D93" w:rsidRPr="00AA6844">
        <w:rPr>
          <w:sz w:val="28"/>
          <w:szCs w:val="28"/>
          <w:lang w:val="uk-UA"/>
        </w:rPr>
        <w:t>та теплової енергії (14.02) для будівництва роз</w:t>
      </w:r>
      <w:r w:rsidRPr="00AA6844">
        <w:rPr>
          <w:sz w:val="28"/>
          <w:szCs w:val="28"/>
          <w:lang w:val="uk-UA"/>
        </w:rPr>
        <w:t xml:space="preserve">вантажувального </w:t>
      </w:r>
      <w:r w:rsidR="00BF402C" w:rsidRPr="00AA6844">
        <w:rPr>
          <w:sz w:val="28"/>
          <w:szCs w:val="28"/>
          <w:lang w:val="uk-UA"/>
        </w:rPr>
        <w:t xml:space="preserve">               </w:t>
      </w:r>
      <w:r w:rsidR="00AA6844">
        <w:rPr>
          <w:sz w:val="28"/>
          <w:szCs w:val="28"/>
          <w:lang w:val="uk-UA"/>
        </w:rPr>
        <w:t xml:space="preserve">                        </w:t>
      </w:r>
      <w:r w:rsidR="00BF402C" w:rsidRPr="00AA6844">
        <w:rPr>
          <w:sz w:val="28"/>
          <w:szCs w:val="28"/>
          <w:lang w:val="uk-UA"/>
        </w:rPr>
        <w:t xml:space="preserve">       </w:t>
      </w:r>
      <w:r w:rsidRPr="00AA6844">
        <w:rPr>
          <w:sz w:val="28"/>
          <w:szCs w:val="28"/>
          <w:lang w:val="uk-UA"/>
        </w:rPr>
        <w:t xml:space="preserve">КТП-10/04,4кВ </w:t>
      </w:r>
      <w:r w:rsidR="00CD6D93">
        <w:rPr>
          <w:b/>
          <w:sz w:val="28"/>
          <w:szCs w:val="28"/>
          <w:lang w:val="uk-UA"/>
        </w:rPr>
        <w:t xml:space="preserve">на вул. </w:t>
      </w:r>
      <w:r>
        <w:rPr>
          <w:b/>
          <w:sz w:val="28"/>
          <w:szCs w:val="28"/>
          <w:lang w:val="uk-UA"/>
        </w:rPr>
        <w:t xml:space="preserve">Авіаційній </w:t>
      </w:r>
      <w:r w:rsidR="00CD6D93">
        <w:rPr>
          <w:sz w:val="28"/>
          <w:szCs w:val="28"/>
          <w:lang w:val="uk-UA"/>
        </w:rPr>
        <w:t>(підстава:).</w:t>
      </w:r>
    </w:p>
    <w:p w:rsidR="00CD6D93" w:rsidRDefault="00CD6D93" w:rsidP="00D52647">
      <w:pPr>
        <w:ind w:firstLine="708"/>
        <w:jc w:val="both"/>
        <w:rPr>
          <w:b/>
          <w:sz w:val="28"/>
          <w:szCs w:val="28"/>
          <w:lang w:val="uk-UA"/>
        </w:rPr>
      </w:pPr>
    </w:p>
    <w:p w:rsidR="00EA5D09" w:rsidRDefault="009C0925" w:rsidP="00BA2600">
      <w:pPr>
        <w:ind w:firstLine="709"/>
        <w:jc w:val="both"/>
        <w:rPr>
          <w:sz w:val="28"/>
          <w:szCs w:val="28"/>
          <w:lang w:val="uk-UA"/>
        </w:rPr>
      </w:pPr>
      <w:r>
        <w:rPr>
          <w:b/>
          <w:sz w:val="28"/>
          <w:szCs w:val="28"/>
          <w:lang w:val="uk-UA"/>
        </w:rPr>
        <w:t xml:space="preserve">1.2. </w:t>
      </w:r>
      <w:r w:rsidR="003120AC">
        <w:rPr>
          <w:b/>
          <w:sz w:val="28"/>
          <w:szCs w:val="28"/>
          <w:lang w:val="uk-UA"/>
        </w:rPr>
        <w:t xml:space="preserve">Комунальному підприємству «Чернівціводоканал»                     </w:t>
      </w:r>
      <w:r w:rsidR="00BA2600" w:rsidRPr="00DB58CE">
        <w:rPr>
          <w:sz w:val="28"/>
          <w:szCs w:val="28"/>
          <w:lang w:val="uk-UA"/>
        </w:rPr>
        <w:t>(</w:t>
      </w:r>
      <w:r w:rsidR="00BA2600">
        <w:rPr>
          <w:sz w:val="28"/>
          <w:szCs w:val="28"/>
          <w:lang w:val="uk-UA"/>
        </w:rPr>
        <w:t>ЄДРПОУ</w:t>
      </w:r>
      <w:r w:rsidR="00BA2600" w:rsidRPr="00DB58CE">
        <w:rPr>
          <w:sz w:val="28"/>
          <w:szCs w:val="28"/>
          <w:lang w:val="uk-UA"/>
        </w:rPr>
        <w:t>)</w:t>
      </w:r>
      <w:r w:rsidR="00BA2600">
        <w:rPr>
          <w:sz w:val="28"/>
          <w:szCs w:val="28"/>
          <w:lang w:val="uk-UA"/>
        </w:rPr>
        <w:t>, на складання проекту відведення земельної ділянки</w:t>
      </w:r>
      <w:r w:rsidR="00EA5D09">
        <w:rPr>
          <w:sz w:val="28"/>
          <w:szCs w:val="28"/>
          <w:lang w:val="uk-UA"/>
        </w:rPr>
        <w:t xml:space="preserve"> </w:t>
      </w:r>
      <w:r w:rsidR="00BA2600">
        <w:rPr>
          <w:sz w:val="28"/>
          <w:szCs w:val="28"/>
          <w:lang w:val="uk-UA"/>
        </w:rPr>
        <w:t>в постійне користування</w:t>
      </w:r>
      <w:r w:rsidR="00FF5A43">
        <w:rPr>
          <w:sz w:val="28"/>
          <w:szCs w:val="28"/>
          <w:lang w:val="uk-UA"/>
        </w:rPr>
        <w:t xml:space="preserve">    за рахунок земель запасу міста (11.04) для розміщення каналізаційних насосних станцій за адресами</w:t>
      </w:r>
      <w:r w:rsidR="00EA5D09">
        <w:rPr>
          <w:sz w:val="28"/>
          <w:szCs w:val="28"/>
          <w:lang w:val="uk-UA"/>
        </w:rPr>
        <w:t>:</w:t>
      </w:r>
    </w:p>
    <w:p w:rsidR="00BA2600" w:rsidRPr="00361377" w:rsidRDefault="00FF5A43" w:rsidP="00BA2600">
      <w:pPr>
        <w:ind w:firstLine="709"/>
        <w:jc w:val="both"/>
        <w:rPr>
          <w:sz w:val="28"/>
          <w:szCs w:val="28"/>
          <w:lang w:val="uk-UA"/>
        </w:rPr>
      </w:pPr>
      <w:r>
        <w:rPr>
          <w:b/>
          <w:sz w:val="28"/>
          <w:szCs w:val="28"/>
          <w:lang w:val="uk-UA"/>
        </w:rPr>
        <w:t xml:space="preserve">1.2.1. Вул. Хмельницького Богдана, 95, </w:t>
      </w:r>
      <w:r>
        <w:rPr>
          <w:sz w:val="28"/>
          <w:szCs w:val="28"/>
          <w:lang w:val="uk-UA"/>
        </w:rPr>
        <w:t xml:space="preserve">орієнтовною площею                       0,0036га </w:t>
      </w:r>
      <w:r w:rsidR="00BA2600">
        <w:rPr>
          <w:sz w:val="28"/>
          <w:szCs w:val="28"/>
          <w:lang w:val="uk-UA"/>
        </w:rPr>
        <w:t>(підстава:)</w:t>
      </w:r>
      <w:r w:rsidR="003D366B">
        <w:rPr>
          <w:sz w:val="28"/>
          <w:szCs w:val="28"/>
          <w:lang w:val="uk-UA"/>
        </w:rPr>
        <w:t>.</w:t>
      </w:r>
    </w:p>
    <w:p w:rsidR="00FF5A43" w:rsidRPr="00361377" w:rsidRDefault="00FF5A43" w:rsidP="00FF5A43">
      <w:pPr>
        <w:ind w:firstLine="709"/>
        <w:jc w:val="both"/>
        <w:rPr>
          <w:sz w:val="28"/>
          <w:szCs w:val="28"/>
          <w:lang w:val="uk-UA"/>
        </w:rPr>
      </w:pPr>
      <w:r>
        <w:rPr>
          <w:b/>
          <w:sz w:val="28"/>
          <w:szCs w:val="28"/>
          <w:lang w:val="uk-UA"/>
        </w:rPr>
        <w:t xml:space="preserve">1.2.2. Вул. Гетьмана Дорошенка, 63, </w:t>
      </w:r>
      <w:r>
        <w:rPr>
          <w:sz w:val="28"/>
          <w:szCs w:val="28"/>
          <w:lang w:val="uk-UA"/>
        </w:rPr>
        <w:t>орієнтовною площею                       0,0067га (підстава:)</w:t>
      </w:r>
      <w:r w:rsidR="003D366B">
        <w:rPr>
          <w:sz w:val="28"/>
          <w:szCs w:val="28"/>
          <w:lang w:val="uk-UA"/>
        </w:rPr>
        <w:t>.</w:t>
      </w:r>
      <w:r>
        <w:rPr>
          <w:sz w:val="28"/>
          <w:szCs w:val="28"/>
          <w:lang w:val="uk-UA"/>
        </w:rPr>
        <w:t xml:space="preserve"> </w:t>
      </w:r>
    </w:p>
    <w:p w:rsidR="009C0925" w:rsidRDefault="009C0925" w:rsidP="00D52647">
      <w:pPr>
        <w:ind w:firstLine="708"/>
        <w:jc w:val="both"/>
        <w:rPr>
          <w:b/>
          <w:sz w:val="28"/>
          <w:szCs w:val="28"/>
          <w:lang w:val="uk-UA"/>
        </w:rPr>
      </w:pPr>
    </w:p>
    <w:p w:rsidR="00F80676" w:rsidRPr="00361377" w:rsidRDefault="00EA5D09" w:rsidP="00F80676">
      <w:pPr>
        <w:ind w:firstLine="709"/>
        <w:jc w:val="both"/>
        <w:rPr>
          <w:sz w:val="28"/>
          <w:szCs w:val="28"/>
          <w:lang w:val="uk-UA"/>
        </w:rPr>
      </w:pPr>
      <w:r>
        <w:rPr>
          <w:b/>
          <w:sz w:val="28"/>
          <w:szCs w:val="28"/>
          <w:lang w:val="uk-UA"/>
        </w:rPr>
        <w:lastRenderedPageBreak/>
        <w:t>1.3. Управлінн</w:t>
      </w:r>
      <w:r w:rsidR="008A17D9">
        <w:rPr>
          <w:b/>
          <w:sz w:val="28"/>
          <w:szCs w:val="28"/>
          <w:lang w:val="uk-UA"/>
        </w:rPr>
        <w:t>ю</w:t>
      </w:r>
      <w:r>
        <w:rPr>
          <w:b/>
          <w:sz w:val="28"/>
          <w:szCs w:val="28"/>
          <w:lang w:val="uk-UA"/>
        </w:rPr>
        <w:t xml:space="preserve"> освіти Чернівецької міської ради </w:t>
      </w:r>
      <w:r w:rsidRPr="00DB58CE">
        <w:rPr>
          <w:sz w:val="28"/>
          <w:szCs w:val="28"/>
          <w:lang w:val="uk-UA"/>
        </w:rPr>
        <w:t>(</w:t>
      </w:r>
      <w:r>
        <w:rPr>
          <w:sz w:val="28"/>
          <w:szCs w:val="28"/>
          <w:lang w:val="uk-UA"/>
        </w:rPr>
        <w:t>ЄДРПОУ</w:t>
      </w:r>
      <w:r w:rsidRPr="00DB58CE">
        <w:rPr>
          <w:sz w:val="28"/>
          <w:szCs w:val="28"/>
          <w:lang w:val="uk-UA"/>
        </w:rPr>
        <w:t>)</w:t>
      </w:r>
      <w:r>
        <w:rPr>
          <w:sz w:val="28"/>
          <w:szCs w:val="28"/>
          <w:lang w:val="uk-UA"/>
        </w:rPr>
        <w:t xml:space="preserve">, яке зареєстровано за адресою вул. Героїв Майдану, 176, на складання проекту відведення земельної ділянки в постійне користування, орієнтовною площею 1,7га за рахунок земель запасу міста (03.02) для будівництва загальноосвітньої школи на </w:t>
      </w:r>
      <w:r w:rsidRPr="00EA5D09">
        <w:rPr>
          <w:b/>
          <w:sz w:val="28"/>
          <w:szCs w:val="28"/>
          <w:lang w:val="uk-UA"/>
        </w:rPr>
        <w:t>вул. Руській, 235-Д</w:t>
      </w:r>
      <w:r>
        <w:rPr>
          <w:sz w:val="28"/>
          <w:szCs w:val="28"/>
          <w:lang w:val="uk-UA"/>
        </w:rPr>
        <w:t xml:space="preserve"> </w:t>
      </w:r>
      <w:r w:rsidR="00F80676">
        <w:rPr>
          <w:sz w:val="28"/>
          <w:szCs w:val="28"/>
          <w:lang w:val="uk-UA"/>
        </w:rPr>
        <w:t xml:space="preserve">(підстава:). </w:t>
      </w:r>
    </w:p>
    <w:p w:rsidR="00F80676" w:rsidRDefault="00F80676" w:rsidP="00F80676">
      <w:pPr>
        <w:ind w:firstLine="708"/>
        <w:jc w:val="both"/>
        <w:rPr>
          <w:b/>
          <w:sz w:val="28"/>
          <w:szCs w:val="28"/>
          <w:lang w:val="uk-UA"/>
        </w:rPr>
      </w:pPr>
    </w:p>
    <w:p w:rsidR="00AC036F" w:rsidRDefault="00EA5D09" w:rsidP="00AC036F">
      <w:pPr>
        <w:ind w:firstLine="708"/>
        <w:jc w:val="both"/>
        <w:rPr>
          <w:sz w:val="28"/>
          <w:szCs w:val="28"/>
          <w:lang w:val="uk-UA"/>
        </w:rPr>
      </w:pPr>
      <w:r>
        <w:rPr>
          <w:b/>
          <w:sz w:val="28"/>
          <w:szCs w:val="28"/>
          <w:lang w:val="uk-UA"/>
        </w:rPr>
        <w:t xml:space="preserve">1.4. </w:t>
      </w:r>
      <w:r w:rsidR="00AC036F">
        <w:rPr>
          <w:b/>
          <w:sz w:val="28"/>
          <w:szCs w:val="28"/>
          <w:lang w:val="uk-UA"/>
        </w:rPr>
        <w:t xml:space="preserve">Міському комунальному підприємству «Чернівцітеплокомуненерго» </w:t>
      </w:r>
      <w:r w:rsidR="00AC036F" w:rsidRPr="00A5297C">
        <w:rPr>
          <w:sz w:val="28"/>
          <w:szCs w:val="28"/>
          <w:lang w:val="uk-UA"/>
        </w:rPr>
        <w:t>(ЄДРП</w:t>
      </w:r>
      <w:r w:rsidR="00AC036F">
        <w:rPr>
          <w:sz w:val="28"/>
          <w:szCs w:val="28"/>
          <w:lang w:val="uk-UA"/>
        </w:rPr>
        <w:t>ОУ</w:t>
      </w:r>
      <w:r w:rsidR="00AC036F" w:rsidRPr="00A5297C">
        <w:rPr>
          <w:sz w:val="28"/>
          <w:szCs w:val="28"/>
          <w:lang w:val="uk-UA"/>
        </w:rPr>
        <w:t>),</w:t>
      </w:r>
      <w:r w:rsidR="00AC036F" w:rsidRPr="00FB685E">
        <w:rPr>
          <w:color w:val="FF0000"/>
          <w:sz w:val="28"/>
          <w:szCs w:val="28"/>
          <w:lang w:val="uk-UA"/>
        </w:rPr>
        <w:t xml:space="preserve"> </w:t>
      </w:r>
      <w:r w:rsidR="00AC036F">
        <w:rPr>
          <w:sz w:val="28"/>
          <w:szCs w:val="28"/>
          <w:lang w:val="uk-UA"/>
        </w:rPr>
        <w:t xml:space="preserve">на складання проекту відведення земельної ділянки, орієнтовною площею 0,0090га, </w:t>
      </w:r>
      <w:r w:rsidR="00AC036F" w:rsidRPr="002F3DC0">
        <w:rPr>
          <w:sz w:val="28"/>
          <w:szCs w:val="28"/>
          <w:lang w:val="uk-UA"/>
        </w:rPr>
        <w:t xml:space="preserve">на </w:t>
      </w:r>
      <w:r w:rsidR="00AC036F" w:rsidRPr="002F3DC0">
        <w:rPr>
          <w:b/>
          <w:sz w:val="28"/>
          <w:szCs w:val="28"/>
          <w:lang w:val="uk-UA"/>
        </w:rPr>
        <w:t xml:space="preserve">вул. </w:t>
      </w:r>
      <w:r w:rsidR="00AC036F">
        <w:rPr>
          <w:b/>
          <w:sz w:val="28"/>
          <w:szCs w:val="28"/>
          <w:lang w:val="uk-UA"/>
        </w:rPr>
        <w:t xml:space="preserve">Поштовій, 3, </w:t>
      </w:r>
      <w:r w:rsidR="00DA188F">
        <w:rPr>
          <w:b/>
          <w:sz w:val="28"/>
          <w:szCs w:val="28"/>
          <w:lang w:val="uk-UA"/>
        </w:rPr>
        <w:t xml:space="preserve">                         </w:t>
      </w:r>
      <w:r w:rsidR="00AC036F">
        <w:rPr>
          <w:sz w:val="28"/>
          <w:szCs w:val="28"/>
          <w:lang w:val="uk-UA"/>
        </w:rPr>
        <w:t>в постійне користування за рахунок земель запасу міста для розміщення</w:t>
      </w:r>
      <w:r w:rsidR="00DA188F">
        <w:rPr>
          <w:sz w:val="28"/>
          <w:szCs w:val="28"/>
          <w:lang w:val="uk-UA"/>
        </w:rPr>
        <w:t xml:space="preserve">                         </w:t>
      </w:r>
      <w:r w:rsidR="00AC036F">
        <w:rPr>
          <w:sz w:val="28"/>
          <w:szCs w:val="28"/>
          <w:lang w:val="uk-UA"/>
        </w:rPr>
        <w:t xml:space="preserve">та експлуатації основних, підсобних і допоміжних будівель та споруд технічної інфраструктури </w:t>
      </w:r>
      <w:r w:rsidR="00AC036F" w:rsidRPr="002F3DC0">
        <w:rPr>
          <w:sz w:val="28"/>
          <w:szCs w:val="28"/>
          <w:lang w:val="uk-UA"/>
        </w:rPr>
        <w:t>(1</w:t>
      </w:r>
      <w:r w:rsidR="00AC036F">
        <w:rPr>
          <w:sz w:val="28"/>
          <w:szCs w:val="28"/>
          <w:lang w:val="uk-UA"/>
        </w:rPr>
        <w:t>1</w:t>
      </w:r>
      <w:r w:rsidR="00AC036F" w:rsidRPr="002F3DC0">
        <w:rPr>
          <w:sz w:val="28"/>
          <w:szCs w:val="28"/>
          <w:lang w:val="uk-UA"/>
        </w:rPr>
        <w:t>.0</w:t>
      </w:r>
      <w:r w:rsidR="00AC036F">
        <w:rPr>
          <w:sz w:val="28"/>
          <w:szCs w:val="28"/>
          <w:lang w:val="uk-UA"/>
        </w:rPr>
        <w:t>4</w:t>
      </w:r>
      <w:r w:rsidR="00AC036F" w:rsidRPr="002F3DC0">
        <w:rPr>
          <w:sz w:val="28"/>
          <w:szCs w:val="28"/>
          <w:lang w:val="uk-UA"/>
        </w:rPr>
        <w:t>)</w:t>
      </w:r>
      <w:r w:rsidR="00AC036F">
        <w:rPr>
          <w:sz w:val="28"/>
          <w:szCs w:val="28"/>
          <w:lang w:val="uk-UA"/>
        </w:rPr>
        <w:t xml:space="preserve"> (</w:t>
      </w:r>
      <w:r w:rsidR="00AC036F" w:rsidRPr="004C7AFE">
        <w:rPr>
          <w:sz w:val="28"/>
          <w:szCs w:val="28"/>
          <w:lang w:val="uk-UA"/>
        </w:rPr>
        <w:t xml:space="preserve">для </w:t>
      </w:r>
      <w:r w:rsidR="00AC036F">
        <w:rPr>
          <w:sz w:val="28"/>
          <w:szCs w:val="28"/>
          <w:lang w:val="uk-UA"/>
        </w:rPr>
        <w:t>будівництва модульної котельні потужністю 1,3 Гкал/рік), (підстава:).</w:t>
      </w:r>
    </w:p>
    <w:p w:rsidR="00AC036F" w:rsidRDefault="00AC036F" w:rsidP="00AC036F">
      <w:pPr>
        <w:jc w:val="both"/>
        <w:rPr>
          <w:sz w:val="28"/>
          <w:szCs w:val="28"/>
          <w:lang w:val="uk-UA"/>
        </w:rPr>
      </w:pPr>
    </w:p>
    <w:p w:rsidR="00BA2600" w:rsidRDefault="009E5927" w:rsidP="00BA2600">
      <w:pPr>
        <w:ind w:firstLine="708"/>
        <w:jc w:val="both"/>
        <w:rPr>
          <w:sz w:val="28"/>
          <w:szCs w:val="28"/>
          <w:lang w:val="uk-UA"/>
        </w:rPr>
      </w:pPr>
      <w:r>
        <w:rPr>
          <w:b/>
          <w:sz w:val="28"/>
          <w:szCs w:val="28"/>
          <w:lang w:val="uk-UA"/>
        </w:rPr>
        <w:t>2</w:t>
      </w:r>
      <w:r w:rsidR="00D52647" w:rsidRPr="0099092B">
        <w:rPr>
          <w:b/>
          <w:sz w:val="28"/>
          <w:szCs w:val="28"/>
          <w:lang w:val="uk-UA"/>
        </w:rPr>
        <w:t>. Відмовити</w:t>
      </w:r>
      <w:r w:rsidR="00D52647" w:rsidRPr="0099092B">
        <w:rPr>
          <w:b/>
          <w:color w:val="000000"/>
          <w:spacing w:val="20"/>
          <w:sz w:val="28"/>
          <w:szCs w:val="28"/>
          <w:lang w:val="uk-UA"/>
        </w:rPr>
        <w:t xml:space="preserve"> </w:t>
      </w:r>
      <w:r w:rsidR="00BA2600">
        <w:rPr>
          <w:b/>
          <w:color w:val="000000"/>
          <w:spacing w:val="20"/>
          <w:sz w:val="28"/>
          <w:szCs w:val="28"/>
          <w:lang w:val="uk-UA"/>
        </w:rPr>
        <w:t xml:space="preserve">Консисторії (єпархіальне управління) Чернівецько-Хотинської Єпархії </w:t>
      </w:r>
      <w:r w:rsidR="00BA2600">
        <w:rPr>
          <w:b/>
          <w:sz w:val="28"/>
          <w:szCs w:val="28"/>
          <w:lang w:val="uk-UA"/>
        </w:rPr>
        <w:t xml:space="preserve">Української Автокефальної Православної </w:t>
      </w:r>
      <w:r w:rsidR="00CD125F">
        <w:rPr>
          <w:b/>
          <w:sz w:val="28"/>
          <w:szCs w:val="28"/>
          <w:lang w:val="uk-UA"/>
        </w:rPr>
        <w:t>ц</w:t>
      </w:r>
      <w:r w:rsidR="00BA2600">
        <w:rPr>
          <w:b/>
          <w:sz w:val="28"/>
          <w:szCs w:val="28"/>
          <w:lang w:val="uk-UA"/>
        </w:rPr>
        <w:t xml:space="preserve">еркви, </w:t>
      </w:r>
      <w:r w:rsidR="00BA2600">
        <w:rPr>
          <w:sz w:val="28"/>
          <w:szCs w:val="28"/>
          <w:lang w:val="uk-UA"/>
        </w:rPr>
        <w:t>яка зареєстрована за адресою бульвар Героїв Крут (Сталінграду), буд 5, кв 180, у наданні дозволу на зміну цільового призначення</w:t>
      </w:r>
      <w:r w:rsidR="00BD18CA">
        <w:rPr>
          <w:sz w:val="28"/>
          <w:szCs w:val="28"/>
          <w:lang w:val="uk-UA"/>
        </w:rPr>
        <w:t xml:space="preserve">               </w:t>
      </w:r>
      <w:r w:rsidR="00BA2600">
        <w:rPr>
          <w:sz w:val="28"/>
          <w:szCs w:val="28"/>
          <w:lang w:val="uk-UA"/>
        </w:rPr>
        <w:t xml:space="preserve"> та складання проекту відведення земельної ділянки за адресою </w:t>
      </w:r>
      <w:r w:rsidR="00BA2600" w:rsidRPr="00BA2600">
        <w:rPr>
          <w:b/>
          <w:sz w:val="28"/>
          <w:szCs w:val="28"/>
          <w:lang w:val="uk-UA"/>
        </w:rPr>
        <w:t>вул. Риз</w:t>
      </w:r>
      <w:r w:rsidR="00AE47F4">
        <w:rPr>
          <w:b/>
          <w:sz w:val="28"/>
          <w:szCs w:val="28"/>
          <w:lang w:val="uk-UA"/>
        </w:rPr>
        <w:t>ь</w:t>
      </w:r>
      <w:r w:rsidR="00BA2600" w:rsidRPr="00BA2600">
        <w:rPr>
          <w:b/>
          <w:sz w:val="28"/>
          <w:szCs w:val="28"/>
          <w:lang w:val="uk-UA"/>
        </w:rPr>
        <w:t>ка, 2,</w:t>
      </w:r>
      <w:r w:rsidR="00BA2600">
        <w:rPr>
          <w:sz w:val="28"/>
          <w:szCs w:val="28"/>
          <w:lang w:val="uk-UA"/>
        </w:rPr>
        <w:t xml:space="preserve"> орієнтовною площею 0,1403 га (кадастровий номер 7310136600:03:001:0011), </w:t>
      </w:r>
      <w:r w:rsidR="00BD18CA">
        <w:rPr>
          <w:sz w:val="28"/>
          <w:szCs w:val="28"/>
          <w:lang w:val="uk-UA"/>
        </w:rPr>
        <w:t xml:space="preserve">                   </w:t>
      </w:r>
      <w:r w:rsidR="00BA2600">
        <w:rPr>
          <w:sz w:val="28"/>
          <w:szCs w:val="28"/>
          <w:lang w:val="uk-UA"/>
        </w:rPr>
        <w:t xml:space="preserve">в постійне користування для будівництва храму Святих Жон-Мироносиць </w:t>
      </w:r>
      <w:r w:rsidR="00BD18CA">
        <w:rPr>
          <w:sz w:val="28"/>
          <w:szCs w:val="28"/>
          <w:lang w:val="uk-UA"/>
        </w:rPr>
        <w:t xml:space="preserve">                      </w:t>
      </w:r>
      <w:r w:rsidR="00BA2600">
        <w:rPr>
          <w:sz w:val="28"/>
          <w:szCs w:val="28"/>
          <w:lang w:val="uk-UA"/>
        </w:rPr>
        <w:t>та єпархіального управління (код 03.04).</w:t>
      </w:r>
    </w:p>
    <w:p w:rsidR="00D52647" w:rsidRPr="00CD125F" w:rsidRDefault="00CD125F" w:rsidP="00BA2600">
      <w:pPr>
        <w:ind w:firstLine="708"/>
        <w:jc w:val="both"/>
        <w:rPr>
          <w:bCs/>
          <w:sz w:val="28"/>
          <w:szCs w:val="28"/>
          <w:lang w:val="uk-UA"/>
        </w:rPr>
      </w:pPr>
      <w:r w:rsidRPr="00CD125F">
        <w:rPr>
          <w:b/>
          <w:sz w:val="28"/>
          <w:szCs w:val="28"/>
          <w:lang w:val="uk-UA"/>
        </w:rPr>
        <w:t xml:space="preserve">2.1. </w:t>
      </w:r>
      <w:r>
        <w:rPr>
          <w:sz w:val="28"/>
          <w:szCs w:val="28"/>
          <w:lang w:val="uk-UA"/>
        </w:rPr>
        <w:t xml:space="preserve">Департаменту містобудівного комплексу та земельних відносин Чернівецької міської ради запропонувати </w:t>
      </w:r>
      <w:r w:rsidRPr="00CD125F">
        <w:rPr>
          <w:color w:val="000000"/>
          <w:spacing w:val="20"/>
          <w:sz w:val="28"/>
          <w:szCs w:val="28"/>
          <w:lang w:val="uk-UA"/>
        </w:rPr>
        <w:t xml:space="preserve">Консисторії (єпархіальне управління) Чернівецько-Хотинської Єпархії </w:t>
      </w:r>
      <w:r w:rsidRPr="00CD125F">
        <w:rPr>
          <w:sz w:val="28"/>
          <w:szCs w:val="28"/>
          <w:lang w:val="uk-UA"/>
        </w:rPr>
        <w:t>Української Автокефальної Православної церкви</w:t>
      </w:r>
      <w:r>
        <w:rPr>
          <w:sz w:val="28"/>
          <w:szCs w:val="28"/>
          <w:lang w:val="uk-UA"/>
        </w:rPr>
        <w:t xml:space="preserve"> іншу земельну ділянку.</w:t>
      </w:r>
    </w:p>
    <w:p w:rsidR="00534159" w:rsidRPr="008D05A9" w:rsidRDefault="00534159" w:rsidP="00D52647">
      <w:pPr>
        <w:jc w:val="both"/>
        <w:rPr>
          <w:sz w:val="28"/>
          <w:szCs w:val="28"/>
          <w:lang w:val="uk-UA"/>
        </w:rPr>
      </w:pPr>
    </w:p>
    <w:p w:rsidR="00CB4F98" w:rsidRPr="0013309F" w:rsidRDefault="009E5927" w:rsidP="00491BEF">
      <w:pPr>
        <w:ind w:firstLine="708"/>
        <w:jc w:val="both"/>
        <w:rPr>
          <w:sz w:val="28"/>
          <w:szCs w:val="28"/>
          <w:lang w:val="uk-UA"/>
        </w:rPr>
      </w:pPr>
      <w:r>
        <w:rPr>
          <w:b/>
          <w:sz w:val="28"/>
          <w:szCs w:val="28"/>
          <w:lang w:val="uk-UA"/>
        </w:rPr>
        <w:t>3</w:t>
      </w:r>
      <w:r w:rsidR="00CB4F98" w:rsidRPr="0013309F">
        <w:rPr>
          <w:b/>
          <w:sz w:val="28"/>
          <w:szCs w:val="28"/>
          <w:lang w:val="uk-UA"/>
        </w:rPr>
        <w:t>.</w:t>
      </w:r>
      <w:r w:rsidR="00CB4F98" w:rsidRPr="0013309F">
        <w:rPr>
          <w:sz w:val="28"/>
          <w:szCs w:val="28"/>
          <w:lang w:val="uk-UA"/>
        </w:rPr>
        <w:t xml:space="preserve"> Це рішення дає право на отримання інших вихідних даних </w:t>
      </w:r>
      <w:r w:rsidR="00330398">
        <w:rPr>
          <w:sz w:val="28"/>
          <w:szCs w:val="28"/>
          <w:lang w:val="uk-UA"/>
        </w:rPr>
        <w:t xml:space="preserve">                        </w:t>
      </w:r>
      <w:r w:rsidR="00CB4F98" w:rsidRPr="0013309F">
        <w:rPr>
          <w:sz w:val="28"/>
          <w:szCs w:val="28"/>
          <w:lang w:val="uk-UA"/>
        </w:rPr>
        <w:t xml:space="preserve">на проектування об’єкта містобудування та здійснення проектно-вишукувальних робіт у порядку, визначеному законодавством. </w:t>
      </w:r>
    </w:p>
    <w:p w:rsidR="003E662C" w:rsidRPr="0013309F" w:rsidRDefault="003E662C" w:rsidP="00CB4F98">
      <w:pPr>
        <w:ind w:firstLine="708"/>
        <w:jc w:val="both"/>
        <w:rPr>
          <w:sz w:val="28"/>
          <w:szCs w:val="28"/>
          <w:lang w:val="uk-UA"/>
        </w:rPr>
      </w:pPr>
    </w:p>
    <w:p w:rsidR="00CB4F98" w:rsidRPr="0013309F" w:rsidRDefault="009E5927" w:rsidP="00AA0DB1">
      <w:pPr>
        <w:ind w:firstLine="708"/>
        <w:jc w:val="both"/>
        <w:rPr>
          <w:sz w:val="28"/>
          <w:szCs w:val="28"/>
          <w:lang w:val="uk-UA"/>
        </w:rPr>
      </w:pPr>
      <w:r>
        <w:rPr>
          <w:b/>
          <w:sz w:val="28"/>
          <w:szCs w:val="28"/>
          <w:lang w:val="uk-UA"/>
        </w:rPr>
        <w:t>4</w:t>
      </w:r>
      <w:r w:rsidR="00CB4F98" w:rsidRPr="0013309F">
        <w:rPr>
          <w:b/>
          <w:sz w:val="28"/>
          <w:szCs w:val="28"/>
          <w:lang w:val="uk-UA"/>
        </w:rPr>
        <w:t>.</w:t>
      </w:r>
      <w:r w:rsidR="00CB4F98" w:rsidRPr="0013309F">
        <w:rPr>
          <w:sz w:val="28"/>
          <w:szCs w:val="28"/>
          <w:lang w:val="uk-UA"/>
        </w:rPr>
        <w:t xml:space="preserve"> Суб’єктам містобудування, визначеним цим рішенням, після оформлення правовстановлюючих документів на земельні ділянки звернутися</w:t>
      </w:r>
      <w:r w:rsidR="0084562D" w:rsidRPr="0013309F">
        <w:rPr>
          <w:sz w:val="28"/>
          <w:szCs w:val="28"/>
          <w:lang w:val="uk-UA"/>
        </w:rPr>
        <w:t xml:space="preserve"> </w:t>
      </w:r>
      <w:r w:rsidR="00CB4F98" w:rsidRPr="0013309F">
        <w:rPr>
          <w:sz w:val="28"/>
          <w:szCs w:val="28"/>
          <w:lang w:val="uk-UA"/>
        </w:rPr>
        <w:t xml:space="preserve"> в департамент містобудівного комплексу та земельних відносин міської</w:t>
      </w:r>
      <w:r w:rsidR="003D43FE" w:rsidRPr="0013309F">
        <w:rPr>
          <w:sz w:val="28"/>
          <w:szCs w:val="28"/>
          <w:lang w:val="uk-UA"/>
        </w:rPr>
        <w:t xml:space="preserve"> </w:t>
      </w:r>
      <w:r w:rsidR="00CB4F98" w:rsidRPr="0013309F">
        <w:rPr>
          <w:sz w:val="28"/>
          <w:szCs w:val="28"/>
          <w:lang w:val="uk-UA"/>
        </w:rPr>
        <w:t>ради для отримання містобудівних умов та обмежень забудови земельних ділянок.</w:t>
      </w:r>
    </w:p>
    <w:p w:rsidR="0013309F" w:rsidRPr="0013309F" w:rsidRDefault="0013309F" w:rsidP="00AA0DB1">
      <w:pPr>
        <w:ind w:firstLine="708"/>
        <w:jc w:val="both"/>
        <w:rPr>
          <w:sz w:val="28"/>
          <w:szCs w:val="28"/>
          <w:lang w:val="uk-UA"/>
        </w:rPr>
      </w:pPr>
    </w:p>
    <w:p w:rsidR="00CB4F98" w:rsidRPr="0013309F" w:rsidRDefault="009E5927" w:rsidP="00CB4F98">
      <w:pPr>
        <w:ind w:firstLine="720"/>
        <w:jc w:val="both"/>
        <w:rPr>
          <w:sz w:val="28"/>
          <w:szCs w:val="28"/>
          <w:lang w:val="uk-UA"/>
        </w:rPr>
      </w:pPr>
      <w:r>
        <w:rPr>
          <w:b/>
          <w:sz w:val="28"/>
          <w:szCs w:val="28"/>
          <w:lang w:val="uk-UA"/>
        </w:rPr>
        <w:t>5</w:t>
      </w:r>
      <w:r w:rsidR="001976E1" w:rsidRPr="0013309F">
        <w:rPr>
          <w:b/>
          <w:sz w:val="28"/>
          <w:szCs w:val="28"/>
          <w:lang w:val="uk-UA"/>
        </w:rPr>
        <w:t>.</w:t>
      </w:r>
      <w:r w:rsidR="00CB4F98" w:rsidRPr="0013309F">
        <w:rPr>
          <w:b/>
          <w:sz w:val="28"/>
          <w:szCs w:val="28"/>
          <w:lang w:val="uk-UA"/>
        </w:rPr>
        <w:t xml:space="preserve"> </w:t>
      </w:r>
      <w:r w:rsidR="00CB4F98" w:rsidRPr="0013309F">
        <w:rPr>
          <w:sz w:val="28"/>
          <w:szCs w:val="28"/>
          <w:lang w:val="uk-UA"/>
        </w:rPr>
        <w:t>Рішення підлягає оприлюдненню на офіційному веб – порталі Чернівецької міської ради</w:t>
      </w:r>
      <w:r w:rsidR="003D619C" w:rsidRPr="0013309F">
        <w:rPr>
          <w:sz w:val="28"/>
          <w:szCs w:val="28"/>
          <w:lang w:val="uk-UA"/>
        </w:rPr>
        <w:t>.</w:t>
      </w:r>
      <w:r w:rsidR="00CB4F98" w:rsidRPr="0013309F">
        <w:rPr>
          <w:sz w:val="28"/>
          <w:szCs w:val="28"/>
          <w:lang w:val="uk-UA"/>
        </w:rPr>
        <w:t xml:space="preserve"> </w:t>
      </w:r>
    </w:p>
    <w:p w:rsidR="0013309F" w:rsidRPr="0013309F" w:rsidRDefault="0013309F" w:rsidP="00CB4F98">
      <w:pPr>
        <w:ind w:firstLine="720"/>
        <w:jc w:val="both"/>
        <w:rPr>
          <w:sz w:val="28"/>
          <w:szCs w:val="28"/>
          <w:lang w:val="uk-UA"/>
        </w:rPr>
      </w:pPr>
    </w:p>
    <w:p w:rsidR="003E662C" w:rsidRPr="0013309F" w:rsidRDefault="009E5927" w:rsidP="001E553A">
      <w:pPr>
        <w:widowControl w:val="0"/>
        <w:autoSpaceDE w:val="0"/>
        <w:autoSpaceDN w:val="0"/>
        <w:adjustRightInd w:val="0"/>
        <w:ind w:firstLine="709"/>
        <w:jc w:val="both"/>
        <w:rPr>
          <w:sz w:val="28"/>
          <w:szCs w:val="28"/>
          <w:lang w:val="uk-UA"/>
        </w:rPr>
      </w:pPr>
      <w:r>
        <w:rPr>
          <w:b/>
          <w:sz w:val="28"/>
          <w:szCs w:val="28"/>
          <w:lang w:val="uk-UA"/>
        </w:rPr>
        <w:t>6</w:t>
      </w:r>
      <w:r w:rsidR="00CB4F98" w:rsidRPr="0013309F">
        <w:rPr>
          <w:b/>
          <w:sz w:val="28"/>
          <w:szCs w:val="28"/>
          <w:lang w:val="uk-UA"/>
        </w:rPr>
        <w:t>.</w:t>
      </w:r>
      <w:r w:rsidR="00CB4F98" w:rsidRPr="0013309F">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1E553A" w:rsidRPr="0013309F" w:rsidRDefault="001E553A" w:rsidP="00CB4F98">
      <w:pPr>
        <w:widowControl w:val="0"/>
        <w:autoSpaceDE w:val="0"/>
        <w:autoSpaceDN w:val="0"/>
        <w:adjustRightInd w:val="0"/>
        <w:ind w:firstLine="709"/>
        <w:jc w:val="both"/>
        <w:rPr>
          <w:b/>
          <w:sz w:val="28"/>
          <w:szCs w:val="28"/>
          <w:lang w:val="uk-UA"/>
        </w:rPr>
      </w:pPr>
    </w:p>
    <w:p w:rsidR="00BE55F1" w:rsidRPr="0013309F" w:rsidRDefault="009E5927" w:rsidP="001E553A">
      <w:pPr>
        <w:widowControl w:val="0"/>
        <w:autoSpaceDE w:val="0"/>
        <w:autoSpaceDN w:val="0"/>
        <w:adjustRightInd w:val="0"/>
        <w:ind w:firstLine="709"/>
        <w:jc w:val="both"/>
        <w:rPr>
          <w:sz w:val="28"/>
          <w:szCs w:val="28"/>
          <w:lang w:val="uk-UA"/>
        </w:rPr>
      </w:pPr>
      <w:r>
        <w:rPr>
          <w:b/>
          <w:sz w:val="28"/>
          <w:szCs w:val="28"/>
          <w:lang w:val="uk-UA"/>
        </w:rPr>
        <w:t>7</w:t>
      </w:r>
      <w:r w:rsidR="00CB4F98" w:rsidRPr="0013309F">
        <w:rPr>
          <w:b/>
          <w:sz w:val="28"/>
          <w:szCs w:val="28"/>
          <w:lang w:val="uk-UA"/>
        </w:rPr>
        <w:t>.</w:t>
      </w:r>
      <w:r w:rsidR="00CB4F98" w:rsidRPr="0013309F">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1E553A" w:rsidRPr="0013309F" w:rsidRDefault="001E553A" w:rsidP="00CB4F98">
      <w:pPr>
        <w:widowControl w:val="0"/>
        <w:autoSpaceDE w:val="0"/>
        <w:autoSpaceDN w:val="0"/>
        <w:adjustRightInd w:val="0"/>
        <w:rPr>
          <w:sz w:val="28"/>
          <w:szCs w:val="28"/>
          <w:lang w:val="uk-UA"/>
        </w:rPr>
      </w:pPr>
    </w:p>
    <w:p w:rsidR="008300FF" w:rsidRPr="0013309F" w:rsidRDefault="008300FF" w:rsidP="00CB4F98">
      <w:pPr>
        <w:widowControl w:val="0"/>
        <w:autoSpaceDE w:val="0"/>
        <w:autoSpaceDN w:val="0"/>
        <w:adjustRightInd w:val="0"/>
        <w:rPr>
          <w:b/>
          <w:sz w:val="28"/>
          <w:szCs w:val="28"/>
          <w:lang w:val="uk-UA"/>
        </w:rPr>
      </w:pPr>
      <w:bookmarkStart w:id="0" w:name="_GoBack"/>
      <w:bookmarkEnd w:id="0"/>
    </w:p>
    <w:p w:rsidR="0071193E" w:rsidRPr="0013309F" w:rsidRDefault="00CB4F98" w:rsidP="00CB4F98">
      <w:pPr>
        <w:widowControl w:val="0"/>
        <w:autoSpaceDE w:val="0"/>
        <w:autoSpaceDN w:val="0"/>
        <w:adjustRightInd w:val="0"/>
        <w:rPr>
          <w:b/>
          <w:sz w:val="28"/>
          <w:szCs w:val="28"/>
          <w:lang w:val="uk-UA"/>
        </w:rPr>
      </w:pPr>
      <w:r w:rsidRPr="0013309F">
        <w:rPr>
          <w:b/>
          <w:sz w:val="28"/>
          <w:szCs w:val="28"/>
          <w:lang w:val="uk-UA"/>
        </w:rPr>
        <w:t xml:space="preserve">Чернівецький міський голова                               </w:t>
      </w:r>
      <w:r w:rsidR="000B1074" w:rsidRPr="0013309F">
        <w:rPr>
          <w:b/>
          <w:sz w:val="28"/>
          <w:szCs w:val="28"/>
          <w:lang w:val="uk-UA"/>
        </w:rPr>
        <w:t xml:space="preserve">         </w:t>
      </w:r>
      <w:r w:rsidR="00266E00">
        <w:rPr>
          <w:b/>
          <w:sz w:val="28"/>
          <w:szCs w:val="28"/>
          <w:lang w:val="uk-UA"/>
        </w:rPr>
        <w:t xml:space="preserve">       </w:t>
      </w:r>
      <w:r w:rsidR="000B1074" w:rsidRPr="0013309F">
        <w:rPr>
          <w:b/>
          <w:sz w:val="28"/>
          <w:szCs w:val="28"/>
          <w:lang w:val="uk-UA"/>
        </w:rPr>
        <w:t xml:space="preserve">                  </w:t>
      </w:r>
      <w:r w:rsidRPr="0013309F">
        <w:rPr>
          <w:b/>
          <w:sz w:val="28"/>
          <w:szCs w:val="28"/>
          <w:lang w:val="uk-UA"/>
        </w:rPr>
        <w:t>О.Каспрук</w:t>
      </w:r>
    </w:p>
    <w:p w:rsidR="001E553A" w:rsidRDefault="001E553A" w:rsidP="00CB4F98">
      <w:pPr>
        <w:widowControl w:val="0"/>
        <w:autoSpaceDE w:val="0"/>
        <w:autoSpaceDN w:val="0"/>
        <w:adjustRightInd w:val="0"/>
        <w:rPr>
          <w:b/>
          <w:sz w:val="28"/>
          <w:szCs w:val="28"/>
          <w:lang w:val="uk-UA"/>
        </w:rPr>
      </w:pPr>
    </w:p>
    <w:p w:rsidR="0013309F" w:rsidRDefault="0013309F" w:rsidP="00CB4F98">
      <w:pPr>
        <w:widowControl w:val="0"/>
        <w:autoSpaceDE w:val="0"/>
        <w:autoSpaceDN w:val="0"/>
        <w:adjustRightInd w:val="0"/>
        <w:rPr>
          <w:b/>
          <w:sz w:val="28"/>
          <w:szCs w:val="28"/>
          <w:lang w:val="uk-UA"/>
        </w:rPr>
      </w:pPr>
    </w:p>
    <w:p w:rsidR="004563A4" w:rsidRDefault="004563A4" w:rsidP="00CB4F98">
      <w:pPr>
        <w:widowControl w:val="0"/>
        <w:autoSpaceDE w:val="0"/>
        <w:autoSpaceDN w:val="0"/>
        <w:adjustRightInd w:val="0"/>
        <w:rPr>
          <w:b/>
          <w:sz w:val="28"/>
          <w:szCs w:val="28"/>
          <w:lang w:val="uk-UA"/>
        </w:rPr>
      </w:pPr>
    </w:p>
    <w:p w:rsidR="00D806E8" w:rsidRDefault="00D806E8" w:rsidP="00CB4F98">
      <w:pPr>
        <w:widowControl w:val="0"/>
        <w:autoSpaceDE w:val="0"/>
        <w:autoSpaceDN w:val="0"/>
        <w:adjustRightInd w:val="0"/>
        <w:rPr>
          <w:b/>
          <w:sz w:val="28"/>
          <w:szCs w:val="28"/>
          <w:lang w:val="uk-UA"/>
        </w:rPr>
      </w:pPr>
    </w:p>
    <w:p w:rsidR="00D806E8" w:rsidRDefault="00D806E8" w:rsidP="00CB4F98">
      <w:pPr>
        <w:widowControl w:val="0"/>
        <w:autoSpaceDE w:val="0"/>
        <w:autoSpaceDN w:val="0"/>
        <w:adjustRightInd w:val="0"/>
        <w:rPr>
          <w:b/>
          <w:sz w:val="28"/>
          <w:szCs w:val="28"/>
          <w:lang w:val="uk-UA"/>
        </w:rPr>
      </w:pPr>
    </w:p>
    <w:p w:rsidR="00D806E8" w:rsidRDefault="00D806E8" w:rsidP="00CB4F98">
      <w:pPr>
        <w:widowControl w:val="0"/>
        <w:autoSpaceDE w:val="0"/>
        <w:autoSpaceDN w:val="0"/>
        <w:adjustRightInd w:val="0"/>
        <w:rPr>
          <w:b/>
          <w:sz w:val="28"/>
          <w:szCs w:val="28"/>
          <w:lang w:val="uk-UA"/>
        </w:rPr>
      </w:pPr>
    </w:p>
    <w:p w:rsidR="00CC1584" w:rsidRDefault="00CC1584" w:rsidP="00CB4F98">
      <w:pPr>
        <w:widowControl w:val="0"/>
        <w:autoSpaceDE w:val="0"/>
        <w:autoSpaceDN w:val="0"/>
        <w:adjustRightInd w:val="0"/>
        <w:rPr>
          <w:b/>
          <w:sz w:val="28"/>
          <w:szCs w:val="28"/>
          <w:lang w:val="uk-UA"/>
        </w:rPr>
      </w:pPr>
    </w:p>
    <w:p w:rsidR="00CC1584" w:rsidRDefault="00CC1584" w:rsidP="00CB4F98">
      <w:pPr>
        <w:widowControl w:val="0"/>
        <w:autoSpaceDE w:val="0"/>
        <w:autoSpaceDN w:val="0"/>
        <w:adjustRightInd w:val="0"/>
        <w:rPr>
          <w:b/>
          <w:sz w:val="28"/>
          <w:szCs w:val="28"/>
          <w:lang w:val="uk-UA"/>
        </w:rPr>
      </w:pPr>
    </w:p>
    <w:p w:rsidR="00CC1584" w:rsidRDefault="00CC1584" w:rsidP="00CB4F98">
      <w:pPr>
        <w:widowControl w:val="0"/>
        <w:autoSpaceDE w:val="0"/>
        <w:autoSpaceDN w:val="0"/>
        <w:adjustRightInd w:val="0"/>
        <w:rPr>
          <w:b/>
          <w:sz w:val="28"/>
          <w:szCs w:val="28"/>
          <w:lang w:val="uk-UA"/>
        </w:rPr>
      </w:pPr>
    </w:p>
    <w:p w:rsidR="00CC1584" w:rsidRDefault="00CC1584" w:rsidP="00CB4F98">
      <w:pPr>
        <w:widowControl w:val="0"/>
        <w:autoSpaceDE w:val="0"/>
        <w:autoSpaceDN w:val="0"/>
        <w:adjustRightInd w:val="0"/>
        <w:rPr>
          <w:b/>
          <w:sz w:val="28"/>
          <w:szCs w:val="28"/>
          <w:lang w:val="uk-UA"/>
        </w:rPr>
      </w:pPr>
    </w:p>
    <w:p w:rsidR="00CC1584" w:rsidRDefault="00CC1584" w:rsidP="00CB4F98">
      <w:pPr>
        <w:widowControl w:val="0"/>
        <w:autoSpaceDE w:val="0"/>
        <w:autoSpaceDN w:val="0"/>
        <w:adjustRightInd w:val="0"/>
        <w:rPr>
          <w:b/>
          <w:sz w:val="28"/>
          <w:szCs w:val="28"/>
          <w:lang w:val="uk-UA"/>
        </w:rPr>
      </w:pPr>
    </w:p>
    <w:p w:rsidR="00CC1584" w:rsidRDefault="00CC1584" w:rsidP="00CB4F98">
      <w:pPr>
        <w:widowControl w:val="0"/>
        <w:autoSpaceDE w:val="0"/>
        <w:autoSpaceDN w:val="0"/>
        <w:adjustRightInd w:val="0"/>
        <w:rPr>
          <w:b/>
          <w:sz w:val="28"/>
          <w:szCs w:val="28"/>
          <w:lang w:val="uk-UA"/>
        </w:rPr>
      </w:pPr>
    </w:p>
    <w:p w:rsidR="00CC1584" w:rsidRDefault="00CC1584" w:rsidP="00CB4F98">
      <w:pPr>
        <w:widowControl w:val="0"/>
        <w:autoSpaceDE w:val="0"/>
        <w:autoSpaceDN w:val="0"/>
        <w:adjustRightInd w:val="0"/>
        <w:rPr>
          <w:b/>
          <w:sz w:val="28"/>
          <w:szCs w:val="28"/>
          <w:lang w:val="uk-UA"/>
        </w:rPr>
      </w:pPr>
    </w:p>
    <w:p w:rsidR="00CC1584" w:rsidRDefault="00CC1584" w:rsidP="00CB4F98">
      <w:pPr>
        <w:widowControl w:val="0"/>
        <w:autoSpaceDE w:val="0"/>
        <w:autoSpaceDN w:val="0"/>
        <w:adjustRightInd w:val="0"/>
        <w:rPr>
          <w:b/>
          <w:sz w:val="28"/>
          <w:szCs w:val="28"/>
          <w:lang w:val="uk-UA"/>
        </w:rPr>
      </w:pPr>
    </w:p>
    <w:p w:rsidR="00CC1584" w:rsidRDefault="00CC1584" w:rsidP="00CB4F98">
      <w:pPr>
        <w:widowControl w:val="0"/>
        <w:autoSpaceDE w:val="0"/>
        <w:autoSpaceDN w:val="0"/>
        <w:adjustRightInd w:val="0"/>
        <w:rPr>
          <w:b/>
          <w:sz w:val="28"/>
          <w:szCs w:val="28"/>
          <w:lang w:val="uk-UA"/>
        </w:rPr>
      </w:pPr>
    </w:p>
    <w:p w:rsidR="00CC1584" w:rsidRDefault="00CC1584" w:rsidP="00CB4F98">
      <w:pPr>
        <w:widowControl w:val="0"/>
        <w:autoSpaceDE w:val="0"/>
        <w:autoSpaceDN w:val="0"/>
        <w:adjustRightInd w:val="0"/>
        <w:rPr>
          <w:b/>
          <w:sz w:val="28"/>
          <w:szCs w:val="28"/>
          <w:lang w:val="uk-UA"/>
        </w:rPr>
      </w:pPr>
    </w:p>
    <w:p w:rsidR="00CC1584" w:rsidRDefault="00CC1584" w:rsidP="00CB4F98">
      <w:pPr>
        <w:widowControl w:val="0"/>
        <w:autoSpaceDE w:val="0"/>
        <w:autoSpaceDN w:val="0"/>
        <w:adjustRightInd w:val="0"/>
        <w:rPr>
          <w:b/>
          <w:sz w:val="28"/>
          <w:szCs w:val="28"/>
          <w:lang w:val="uk-UA"/>
        </w:rPr>
      </w:pPr>
    </w:p>
    <w:p w:rsidR="00CC1584" w:rsidRDefault="00CC1584" w:rsidP="00CB4F98">
      <w:pPr>
        <w:widowControl w:val="0"/>
        <w:autoSpaceDE w:val="0"/>
        <w:autoSpaceDN w:val="0"/>
        <w:adjustRightInd w:val="0"/>
        <w:rPr>
          <w:b/>
          <w:sz w:val="28"/>
          <w:szCs w:val="28"/>
          <w:lang w:val="uk-UA"/>
        </w:rPr>
      </w:pPr>
    </w:p>
    <w:p w:rsidR="00CC1584" w:rsidRDefault="00CC1584" w:rsidP="00CB4F98">
      <w:pPr>
        <w:widowControl w:val="0"/>
        <w:autoSpaceDE w:val="0"/>
        <w:autoSpaceDN w:val="0"/>
        <w:adjustRightInd w:val="0"/>
        <w:rPr>
          <w:b/>
          <w:sz w:val="28"/>
          <w:szCs w:val="28"/>
          <w:lang w:val="uk-UA"/>
        </w:rPr>
      </w:pPr>
    </w:p>
    <w:p w:rsidR="00CC1584" w:rsidRDefault="00CC1584" w:rsidP="00CB4F98">
      <w:pPr>
        <w:widowControl w:val="0"/>
        <w:autoSpaceDE w:val="0"/>
        <w:autoSpaceDN w:val="0"/>
        <w:adjustRightInd w:val="0"/>
        <w:rPr>
          <w:b/>
          <w:sz w:val="28"/>
          <w:szCs w:val="28"/>
          <w:lang w:val="uk-UA"/>
        </w:rPr>
      </w:pPr>
    </w:p>
    <w:p w:rsidR="00CC1584" w:rsidRDefault="00CC1584" w:rsidP="00CB4F98">
      <w:pPr>
        <w:widowControl w:val="0"/>
        <w:autoSpaceDE w:val="0"/>
        <w:autoSpaceDN w:val="0"/>
        <w:adjustRightInd w:val="0"/>
        <w:rPr>
          <w:b/>
          <w:sz w:val="28"/>
          <w:szCs w:val="28"/>
          <w:lang w:val="uk-UA"/>
        </w:rPr>
      </w:pPr>
    </w:p>
    <w:p w:rsidR="00CC1584" w:rsidRDefault="00CC1584" w:rsidP="00CB4F98">
      <w:pPr>
        <w:widowControl w:val="0"/>
        <w:autoSpaceDE w:val="0"/>
        <w:autoSpaceDN w:val="0"/>
        <w:adjustRightInd w:val="0"/>
        <w:rPr>
          <w:b/>
          <w:sz w:val="28"/>
          <w:szCs w:val="28"/>
          <w:lang w:val="uk-UA"/>
        </w:rPr>
      </w:pPr>
    </w:p>
    <w:p w:rsidR="00CC1584" w:rsidRDefault="00CC1584" w:rsidP="00CB4F98">
      <w:pPr>
        <w:widowControl w:val="0"/>
        <w:autoSpaceDE w:val="0"/>
        <w:autoSpaceDN w:val="0"/>
        <w:adjustRightInd w:val="0"/>
        <w:rPr>
          <w:b/>
          <w:sz w:val="28"/>
          <w:szCs w:val="28"/>
          <w:lang w:val="uk-UA"/>
        </w:rPr>
      </w:pPr>
    </w:p>
    <w:p w:rsidR="00CC1584" w:rsidRDefault="00CC1584" w:rsidP="00CB4F98">
      <w:pPr>
        <w:widowControl w:val="0"/>
        <w:autoSpaceDE w:val="0"/>
        <w:autoSpaceDN w:val="0"/>
        <w:adjustRightInd w:val="0"/>
        <w:rPr>
          <w:b/>
          <w:sz w:val="28"/>
          <w:szCs w:val="28"/>
          <w:lang w:val="uk-UA"/>
        </w:rPr>
      </w:pPr>
    </w:p>
    <w:p w:rsidR="00CC1584" w:rsidRDefault="00CC1584" w:rsidP="00CB4F98">
      <w:pPr>
        <w:widowControl w:val="0"/>
        <w:autoSpaceDE w:val="0"/>
        <w:autoSpaceDN w:val="0"/>
        <w:adjustRightInd w:val="0"/>
        <w:rPr>
          <w:b/>
          <w:sz w:val="28"/>
          <w:szCs w:val="28"/>
          <w:lang w:val="uk-UA"/>
        </w:rPr>
      </w:pPr>
    </w:p>
    <w:sectPr w:rsidR="00CC1584" w:rsidSect="00F01859">
      <w:headerReference w:type="even" r:id="rId8"/>
      <w:headerReference w:type="default" r:id="rId9"/>
      <w:pgSz w:w="11906" w:h="16838"/>
      <w:pgMar w:top="851" w:right="567" w:bottom="851" w:left="1418"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44A9" w:rsidRDefault="004144A9">
      <w:r>
        <w:separator/>
      </w:r>
    </w:p>
  </w:endnote>
  <w:endnote w:type="continuationSeparator" w:id="0">
    <w:p w:rsidR="004144A9" w:rsidRDefault="00414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tiqua">
    <w:altName w:val="Arial"/>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44A9" w:rsidRDefault="004144A9">
      <w:r>
        <w:separator/>
      </w:r>
    </w:p>
  </w:footnote>
  <w:footnote w:type="continuationSeparator" w:id="0">
    <w:p w:rsidR="004144A9" w:rsidRDefault="004144A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ABF" w:rsidRDefault="00195ABF" w:rsidP="00720CF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95ABF" w:rsidRDefault="00195ABF">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2A8" w:rsidRDefault="00A942A8">
    <w:pPr>
      <w:pStyle w:val="a3"/>
      <w:jc w:val="center"/>
    </w:pPr>
    <w:r>
      <w:fldChar w:fldCharType="begin"/>
    </w:r>
    <w:r>
      <w:instrText xml:space="preserve"> PAGE   \* MERGEFORMAT </w:instrText>
    </w:r>
    <w:r>
      <w:fldChar w:fldCharType="separate"/>
    </w:r>
    <w:r w:rsidR="00F01859">
      <w:rPr>
        <w:noProof/>
      </w:rPr>
      <w:t>2</w:t>
    </w:r>
    <w:r>
      <w:fldChar w:fldCharType="end"/>
    </w:r>
  </w:p>
  <w:p w:rsidR="00195ABF" w:rsidRDefault="00195ABF">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F861FF"/>
    <w:multiLevelType w:val="multilevel"/>
    <w:tmpl w:val="6FF81A6C"/>
    <w:lvl w:ilvl="0">
      <w:start w:val="2"/>
      <w:numFmt w:val="decimal"/>
      <w:lvlText w:val="%1."/>
      <w:lvlJc w:val="left"/>
      <w:pPr>
        <w:tabs>
          <w:tab w:val="num" w:pos="930"/>
        </w:tabs>
        <w:ind w:left="930" w:hanging="360"/>
      </w:pPr>
      <w:rPr>
        <w:rFonts w:hint="default"/>
      </w:rPr>
    </w:lvl>
    <w:lvl w:ilvl="1">
      <w:start w:val="1"/>
      <w:numFmt w:val="decimal"/>
      <w:isLgl/>
      <w:lvlText w:val="%1.%2"/>
      <w:lvlJc w:val="left"/>
      <w:pPr>
        <w:tabs>
          <w:tab w:val="num" w:pos="1215"/>
        </w:tabs>
        <w:ind w:left="1215" w:hanging="645"/>
      </w:pPr>
      <w:rPr>
        <w:rFonts w:hint="default"/>
      </w:rPr>
    </w:lvl>
    <w:lvl w:ilvl="2">
      <w:start w:val="1"/>
      <w:numFmt w:val="decimal"/>
      <w:isLgl/>
      <w:lvlText w:val="%1.%2.%3"/>
      <w:lvlJc w:val="left"/>
      <w:pPr>
        <w:tabs>
          <w:tab w:val="num" w:pos="1290"/>
        </w:tabs>
        <w:ind w:left="1290" w:hanging="720"/>
      </w:pPr>
      <w:rPr>
        <w:rFonts w:hint="default"/>
      </w:rPr>
    </w:lvl>
    <w:lvl w:ilvl="3">
      <w:start w:val="1"/>
      <w:numFmt w:val="decimal"/>
      <w:isLgl/>
      <w:lvlText w:val="%1.%2.%3.%4"/>
      <w:lvlJc w:val="left"/>
      <w:pPr>
        <w:tabs>
          <w:tab w:val="num" w:pos="1650"/>
        </w:tabs>
        <w:ind w:left="1650" w:hanging="1080"/>
      </w:pPr>
      <w:rPr>
        <w:rFonts w:hint="default"/>
      </w:rPr>
    </w:lvl>
    <w:lvl w:ilvl="4">
      <w:start w:val="1"/>
      <w:numFmt w:val="decimal"/>
      <w:isLgl/>
      <w:lvlText w:val="%1.%2.%3.%4.%5"/>
      <w:lvlJc w:val="left"/>
      <w:pPr>
        <w:tabs>
          <w:tab w:val="num" w:pos="1650"/>
        </w:tabs>
        <w:ind w:left="1650" w:hanging="1080"/>
      </w:pPr>
      <w:rPr>
        <w:rFonts w:hint="default"/>
      </w:rPr>
    </w:lvl>
    <w:lvl w:ilvl="5">
      <w:start w:val="1"/>
      <w:numFmt w:val="decimal"/>
      <w:isLgl/>
      <w:lvlText w:val="%1.%2.%3.%4.%5.%6"/>
      <w:lvlJc w:val="left"/>
      <w:pPr>
        <w:tabs>
          <w:tab w:val="num" w:pos="2010"/>
        </w:tabs>
        <w:ind w:left="2010" w:hanging="1440"/>
      </w:pPr>
      <w:rPr>
        <w:rFonts w:hint="default"/>
      </w:rPr>
    </w:lvl>
    <w:lvl w:ilvl="6">
      <w:start w:val="1"/>
      <w:numFmt w:val="decimal"/>
      <w:isLgl/>
      <w:lvlText w:val="%1.%2.%3.%4.%5.%6.%7"/>
      <w:lvlJc w:val="left"/>
      <w:pPr>
        <w:tabs>
          <w:tab w:val="num" w:pos="2010"/>
        </w:tabs>
        <w:ind w:left="2010" w:hanging="1440"/>
      </w:pPr>
      <w:rPr>
        <w:rFonts w:hint="default"/>
      </w:rPr>
    </w:lvl>
    <w:lvl w:ilvl="7">
      <w:start w:val="1"/>
      <w:numFmt w:val="decimal"/>
      <w:isLgl/>
      <w:lvlText w:val="%1.%2.%3.%4.%5.%6.%7.%8"/>
      <w:lvlJc w:val="left"/>
      <w:pPr>
        <w:tabs>
          <w:tab w:val="num" w:pos="2370"/>
        </w:tabs>
        <w:ind w:left="2370" w:hanging="1800"/>
      </w:pPr>
      <w:rPr>
        <w:rFonts w:hint="default"/>
      </w:rPr>
    </w:lvl>
    <w:lvl w:ilvl="8">
      <w:start w:val="1"/>
      <w:numFmt w:val="decimal"/>
      <w:isLgl/>
      <w:lvlText w:val="%1.%2.%3.%4.%5.%6.%7.%8.%9"/>
      <w:lvlJc w:val="left"/>
      <w:pPr>
        <w:tabs>
          <w:tab w:val="num" w:pos="2730"/>
        </w:tabs>
        <w:ind w:left="2730" w:hanging="2160"/>
      </w:pPr>
      <w:rPr>
        <w:rFonts w:hint="default"/>
      </w:rPr>
    </w:lvl>
  </w:abstractNum>
  <w:abstractNum w:abstractNumId="1"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560"/>
    <w:rsid w:val="00001D04"/>
    <w:rsid w:val="000022DF"/>
    <w:rsid w:val="00003896"/>
    <w:rsid w:val="00005CC4"/>
    <w:rsid w:val="00006BE0"/>
    <w:rsid w:val="00007CED"/>
    <w:rsid w:val="00010589"/>
    <w:rsid w:val="0001240E"/>
    <w:rsid w:val="00015463"/>
    <w:rsid w:val="00016D58"/>
    <w:rsid w:val="0001781D"/>
    <w:rsid w:val="0002110A"/>
    <w:rsid w:val="00023343"/>
    <w:rsid w:val="000262AC"/>
    <w:rsid w:val="000307C6"/>
    <w:rsid w:val="00032A2B"/>
    <w:rsid w:val="00035D5B"/>
    <w:rsid w:val="0003722B"/>
    <w:rsid w:val="00040364"/>
    <w:rsid w:val="00042DF5"/>
    <w:rsid w:val="00042FD9"/>
    <w:rsid w:val="000447EB"/>
    <w:rsid w:val="00045E6C"/>
    <w:rsid w:val="00047A33"/>
    <w:rsid w:val="00047B87"/>
    <w:rsid w:val="0005090D"/>
    <w:rsid w:val="0005382A"/>
    <w:rsid w:val="000577E0"/>
    <w:rsid w:val="00057C5A"/>
    <w:rsid w:val="00063F41"/>
    <w:rsid w:val="00064766"/>
    <w:rsid w:val="00071281"/>
    <w:rsid w:val="0007547B"/>
    <w:rsid w:val="00077395"/>
    <w:rsid w:val="000774DF"/>
    <w:rsid w:val="000815F1"/>
    <w:rsid w:val="0008270A"/>
    <w:rsid w:val="00083C26"/>
    <w:rsid w:val="0008671D"/>
    <w:rsid w:val="00090484"/>
    <w:rsid w:val="000913B6"/>
    <w:rsid w:val="000915F1"/>
    <w:rsid w:val="000936B7"/>
    <w:rsid w:val="0009691F"/>
    <w:rsid w:val="00096977"/>
    <w:rsid w:val="000A0E22"/>
    <w:rsid w:val="000A4A10"/>
    <w:rsid w:val="000A4A76"/>
    <w:rsid w:val="000B0803"/>
    <w:rsid w:val="000B1074"/>
    <w:rsid w:val="000B32AD"/>
    <w:rsid w:val="000B3A59"/>
    <w:rsid w:val="000B3C02"/>
    <w:rsid w:val="000C1BBE"/>
    <w:rsid w:val="000C24F0"/>
    <w:rsid w:val="000C2C47"/>
    <w:rsid w:val="000C4A1A"/>
    <w:rsid w:val="000C56B7"/>
    <w:rsid w:val="000D3845"/>
    <w:rsid w:val="000D4752"/>
    <w:rsid w:val="000D4B8A"/>
    <w:rsid w:val="000D4E55"/>
    <w:rsid w:val="000D6E5C"/>
    <w:rsid w:val="000D6FEC"/>
    <w:rsid w:val="000E10E4"/>
    <w:rsid w:val="000E6C1A"/>
    <w:rsid w:val="000E7ACE"/>
    <w:rsid w:val="00100C02"/>
    <w:rsid w:val="0010459A"/>
    <w:rsid w:val="001107A0"/>
    <w:rsid w:val="0011113E"/>
    <w:rsid w:val="00112E6C"/>
    <w:rsid w:val="0011383E"/>
    <w:rsid w:val="00121DB6"/>
    <w:rsid w:val="00122E2C"/>
    <w:rsid w:val="00123D3C"/>
    <w:rsid w:val="001241E2"/>
    <w:rsid w:val="001243A4"/>
    <w:rsid w:val="0012592B"/>
    <w:rsid w:val="00131AD6"/>
    <w:rsid w:val="0013309F"/>
    <w:rsid w:val="001333E2"/>
    <w:rsid w:val="00134F9E"/>
    <w:rsid w:val="0013675C"/>
    <w:rsid w:val="001373C4"/>
    <w:rsid w:val="00140588"/>
    <w:rsid w:val="00140F57"/>
    <w:rsid w:val="00141F83"/>
    <w:rsid w:val="001438D0"/>
    <w:rsid w:val="001447EE"/>
    <w:rsid w:val="001578EA"/>
    <w:rsid w:val="00160FA1"/>
    <w:rsid w:val="00163BDD"/>
    <w:rsid w:val="00165AEA"/>
    <w:rsid w:val="00170537"/>
    <w:rsid w:val="00173874"/>
    <w:rsid w:val="00180AB0"/>
    <w:rsid w:val="00182D3F"/>
    <w:rsid w:val="00182EA5"/>
    <w:rsid w:val="00185495"/>
    <w:rsid w:val="00185A67"/>
    <w:rsid w:val="001861DF"/>
    <w:rsid w:val="001944EC"/>
    <w:rsid w:val="00195ABF"/>
    <w:rsid w:val="001976E1"/>
    <w:rsid w:val="00197AB6"/>
    <w:rsid w:val="001A1503"/>
    <w:rsid w:val="001A292D"/>
    <w:rsid w:val="001A638A"/>
    <w:rsid w:val="001B1A24"/>
    <w:rsid w:val="001B1D1F"/>
    <w:rsid w:val="001B284F"/>
    <w:rsid w:val="001B2DF1"/>
    <w:rsid w:val="001B378F"/>
    <w:rsid w:val="001B517F"/>
    <w:rsid w:val="001C0322"/>
    <w:rsid w:val="001C2638"/>
    <w:rsid w:val="001C40A5"/>
    <w:rsid w:val="001C416B"/>
    <w:rsid w:val="001C5E97"/>
    <w:rsid w:val="001C7CDC"/>
    <w:rsid w:val="001D1FB4"/>
    <w:rsid w:val="001D3322"/>
    <w:rsid w:val="001D3A0F"/>
    <w:rsid w:val="001D3FA6"/>
    <w:rsid w:val="001D4D1D"/>
    <w:rsid w:val="001D4FA6"/>
    <w:rsid w:val="001D504F"/>
    <w:rsid w:val="001E122E"/>
    <w:rsid w:val="001E54F0"/>
    <w:rsid w:val="001E553A"/>
    <w:rsid w:val="001E6B5B"/>
    <w:rsid w:val="001E76DA"/>
    <w:rsid w:val="001F39B7"/>
    <w:rsid w:val="001F60AE"/>
    <w:rsid w:val="001F6AB6"/>
    <w:rsid w:val="001F7A21"/>
    <w:rsid w:val="001F7EB6"/>
    <w:rsid w:val="002016FA"/>
    <w:rsid w:val="002136C8"/>
    <w:rsid w:val="00214C4A"/>
    <w:rsid w:val="00215060"/>
    <w:rsid w:val="002158C6"/>
    <w:rsid w:val="00215B0F"/>
    <w:rsid w:val="002166B4"/>
    <w:rsid w:val="00217466"/>
    <w:rsid w:val="002213ED"/>
    <w:rsid w:val="00221624"/>
    <w:rsid w:val="00221695"/>
    <w:rsid w:val="00221AED"/>
    <w:rsid w:val="00221FED"/>
    <w:rsid w:val="00223AC8"/>
    <w:rsid w:val="00230C7F"/>
    <w:rsid w:val="00230FE9"/>
    <w:rsid w:val="002376A7"/>
    <w:rsid w:val="00242C6A"/>
    <w:rsid w:val="0024339D"/>
    <w:rsid w:val="00243B66"/>
    <w:rsid w:val="00246EFC"/>
    <w:rsid w:val="002523BF"/>
    <w:rsid w:val="00252801"/>
    <w:rsid w:val="0025299E"/>
    <w:rsid w:val="002538EA"/>
    <w:rsid w:val="00253A01"/>
    <w:rsid w:val="00255066"/>
    <w:rsid w:val="00257B6E"/>
    <w:rsid w:val="0026270F"/>
    <w:rsid w:val="00262C90"/>
    <w:rsid w:val="002666B2"/>
    <w:rsid w:val="00266E00"/>
    <w:rsid w:val="00267133"/>
    <w:rsid w:val="00273A08"/>
    <w:rsid w:val="002747B7"/>
    <w:rsid w:val="00274829"/>
    <w:rsid w:val="00277521"/>
    <w:rsid w:val="00280673"/>
    <w:rsid w:val="00280999"/>
    <w:rsid w:val="00283F4A"/>
    <w:rsid w:val="002867C0"/>
    <w:rsid w:val="0029029F"/>
    <w:rsid w:val="00290B82"/>
    <w:rsid w:val="00293FE8"/>
    <w:rsid w:val="002953D9"/>
    <w:rsid w:val="0029608B"/>
    <w:rsid w:val="0029654D"/>
    <w:rsid w:val="002966F6"/>
    <w:rsid w:val="002A2FE0"/>
    <w:rsid w:val="002B1A92"/>
    <w:rsid w:val="002B7964"/>
    <w:rsid w:val="002B7F33"/>
    <w:rsid w:val="002C130C"/>
    <w:rsid w:val="002C3578"/>
    <w:rsid w:val="002C51FD"/>
    <w:rsid w:val="002D2FDF"/>
    <w:rsid w:val="002D4C6D"/>
    <w:rsid w:val="002E3C61"/>
    <w:rsid w:val="002E55EB"/>
    <w:rsid w:val="002E60BD"/>
    <w:rsid w:val="002E64E3"/>
    <w:rsid w:val="002F0912"/>
    <w:rsid w:val="002F530A"/>
    <w:rsid w:val="002F5427"/>
    <w:rsid w:val="002F5930"/>
    <w:rsid w:val="00301A5F"/>
    <w:rsid w:val="00305C4C"/>
    <w:rsid w:val="00305D18"/>
    <w:rsid w:val="003120AC"/>
    <w:rsid w:val="00312C8B"/>
    <w:rsid w:val="003156AE"/>
    <w:rsid w:val="0031745D"/>
    <w:rsid w:val="00321616"/>
    <w:rsid w:val="003228AF"/>
    <w:rsid w:val="00322EC7"/>
    <w:rsid w:val="00325955"/>
    <w:rsid w:val="0033000F"/>
    <w:rsid w:val="00330398"/>
    <w:rsid w:val="00331AD5"/>
    <w:rsid w:val="003333A8"/>
    <w:rsid w:val="00333449"/>
    <w:rsid w:val="00334B02"/>
    <w:rsid w:val="00340981"/>
    <w:rsid w:val="003466D7"/>
    <w:rsid w:val="0034713A"/>
    <w:rsid w:val="0034776C"/>
    <w:rsid w:val="00351D72"/>
    <w:rsid w:val="003532C1"/>
    <w:rsid w:val="00357B16"/>
    <w:rsid w:val="00360CD7"/>
    <w:rsid w:val="00363F80"/>
    <w:rsid w:val="0036481C"/>
    <w:rsid w:val="00364F75"/>
    <w:rsid w:val="0036636E"/>
    <w:rsid w:val="00372B9F"/>
    <w:rsid w:val="0037436B"/>
    <w:rsid w:val="00381577"/>
    <w:rsid w:val="0038471F"/>
    <w:rsid w:val="00385C04"/>
    <w:rsid w:val="0038681B"/>
    <w:rsid w:val="00387905"/>
    <w:rsid w:val="00392ACA"/>
    <w:rsid w:val="003A13D0"/>
    <w:rsid w:val="003A2D9B"/>
    <w:rsid w:val="003A33AE"/>
    <w:rsid w:val="003A553D"/>
    <w:rsid w:val="003B3E38"/>
    <w:rsid w:val="003B4DE0"/>
    <w:rsid w:val="003B5EC0"/>
    <w:rsid w:val="003B637A"/>
    <w:rsid w:val="003C0341"/>
    <w:rsid w:val="003C44C0"/>
    <w:rsid w:val="003C4A95"/>
    <w:rsid w:val="003D34B9"/>
    <w:rsid w:val="003D366B"/>
    <w:rsid w:val="003D4093"/>
    <w:rsid w:val="003D43FE"/>
    <w:rsid w:val="003D4EC2"/>
    <w:rsid w:val="003D619C"/>
    <w:rsid w:val="003D6F06"/>
    <w:rsid w:val="003D712B"/>
    <w:rsid w:val="003E13DD"/>
    <w:rsid w:val="003E20DF"/>
    <w:rsid w:val="003E24C8"/>
    <w:rsid w:val="003E4C61"/>
    <w:rsid w:val="003E662C"/>
    <w:rsid w:val="003E67E6"/>
    <w:rsid w:val="003E7744"/>
    <w:rsid w:val="003F005B"/>
    <w:rsid w:val="003F01E1"/>
    <w:rsid w:val="003F1313"/>
    <w:rsid w:val="003F16DF"/>
    <w:rsid w:val="003F18B2"/>
    <w:rsid w:val="003F32D7"/>
    <w:rsid w:val="003F41E5"/>
    <w:rsid w:val="003F42C3"/>
    <w:rsid w:val="003F7477"/>
    <w:rsid w:val="00403B8A"/>
    <w:rsid w:val="00404186"/>
    <w:rsid w:val="00404658"/>
    <w:rsid w:val="00410057"/>
    <w:rsid w:val="00410BBE"/>
    <w:rsid w:val="004144A9"/>
    <w:rsid w:val="00422010"/>
    <w:rsid w:val="00423413"/>
    <w:rsid w:val="00424DEA"/>
    <w:rsid w:val="0042537E"/>
    <w:rsid w:val="004309A4"/>
    <w:rsid w:val="004311C9"/>
    <w:rsid w:val="00435B6C"/>
    <w:rsid w:val="004411A5"/>
    <w:rsid w:val="00441BE0"/>
    <w:rsid w:val="00441CC0"/>
    <w:rsid w:val="0044291A"/>
    <w:rsid w:val="0044645C"/>
    <w:rsid w:val="0044666C"/>
    <w:rsid w:val="00447413"/>
    <w:rsid w:val="00451718"/>
    <w:rsid w:val="004552DE"/>
    <w:rsid w:val="00455549"/>
    <w:rsid w:val="004563A4"/>
    <w:rsid w:val="004605EC"/>
    <w:rsid w:val="0047536D"/>
    <w:rsid w:val="004778A3"/>
    <w:rsid w:val="00485D34"/>
    <w:rsid w:val="004870AB"/>
    <w:rsid w:val="004913DD"/>
    <w:rsid w:val="00491BEF"/>
    <w:rsid w:val="004A24E6"/>
    <w:rsid w:val="004A517E"/>
    <w:rsid w:val="004A6EC2"/>
    <w:rsid w:val="004A7B8A"/>
    <w:rsid w:val="004B76EC"/>
    <w:rsid w:val="004D07B5"/>
    <w:rsid w:val="004D26C4"/>
    <w:rsid w:val="004D307E"/>
    <w:rsid w:val="004D61FD"/>
    <w:rsid w:val="004D6645"/>
    <w:rsid w:val="004D6F81"/>
    <w:rsid w:val="004E195E"/>
    <w:rsid w:val="004E1A6F"/>
    <w:rsid w:val="004E4A9F"/>
    <w:rsid w:val="004F06BA"/>
    <w:rsid w:val="004F2460"/>
    <w:rsid w:val="005006F2"/>
    <w:rsid w:val="00503639"/>
    <w:rsid w:val="00503D6E"/>
    <w:rsid w:val="005108EF"/>
    <w:rsid w:val="00511AE1"/>
    <w:rsid w:val="00512E34"/>
    <w:rsid w:val="005167BD"/>
    <w:rsid w:val="00521292"/>
    <w:rsid w:val="0052177D"/>
    <w:rsid w:val="005218B4"/>
    <w:rsid w:val="005222B1"/>
    <w:rsid w:val="00523D70"/>
    <w:rsid w:val="005240FB"/>
    <w:rsid w:val="00534159"/>
    <w:rsid w:val="005362D2"/>
    <w:rsid w:val="00536C69"/>
    <w:rsid w:val="00537BCC"/>
    <w:rsid w:val="00537CE1"/>
    <w:rsid w:val="00540B6F"/>
    <w:rsid w:val="005464D2"/>
    <w:rsid w:val="0054667A"/>
    <w:rsid w:val="00546B6F"/>
    <w:rsid w:val="005515B4"/>
    <w:rsid w:val="00555469"/>
    <w:rsid w:val="0055587E"/>
    <w:rsid w:val="005665A8"/>
    <w:rsid w:val="005670BC"/>
    <w:rsid w:val="005721E4"/>
    <w:rsid w:val="00577614"/>
    <w:rsid w:val="00583406"/>
    <w:rsid w:val="005839F6"/>
    <w:rsid w:val="00591667"/>
    <w:rsid w:val="005936A6"/>
    <w:rsid w:val="00594C99"/>
    <w:rsid w:val="00596CD6"/>
    <w:rsid w:val="005A0C63"/>
    <w:rsid w:val="005A31FE"/>
    <w:rsid w:val="005A3A68"/>
    <w:rsid w:val="005A52AB"/>
    <w:rsid w:val="005A62FC"/>
    <w:rsid w:val="005A66C0"/>
    <w:rsid w:val="005A7002"/>
    <w:rsid w:val="005B07CA"/>
    <w:rsid w:val="005B4114"/>
    <w:rsid w:val="005B4992"/>
    <w:rsid w:val="005B5B33"/>
    <w:rsid w:val="005B6047"/>
    <w:rsid w:val="005B64EF"/>
    <w:rsid w:val="005B6CBB"/>
    <w:rsid w:val="005C4475"/>
    <w:rsid w:val="005C7106"/>
    <w:rsid w:val="005D23C7"/>
    <w:rsid w:val="005E0128"/>
    <w:rsid w:val="005E0DA9"/>
    <w:rsid w:val="005E0F35"/>
    <w:rsid w:val="005E1830"/>
    <w:rsid w:val="005E664B"/>
    <w:rsid w:val="005E7C9F"/>
    <w:rsid w:val="005F072A"/>
    <w:rsid w:val="005F157A"/>
    <w:rsid w:val="005F3A6F"/>
    <w:rsid w:val="005F4693"/>
    <w:rsid w:val="00600F2B"/>
    <w:rsid w:val="00603623"/>
    <w:rsid w:val="00603710"/>
    <w:rsid w:val="00605F89"/>
    <w:rsid w:val="00607598"/>
    <w:rsid w:val="00610E66"/>
    <w:rsid w:val="00614AD8"/>
    <w:rsid w:val="00615B12"/>
    <w:rsid w:val="00616949"/>
    <w:rsid w:val="0061793A"/>
    <w:rsid w:val="006209E0"/>
    <w:rsid w:val="00623A2B"/>
    <w:rsid w:val="0062663B"/>
    <w:rsid w:val="00630970"/>
    <w:rsid w:val="00631E66"/>
    <w:rsid w:val="00631EC8"/>
    <w:rsid w:val="0063217B"/>
    <w:rsid w:val="00632B63"/>
    <w:rsid w:val="00634D71"/>
    <w:rsid w:val="00635FDC"/>
    <w:rsid w:val="00637169"/>
    <w:rsid w:val="0063749D"/>
    <w:rsid w:val="006445C9"/>
    <w:rsid w:val="00645419"/>
    <w:rsid w:val="00657765"/>
    <w:rsid w:val="00661B46"/>
    <w:rsid w:val="006638CA"/>
    <w:rsid w:val="006644C7"/>
    <w:rsid w:val="006656AF"/>
    <w:rsid w:val="006677C6"/>
    <w:rsid w:val="00670B32"/>
    <w:rsid w:val="006734B4"/>
    <w:rsid w:val="006736D5"/>
    <w:rsid w:val="00674917"/>
    <w:rsid w:val="00674D5C"/>
    <w:rsid w:val="00680885"/>
    <w:rsid w:val="00680D8C"/>
    <w:rsid w:val="00682906"/>
    <w:rsid w:val="00683EE5"/>
    <w:rsid w:val="00686ABF"/>
    <w:rsid w:val="00690A49"/>
    <w:rsid w:val="00695948"/>
    <w:rsid w:val="0069602E"/>
    <w:rsid w:val="00696CA6"/>
    <w:rsid w:val="006A067D"/>
    <w:rsid w:val="006A2101"/>
    <w:rsid w:val="006A75FA"/>
    <w:rsid w:val="006B3BA9"/>
    <w:rsid w:val="006B55BF"/>
    <w:rsid w:val="006C35AC"/>
    <w:rsid w:val="006C49A7"/>
    <w:rsid w:val="006D104E"/>
    <w:rsid w:val="006D1796"/>
    <w:rsid w:val="006D3B3F"/>
    <w:rsid w:val="006D4FA0"/>
    <w:rsid w:val="006D53B7"/>
    <w:rsid w:val="006D5EC1"/>
    <w:rsid w:val="006D7010"/>
    <w:rsid w:val="006D7A12"/>
    <w:rsid w:val="006E421A"/>
    <w:rsid w:val="006E4893"/>
    <w:rsid w:val="006E5C79"/>
    <w:rsid w:val="006E5CCE"/>
    <w:rsid w:val="006E6439"/>
    <w:rsid w:val="006E7C4A"/>
    <w:rsid w:val="006F1834"/>
    <w:rsid w:val="006F19AF"/>
    <w:rsid w:val="006F52F5"/>
    <w:rsid w:val="006F5B0A"/>
    <w:rsid w:val="007048D5"/>
    <w:rsid w:val="007064C3"/>
    <w:rsid w:val="0071193E"/>
    <w:rsid w:val="007129F3"/>
    <w:rsid w:val="00715252"/>
    <w:rsid w:val="00715476"/>
    <w:rsid w:val="00715CC9"/>
    <w:rsid w:val="00716C73"/>
    <w:rsid w:val="00717219"/>
    <w:rsid w:val="00717492"/>
    <w:rsid w:val="00720CF3"/>
    <w:rsid w:val="007213D5"/>
    <w:rsid w:val="007231A0"/>
    <w:rsid w:val="00726875"/>
    <w:rsid w:val="00727F2F"/>
    <w:rsid w:val="00732553"/>
    <w:rsid w:val="00732EDC"/>
    <w:rsid w:val="00734D19"/>
    <w:rsid w:val="00735E2D"/>
    <w:rsid w:val="00737027"/>
    <w:rsid w:val="00740262"/>
    <w:rsid w:val="00740914"/>
    <w:rsid w:val="00740E99"/>
    <w:rsid w:val="00740F65"/>
    <w:rsid w:val="00741156"/>
    <w:rsid w:val="007420EB"/>
    <w:rsid w:val="00742FC3"/>
    <w:rsid w:val="00744FDD"/>
    <w:rsid w:val="00745EEC"/>
    <w:rsid w:val="00751C9F"/>
    <w:rsid w:val="00752323"/>
    <w:rsid w:val="007544B3"/>
    <w:rsid w:val="00761673"/>
    <w:rsid w:val="00761862"/>
    <w:rsid w:val="00765330"/>
    <w:rsid w:val="00767664"/>
    <w:rsid w:val="007718BA"/>
    <w:rsid w:val="007737A8"/>
    <w:rsid w:val="00774A78"/>
    <w:rsid w:val="00777520"/>
    <w:rsid w:val="00780592"/>
    <w:rsid w:val="00781801"/>
    <w:rsid w:val="00782034"/>
    <w:rsid w:val="00784F28"/>
    <w:rsid w:val="007854C6"/>
    <w:rsid w:val="00790B1F"/>
    <w:rsid w:val="007918B6"/>
    <w:rsid w:val="00791E4A"/>
    <w:rsid w:val="0079792B"/>
    <w:rsid w:val="007A00D9"/>
    <w:rsid w:val="007A167B"/>
    <w:rsid w:val="007A2E71"/>
    <w:rsid w:val="007A3AF2"/>
    <w:rsid w:val="007A4380"/>
    <w:rsid w:val="007A48C7"/>
    <w:rsid w:val="007A558F"/>
    <w:rsid w:val="007A65CD"/>
    <w:rsid w:val="007A7921"/>
    <w:rsid w:val="007B0ACD"/>
    <w:rsid w:val="007B0DCC"/>
    <w:rsid w:val="007B18A5"/>
    <w:rsid w:val="007B6500"/>
    <w:rsid w:val="007B67C8"/>
    <w:rsid w:val="007C220D"/>
    <w:rsid w:val="007C221C"/>
    <w:rsid w:val="007C3335"/>
    <w:rsid w:val="007C4573"/>
    <w:rsid w:val="007C5B14"/>
    <w:rsid w:val="007D1BF8"/>
    <w:rsid w:val="007D26C0"/>
    <w:rsid w:val="007D3057"/>
    <w:rsid w:val="007D3D65"/>
    <w:rsid w:val="007E091A"/>
    <w:rsid w:val="007E0966"/>
    <w:rsid w:val="007E1985"/>
    <w:rsid w:val="007E37F6"/>
    <w:rsid w:val="007E41E9"/>
    <w:rsid w:val="007E4F66"/>
    <w:rsid w:val="007E639D"/>
    <w:rsid w:val="007F4575"/>
    <w:rsid w:val="007F6560"/>
    <w:rsid w:val="007F6CF1"/>
    <w:rsid w:val="007F74CA"/>
    <w:rsid w:val="00800960"/>
    <w:rsid w:val="0080669F"/>
    <w:rsid w:val="00807C63"/>
    <w:rsid w:val="008106D9"/>
    <w:rsid w:val="008109B0"/>
    <w:rsid w:val="008127EB"/>
    <w:rsid w:val="00815F67"/>
    <w:rsid w:val="008202DB"/>
    <w:rsid w:val="00823C87"/>
    <w:rsid w:val="00823F11"/>
    <w:rsid w:val="008300FF"/>
    <w:rsid w:val="008325E3"/>
    <w:rsid w:val="008329DC"/>
    <w:rsid w:val="00832EDE"/>
    <w:rsid w:val="00835BF7"/>
    <w:rsid w:val="00843CFA"/>
    <w:rsid w:val="0084562D"/>
    <w:rsid w:val="0084760D"/>
    <w:rsid w:val="008521CD"/>
    <w:rsid w:val="008521EA"/>
    <w:rsid w:val="00853F65"/>
    <w:rsid w:val="008549C0"/>
    <w:rsid w:val="00856C1D"/>
    <w:rsid w:val="0086002E"/>
    <w:rsid w:val="0086050D"/>
    <w:rsid w:val="008724E4"/>
    <w:rsid w:val="00874170"/>
    <w:rsid w:val="008845BB"/>
    <w:rsid w:val="00885271"/>
    <w:rsid w:val="00890122"/>
    <w:rsid w:val="008903A6"/>
    <w:rsid w:val="00891532"/>
    <w:rsid w:val="008A04B1"/>
    <w:rsid w:val="008A17D9"/>
    <w:rsid w:val="008A71D0"/>
    <w:rsid w:val="008B16F1"/>
    <w:rsid w:val="008B47AA"/>
    <w:rsid w:val="008B69F5"/>
    <w:rsid w:val="008C03C3"/>
    <w:rsid w:val="008C7CDE"/>
    <w:rsid w:val="008D05A9"/>
    <w:rsid w:val="008D3DA2"/>
    <w:rsid w:val="008D553F"/>
    <w:rsid w:val="008E0BF2"/>
    <w:rsid w:val="008E5D75"/>
    <w:rsid w:val="008F588B"/>
    <w:rsid w:val="008F79CC"/>
    <w:rsid w:val="00901AB1"/>
    <w:rsid w:val="00902658"/>
    <w:rsid w:val="00902AE4"/>
    <w:rsid w:val="00903B3C"/>
    <w:rsid w:val="00906175"/>
    <w:rsid w:val="0091322E"/>
    <w:rsid w:val="00913EB9"/>
    <w:rsid w:val="00914CC2"/>
    <w:rsid w:val="0092015A"/>
    <w:rsid w:val="0092226D"/>
    <w:rsid w:val="00923A16"/>
    <w:rsid w:val="009245BC"/>
    <w:rsid w:val="00924C0B"/>
    <w:rsid w:val="00927E08"/>
    <w:rsid w:val="00931FC6"/>
    <w:rsid w:val="00933FFE"/>
    <w:rsid w:val="00934121"/>
    <w:rsid w:val="0093631B"/>
    <w:rsid w:val="0093670D"/>
    <w:rsid w:val="00936C08"/>
    <w:rsid w:val="009379A2"/>
    <w:rsid w:val="00941A16"/>
    <w:rsid w:val="00944AC0"/>
    <w:rsid w:val="00944DC3"/>
    <w:rsid w:val="0094542A"/>
    <w:rsid w:val="0095274B"/>
    <w:rsid w:val="0095552C"/>
    <w:rsid w:val="0096048A"/>
    <w:rsid w:val="00961180"/>
    <w:rsid w:val="00961624"/>
    <w:rsid w:val="00962ABF"/>
    <w:rsid w:val="009637E4"/>
    <w:rsid w:val="009700FC"/>
    <w:rsid w:val="0097079F"/>
    <w:rsid w:val="00970F8D"/>
    <w:rsid w:val="00973C59"/>
    <w:rsid w:val="0097614D"/>
    <w:rsid w:val="00984ADD"/>
    <w:rsid w:val="0099092B"/>
    <w:rsid w:val="009909F8"/>
    <w:rsid w:val="00990C6A"/>
    <w:rsid w:val="00992366"/>
    <w:rsid w:val="00992E32"/>
    <w:rsid w:val="0099484C"/>
    <w:rsid w:val="00997BA3"/>
    <w:rsid w:val="009A218A"/>
    <w:rsid w:val="009A23BE"/>
    <w:rsid w:val="009A3B0D"/>
    <w:rsid w:val="009A607C"/>
    <w:rsid w:val="009A61FB"/>
    <w:rsid w:val="009B218B"/>
    <w:rsid w:val="009B2501"/>
    <w:rsid w:val="009B7126"/>
    <w:rsid w:val="009C07C3"/>
    <w:rsid w:val="009C0925"/>
    <w:rsid w:val="009C0DB6"/>
    <w:rsid w:val="009C0E3B"/>
    <w:rsid w:val="009C172D"/>
    <w:rsid w:val="009C21AB"/>
    <w:rsid w:val="009C56B4"/>
    <w:rsid w:val="009C5E01"/>
    <w:rsid w:val="009D08DD"/>
    <w:rsid w:val="009D09FB"/>
    <w:rsid w:val="009D151E"/>
    <w:rsid w:val="009D296C"/>
    <w:rsid w:val="009D3D75"/>
    <w:rsid w:val="009D4AB0"/>
    <w:rsid w:val="009D4F55"/>
    <w:rsid w:val="009D663A"/>
    <w:rsid w:val="009D674D"/>
    <w:rsid w:val="009E365F"/>
    <w:rsid w:val="009E5927"/>
    <w:rsid w:val="009E6302"/>
    <w:rsid w:val="009E7C18"/>
    <w:rsid w:val="009F06BC"/>
    <w:rsid w:val="009F0F89"/>
    <w:rsid w:val="009F19AC"/>
    <w:rsid w:val="009F6BA3"/>
    <w:rsid w:val="00A0064B"/>
    <w:rsid w:val="00A00767"/>
    <w:rsid w:val="00A00B75"/>
    <w:rsid w:val="00A02884"/>
    <w:rsid w:val="00A03258"/>
    <w:rsid w:val="00A037AB"/>
    <w:rsid w:val="00A123E9"/>
    <w:rsid w:val="00A125DC"/>
    <w:rsid w:val="00A12E19"/>
    <w:rsid w:val="00A132FA"/>
    <w:rsid w:val="00A148E9"/>
    <w:rsid w:val="00A14D98"/>
    <w:rsid w:val="00A17D96"/>
    <w:rsid w:val="00A20D3B"/>
    <w:rsid w:val="00A21A8B"/>
    <w:rsid w:val="00A277A9"/>
    <w:rsid w:val="00A32128"/>
    <w:rsid w:val="00A35588"/>
    <w:rsid w:val="00A3689E"/>
    <w:rsid w:val="00A36A07"/>
    <w:rsid w:val="00A371D9"/>
    <w:rsid w:val="00A37ECC"/>
    <w:rsid w:val="00A400D4"/>
    <w:rsid w:val="00A42C43"/>
    <w:rsid w:val="00A46C7D"/>
    <w:rsid w:val="00A47356"/>
    <w:rsid w:val="00A4741B"/>
    <w:rsid w:val="00A519A0"/>
    <w:rsid w:val="00A5249D"/>
    <w:rsid w:val="00A5297C"/>
    <w:rsid w:val="00A543F7"/>
    <w:rsid w:val="00A55BDD"/>
    <w:rsid w:val="00A5627C"/>
    <w:rsid w:val="00A606D1"/>
    <w:rsid w:val="00A641ED"/>
    <w:rsid w:val="00A66DD1"/>
    <w:rsid w:val="00A67D22"/>
    <w:rsid w:val="00A71271"/>
    <w:rsid w:val="00A71BA5"/>
    <w:rsid w:val="00A7273D"/>
    <w:rsid w:val="00A75219"/>
    <w:rsid w:val="00A760D3"/>
    <w:rsid w:val="00A802BC"/>
    <w:rsid w:val="00A80587"/>
    <w:rsid w:val="00A812DF"/>
    <w:rsid w:val="00A81B7F"/>
    <w:rsid w:val="00A85841"/>
    <w:rsid w:val="00A8655D"/>
    <w:rsid w:val="00A86CC8"/>
    <w:rsid w:val="00A86D0F"/>
    <w:rsid w:val="00A87577"/>
    <w:rsid w:val="00A93833"/>
    <w:rsid w:val="00A93D20"/>
    <w:rsid w:val="00A942A8"/>
    <w:rsid w:val="00A954F6"/>
    <w:rsid w:val="00AA0DB1"/>
    <w:rsid w:val="00AA2604"/>
    <w:rsid w:val="00AA2CCF"/>
    <w:rsid w:val="00AA3D03"/>
    <w:rsid w:val="00AA4655"/>
    <w:rsid w:val="00AA63A5"/>
    <w:rsid w:val="00AA6844"/>
    <w:rsid w:val="00AB22F0"/>
    <w:rsid w:val="00AB59ED"/>
    <w:rsid w:val="00AC036F"/>
    <w:rsid w:val="00AC20FC"/>
    <w:rsid w:val="00AC2BEE"/>
    <w:rsid w:val="00AC39F1"/>
    <w:rsid w:val="00AC4F2D"/>
    <w:rsid w:val="00AD25EA"/>
    <w:rsid w:val="00AD39D5"/>
    <w:rsid w:val="00AD5631"/>
    <w:rsid w:val="00AD5F3B"/>
    <w:rsid w:val="00AD600B"/>
    <w:rsid w:val="00AE2F5F"/>
    <w:rsid w:val="00AE31C9"/>
    <w:rsid w:val="00AE47F4"/>
    <w:rsid w:val="00AF0EF4"/>
    <w:rsid w:val="00AF2CB4"/>
    <w:rsid w:val="00AF2EF5"/>
    <w:rsid w:val="00AF6296"/>
    <w:rsid w:val="00AF6322"/>
    <w:rsid w:val="00AF67B7"/>
    <w:rsid w:val="00AF7E82"/>
    <w:rsid w:val="00B05604"/>
    <w:rsid w:val="00B111DD"/>
    <w:rsid w:val="00B13868"/>
    <w:rsid w:val="00B14522"/>
    <w:rsid w:val="00B145B9"/>
    <w:rsid w:val="00B260D7"/>
    <w:rsid w:val="00B310E2"/>
    <w:rsid w:val="00B32937"/>
    <w:rsid w:val="00B34630"/>
    <w:rsid w:val="00B35AC4"/>
    <w:rsid w:val="00B379E4"/>
    <w:rsid w:val="00B51084"/>
    <w:rsid w:val="00B53754"/>
    <w:rsid w:val="00B54247"/>
    <w:rsid w:val="00B55085"/>
    <w:rsid w:val="00B57F93"/>
    <w:rsid w:val="00B623CE"/>
    <w:rsid w:val="00B6264A"/>
    <w:rsid w:val="00B63C2D"/>
    <w:rsid w:val="00B6436C"/>
    <w:rsid w:val="00B64A1A"/>
    <w:rsid w:val="00B65834"/>
    <w:rsid w:val="00B66632"/>
    <w:rsid w:val="00B67EC4"/>
    <w:rsid w:val="00B70FFC"/>
    <w:rsid w:val="00B7106D"/>
    <w:rsid w:val="00B73961"/>
    <w:rsid w:val="00B804F6"/>
    <w:rsid w:val="00B809BC"/>
    <w:rsid w:val="00B84C31"/>
    <w:rsid w:val="00B863F0"/>
    <w:rsid w:val="00B86485"/>
    <w:rsid w:val="00B86B98"/>
    <w:rsid w:val="00B87D12"/>
    <w:rsid w:val="00B91A1B"/>
    <w:rsid w:val="00B9740D"/>
    <w:rsid w:val="00BA00C8"/>
    <w:rsid w:val="00BA04BB"/>
    <w:rsid w:val="00BA2600"/>
    <w:rsid w:val="00BA3103"/>
    <w:rsid w:val="00BA66B8"/>
    <w:rsid w:val="00BB4A09"/>
    <w:rsid w:val="00BB4E1A"/>
    <w:rsid w:val="00BB501C"/>
    <w:rsid w:val="00BB53F6"/>
    <w:rsid w:val="00BB6E43"/>
    <w:rsid w:val="00BB7426"/>
    <w:rsid w:val="00BC0D99"/>
    <w:rsid w:val="00BC20AB"/>
    <w:rsid w:val="00BC26CB"/>
    <w:rsid w:val="00BD18CA"/>
    <w:rsid w:val="00BD2C30"/>
    <w:rsid w:val="00BD5C71"/>
    <w:rsid w:val="00BD68F7"/>
    <w:rsid w:val="00BD7731"/>
    <w:rsid w:val="00BE3179"/>
    <w:rsid w:val="00BE55F1"/>
    <w:rsid w:val="00BE65A1"/>
    <w:rsid w:val="00BF03FA"/>
    <w:rsid w:val="00BF04C1"/>
    <w:rsid w:val="00BF402C"/>
    <w:rsid w:val="00BF5C6B"/>
    <w:rsid w:val="00C067C1"/>
    <w:rsid w:val="00C1638C"/>
    <w:rsid w:val="00C21E73"/>
    <w:rsid w:val="00C2301C"/>
    <w:rsid w:val="00C306AF"/>
    <w:rsid w:val="00C32C2F"/>
    <w:rsid w:val="00C34272"/>
    <w:rsid w:val="00C351D5"/>
    <w:rsid w:val="00C37F0B"/>
    <w:rsid w:val="00C439F2"/>
    <w:rsid w:val="00C4600E"/>
    <w:rsid w:val="00C51A0C"/>
    <w:rsid w:val="00C54FB6"/>
    <w:rsid w:val="00C6136D"/>
    <w:rsid w:val="00C6354E"/>
    <w:rsid w:val="00C637F8"/>
    <w:rsid w:val="00C7453D"/>
    <w:rsid w:val="00C8132F"/>
    <w:rsid w:val="00C813C9"/>
    <w:rsid w:val="00C835AB"/>
    <w:rsid w:val="00C85B11"/>
    <w:rsid w:val="00C87BEB"/>
    <w:rsid w:val="00C914D1"/>
    <w:rsid w:val="00CA37A0"/>
    <w:rsid w:val="00CA57EB"/>
    <w:rsid w:val="00CA697F"/>
    <w:rsid w:val="00CA699A"/>
    <w:rsid w:val="00CA745B"/>
    <w:rsid w:val="00CB0595"/>
    <w:rsid w:val="00CB4F98"/>
    <w:rsid w:val="00CB517E"/>
    <w:rsid w:val="00CB7968"/>
    <w:rsid w:val="00CC05B0"/>
    <w:rsid w:val="00CC1584"/>
    <w:rsid w:val="00CC41D5"/>
    <w:rsid w:val="00CC56D8"/>
    <w:rsid w:val="00CC641E"/>
    <w:rsid w:val="00CC690C"/>
    <w:rsid w:val="00CC6F38"/>
    <w:rsid w:val="00CC7560"/>
    <w:rsid w:val="00CD125F"/>
    <w:rsid w:val="00CD2B0B"/>
    <w:rsid w:val="00CD329C"/>
    <w:rsid w:val="00CD4F89"/>
    <w:rsid w:val="00CD6383"/>
    <w:rsid w:val="00CD6D93"/>
    <w:rsid w:val="00CE0976"/>
    <w:rsid w:val="00CE2AF5"/>
    <w:rsid w:val="00CE6542"/>
    <w:rsid w:val="00CF0149"/>
    <w:rsid w:val="00CF13C7"/>
    <w:rsid w:val="00CF3C53"/>
    <w:rsid w:val="00CF4273"/>
    <w:rsid w:val="00CF767A"/>
    <w:rsid w:val="00D004DE"/>
    <w:rsid w:val="00D009CE"/>
    <w:rsid w:val="00D01139"/>
    <w:rsid w:val="00D02412"/>
    <w:rsid w:val="00D1048A"/>
    <w:rsid w:val="00D17402"/>
    <w:rsid w:val="00D20607"/>
    <w:rsid w:val="00D20E18"/>
    <w:rsid w:val="00D25393"/>
    <w:rsid w:val="00D339CD"/>
    <w:rsid w:val="00D35373"/>
    <w:rsid w:val="00D45B38"/>
    <w:rsid w:val="00D46E55"/>
    <w:rsid w:val="00D475F2"/>
    <w:rsid w:val="00D52647"/>
    <w:rsid w:val="00D57660"/>
    <w:rsid w:val="00D61AE1"/>
    <w:rsid w:val="00D62C2C"/>
    <w:rsid w:val="00D6348A"/>
    <w:rsid w:val="00D64C11"/>
    <w:rsid w:val="00D66CB3"/>
    <w:rsid w:val="00D67F73"/>
    <w:rsid w:val="00D7129C"/>
    <w:rsid w:val="00D75A34"/>
    <w:rsid w:val="00D77D32"/>
    <w:rsid w:val="00D806E8"/>
    <w:rsid w:val="00D8228A"/>
    <w:rsid w:val="00D86550"/>
    <w:rsid w:val="00D874FC"/>
    <w:rsid w:val="00D91A51"/>
    <w:rsid w:val="00D97C81"/>
    <w:rsid w:val="00DA0E42"/>
    <w:rsid w:val="00DA188F"/>
    <w:rsid w:val="00DA1F85"/>
    <w:rsid w:val="00DA35CC"/>
    <w:rsid w:val="00DA437C"/>
    <w:rsid w:val="00DB47ED"/>
    <w:rsid w:val="00DB58CE"/>
    <w:rsid w:val="00DB7FF5"/>
    <w:rsid w:val="00DC1280"/>
    <w:rsid w:val="00DC2D0F"/>
    <w:rsid w:val="00DC3878"/>
    <w:rsid w:val="00DC7962"/>
    <w:rsid w:val="00DD04AC"/>
    <w:rsid w:val="00DD30C9"/>
    <w:rsid w:val="00DD436A"/>
    <w:rsid w:val="00DD4549"/>
    <w:rsid w:val="00DD7268"/>
    <w:rsid w:val="00DE17F6"/>
    <w:rsid w:val="00DE520C"/>
    <w:rsid w:val="00DF2587"/>
    <w:rsid w:val="00DF2F9C"/>
    <w:rsid w:val="00DF6633"/>
    <w:rsid w:val="00DF722F"/>
    <w:rsid w:val="00E00330"/>
    <w:rsid w:val="00E00E81"/>
    <w:rsid w:val="00E01513"/>
    <w:rsid w:val="00E029AA"/>
    <w:rsid w:val="00E04703"/>
    <w:rsid w:val="00E0594A"/>
    <w:rsid w:val="00E059CE"/>
    <w:rsid w:val="00E14F9F"/>
    <w:rsid w:val="00E157C7"/>
    <w:rsid w:val="00E1590E"/>
    <w:rsid w:val="00E21131"/>
    <w:rsid w:val="00E227B1"/>
    <w:rsid w:val="00E22F18"/>
    <w:rsid w:val="00E273EA"/>
    <w:rsid w:val="00E34160"/>
    <w:rsid w:val="00E35BBE"/>
    <w:rsid w:val="00E35C6F"/>
    <w:rsid w:val="00E3668F"/>
    <w:rsid w:val="00E36CA4"/>
    <w:rsid w:val="00E401AA"/>
    <w:rsid w:val="00E40443"/>
    <w:rsid w:val="00E41EDB"/>
    <w:rsid w:val="00E4205C"/>
    <w:rsid w:val="00E433E4"/>
    <w:rsid w:val="00E43560"/>
    <w:rsid w:val="00E44A49"/>
    <w:rsid w:val="00E50F8C"/>
    <w:rsid w:val="00E51798"/>
    <w:rsid w:val="00E52A78"/>
    <w:rsid w:val="00E55568"/>
    <w:rsid w:val="00E557E0"/>
    <w:rsid w:val="00E61121"/>
    <w:rsid w:val="00E629C7"/>
    <w:rsid w:val="00E64397"/>
    <w:rsid w:val="00E64955"/>
    <w:rsid w:val="00E6730D"/>
    <w:rsid w:val="00E677EE"/>
    <w:rsid w:val="00E700CB"/>
    <w:rsid w:val="00E7071E"/>
    <w:rsid w:val="00E72EA0"/>
    <w:rsid w:val="00E754A8"/>
    <w:rsid w:val="00E77724"/>
    <w:rsid w:val="00E77B89"/>
    <w:rsid w:val="00E81C87"/>
    <w:rsid w:val="00E83229"/>
    <w:rsid w:val="00E85FB2"/>
    <w:rsid w:val="00E86423"/>
    <w:rsid w:val="00E8649C"/>
    <w:rsid w:val="00E87538"/>
    <w:rsid w:val="00E92336"/>
    <w:rsid w:val="00E9288E"/>
    <w:rsid w:val="00E950A0"/>
    <w:rsid w:val="00E966CE"/>
    <w:rsid w:val="00E97B62"/>
    <w:rsid w:val="00E97F34"/>
    <w:rsid w:val="00EA13C8"/>
    <w:rsid w:val="00EA2D60"/>
    <w:rsid w:val="00EA55FC"/>
    <w:rsid w:val="00EA5D09"/>
    <w:rsid w:val="00EA5E69"/>
    <w:rsid w:val="00EA61B4"/>
    <w:rsid w:val="00EA6C58"/>
    <w:rsid w:val="00EB14FB"/>
    <w:rsid w:val="00EB4039"/>
    <w:rsid w:val="00EB45F9"/>
    <w:rsid w:val="00EB7722"/>
    <w:rsid w:val="00EC19F9"/>
    <w:rsid w:val="00EC210C"/>
    <w:rsid w:val="00EC4AAA"/>
    <w:rsid w:val="00EC5788"/>
    <w:rsid w:val="00EC777A"/>
    <w:rsid w:val="00ED3F74"/>
    <w:rsid w:val="00ED421E"/>
    <w:rsid w:val="00ED68A9"/>
    <w:rsid w:val="00EE061B"/>
    <w:rsid w:val="00EE132D"/>
    <w:rsid w:val="00EE30E8"/>
    <w:rsid w:val="00EE3845"/>
    <w:rsid w:val="00EE68F1"/>
    <w:rsid w:val="00EE6EF8"/>
    <w:rsid w:val="00EF4247"/>
    <w:rsid w:val="00EF445B"/>
    <w:rsid w:val="00EF6A53"/>
    <w:rsid w:val="00F011D4"/>
    <w:rsid w:val="00F01859"/>
    <w:rsid w:val="00F037DD"/>
    <w:rsid w:val="00F04E1A"/>
    <w:rsid w:val="00F04F7D"/>
    <w:rsid w:val="00F063E5"/>
    <w:rsid w:val="00F12722"/>
    <w:rsid w:val="00F13661"/>
    <w:rsid w:val="00F17324"/>
    <w:rsid w:val="00F2048C"/>
    <w:rsid w:val="00F21F20"/>
    <w:rsid w:val="00F25B72"/>
    <w:rsid w:val="00F26D7B"/>
    <w:rsid w:val="00F27E1E"/>
    <w:rsid w:val="00F36B2E"/>
    <w:rsid w:val="00F36C2A"/>
    <w:rsid w:val="00F37367"/>
    <w:rsid w:val="00F373B0"/>
    <w:rsid w:val="00F45929"/>
    <w:rsid w:val="00F45B82"/>
    <w:rsid w:val="00F53AF7"/>
    <w:rsid w:val="00F5480B"/>
    <w:rsid w:val="00F54A2A"/>
    <w:rsid w:val="00F56D47"/>
    <w:rsid w:val="00F606B3"/>
    <w:rsid w:val="00F61717"/>
    <w:rsid w:val="00F646E3"/>
    <w:rsid w:val="00F654C1"/>
    <w:rsid w:val="00F65D79"/>
    <w:rsid w:val="00F66310"/>
    <w:rsid w:val="00F6691D"/>
    <w:rsid w:val="00F741D8"/>
    <w:rsid w:val="00F7420D"/>
    <w:rsid w:val="00F745EE"/>
    <w:rsid w:val="00F80676"/>
    <w:rsid w:val="00F83387"/>
    <w:rsid w:val="00F83BFE"/>
    <w:rsid w:val="00F87AF1"/>
    <w:rsid w:val="00F908E3"/>
    <w:rsid w:val="00F94A86"/>
    <w:rsid w:val="00FA1B00"/>
    <w:rsid w:val="00FA241E"/>
    <w:rsid w:val="00FA30E5"/>
    <w:rsid w:val="00FB0C78"/>
    <w:rsid w:val="00FB278C"/>
    <w:rsid w:val="00FB3E5D"/>
    <w:rsid w:val="00FB685E"/>
    <w:rsid w:val="00FB6F9F"/>
    <w:rsid w:val="00FB7BE8"/>
    <w:rsid w:val="00FC24C9"/>
    <w:rsid w:val="00FC2F73"/>
    <w:rsid w:val="00FC455C"/>
    <w:rsid w:val="00FC7B16"/>
    <w:rsid w:val="00FD060D"/>
    <w:rsid w:val="00FD42AB"/>
    <w:rsid w:val="00FD59AE"/>
    <w:rsid w:val="00FD6B46"/>
    <w:rsid w:val="00FE1D6F"/>
    <w:rsid w:val="00FE334A"/>
    <w:rsid w:val="00FE4306"/>
    <w:rsid w:val="00FE5A04"/>
    <w:rsid w:val="00FF309C"/>
    <w:rsid w:val="00FF5A43"/>
    <w:rsid w:val="00FF7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E77A0C"/>
  <w15:chartTrackingRefBased/>
  <w15:docId w15:val="{AF7CE9B7-034D-4DB8-A8F0-A2088D1E1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560"/>
    <w:rPr>
      <w:sz w:val="24"/>
      <w:szCs w:val="24"/>
    </w:rPr>
  </w:style>
  <w:style w:type="paragraph" w:styleId="1">
    <w:name w:val="heading 1"/>
    <w:basedOn w:val="a"/>
    <w:next w:val="a"/>
    <w:link w:val="10"/>
    <w:qFormat/>
    <w:rsid w:val="00CC7560"/>
    <w:pPr>
      <w:keepNext/>
      <w:ind w:right="45"/>
      <w:outlineLvl w:val="0"/>
    </w:pPr>
    <w:rPr>
      <w:sz w:val="30"/>
      <w:lang w:val="uk-UA"/>
    </w:rPr>
  </w:style>
  <w:style w:type="paragraph" w:styleId="3">
    <w:name w:val="heading 3"/>
    <w:basedOn w:val="a"/>
    <w:next w:val="a"/>
    <w:qFormat/>
    <w:rsid w:val="00CC7560"/>
    <w:pPr>
      <w:keepNext/>
      <w:jc w:val="center"/>
      <w:outlineLvl w:val="2"/>
    </w:pPr>
    <w:rPr>
      <w:sz w:val="28"/>
      <w:lang w:val="uk-UA"/>
    </w:rPr>
  </w:style>
  <w:style w:type="paragraph" w:styleId="5">
    <w:name w:val="heading 5"/>
    <w:basedOn w:val="a"/>
    <w:next w:val="a"/>
    <w:link w:val="50"/>
    <w:qFormat/>
    <w:rsid w:val="00CC7560"/>
    <w:pPr>
      <w:keepNext/>
      <w:jc w:val="both"/>
      <w:outlineLvl w:val="4"/>
    </w:pPr>
    <w:rPr>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30">
    <w:name w:val="Body Text 3"/>
    <w:basedOn w:val="a"/>
    <w:link w:val="31"/>
    <w:rsid w:val="00CC7560"/>
    <w:pPr>
      <w:jc w:val="center"/>
    </w:pPr>
    <w:rPr>
      <w:b/>
      <w:sz w:val="28"/>
      <w:lang w:val="uk-UA"/>
    </w:rPr>
  </w:style>
  <w:style w:type="paragraph" w:styleId="a3">
    <w:name w:val="header"/>
    <w:basedOn w:val="a"/>
    <w:link w:val="a4"/>
    <w:uiPriority w:val="99"/>
    <w:rsid w:val="00CC7560"/>
    <w:pPr>
      <w:tabs>
        <w:tab w:val="center" w:pos="4677"/>
        <w:tab w:val="right" w:pos="9355"/>
      </w:tabs>
    </w:pPr>
  </w:style>
  <w:style w:type="character" w:styleId="a5">
    <w:name w:val="page number"/>
    <w:basedOn w:val="a0"/>
    <w:rsid w:val="00CC7560"/>
  </w:style>
  <w:style w:type="character" w:customStyle="1" w:styleId="a4">
    <w:name w:val="Верхний колонтитул Знак"/>
    <w:basedOn w:val="a0"/>
    <w:link w:val="a3"/>
    <w:uiPriority w:val="99"/>
    <w:rsid w:val="00CC7560"/>
    <w:rPr>
      <w:sz w:val="24"/>
      <w:szCs w:val="24"/>
      <w:lang w:val="ru-RU" w:eastAsia="ru-RU" w:bidi="ar-SA"/>
    </w:rPr>
  </w:style>
  <w:style w:type="character" w:customStyle="1" w:styleId="31">
    <w:name w:val="Основной текст 3 Знак"/>
    <w:basedOn w:val="a0"/>
    <w:link w:val="30"/>
    <w:rsid w:val="00321616"/>
    <w:rPr>
      <w:b/>
      <w:sz w:val="28"/>
      <w:szCs w:val="24"/>
      <w:lang w:val="uk-UA"/>
    </w:rPr>
  </w:style>
  <w:style w:type="paragraph" w:customStyle="1" w:styleId="a6">
    <w:name w:val=" Знак"/>
    <w:basedOn w:val="a"/>
    <w:rsid w:val="00C6354E"/>
    <w:rPr>
      <w:rFonts w:ascii="Verdana" w:hAnsi="Verdana" w:cs="Verdana"/>
      <w:sz w:val="20"/>
      <w:szCs w:val="20"/>
      <w:lang w:val="en-US" w:eastAsia="en-US"/>
    </w:rPr>
  </w:style>
  <w:style w:type="character" w:customStyle="1" w:styleId="10">
    <w:name w:val="Заголовок 1 Знак"/>
    <w:basedOn w:val="a0"/>
    <w:link w:val="1"/>
    <w:locked/>
    <w:rsid w:val="00CC41D5"/>
    <w:rPr>
      <w:sz w:val="30"/>
      <w:szCs w:val="24"/>
      <w:lang w:val="uk-UA" w:eastAsia="ru-RU" w:bidi="ar-SA"/>
    </w:rPr>
  </w:style>
  <w:style w:type="character" w:customStyle="1" w:styleId="50">
    <w:name w:val="Заголовок 5 Знак"/>
    <w:basedOn w:val="a0"/>
    <w:link w:val="5"/>
    <w:locked/>
    <w:rsid w:val="00CC41D5"/>
    <w:rPr>
      <w:sz w:val="28"/>
      <w:szCs w:val="24"/>
      <w:lang w:val="uk-UA" w:eastAsia="ru-RU" w:bidi="ar-SA"/>
    </w:rPr>
  </w:style>
  <w:style w:type="paragraph" w:customStyle="1" w:styleId="a7">
    <w:name w:val=" Знак Знак Знак Знак Знак Знак"/>
    <w:basedOn w:val="a"/>
    <w:link w:val="a0"/>
    <w:rsid w:val="007854C6"/>
    <w:rPr>
      <w:rFonts w:ascii="Verdana" w:hAnsi="Verdana" w:cs="Verdana"/>
      <w:sz w:val="20"/>
      <w:szCs w:val="20"/>
      <w:lang w:val="en-US" w:eastAsia="en-US"/>
    </w:rPr>
  </w:style>
  <w:style w:type="character" w:styleId="a8">
    <w:name w:val="Strong"/>
    <w:basedOn w:val="a0"/>
    <w:uiPriority w:val="22"/>
    <w:qFormat/>
    <w:rsid w:val="00A8655D"/>
    <w:rPr>
      <w:b/>
      <w:bCs/>
    </w:rPr>
  </w:style>
  <w:style w:type="character" w:customStyle="1" w:styleId="11">
    <w:name w:val="Знак Знак1"/>
    <w:basedOn w:val="a0"/>
    <w:locked/>
    <w:rsid w:val="00CA697F"/>
    <w:rPr>
      <w:b/>
      <w:sz w:val="28"/>
      <w:szCs w:val="24"/>
      <w:lang w:val="uk-UA" w:eastAsia="ru-RU" w:bidi="ar-SA"/>
    </w:rPr>
  </w:style>
  <w:style w:type="character" w:customStyle="1" w:styleId="rvts0">
    <w:name w:val="rvts0"/>
    <w:basedOn w:val="a0"/>
    <w:rsid w:val="00BC20AB"/>
  </w:style>
  <w:style w:type="paragraph" w:styleId="a9">
    <w:name w:val="footer"/>
    <w:basedOn w:val="a"/>
    <w:link w:val="aa"/>
    <w:rsid w:val="00CE2AF5"/>
    <w:pPr>
      <w:tabs>
        <w:tab w:val="center" w:pos="4677"/>
        <w:tab w:val="right" w:pos="9355"/>
      </w:tabs>
    </w:pPr>
  </w:style>
  <w:style w:type="character" w:customStyle="1" w:styleId="aa">
    <w:name w:val="Нижний колонтитул Знак"/>
    <w:basedOn w:val="a0"/>
    <w:link w:val="a9"/>
    <w:rsid w:val="00CE2AF5"/>
    <w:rPr>
      <w:sz w:val="24"/>
      <w:szCs w:val="24"/>
    </w:rPr>
  </w:style>
  <w:style w:type="character" w:customStyle="1" w:styleId="2">
    <w:name w:val="Знак Знак2"/>
    <w:basedOn w:val="a0"/>
    <w:locked/>
    <w:rsid w:val="008F79CC"/>
    <w:rPr>
      <w:b/>
      <w:sz w:val="28"/>
      <w:szCs w:val="24"/>
      <w:lang w:val="uk-UA" w:eastAsia="ru-RU" w:bidi="ar-SA"/>
    </w:rPr>
  </w:style>
  <w:style w:type="paragraph" w:customStyle="1" w:styleId="ab">
    <w:name w:val="Шапка документу"/>
    <w:basedOn w:val="a"/>
    <w:rsid w:val="00607598"/>
    <w:pPr>
      <w:keepNext/>
      <w:keepLines/>
      <w:spacing w:after="240"/>
      <w:ind w:left="4536"/>
      <w:jc w:val="center"/>
    </w:pPr>
    <w:rPr>
      <w:rFonts w:ascii="Antiqua" w:hAnsi="Antiqua"/>
      <w:sz w:val="26"/>
      <w:szCs w:val="20"/>
      <w:lang w:val="uk-UA"/>
    </w:rPr>
  </w:style>
  <w:style w:type="paragraph" w:customStyle="1" w:styleId="ac">
    <w:name w:val="Знак"/>
    <w:basedOn w:val="a"/>
    <w:rsid w:val="00607598"/>
    <w:rPr>
      <w:rFonts w:ascii="Verdana" w:hAnsi="Verdana" w:cs="Verdana"/>
      <w:sz w:val="20"/>
      <w:szCs w:val="20"/>
      <w:lang w:val="en-US" w:eastAsia="en-US"/>
    </w:rPr>
  </w:style>
  <w:style w:type="paragraph" w:styleId="ad">
    <w:name w:val="Balloon Text"/>
    <w:basedOn w:val="a"/>
    <w:link w:val="ae"/>
    <w:rsid w:val="00B65834"/>
    <w:rPr>
      <w:rFonts w:ascii="Tahoma" w:hAnsi="Tahoma" w:cs="Tahoma"/>
      <w:sz w:val="16"/>
      <w:szCs w:val="16"/>
    </w:rPr>
  </w:style>
  <w:style w:type="character" w:customStyle="1" w:styleId="ae">
    <w:name w:val="Текст выноски Знак"/>
    <w:basedOn w:val="a0"/>
    <w:link w:val="ad"/>
    <w:rsid w:val="00B658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36214">
      <w:bodyDiv w:val="1"/>
      <w:marLeft w:val="0"/>
      <w:marRight w:val="0"/>
      <w:marTop w:val="0"/>
      <w:marBottom w:val="0"/>
      <w:divBdr>
        <w:top w:val="none" w:sz="0" w:space="0" w:color="auto"/>
        <w:left w:val="none" w:sz="0" w:space="0" w:color="auto"/>
        <w:bottom w:val="none" w:sz="0" w:space="0" w:color="auto"/>
        <w:right w:val="none" w:sz="0" w:space="0" w:color="auto"/>
      </w:divBdr>
    </w:div>
    <w:div w:id="128213194">
      <w:bodyDiv w:val="1"/>
      <w:marLeft w:val="0"/>
      <w:marRight w:val="0"/>
      <w:marTop w:val="0"/>
      <w:marBottom w:val="0"/>
      <w:divBdr>
        <w:top w:val="none" w:sz="0" w:space="0" w:color="auto"/>
        <w:left w:val="none" w:sz="0" w:space="0" w:color="auto"/>
        <w:bottom w:val="none" w:sz="0" w:space="0" w:color="auto"/>
        <w:right w:val="none" w:sz="0" w:space="0" w:color="auto"/>
      </w:divBdr>
    </w:div>
    <w:div w:id="433284163">
      <w:bodyDiv w:val="1"/>
      <w:marLeft w:val="0"/>
      <w:marRight w:val="0"/>
      <w:marTop w:val="0"/>
      <w:marBottom w:val="0"/>
      <w:divBdr>
        <w:top w:val="none" w:sz="0" w:space="0" w:color="auto"/>
        <w:left w:val="none" w:sz="0" w:space="0" w:color="auto"/>
        <w:bottom w:val="none" w:sz="0" w:space="0" w:color="auto"/>
        <w:right w:val="none" w:sz="0" w:space="0" w:color="auto"/>
      </w:divBdr>
    </w:div>
    <w:div w:id="472136579">
      <w:bodyDiv w:val="1"/>
      <w:marLeft w:val="0"/>
      <w:marRight w:val="0"/>
      <w:marTop w:val="0"/>
      <w:marBottom w:val="0"/>
      <w:divBdr>
        <w:top w:val="none" w:sz="0" w:space="0" w:color="auto"/>
        <w:left w:val="none" w:sz="0" w:space="0" w:color="auto"/>
        <w:bottom w:val="none" w:sz="0" w:space="0" w:color="auto"/>
        <w:right w:val="none" w:sz="0" w:space="0" w:color="auto"/>
      </w:divBdr>
    </w:div>
    <w:div w:id="493103627">
      <w:bodyDiv w:val="1"/>
      <w:marLeft w:val="0"/>
      <w:marRight w:val="0"/>
      <w:marTop w:val="0"/>
      <w:marBottom w:val="0"/>
      <w:divBdr>
        <w:top w:val="none" w:sz="0" w:space="0" w:color="auto"/>
        <w:left w:val="none" w:sz="0" w:space="0" w:color="auto"/>
        <w:bottom w:val="none" w:sz="0" w:space="0" w:color="auto"/>
        <w:right w:val="none" w:sz="0" w:space="0" w:color="auto"/>
      </w:divBdr>
    </w:div>
    <w:div w:id="556286699">
      <w:bodyDiv w:val="1"/>
      <w:marLeft w:val="0"/>
      <w:marRight w:val="0"/>
      <w:marTop w:val="0"/>
      <w:marBottom w:val="0"/>
      <w:divBdr>
        <w:top w:val="none" w:sz="0" w:space="0" w:color="auto"/>
        <w:left w:val="none" w:sz="0" w:space="0" w:color="auto"/>
        <w:bottom w:val="none" w:sz="0" w:space="0" w:color="auto"/>
        <w:right w:val="none" w:sz="0" w:space="0" w:color="auto"/>
      </w:divBdr>
    </w:div>
    <w:div w:id="770275044">
      <w:bodyDiv w:val="1"/>
      <w:marLeft w:val="0"/>
      <w:marRight w:val="0"/>
      <w:marTop w:val="0"/>
      <w:marBottom w:val="0"/>
      <w:divBdr>
        <w:top w:val="none" w:sz="0" w:space="0" w:color="auto"/>
        <w:left w:val="none" w:sz="0" w:space="0" w:color="auto"/>
        <w:bottom w:val="none" w:sz="0" w:space="0" w:color="auto"/>
        <w:right w:val="none" w:sz="0" w:space="0" w:color="auto"/>
      </w:divBdr>
    </w:div>
    <w:div w:id="1097170205">
      <w:bodyDiv w:val="1"/>
      <w:marLeft w:val="0"/>
      <w:marRight w:val="0"/>
      <w:marTop w:val="0"/>
      <w:marBottom w:val="0"/>
      <w:divBdr>
        <w:top w:val="none" w:sz="0" w:space="0" w:color="auto"/>
        <w:left w:val="none" w:sz="0" w:space="0" w:color="auto"/>
        <w:bottom w:val="none" w:sz="0" w:space="0" w:color="auto"/>
        <w:right w:val="none" w:sz="0" w:space="0" w:color="auto"/>
      </w:divBdr>
    </w:div>
    <w:div w:id="1385372822">
      <w:bodyDiv w:val="1"/>
      <w:marLeft w:val="0"/>
      <w:marRight w:val="0"/>
      <w:marTop w:val="0"/>
      <w:marBottom w:val="0"/>
      <w:divBdr>
        <w:top w:val="none" w:sz="0" w:space="0" w:color="auto"/>
        <w:left w:val="none" w:sz="0" w:space="0" w:color="auto"/>
        <w:bottom w:val="none" w:sz="0" w:space="0" w:color="auto"/>
        <w:right w:val="none" w:sz="0" w:space="0" w:color="auto"/>
      </w:divBdr>
    </w:div>
    <w:div w:id="1408186089">
      <w:bodyDiv w:val="1"/>
      <w:marLeft w:val="0"/>
      <w:marRight w:val="0"/>
      <w:marTop w:val="0"/>
      <w:marBottom w:val="0"/>
      <w:divBdr>
        <w:top w:val="none" w:sz="0" w:space="0" w:color="auto"/>
        <w:left w:val="none" w:sz="0" w:space="0" w:color="auto"/>
        <w:bottom w:val="none" w:sz="0" w:space="0" w:color="auto"/>
        <w:right w:val="none" w:sz="0" w:space="0" w:color="auto"/>
      </w:divBdr>
    </w:div>
    <w:div w:id="1547571928">
      <w:bodyDiv w:val="1"/>
      <w:marLeft w:val="0"/>
      <w:marRight w:val="0"/>
      <w:marTop w:val="0"/>
      <w:marBottom w:val="0"/>
      <w:divBdr>
        <w:top w:val="none" w:sz="0" w:space="0" w:color="auto"/>
        <w:left w:val="none" w:sz="0" w:space="0" w:color="auto"/>
        <w:bottom w:val="none" w:sz="0" w:space="0" w:color="auto"/>
        <w:right w:val="none" w:sz="0" w:space="0" w:color="auto"/>
      </w:divBdr>
    </w:div>
    <w:div w:id="1617448193">
      <w:bodyDiv w:val="1"/>
      <w:marLeft w:val="0"/>
      <w:marRight w:val="0"/>
      <w:marTop w:val="0"/>
      <w:marBottom w:val="0"/>
      <w:divBdr>
        <w:top w:val="none" w:sz="0" w:space="0" w:color="auto"/>
        <w:left w:val="none" w:sz="0" w:space="0" w:color="auto"/>
        <w:bottom w:val="none" w:sz="0" w:space="0" w:color="auto"/>
        <w:right w:val="none" w:sz="0" w:space="0" w:color="auto"/>
      </w:divBdr>
    </w:div>
    <w:div w:id="1654678085">
      <w:bodyDiv w:val="1"/>
      <w:marLeft w:val="0"/>
      <w:marRight w:val="0"/>
      <w:marTop w:val="0"/>
      <w:marBottom w:val="0"/>
      <w:divBdr>
        <w:top w:val="none" w:sz="0" w:space="0" w:color="auto"/>
        <w:left w:val="none" w:sz="0" w:space="0" w:color="auto"/>
        <w:bottom w:val="none" w:sz="0" w:space="0" w:color="auto"/>
        <w:right w:val="none" w:sz="0" w:space="0" w:color="auto"/>
      </w:divBdr>
    </w:div>
    <w:div w:id="1728530257">
      <w:bodyDiv w:val="1"/>
      <w:marLeft w:val="0"/>
      <w:marRight w:val="0"/>
      <w:marTop w:val="0"/>
      <w:marBottom w:val="0"/>
      <w:divBdr>
        <w:top w:val="none" w:sz="0" w:space="0" w:color="auto"/>
        <w:left w:val="none" w:sz="0" w:space="0" w:color="auto"/>
        <w:bottom w:val="none" w:sz="0" w:space="0" w:color="auto"/>
        <w:right w:val="none" w:sz="0" w:space="0" w:color="auto"/>
      </w:divBdr>
    </w:div>
    <w:div w:id="1757903625">
      <w:bodyDiv w:val="1"/>
      <w:marLeft w:val="0"/>
      <w:marRight w:val="0"/>
      <w:marTop w:val="0"/>
      <w:marBottom w:val="0"/>
      <w:divBdr>
        <w:top w:val="none" w:sz="0" w:space="0" w:color="auto"/>
        <w:left w:val="none" w:sz="0" w:space="0" w:color="auto"/>
        <w:bottom w:val="none" w:sz="0" w:space="0" w:color="auto"/>
        <w:right w:val="none" w:sz="0" w:space="0" w:color="auto"/>
      </w:divBdr>
    </w:div>
    <w:div w:id="1849901505">
      <w:bodyDiv w:val="1"/>
      <w:marLeft w:val="0"/>
      <w:marRight w:val="0"/>
      <w:marTop w:val="0"/>
      <w:marBottom w:val="0"/>
      <w:divBdr>
        <w:top w:val="none" w:sz="0" w:space="0" w:color="auto"/>
        <w:left w:val="none" w:sz="0" w:space="0" w:color="auto"/>
        <w:bottom w:val="none" w:sz="0" w:space="0" w:color="auto"/>
        <w:right w:val="none" w:sz="0" w:space="0" w:color="auto"/>
      </w:divBdr>
    </w:div>
    <w:div w:id="1931235741">
      <w:bodyDiv w:val="1"/>
      <w:marLeft w:val="0"/>
      <w:marRight w:val="0"/>
      <w:marTop w:val="0"/>
      <w:marBottom w:val="0"/>
      <w:divBdr>
        <w:top w:val="none" w:sz="0" w:space="0" w:color="auto"/>
        <w:left w:val="none" w:sz="0" w:space="0" w:color="auto"/>
        <w:bottom w:val="none" w:sz="0" w:space="0" w:color="auto"/>
        <w:right w:val="none" w:sz="0" w:space="0" w:color="auto"/>
      </w:divBdr>
    </w:div>
    <w:div w:id="2099015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714</Words>
  <Characters>4073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lpstr>
    </vt:vector>
  </TitlesOfParts>
  <Company>M&amp;P</Company>
  <LinksUpToDate>false</LinksUpToDate>
  <CharactersWithSpaces>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VIENNA XP</dc:creator>
  <cp:keywords/>
  <cp:lastModifiedBy>Kompvid2</cp:lastModifiedBy>
  <cp:revision>2</cp:revision>
  <cp:lastPrinted>2017-09-11T10:07:00Z</cp:lastPrinted>
  <dcterms:created xsi:type="dcterms:W3CDTF">2017-10-26T15:28:00Z</dcterms:created>
  <dcterms:modified xsi:type="dcterms:W3CDTF">2017-10-26T15:28:00Z</dcterms:modified>
</cp:coreProperties>
</file>