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3CC" w:rsidRPr="00FD7D8F" w:rsidRDefault="008C63CC" w:rsidP="008C63CC">
      <w:pPr>
        <w:tabs>
          <w:tab w:val="left" w:pos="180"/>
        </w:tabs>
        <w:spacing w:after="0"/>
        <w:ind w:left="5244" w:firstLine="42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AD057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</w:t>
      </w: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>ЗАТВЕРДЖЕНО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 Рішення міської ради  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VІІ  скликання</w:t>
      </w:r>
    </w:p>
    <w:p w:rsidR="008C63CC" w:rsidRPr="004E5433" w:rsidRDefault="008C63CC" w:rsidP="008C63CC">
      <w:pPr>
        <w:tabs>
          <w:tab w:val="left" w:pos="180"/>
        </w:tabs>
        <w:spacing w:after="0" w:line="240" w:lineRule="auto"/>
        <w:ind w:left="5244" w:firstLine="420"/>
        <w:jc w:val="center"/>
        <w:rPr>
          <w:rFonts w:ascii="Times New Roman" w:hAnsi="Times New Roman"/>
          <w:b/>
          <w:color w:val="FF0000"/>
          <w:sz w:val="28"/>
          <w:szCs w:val="28"/>
          <w:shd w:val="clear" w:color="auto" w:fill="FFFFFF"/>
          <w:lang w:val="en-US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</w:t>
      </w:r>
      <w:r w:rsidR="00E841FA" w:rsidRPr="004E5433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en-US"/>
        </w:rPr>
        <w:t>01</w:t>
      </w:r>
      <w:r w:rsidRPr="004E5433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.0</w:t>
      </w:r>
      <w:r w:rsidR="00E841FA" w:rsidRPr="004E5433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en-US"/>
        </w:rPr>
        <w:t>8</w:t>
      </w:r>
      <w:r w:rsidRPr="004E5433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.2017</w:t>
      </w: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№</w:t>
      </w:r>
      <w:r w:rsidR="004E5433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 xml:space="preserve"> </w:t>
      </w:r>
      <w:r w:rsidR="004E5433" w:rsidRPr="004E5433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en-US"/>
        </w:rPr>
        <w:t>788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3CC" w:rsidRPr="00FD7D8F" w:rsidRDefault="008C63CC" w:rsidP="008C63C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3CC" w:rsidRPr="00FD7D8F" w:rsidRDefault="008C63CC" w:rsidP="008C63C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7D8F">
        <w:rPr>
          <w:rFonts w:ascii="Times New Roman" w:hAnsi="Times New Roman"/>
          <w:b/>
          <w:sz w:val="28"/>
          <w:szCs w:val="28"/>
        </w:rPr>
        <w:t xml:space="preserve">ПРОГРАМА 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7D8F">
        <w:rPr>
          <w:rFonts w:ascii="Times New Roman" w:hAnsi="Times New Roman"/>
          <w:b/>
          <w:sz w:val="28"/>
          <w:szCs w:val="28"/>
        </w:rPr>
        <w:t>забезпечення житлом учасників антитерористичної операції, що потребують поліпшення житлових умов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63CC" w:rsidRPr="00FD7D8F" w:rsidRDefault="008C63CC" w:rsidP="008C63CC">
      <w:pPr>
        <w:numPr>
          <w:ilvl w:val="0"/>
          <w:numId w:val="1"/>
        </w:numPr>
        <w:shd w:val="clear" w:color="auto" w:fill="FFFFFF"/>
        <w:tabs>
          <w:tab w:val="left" w:pos="18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7D8F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Програма забезпечення житлом учасників антитерористичної операції</w:t>
      </w:r>
      <w:r>
        <w:rPr>
          <w:rFonts w:ascii="Times New Roman" w:hAnsi="Times New Roman"/>
          <w:sz w:val="28"/>
          <w:szCs w:val="28"/>
        </w:rPr>
        <w:t>, що потребують поліпшення житлових умов</w:t>
      </w:r>
      <w:r w:rsidRPr="00FD7D8F">
        <w:rPr>
          <w:rFonts w:ascii="Times New Roman" w:hAnsi="Times New Roman"/>
          <w:sz w:val="28"/>
          <w:szCs w:val="28"/>
        </w:rPr>
        <w:t>, розроблена відповідно до Закону України «Про місцеве самоврядування в Україні» (далі - Програма). Надання матеріальної допомоги цільового спрямування для придбання житла згідно з цією Програмою є внеском Чернівецької міської ради у матеріально-побутове забезпечення, підвищення рівня соціального захисту учасників антитерористичної операції на Сході України, які зареєстровані та постійно проживають у місті Чернівці.</w:t>
      </w: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1. Для цілей, визначених цією Програмою учасниками антитерористичної операції вважаються учасники бойових дій, в тому числі військовослужбовці з добровольчих формувань, визначені пунктами 19, 20 статті 6 Закону України «Про статус ветеранів війни, гарантії їх соціального захисту», які захищали незалежність, суверенітет та територіальну цілісність України і брали безпосередню участь в антитерористичній операції на Сході України, забезпеченні її проведення, перебуваючи безпосередньо в районах антитерористичної операції у період її проведення (далі – УБД АТО) та перебувають на обліку осіб, що потребують поліпшення житлових умов.</w:t>
      </w: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2. Вирішення питання забезпечення житлом УБД АТО здійснюється шляхом надання матеріальної допомоги цільового спрямування для придбання житла.</w:t>
      </w: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3. Порядок надання статусу  особам, зазначеним у пункті 1 розділу 1 цієї Програми, категорії таких осіб, терміни їх участі в антитерористичній операції (чи в забезпеченні її проведення), а також райони антитерористичної операції визначаються Кабінетом Міністрів України.</w:t>
      </w: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4. Надання матеріальної допомоги цільового спрямування для придбання житла учасникам антитерористичної операції здійснюється у такій черговості: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4.1.</w:t>
      </w:r>
      <w:r w:rsidRPr="00FD7D8F">
        <w:rPr>
          <w:rFonts w:ascii="Times New Roman" w:hAnsi="Times New Roman"/>
          <w:sz w:val="28"/>
          <w:szCs w:val="28"/>
        </w:rPr>
        <w:tab/>
        <w:t>У першу чергу - особам, вказаним у пункті 1 розділу 1 цієї Програми, які мають поранення, контузії чи каліцтва, одержані під час участі в антитерористичній операції та є інвалідами третьої групи внаслідок такого поранення, контузії чи каліцтва.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lastRenderedPageBreak/>
        <w:t xml:space="preserve">УБД АТО, які є інвалідами війни третьої групи та взяті на облік, як особи, що потребують поліпшення житлових умов рішенням виконавчого комітету Чернівецької міської ради після рішення Комісії з питань розгляду заяв та розрахунку розміру матеріальної допомоги цільового спрямування для придбання житла, стають </w:t>
      </w:r>
      <w:proofErr w:type="spellStart"/>
      <w:r w:rsidRPr="00FD7D8F">
        <w:rPr>
          <w:rFonts w:ascii="Times New Roman" w:hAnsi="Times New Roman"/>
          <w:sz w:val="28"/>
          <w:szCs w:val="28"/>
        </w:rPr>
        <w:t>позачерговиками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 до моменту прийняття наступного найближчого рішення комісії.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4.2. У другу чергу – УБД АТО, які є батьками багатодітних сімей та особам із числа дітей - сиріт та дітей позбавлених батьківського піклування, статус яких визначений чинним законодавством.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4.3.</w:t>
      </w:r>
      <w:r w:rsidRPr="00FD7D8F">
        <w:rPr>
          <w:rFonts w:ascii="Times New Roman" w:hAnsi="Times New Roman"/>
          <w:sz w:val="28"/>
          <w:szCs w:val="28"/>
        </w:rPr>
        <w:tab/>
        <w:t>У третю чергу – інші УБД АТО.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4.4. Черговість визначається за датою прийняття рішення виконавчим комітетом Чернівецької міської ради про взяття на облік осіб, що потребують поліпшення житлових умов з числа УБД АТО, які зареєстровані та постійно проживають в місті Чернівці.</w:t>
      </w:r>
    </w:p>
    <w:p w:rsidR="008C63CC" w:rsidRPr="00FD7D8F" w:rsidRDefault="008C63CC" w:rsidP="008C63CC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16"/>
          <w:szCs w:val="16"/>
        </w:rPr>
      </w:pP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color w:val="FF0000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  <w:shd w:val="clear" w:color="auto" w:fill="FFFFFF"/>
        </w:rPr>
        <w:t>5.</w:t>
      </w:r>
      <w:r w:rsidRPr="00FD7D8F">
        <w:rPr>
          <w:rFonts w:ascii="Times New Roman" w:hAnsi="Times New Roman"/>
          <w:sz w:val="28"/>
          <w:szCs w:val="28"/>
        </w:rPr>
        <w:t xml:space="preserve"> Не мають права на отримання матеріальної допомоги цільового спрямування для придбання житла громадяни, які хоч і належать до категорії осіб, зазначених у пункті 1 цього розділу Програми, проте вже отримали житло,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матеріальну допомогу чи грошову</w:t>
      </w:r>
      <w:r w:rsidRPr="00FD7D8F">
        <w:rPr>
          <w:rFonts w:ascii="Times New Roman" w:hAnsi="Times New Roman"/>
          <w:b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компенсацію на придбання житла за</w:t>
      </w:r>
      <w:r w:rsidR="00173E3E">
        <w:rPr>
          <w:rFonts w:ascii="Times New Roman" w:hAnsi="Times New Roman"/>
          <w:sz w:val="28"/>
          <w:szCs w:val="28"/>
        </w:rPr>
        <w:t xml:space="preserve"> цією та</w:t>
      </w:r>
      <w:r w:rsidRPr="00FD7D8F">
        <w:rPr>
          <w:rFonts w:ascii="Times New Roman" w:hAnsi="Times New Roman"/>
          <w:sz w:val="28"/>
          <w:szCs w:val="28"/>
        </w:rPr>
        <w:t xml:space="preserve"> іншими програмами місцевого або державного рівня.</w:t>
      </w:r>
    </w:p>
    <w:p w:rsidR="008C63CC" w:rsidRPr="00FD7D8F" w:rsidRDefault="008C63CC" w:rsidP="008C63CC">
      <w:pPr>
        <w:tabs>
          <w:tab w:val="left" w:pos="0"/>
        </w:tabs>
        <w:spacing w:after="120" w:line="240" w:lineRule="auto"/>
        <w:ind w:firstLine="902"/>
        <w:jc w:val="both"/>
        <w:rPr>
          <w:rFonts w:ascii="Times New Roman" w:hAnsi="Times New Roman"/>
          <w:b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6. Порядок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умов, затверджується Чернівецькою міською радою. </w:t>
      </w:r>
      <w:r w:rsidRPr="00FD7D8F">
        <w:rPr>
          <w:rFonts w:ascii="Times New Roman" w:hAnsi="Times New Roman"/>
          <w:b/>
          <w:sz w:val="28"/>
          <w:szCs w:val="28"/>
        </w:rPr>
        <w:t xml:space="preserve">  </w:t>
      </w: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7.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Рішення про надання учасникам антитерористичної операції матеріальної допомоги цільового спрямування для придбання житла згідно з цією Програмою приймається виконавчим комітетом Чернівецької міської ради.</w:t>
      </w: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FD7D8F">
        <w:rPr>
          <w:rFonts w:ascii="Times New Roman" w:hAnsi="Times New Roman"/>
          <w:b/>
          <w:sz w:val="28"/>
          <w:szCs w:val="28"/>
        </w:rPr>
        <w:t>2. Очікувані результати, ефективність Програми</w:t>
      </w:r>
    </w:p>
    <w:p w:rsidR="008C63CC" w:rsidRPr="00FD7D8F" w:rsidRDefault="008C63CC" w:rsidP="008C63CC">
      <w:pPr>
        <w:numPr>
          <w:ilvl w:val="1"/>
          <w:numId w:val="1"/>
        </w:numPr>
        <w:tabs>
          <w:tab w:val="clear" w:pos="1440"/>
          <w:tab w:val="num" w:pos="0"/>
          <w:tab w:val="left" w:pos="180"/>
          <w:tab w:val="left" w:pos="1260"/>
        </w:tabs>
        <w:suppressAutoHyphens/>
        <w:spacing w:after="120" w:line="240" w:lineRule="auto"/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Програма розрахована на період з 2017  по 2020 роки.</w:t>
      </w:r>
    </w:p>
    <w:p w:rsidR="008C63CC" w:rsidRPr="00FD7D8F" w:rsidRDefault="008C63CC" w:rsidP="008C63C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2. Виконання Програми забезпечить надання матеріальної допомоги цільового спрямування для придбання житла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особам,</w:t>
      </w:r>
      <w:r w:rsidRPr="00FD7D8F">
        <w:rPr>
          <w:rFonts w:ascii="Times New Roman" w:hAnsi="Times New Roman"/>
          <w:b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 xml:space="preserve">які брали безпосередню участь в антитерористичній операції та дозволить поліпшити впродовж 4 років житлові умови 80-100 сім'ям. </w:t>
      </w:r>
    </w:p>
    <w:p w:rsidR="008C63CC" w:rsidRPr="00FD7D8F" w:rsidRDefault="008C63CC" w:rsidP="008C63C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8C63CC" w:rsidRPr="00FD7D8F" w:rsidRDefault="008C63CC" w:rsidP="008C63CC">
      <w:pPr>
        <w:keepNext/>
        <w:tabs>
          <w:tab w:val="left" w:pos="180"/>
        </w:tabs>
        <w:spacing w:after="120" w:line="240" w:lineRule="auto"/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FD7D8F">
        <w:rPr>
          <w:rFonts w:ascii="Times New Roman" w:hAnsi="Times New Roman"/>
          <w:b/>
          <w:sz w:val="28"/>
          <w:szCs w:val="28"/>
        </w:rPr>
        <w:t>3. Обсяги та джерела фінансування Програми</w:t>
      </w:r>
    </w:p>
    <w:p w:rsidR="008C63CC" w:rsidRPr="00FD7D8F" w:rsidRDefault="008C63CC" w:rsidP="008C63CC">
      <w:pPr>
        <w:tabs>
          <w:tab w:val="left" w:pos="0"/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1. Фінансування Програми здійснюється за рахунок коштів міського бюджету міста Чернівці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в межах асигнувань, затверджених міським бюджетом на відповідний рік та інших джерел, не заборонених нормами чинного законодавства України. Головним розпорядником коштів для реалізації цієї Програми є д</w:t>
      </w:r>
      <w:r w:rsidRPr="00FD7D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 праці та соціального захисту населення Чернівецької міської ради</w:t>
      </w:r>
      <w:r w:rsidRPr="00FD7D8F">
        <w:rPr>
          <w:rFonts w:ascii="Times New Roman" w:hAnsi="Times New Roman"/>
          <w:sz w:val="28"/>
          <w:szCs w:val="28"/>
        </w:rPr>
        <w:t>.</w:t>
      </w:r>
    </w:p>
    <w:p w:rsidR="008C63CC" w:rsidRPr="00FD7D8F" w:rsidRDefault="008C63CC" w:rsidP="008C63CC">
      <w:pPr>
        <w:tabs>
          <w:tab w:val="left" w:pos="0"/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lastRenderedPageBreak/>
        <w:t xml:space="preserve">2. Для забезпечення виконання Програми очікуваний обсяг фінансування на період з 2017 по 2020 роки складає 100,0 </w:t>
      </w:r>
      <w:proofErr w:type="spellStart"/>
      <w:r w:rsidRPr="00FD7D8F">
        <w:rPr>
          <w:rFonts w:ascii="Times New Roman" w:hAnsi="Times New Roman"/>
          <w:sz w:val="28"/>
          <w:szCs w:val="28"/>
        </w:rPr>
        <w:t>млн.грн</w:t>
      </w:r>
      <w:proofErr w:type="spellEnd"/>
      <w:r w:rsidRPr="00FD7D8F">
        <w:rPr>
          <w:rFonts w:ascii="Times New Roman" w:hAnsi="Times New Roman"/>
          <w:sz w:val="28"/>
          <w:szCs w:val="28"/>
        </w:rPr>
        <w:t>., в тому числі:</w:t>
      </w: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8"/>
        <w:gridCol w:w="1426"/>
        <w:gridCol w:w="1426"/>
        <w:gridCol w:w="1426"/>
        <w:gridCol w:w="1248"/>
        <w:gridCol w:w="1383"/>
      </w:tblGrid>
      <w:tr w:rsidR="008C63CC" w:rsidRPr="00FD7D8F">
        <w:tc>
          <w:tcPr>
            <w:tcW w:w="2340" w:type="dxa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D8F">
              <w:rPr>
                <w:rFonts w:ascii="Times New Roman" w:hAnsi="Times New Roman"/>
                <w:sz w:val="28"/>
                <w:szCs w:val="28"/>
              </w:rPr>
              <w:t>Період дії Програми</w:t>
            </w:r>
          </w:p>
        </w:tc>
        <w:tc>
          <w:tcPr>
            <w:tcW w:w="1440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D8F">
              <w:rPr>
                <w:rFonts w:ascii="Times New Roman" w:hAnsi="Times New Roman"/>
                <w:sz w:val="28"/>
                <w:szCs w:val="28"/>
              </w:rPr>
              <w:t>2017 рік</w:t>
            </w:r>
          </w:p>
        </w:tc>
        <w:tc>
          <w:tcPr>
            <w:tcW w:w="1440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D8F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1440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D8F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1257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D8F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1392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D8F">
              <w:rPr>
                <w:rFonts w:ascii="Times New Roman" w:hAnsi="Times New Roman"/>
                <w:sz w:val="28"/>
                <w:szCs w:val="28"/>
              </w:rPr>
              <w:t>Разом</w:t>
            </w:r>
          </w:p>
        </w:tc>
      </w:tr>
      <w:tr w:rsidR="008C63CC" w:rsidRPr="00FD7D8F">
        <w:tc>
          <w:tcPr>
            <w:tcW w:w="2340" w:type="dxa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D8F">
              <w:rPr>
                <w:rFonts w:ascii="Times New Roman" w:hAnsi="Times New Roman"/>
                <w:sz w:val="28"/>
                <w:szCs w:val="28"/>
              </w:rPr>
              <w:t xml:space="preserve">Обсяг фінансування (млн. грн.) з міського бюджету </w:t>
            </w:r>
          </w:p>
        </w:tc>
        <w:tc>
          <w:tcPr>
            <w:tcW w:w="1440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D7D8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40,00</w:t>
            </w:r>
          </w:p>
        </w:tc>
        <w:tc>
          <w:tcPr>
            <w:tcW w:w="1440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D7D8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440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7D8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257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7D8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392" w:type="dxa"/>
            <w:vAlign w:val="center"/>
          </w:tcPr>
          <w:p w:rsidR="008C63CC" w:rsidRPr="00FD7D8F" w:rsidRDefault="008C63CC" w:rsidP="008C63CC">
            <w:pPr>
              <w:tabs>
                <w:tab w:val="left" w:pos="180"/>
              </w:tabs>
              <w:spacing w:after="120" w:line="240" w:lineRule="auto"/>
              <w:ind w:firstLine="2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7D8F">
              <w:rPr>
                <w:rFonts w:ascii="Times New Roman" w:hAnsi="Times New Roman"/>
                <w:b/>
                <w:sz w:val="28"/>
                <w:szCs w:val="28"/>
              </w:rPr>
              <w:t>100,00</w:t>
            </w:r>
          </w:p>
        </w:tc>
      </w:tr>
    </w:tbl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8C63CC" w:rsidRPr="00FD7D8F" w:rsidRDefault="008C63CC" w:rsidP="008C63CC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8C63CC" w:rsidRPr="00FD7D8F" w:rsidRDefault="008C63CC" w:rsidP="008C63CC">
      <w:pPr>
        <w:tabs>
          <w:tab w:val="left" w:pos="180"/>
        </w:tabs>
        <w:spacing w:after="120" w:line="240" w:lineRule="auto"/>
        <w:rPr>
          <w:rFonts w:ascii="Times New Roman" w:hAnsi="Times New Roman"/>
          <w:b/>
          <w:sz w:val="28"/>
          <w:szCs w:val="28"/>
        </w:rPr>
      </w:pPr>
      <w:r w:rsidRPr="00FD7D8F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FD7D8F">
        <w:rPr>
          <w:rFonts w:ascii="Times New Roman" w:hAnsi="Times New Roman"/>
          <w:b/>
          <w:sz w:val="28"/>
          <w:szCs w:val="28"/>
        </w:rPr>
        <w:tab/>
      </w:r>
      <w:r w:rsidRPr="00FD7D8F">
        <w:rPr>
          <w:rFonts w:ascii="Times New Roman" w:hAnsi="Times New Roman"/>
          <w:b/>
          <w:sz w:val="28"/>
          <w:szCs w:val="28"/>
        </w:rPr>
        <w:tab/>
      </w:r>
      <w:r w:rsidRPr="00FD7D8F">
        <w:rPr>
          <w:rFonts w:ascii="Times New Roman" w:hAnsi="Times New Roman"/>
          <w:b/>
          <w:sz w:val="28"/>
          <w:szCs w:val="28"/>
        </w:rPr>
        <w:tab/>
      </w:r>
      <w:r w:rsidRPr="00FD7D8F">
        <w:rPr>
          <w:rFonts w:ascii="Times New Roman" w:hAnsi="Times New Roman"/>
          <w:b/>
          <w:sz w:val="28"/>
          <w:szCs w:val="28"/>
        </w:rPr>
        <w:tab/>
      </w:r>
      <w:r w:rsidRPr="00FD7D8F">
        <w:rPr>
          <w:rFonts w:ascii="Times New Roman" w:hAnsi="Times New Roman"/>
          <w:b/>
          <w:sz w:val="28"/>
          <w:szCs w:val="28"/>
        </w:rPr>
        <w:tab/>
      </w:r>
      <w:r w:rsidRPr="00FD7D8F">
        <w:rPr>
          <w:rFonts w:ascii="Times New Roman" w:hAnsi="Times New Roman"/>
          <w:b/>
          <w:sz w:val="28"/>
          <w:szCs w:val="28"/>
        </w:rPr>
        <w:tab/>
        <w:t xml:space="preserve">О. Каспрук </w:t>
      </w:r>
    </w:p>
    <w:p w:rsidR="008C63CC" w:rsidRPr="00FD7D8F" w:rsidRDefault="008C63CC" w:rsidP="008C63CC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          </w:t>
      </w: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 </w:t>
      </w: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C63CC" w:rsidRPr="00FD7D8F" w:rsidRDefault="008C63CC" w:rsidP="008C63CC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06F28" w:rsidRDefault="00F06F28"/>
    <w:sectPr w:rsidR="00F06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C95E7F"/>
    <w:multiLevelType w:val="hybridMultilevel"/>
    <w:tmpl w:val="36D4F1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0ACA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3CC"/>
    <w:rsid w:val="00173E3E"/>
    <w:rsid w:val="004E5433"/>
    <w:rsid w:val="008C63CC"/>
    <w:rsid w:val="00A9495F"/>
    <w:rsid w:val="00C278FA"/>
    <w:rsid w:val="00E841FA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AC803-CB9B-4F4E-B395-9F166E1E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3CC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2017-07-10T06:12:00Z</cp:lastPrinted>
  <dcterms:created xsi:type="dcterms:W3CDTF">2017-08-07T14:52:00Z</dcterms:created>
  <dcterms:modified xsi:type="dcterms:W3CDTF">2017-08-07T14:52:00Z</dcterms:modified>
</cp:coreProperties>
</file>