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66E" w:rsidRDefault="00344831" w:rsidP="0013366E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66E" w:rsidRDefault="0013366E" w:rsidP="0013366E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13366E" w:rsidRDefault="0013366E" w:rsidP="0013366E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3366E" w:rsidRDefault="001D6E17" w:rsidP="0013366E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22</w:t>
      </w:r>
      <w:r w:rsidR="0013366E">
        <w:rPr>
          <w:b/>
          <w:sz w:val="30"/>
          <w:szCs w:val="30"/>
          <w:lang w:val="uk-UA"/>
        </w:rPr>
        <w:t xml:space="preserve"> сесія  </w:t>
      </w:r>
      <w:r w:rsidR="0013366E">
        <w:rPr>
          <w:b/>
          <w:sz w:val="30"/>
          <w:szCs w:val="30"/>
          <w:lang w:val="en-US"/>
        </w:rPr>
        <w:t>V</w:t>
      </w:r>
      <w:r w:rsidR="0013366E">
        <w:rPr>
          <w:b/>
          <w:sz w:val="30"/>
          <w:szCs w:val="30"/>
          <w:lang w:val="uk-UA"/>
        </w:rPr>
        <w:t>ІІ скликання</w:t>
      </w:r>
    </w:p>
    <w:p w:rsidR="0013366E" w:rsidRDefault="0013366E" w:rsidP="0013366E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13366E" w:rsidRDefault="001D6E17" w:rsidP="0013366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13.03.</w:t>
      </w:r>
      <w:r w:rsidR="0013366E">
        <w:rPr>
          <w:sz w:val="28"/>
          <w:szCs w:val="28"/>
          <w:u w:val="single"/>
          <w:lang w:val="uk-UA"/>
        </w:rPr>
        <w:t>2017</w:t>
      </w:r>
      <w:r w:rsidR="0013366E">
        <w:rPr>
          <w:sz w:val="28"/>
          <w:szCs w:val="28"/>
          <w:lang w:val="uk-UA"/>
        </w:rPr>
        <w:t xml:space="preserve"> № </w:t>
      </w:r>
      <w:r w:rsidRPr="001D6E17">
        <w:rPr>
          <w:sz w:val="28"/>
          <w:szCs w:val="28"/>
          <w:u w:val="single"/>
          <w:lang w:val="uk-UA"/>
        </w:rPr>
        <w:t>628</w:t>
      </w:r>
      <w:r w:rsidR="0013366E" w:rsidRPr="001D6E17">
        <w:rPr>
          <w:sz w:val="28"/>
          <w:szCs w:val="28"/>
          <w:u w:val="single"/>
          <w:lang w:val="uk-UA"/>
        </w:rPr>
        <w:t xml:space="preserve">  </w:t>
      </w:r>
      <w:r w:rsidR="0013366E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39484F">
        <w:rPr>
          <w:sz w:val="28"/>
          <w:szCs w:val="28"/>
          <w:lang w:val="uk-UA"/>
        </w:rPr>
        <w:t xml:space="preserve">  </w:t>
      </w:r>
      <w:r w:rsidR="0013366E">
        <w:rPr>
          <w:sz w:val="28"/>
          <w:szCs w:val="28"/>
          <w:lang w:val="uk-UA"/>
        </w:rPr>
        <w:t xml:space="preserve"> м.</w:t>
      </w:r>
      <w:r w:rsidR="0039484F">
        <w:rPr>
          <w:sz w:val="28"/>
          <w:szCs w:val="28"/>
          <w:lang w:val="uk-UA"/>
        </w:rPr>
        <w:t xml:space="preserve"> </w:t>
      </w:r>
      <w:r w:rsidR="0013366E">
        <w:rPr>
          <w:sz w:val="28"/>
          <w:szCs w:val="28"/>
          <w:lang w:val="uk-UA"/>
        </w:rPr>
        <w:t>Чернівці</w:t>
      </w:r>
    </w:p>
    <w:p w:rsidR="0013366E" w:rsidRPr="00EC6205" w:rsidRDefault="0013366E" w:rsidP="0013366E">
      <w:pPr>
        <w:widowControl w:val="0"/>
        <w:tabs>
          <w:tab w:val="left" w:pos="8292"/>
          <w:tab w:val="left" w:pos="8363"/>
        </w:tabs>
        <w:ind w:firstLine="720"/>
        <w:rPr>
          <w:lang w:val="uk-UA"/>
        </w:rPr>
      </w:pPr>
    </w:p>
    <w:p w:rsidR="0013366E" w:rsidRPr="0039484F" w:rsidRDefault="0013366E" w:rsidP="0013366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39484F">
        <w:rPr>
          <w:b/>
          <w:sz w:val="28"/>
          <w:szCs w:val="28"/>
          <w:lang w:val="uk-UA"/>
        </w:rPr>
        <w:t xml:space="preserve">Про надання згоди  на безоплатне  прийняття  у комунальну </w:t>
      </w:r>
    </w:p>
    <w:p w:rsidR="0013366E" w:rsidRPr="0039484F" w:rsidRDefault="0013366E" w:rsidP="0013366E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власність територіальної громади м.</w:t>
      </w:r>
      <w:r w:rsidR="000D3378">
        <w:rPr>
          <w:b/>
          <w:sz w:val="28"/>
          <w:szCs w:val="28"/>
          <w:lang w:val="uk-UA"/>
        </w:rPr>
        <w:t xml:space="preserve"> </w:t>
      </w:r>
      <w:r w:rsidRPr="0039484F">
        <w:rPr>
          <w:b/>
          <w:sz w:val="28"/>
          <w:szCs w:val="28"/>
          <w:lang w:val="uk-UA"/>
        </w:rPr>
        <w:t>Чернівців об’є</w:t>
      </w:r>
      <w:r w:rsidR="000D3378">
        <w:rPr>
          <w:b/>
          <w:sz w:val="28"/>
          <w:szCs w:val="28"/>
          <w:lang w:val="uk-UA"/>
        </w:rPr>
        <w:t xml:space="preserve">ктів інженерної інфраструктури </w:t>
      </w:r>
      <w:r w:rsidRPr="0039484F">
        <w:rPr>
          <w:b/>
          <w:sz w:val="28"/>
          <w:szCs w:val="28"/>
          <w:lang w:val="uk-UA"/>
        </w:rPr>
        <w:t>від товариства з обмеженою відповідальністю «Б</w:t>
      </w:r>
      <w:r w:rsidR="000D3378">
        <w:rPr>
          <w:b/>
          <w:sz w:val="28"/>
          <w:szCs w:val="28"/>
          <w:lang w:val="uk-UA"/>
        </w:rPr>
        <w:t>удмонтаж</w:t>
      </w:r>
      <w:r w:rsidRPr="0039484F">
        <w:rPr>
          <w:b/>
          <w:sz w:val="28"/>
          <w:szCs w:val="28"/>
          <w:lang w:val="uk-UA"/>
        </w:rPr>
        <w:t xml:space="preserve">-2001»  </w:t>
      </w:r>
    </w:p>
    <w:bookmarkEnd w:id="0"/>
    <w:p w:rsidR="0013366E" w:rsidRPr="00EC6205" w:rsidRDefault="0013366E" w:rsidP="0013366E">
      <w:pPr>
        <w:jc w:val="center"/>
        <w:rPr>
          <w:lang w:val="uk-UA"/>
        </w:rPr>
      </w:pPr>
    </w:p>
    <w:p w:rsidR="0013366E" w:rsidRPr="0039484F" w:rsidRDefault="0013366E" w:rsidP="0013366E">
      <w:pPr>
        <w:jc w:val="both"/>
        <w:rPr>
          <w:sz w:val="28"/>
          <w:szCs w:val="28"/>
          <w:lang w:val="uk-UA"/>
        </w:rPr>
      </w:pPr>
      <w:r w:rsidRPr="0039484F">
        <w:rPr>
          <w:sz w:val="28"/>
          <w:szCs w:val="28"/>
          <w:lang w:val="uk-UA"/>
        </w:rPr>
        <w:tab/>
        <w:t xml:space="preserve">Відповідно до статей 26, 60 Закону України «Про місцеве самоврядування в Україні», </w:t>
      </w:r>
      <w:r w:rsidRPr="0039484F">
        <w:rPr>
          <w:sz w:val="28"/>
          <w:szCs w:val="28"/>
          <w:lang w:val="uk-UA"/>
        </w:rPr>
        <w:tab/>
        <w:t>пункту 3 статті 4-1 Закону України «Про передачу об’єктів права державної та комунальної власності», розглянувши звернення товариства з  обмеженою відповідальністю «</w:t>
      </w:r>
      <w:r w:rsidR="009E209B">
        <w:rPr>
          <w:sz w:val="28"/>
          <w:szCs w:val="28"/>
          <w:lang w:val="uk-UA"/>
        </w:rPr>
        <w:t>Будмонтаж</w:t>
      </w:r>
      <w:r w:rsidRPr="0039484F">
        <w:rPr>
          <w:sz w:val="28"/>
          <w:szCs w:val="28"/>
          <w:lang w:val="uk-UA"/>
        </w:rPr>
        <w:t xml:space="preserve"> - 2001»  від 14.11.2016</w:t>
      </w:r>
      <w:r w:rsidR="009E209B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р. №</w:t>
      </w:r>
      <w:r w:rsidR="009E209B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101 щодо безоплатного прийняття в комунальну власність територіальної громади м.</w:t>
      </w:r>
      <w:r w:rsidR="009E209B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 xml:space="preserve">Чернівців капітального ремонту дороги та тротуарів </w:t>
      </w:r>
      <w:r w:rsidR="00B30839">
        <w:rPr>
          <w:sz w:val="28"/>
          <w:szCs w:val="28"/>
          <w:lang w:val="uk-UA"/>
        </w:rPr>
        <w:t>на</w:t>
      </w:r>
      <w:r w:rsidRPr="0039484F">
        <w:rPr>
          <w:sz w:val="28"/>
          <w:szCs w:val="28"/>
          <w:lang w:val="uk-UA"/>
        </w:rPr>
        <w:t xml:space="preserve"> 1 пров</w:t>
      </w:r>
      <w:r w:rsidR="009E209B">
        <w:rPr>
          <w:sz w:val="28"/>
          <w:szCs w:val="28"/>
          <w:lang w:val="uk-UA"/>
        </w:rPr>
        <w:t>ул. О.</w:t>
      </w:r>
      <w:r w:rsidRPr="0039484F">
        <w:rPr>
          <w:sz w:val="28"/>
          <w:szCs w:val="28"/>
          <w:lang w:val="uk-UA"/>
        </w:rPr>
        <w:t>Герцена</w:t>
      </w:r>
      <w:r w:rsidR="008D3825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 xml:space="preserve">та на вул. Чорноморській від </w:t>
      </w:r>
      <w:r w:rsidR="0032091F">
        <w:rPr>
          <w:sz w:val="28"/>
          <w:szCs w:val="28"/>
          <w:lang w:val="uk-UA"/>
        </w:rPr>
        <w:t xml:space="preserve">                       </w:t>
      </w:r>
      <w:r w:rsidRPr="0039484F">
        <w:rPr>
          <w:sz w:val="28"/>
          <w:szCs w:val="28"/>
          <w:lang w:val="uk-UA"/>
        </w:rPr>
        <w:t>вул. С.Руданського до вул. О.Герцена, які були капітально відремонтовані під час будівництва багатоповерхового житлового будинку з об’єктами соцкультпобуту та паркінгу по вул.</w:t>
      </w:r>
      <w:r w:rsidR="002D4DF5">
        <w:rPr>
          <w:sz w:val="28"/>
          <w:szCs w:val="28"/>
          <w:lang w:val="uk-UA"/>
        </w:rPr>
        <w:t>О.</w:t>
      </w:r>
      <w:r w:rsidRPr="0039484F">
        <w:rPr>
          <w:sz w:val="28"/>
          <w:szCs w:val="28"/>
          <w:lang w:val="uk-UA"/>
        </w:rPr>
        <w:t>Герцена,2</w:t>
      </w:r>
      <w:r w:rsidR="002D4DF5">
        <w:rPr>
          <w:sz w:val="28"/>
          <w:szCs w:val="28"/>
          <w:lang w:val="uk-UA"/>
        </w:rPr>
        <w:t>-А</w:t>
      </w:r>
      <w:r w:rsidRPr="0039484F">
        <w:rPr>
          <w:sz w:val="28"/>
          <w:szCs w:val="28"/>
          <w:lang w:val="uk-UA"/>
        </w:rPr>
        <w:t xml:space="preserve">, беручи до уваги погодження департаменту житлово-комунального господарства міської ради стосовно прийняття інженерної інфраструктури в комунальну власність та передачі на баланс </w:t>
      </w:r>
      <w:r w:rsidR="00D952B8">
        <w:rPr>
          <w:sz w:val="28"/>
          <w:szCs w:val="28"/>
          <w:lang w:val="uk-UA"/>
        </w:rPr>
        <w:t xml:space="preserve">Чернівецького </w:t>
      </w:r>
      <w:r w:rsidRPr="0039484F">
        <w:rPr>
          <w:sz w:val="28"/>
          <w:szCs w:val="28"/>
          <w:lang w:val="uk-UA"/>
        </w:rPr>
        <w:t>міського комунального підрядного шляхо</w:t>
      </w:r>
      <w:r w:rsidR="00D952B8">
        <w:rPr>
          <w:sz w:val="28"/>
          <w:szCs w:val="28"/>
          <w:lang w:val="uk-UA"/>
        </w:rPr>
        <w:t>во</w:t>
      </w:r>
      <w:r w:rsidRPr="0039484F">
        <w:rPr>
          <w:sz w:val="28"/>
          <w:szCs w:val="28"/>
          <w:lang w:val="uk-UA"/>
        </w:rPr>
        <w:t>-експлуатаційного підприємства, Чернівецька міська рада</w:t>
      </w:r>
    </w:p>
    <w:p w:rsidR="0013366E" w:rsidRPr="005E36A7" w:rsidRDefault="0013366E" w:rsidP="0013366E">
      <w:pPr>
        <w:jc w:val="both"/>
        <w:rPr>
          <w:lang w:val="uk-UA"/>
        </w:rPr>
      </w:pPr>
    </w:p>
    <w:p w:rsidR="0013366E" w:rsidRPr="0039484F" w:rsidRDefault="0013366E" w:rsidP="0013366E">
      <w:pPr>
        <w:jc w:val="center"/>
        <w:rPr>
          <w:b/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В И Р І Ш И Л А :</w:t>
      </w:r>
    </w:p>
    <w:p w:rsidR="0013366E" w:rsidRPr="005E36A7" w:rsidRDefault="0013366E" w:rsidP="0013366E">
      <w:pPr>
        <w:ind w:firstLine="851"/>
        <w:jc w:val="both"/>
        <w:rPr>
          <w:lang w:val="uk-UA"/>
        </w:rPr>
      </w:pPr>
    </w:p>
    <w:p w:rsidR="0013366E" w:rsidRPr="0039484F" w:rsidRDefault="0013366E" w:rsidP="0013366E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 xml:space="preserve">1. </w:t>
      </w:r>
      <w:r w:rsidRPr="0039484F">
        <w:rPr>
          <w:sz w:val="28"/>
          <w:szCs w:val="28"/>
          <w:lang w:val="uk-UA"/>
        </w:rPr>
        <w:t>Надати згоду на безоплатне прийняття у комунальну власність територіальної громади м.</w:t>
      </w:r>
      <w:r w:rsidR="00D952B8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Чернівців від товариства з обмеженою відповідальністю «</w:t>
      </w:r>
      <w:r w:rsidR="00D952B8">
        <w:rPr>
          <w:sz w:val="28"/>
          <w:szCs w:val="28"/>
          <w:lang w:val="uk-UA"/>
        </w:rPr>
        <w:t>Будмонтаж-</w:t>
      </w:r>
      <w:r w:rsidRPr="0039484F">
        <w:rPr>
          <w:sz w:val="28"/>
          <w:szCs w:val="28"/>
          <w:lang w:val="uk-UA"/>
        </w:rPr>
        <w:t xml:space="preserve">2001» об’єктів інженерної інфраструктури, які були капітально відремонтовані під час будівництва багатоповерхового житлового будинку з об’єктами соцкультпобуту та паркінгу по </w:t>
      </w:r>
      <w:r w:rsidR="00920470">
        <w:rPr>
          <w:sz w:val="28"/>
          <w:szCs w:val="28"/>
          <w:lang w:val="uk-UA"/>
        </w:rPr>
        <w:t xml:space="preserve">                                </w:t>
      </w:r>
      <w:r w:rsidRPr="0039484F">
        <w:rPr>
          <w:sz w:val="28"/>
          <w:szCs w:val="28"/>
          <w:lang w:val="uk-UA"/>
        </w:rPr>
        <w:t xml:space="preserve">вул. </w:t>
      </w:r>
      <w:r w:rsidR="00D952B8">
        <w:rPr>
          <w:sz w:val="28"/>
          <w:szCs w:val="28"/>
          <w:lang w:val="uk-UA"/>
        </w:rPr>
        <w:t>О.</w:t>
      </w:r>
      <w:r w:rsidRPr="0039484F">
        <w:rPr>
          <w:sz w:val="28"/>
          <w:szCs w:val="28"/>
          <w:lang w:val="uk-UA"/>
        </w:rPr>
        <w:t>Герцена,2</w:t>
      </w:r>
      <w:r w:rsidR="00D952B8">
        <w:rPr>
          <w:sz w:val="28"/>
          <w:szCs w:val="28"/>
          <w:lang w:val="uk-UA"/>
        </w:rPr>
        <w:t>-А</w:t>
      </w:r>
      <w:r w:rsidRPr="0039484F">
        <w:rPr>
          <w:sz w:val="28"/>
          <w:szCs w:val="28"/>
          <w:lang w:val="uk-UA"/>
        </w:rPr>
        <w:t>, а саме:</w:t>
      </w:r>
    </w:p>
    <w:p w:rsidR="0013366E" w:rsidRPr="0039484F" w:rsidRDefault="0013366E" w:rsidP="0013366E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1.1.</w:t>
      </w:r>
      <w:r w:rsidRPr="0039484F">
        <w:rPr>
          <w:sz w:val="28"/>
          <w:szCs w:val="28"/>
          <w:lang w:val="uk-UA"/>
        </w:rPr>
        <w:t xml:space="preserve">  Капітальний ремонт дороги на 1 провулку О.Герцена (</w:t>
      </w:r>
      <w:smartTag w:uri="urn:schemas-microsoft-com:office:smarttags" w:element="metricconverter">
        <w:smartTagPr>
          <w:attr w:name="ProductID" w:val="547 м"/>
        </w:smartTagPr>
        <w:r w:rsidRPr="0039484F">
          <w:rPr>
            <w:sz w:val="28"/>
            <w:szCs w:val="28"/>
            <w:lang w:val="uk-UA"/>
          </w:rPr>
          <w:t xml:space="preserve">547 </w:t>
        </w:r>
        <w:r w:rsidR="00705A9D">
          <w:rPr>
            <w:sz w:val="28"/>
            <w:szCs w:val="28"/>
            <w:lang w:val="uk-UA"/>
          </w:rPr>
          <w:t>м</w:t>
        </w:r>
      </w:smartTag>
      <w:r w:rsidR="00705A9D">
        <w:rPr>
          <w:sz w:val="28"/>
          <w:szCs w:val="28"/>
          <w:lang w:val="uk-UA"/>
        </w:rPr>
        <w:t>.</w:t>
      </w:r>
      <w:r w:rsidRPr="0039484F">
        <w:rPr>
          <w:sz w:val="28"/>
          <w:szCs w:val="28"/>
          <w:lang w:val="uk-UA"/>
        </w:rPr>
        <w:t>кв.) та тротуари (</w:t>
      </w:r>
      <w:smartTag w:uri="urn:schemas-microsoft-com:office:smarttags" w:element="metricconverter">
        <w:smartTagPr>
          <w:attr w:name="ProductID" w:val="604 м"/>
        </w:smartTagPr>
        <w:r w:rsidRPr="0039484F">
          <w:rPr>
            <w:sz w:val="28"/>
            <w:szCs w:val="28"/>
            <w:lang w:val="uk-UA"/>
          </w:rPr>
          <w:t>604 м</w:t>
        </w:r>
      </w:smartTag>
      <w:r w:rsidR="0009781F">
        <w:rPr>
          <w:sz w:val="28"/>
          <w:szCs w:val="28"/>
          <w:lang w:val="uk-UA"/>
        </w:rPr>
        <w:t xml:space="preserve">.кв.) загальною вартістю 524 </w:t>
      </w:r>
      <w:r w:rsidRPr="0039484F">
        <w:rPr>
          <w:sz w:val="28"/>
          <w:szCs w:val="28"/>
          <w:lang w:val="uk-UA"/>
        </w:rPr>
        <w:t>696</w:t>
      </w:r>
      <w:r w:rsidR="0009781F">
        <w:rPr>
          <w:sz w:val="28"/>
          <w:szCs w:val="28"/>
          <w:lang w:val="uk-UA"/>
        </w:rPr>
        <w:t>,</w:t>
      </w:r>
      <w:r w:rsidRPr="0039484F">
        <w:rPr>
          <w:sz w:val="28"/>
          <w:szCs w:val="28"/>
          <w:lang w:val="uk-UA"/>
        </w:rPr>
        <w:t xml:space="preserve">94 </w:t>
      </w:r>
      <w:r w:rsidR="0009781F" w:rsidRPr="009A76C2">
        <w:rPr>
          <w:sz w:val="28"/>
          <w:szCs w:val="28"/>
        </w:rPr>
        <w:t>(</w:t>
      </w:r>
      <w:r w:rsidR="0009781F">
        <w:rPr>
          <w:sz w:val="28"/>
          <w:szCs w:val="28"/>
          <w:lang w:val="uk-UA"/>
        </w:rPr>
        <w:t>п’ятсот двадцять чотири</w:t>
      </w:r>
      <w:r w:rsidR="0009781F" w:rsidRPr="009A76C2">
        <w:rPr>
          <w:sz w:val="28"/>
          <w:szCs w:val="28"/>
        </w:rPr>
        <w:t xml:space="preserve"> </w:t>
      </w:r>
      <w:r w:rsidR="0009781F" w:rsidRPr="0009781F">
        <w:rPr>
          <w:sz w:val="28"/>
          <w:szCs w:val="28"/>
          <w:lang w:val="uk-UA"/>
        </w:rPr>
        <w:t xml:space="preserve">тисячі </w:t>
      </w:r>
      <w:r w:rsidR="0009781F">
        <w:rPr>
          <w:sz w:val="28"/>
          <w:szCs w:val="28"/>
          <w:lang w:val="uk-UA"/>
        </w:rPr>
        <w:t>шістсот дев’яносто шість</w:t>
      </w:r>
      <w:r w:rsidR="0009781F" w:rsidRPr="009A76C2">
        <w:rPr>
          <w:sz w:val="28"/>
          <w:szCs w:val="28"/>
        </w:rPr>
        <w:t xml:space="preserve">) грн. </w:t>
      </w:r>
      <w:r w:rsidR="0009781F">
        <w:rPr>
          <w:sz w:val="28"/>
          <w:szCs w:val="28"/>
          <w:lang w:val="uk-UA"/>
        </w:rPr>
        <w:t>94</w:t>
      </w:r>
      <w:r w:rsidR="0009781F">
        <w:rPr>
          <w:sz w:val="28"/>
          <w:szCs w:val="28"/>
        </w:rPr>
        <w:t xml:space="preserve"> коп.</w:t>
      </w:r>
    </w:p>
    <w:p w:rsidR="008D01C2" w:rsidRDefault="0013366E" w:rsidP="008D01C2">
      <w:pPr>
        <w:ind w:firstLine="720"/>
        <w:jc w:val="both"/>
        <w:rPr>
          <w:sz w:val="28"/>
          <w:szCs w:val="28"/>
          <w:lang w:val="uk-UA"/>
        </w:rPr>
      </w:pPr>
      <w:r w:rsidRPr="0039484F">
        <w:rPr>
          <w:b/>
          <w:sz w:val="28"/>
          <w:szCs w:val="28"/>
          <w:lang w:val="uk-UA"/>
        </w:rPr>
        <w:t>1.2.</w:t>
      </w:r>
      <w:r w:rsidRPr="0039484F">
        <w:rPr>
          <w:sz w:val="28"/>
          <w:szCs w:val="28"/>
          <w:lang w:val="uk-UA"/>
        </w:rPr>
        <w:t xml:space="preserve">  Капітальний ремонт дороги </w:t>
      </w:r>
      <w:r w:rsidR="007E3A5B">
        <w:rPr>
          <w:sz w:val="28"/>
          <w:szCs w:val="28"/>
          <w:lang w:val="uk-UA"/>
        </w:rPr>
        <w:t>на</w:t>
      </w:r>
      <w:r w:rsidRPr="0039484F">
        <w:rPr>
          <w:sz w:val="28"/>
          <w:szCs w:val="28"/>
          <w:lang w:val="uk-UA"/>
        </w:rPr>
        <w:t xml:space="preserve"> вул.</w:t>
      </w:r>
      <w:r w:rsidR="0009781F">
        <w:rPr>
          <w:sz w:val="28"/>
          <w:szCs w:val="28"/>
          <w:lang w:val="uk-UA"/>
        </w:rPr>
        <w:t xml:space="preserve"> </w:t>
      </w:r>
      <w:r w:rsidRPr="0039484F">
        <w:rPr>
          <w:sz w:val="28"/>
          <w:szCs w:val="28"/>
          <w:lang w:val="uk-UA"/>
        </w:rPr>
        <w:t>Чорноморській на ділянці від вул. С.Руданського до вул. О.Герцена (</w:t>
      </w:r>
      <w:smartTag w:uri="urn:schemas-microsoft-com:office:smarttags" w:element="metricconverter">
        <w:smartTagPr>
          <w:attr w:name="ProductID" w:val="1530 м"/>
        </w:smartTagPr>
        <w:r w:rsidRPr="0039484F">
          <w:rPr>
            <w:sz w:val="28"/>
            <w:szCs w:val="28"/>
            <w:lang w:val="uk-UA"/>
          </w:rPr>
          <w:t>1530 м</w:t>
        </w:r>
      </w:smartTag>
      <w:r w:rsidRPr="0039484F">
        <w:rPr>
          <w:sz w:val="28"/>
          <w:szCs w:val="28"/>
          <w:lang w:val="uk-UA"/>
        </w:rPr>
        <w:t>.кв.) загальною вартістю</w:t>
      </w:r>
      <w:r w:rsidR="000701A6">
        <w:rPr>
          <w:sz w:val="28"/>
          <w:szCs w:val="28"/>
          <w:lang w:val="uk-UA"/>
        </w:rPr>
        <w:t xml:space="preserve"> </w:t>
      </w:r>
      <w:r w:rsidR="0075269F">
        <w:rPr>
          <w:sz w:val="28"/>
          <w:szCs w:val="28"/>
          <w:lang w:val="uk-UA"/>
        </w:rPr>
        <w:t xml:space="preserve">                    </w:t>
      </w:r>
      <w:r w:rsidR="000701A6">
        <w:rPr>
          <w:sz w:val="28"/>
          <w:szCs w:val="28"/>
          <w:lang w:val="uk-UA"/>
        </w:rPr>
        <w:t>730</w:t>
      </w:r>
      <w:r w:rsidR="0075269F">
        <w:rPr>
          <w:sz w:val="28"/>
          <w:szCs w:val="28"/>
          <w:lang w:val="uk-UA"/>
        </w:rPr>
        <w:t xml:space="preserve"> </w:t>
      </w:r>
      <w:r w:rsidR="000701A6">
        <w:rPr>
          <w:sz w:val="28"/>
          <w:szCs w:val="28"/>
          <w:lang w:val="uk-UA"/>
        </w:rPr>
        <w:t>315,07</w:t>
      </w:r>
      <w:r w:rsidR="0075269F">
        <w:rPr>
          <w:sz w:val="28"/>
          <w:szCs w:val="28"/>
          <w:lang w:val="uk-UA"/>
        </w:rPr>
        <w:t xml:space="preserve"> </w:t>
      </w:r>
      <w:r w:rsidR="00A663DA" w:rsidRPr="009A76C2">
        <w:rPr>
          <w:sz w:val="28"/>
          <w:szCs w:val="28"/>
        </w:rPr>
        <w:t>(</w:t>
      </w:r>
      <w:r w:rsidR="00A663DA" w:rsidRPr="008D01C2">
        <w:rPr>
          <w:sz w:val="28"/>
          <w:szCs w:val="28"/>
          <w:lang w:val="uk-UA"/>
        </w:rPr>
        <w:t>сімсот тридцять тисяч</w:t>
      </w:r>
      <w:r w:rsidR="00A663DA">
        <w:rPr>
          <w:sz w:val="28"/>
          <w:szCs w:val="28"/>
        </w:rPr>
        <w:t xml:space="preserve"> </w:t>
      </w:r>
      <w:r w:rsidR="00A663DA">
        <w:rPr>
          <w:sz w:val="28"/>
          <w:szCs w:val="28"/>
          <w:lang w:val="uk-UA"/>
        </w:rPr>
        <w:t xml:space="preserve">триста </w:t>
      </w:r>
      <w:r w:rsidR="0009781F">
        <w:rPr>
          <w:sz w:val="28"/>
          <w:szCs w:val="28"/>
          <w:lang w:val="uk-UA"/>
        </w:rPr>
        <w:t>п’ятнадцять</w:t>
      </w:r>
      <w:r w:rsidR="00A663DA" w:rsidRPr="009A76C2">
        <w:rPr>
          <w:sz w:val="28"/>
          <w:szCs w:val="28"/>
        </w:rPr>
        <w:t xml:space="preserve">) грн. </w:t>
      </w:r>
      <w:r w:rsidR="00A663DA">
        <w:rPr>
          <w:sz w:val="28"/>
          <w:szCs w:val="28"/>
          <w:lang w:val="uk-UA"/>
        </w:rPr>
        <w:t>07</w:t>
      </w:r>
      <w:r w:rsidR="00A663DA">
        <w:rPr>
          <w:sz w:val="28"/>
          <w:szCs w:val="28"/>
        </w:rPr>
        <w:t xml:space="preserve"> коп.</w:t>
      </w:r>
      <w:r w:rsidR="00EC6205">
        <w:rPr>
          <w:sz w:val="28"/>
          <w:szCs w:val="28"/>
          <w:lang w:val="uk-UA"/>
        </w:rPr>
        <w:t xml:space="preserve"> (</w:t>
      </w:r>
      <w:r w:rsidR="0055219A">
        <w:rPr>
          <w:sz w:val="28"/>
          <w:szCs w:val="28"/>
          <w:lang w:val="uk-UA"/>
        </w:rPr>
        <w:t>роботи виконано в</w:t>
      </w:r>
      <w:r w:rsidR="00EC6205">
        <w:rPr>
          <w:sz w:val="28"/>
          <w:szCs w:val="28"/>
          <w:lang w:val="uk-UA"/>
        </w:rPr>
        <w:t xml:space="preserve"> 2011 </w:t>
      </w:r>
      <w:r w:rsidR="00C34D52">
        <w:rPr>
          <w:sz w:val="28"/>
          <w:szCs w:val="28"/>
          <w:lang w:val="uk-UA"/>
        </w:rPr>
        <w:t>р</w:t>
      </w:r>
      <w:r w:rsidR="00BA3E65">
        <w:rPr>
          <w:sz w:val="28"/>
          <w:szCs w:val="28"/>
          <w:lang w:val="uk-UA"/>
        </w:rPr>
        <w:t>.)</w:t>
      </w:r>
    </w:p>
    <w:p w:rsidR="004C54B3" w:rsidRDefault="0085139D" w:rsidP="008D01C2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4C54B3">
        <w:rPr>
          <w:b/>
          <w:sz w:val="28"/>
          <w:szCs w:val="28"/>
          <w:lang w:val="uk-UA"/>
        </w:rPr>
        <w:lastRenderedPageBreak/>
        <w:t>2</w:t>
      </w:r>
    </w:p>
    <w:p w:rsidR="004C54B3" w:rsidRDefault="004C54B3" w:rsidP="004C54B3">
      <w:pPr>
        <w:ind w:right="-82" w:firstLine="720"/>
        <w:jc w:val="both"/>
        <w:rPr>
          <w:b/>
          <w:sz w:val="28"/>
          <w:szCs w:val="28"/>
          <w:lang w:val="uk-UA"/>
        </w:rPr>
      </w:pPr>
    </w:p>
    <w:p w:rsidR="004C54B3" w:rsidRPr="004C54B3" w:rsidRDefault="004C54B3" w:rsidP="004C54B3">
      <w:pPr>
        <w:ind w:right="-82" w:firstLine="720"/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>2.</w:t>
      </w:r>
      <w:r w:rsidRPr="004C54B3">
        <w:rPr>
          <w:sz w:val="28"/>
          <w:szCs w:val="28"/>
          <w:lang w:val="uk-UA"/>
        </w:rPr>
        <w:t xml:space="preserve"> Визначити балансоутримувачем інженерних мереж, зазначених в пунктах 1.1 та 1.2 цього рішення, на праві господарського відання – </w:t>
      </w:r>
      <w:r w:rsidR="00E758E2">
        <w:rPr>
          <w:sz w:val="28"/>
          <w:szCs w:val="28"/>
          <w:lang w:val="uk-UA"/>
        </w:rPr>
        <w:t xml:space="preserve">Чернівецьке </w:t>
      </w:r>
      <w:r w:rsidRPr="004C54B3">
        <w:rPr>
          <w:sz w:val="28"/>
          <w:szCs w:val="28"/>
          <w:lang w:val="uk-UA"/>
        </w:rPr>
        <w:t>міське комунальне підрядне шляхо</w:t>
      </w:r>
      <w:r w:rsidR="00E758E2">
        <w:rPr>
          <w:sz w:val="28"/>
          <w:szCs w:val="28"/>
          <w:lang w:val="uk-UA"/>
        </w:rPr>
        <w:t>во</w:t>
      </w:r>
      <w:r w:rsidRPr="004C54B3">
        <w:rPr>
          <w:sz w:val="28"/>
          <w:szCs w:val="28"/>
          <w:lang w:val="uk-UA"/>
        </w:rPr>
        <w:t>-експлуатаційне підприємство.</w:t>
      </w:r>
    </w:p>
    <w:p w:rsidR="004C54B3" w:rsidRPr="004C54B3" w:rsidRDefault="004C54B3" w:rsidP="004C54B3">
      <w:pPr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</w:r>
    </w:p>
    <w:p w:rsidR="004C54B3" w:rsidRPr="004C54B3" w:rsidRDefault="004C54B3" w:rsidP="004C54B3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 w:rsidRPr="004C54B3">
        <w:rPr>
          <w:szCs w:val="28"/>
          <w:lang w:val="uk-UA"/>
        </w:rPr>
        <w:tab/>
      </w:r>
      <w:r w:rsidRPr="004C54B3">
        <w:rPr>
          <w:b/>
          <w:szCs w:val="28"/>
          <w:lang w:val="uk-UA"/>
        </w:rPr>
        <w:t xml:space="preserve">3. </w:t>
      </w:r>
      <w:r w:rsidRPr="004C54B3">
        <w:rPr>
          <w:szCs w:val="28"/>
          <w:lang w:val="uk-UA"/>
        </w:rPr>
        <w:t>Департаменту житлово-комунального господарства міської ради               приймання – передавання об’єктів інженерної інфраструктури, вказаних в пункті 1 цього рішення, здійснити відповідно до вимог чинного законодавства.</w:t>
      </w:r>
    </w:p>
    <w:p w:rsidR="004C54B3" w:rsidRPr="004C54B3" w:rsidRDefault="004C54B3" w:rsidP="004C54B3">
      <w:pPr>
        <w:pStyle w:val="a4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  <w:r w:rsidRPr="004C54B3">
        <w:rPr>
          <w:b/>
          <w:szCs w:val="28"/>
          <w:lang w:val="uk-UA"/>
        </w:rPr>
        <w:tab/>
      </w:r>
    </w:p>
    <w:p w:rsidR="004C54B3" w:rsidRPr="004C54B3" w:rsidRDefault="004C54B3" w:rsidP="004C54B3">
      <w:pPr>
        <w:pStyle w:val="a4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 w:rsidRPr="004C54B3">
        <w:rPr>
          <w:b/>
          <w:szCs w:val="28"/>
          <w:lang w:val="uk-UA"/>
        </w:rPr>
        <w:tab/>
        <w:t xml:space="preserve">4. </w:t>
      </w:r>
      <w:r w:rsidRPr="004C54B3"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4C54B3" w:rsidRPr="004C54B3" w:rsidRDefault="004C54B3" w:rsidP="004C54B3">
      <w:pPr>
        <w:ind w:firstLine="720"/>
        <w:jc w:val="both"/>
        <w:rPr>
          <w:b/>
          <w:sz w:val="28"/>
          <w:szCs w:val="28"/>
          <w:lang w:val="uk-UA"/>
        </w:rPr>
      </w:pPr>
    </w:p>
    <w:p w:rsidR="004C54B3" w:rsidRPr="004C54B3" w:rsidRDefault="004C54B3" w:rsidP="004C54B3">
      <w:pPr>
        <w:ind w:firstLine="720"/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 xml:space="preserve">5. </w:t>
      </w:r>
      <w:r w:rsidRPr="004C54B3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8A248C" w:rsidRPr="008F762C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 w:rsidR="008A248C">
        <w:rPr>
          <w:sz w:val="28"/>
          <w:szCs w:val="28"/>
          <w:lang w:val="uk-UA"/>
        </w:rPr>
        <w:t>.</w:t>
      </w:r>
      <w:r w:rsidR="008A248C" w:rsidRPr="008F762C">
        <w:rPr>
          <w:sz w:val="28"/>
          <w:szCs w:val="28"/>
          <w:lang w:val="uk-UA"/>
        </w:rPr>
        <w:t xml:space="preserve">                   </w:t>
      </w:r>
    </w:p>
    <w:p w:rsidR="004C54B3" w:rsidRPr="004C54B3" w:rsidRDefault="004C54B3" w:rsidP="004C54B3">
      <w:pPr>
        <w:jc w:val="both"/>
        <w:rPr>
          <w:b/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</w:r>
    </w:p>
    <w:p w:rsidR="004C54B3" w:rsidRPr="004C54B3" w:rsidRDefault="004C54B3" w:rsidP="004C54B3">
      <w:pPr>
        <w:jc w:val="both"/>
        <w:rPr>
          <w:sz w:val="28"/>
          <w:szCs w:val="28"/>
          <w:lang w:val="uk-UA"/>
        </w:rPr>
      </w:pPr>
      <w:r w:rsidRPr="004C54B3">
        <w:rPr>
          <w:b/>
          <w:sz w:val="28"/>
          <w:szCs w:val="28"/>
          <w:lang w:val="uk-UA"/>
        </w:rPr>
        <w:tab/>
        <w:t>6.</w:t>
      </w:r>
      <w:r w:rsidRPr="004C54B3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4C54B3" w:rsidRDefault="004C54B3" w:rsidP="004C54B3">
      <w:pPr>
        <w:ind w:firstLine="900"/>
        <w:jc w:val="both"/>
        <w:rPr>
          <w:b/>
        </w:rPr>
      </w:pPr>
    </w:p>
    <w:p w:rsidR="004C54B3" w:rsidRDefault="004C54B3" w:rsidP="004C54B3">
      <w:pPr>
        <w:ind w:firstLine="900"/>
        <w:jc w:val="both"/>
        <w:rPr>
          <w:b/>
        </w:rPr>
      </w:pPr>
    </w:p>
    <w:p w:rsidR="004C54B3" w:rsidRPr="003A27D2" w:rsidRDefault="004C54B3" w:rsidP="004C54B3">
      <w:pPr>
        <w:ind w:firstLine="900"/>
        <w:jc w:val="both"/>
        <w:rPr>
          <w:b/>
        </w:rPr>
      </w:pPr>
    </w:p>
    <w:p w:rsidR="00E15B5B" w:rsidRPr="00B177F6" w:rsidRDefault="004C54B3" w:rsidP="00B177F6">
      <w:pPr>
        <w:ind w:right="-87"/>
        <w:jc w:val="both"/>
        <w:rPr>
          <w:b/>
          <w:sz w:val="28"/>
          <w:szCs w:val="28"/>
          <w:lang w:val="uk-UA"/>
        </w:rPr>
      </w:pPr>
      <w:r w:rsidRPr="00E758E2">
        <w:rPr>
          <w:b/>
          <w:sz w:val="28"/>
          <w:szCs w:val="28"/>
          <w:lang w:val="uk-UA"/>
        </w:rPr>
        <w:t xml:space="preserve">Чернівецький  міський голова </w:t>
      </w:r>
      <w:r w:rsidRPr="00E758E2">
        <w:rPr>
          <w:b/>
          <w:sz w:val="28"/>
          <w:szCs w:val="28"/>
          <w:lang w:val="uk-UA"/>
        </w:rPr>
        <w:tab/>
        <w:t xml:space="preserve">  </w:t>
      </w:r>
      <w:r w:rsidRPr="00E758E2">
        <w:rPr>
          <w:b/>
          <w:sz w:val="28"/>
          <w:szCs w:val="28"/>
          <w:lang w:val="uk-UA"/>
        </w:rPr>
        <w:tab/>
      </w:r>
      <w:r w:rsidRPr="00E758E2">
        <w:rPr>
          <w:b/>
          <w:sz w:val="28"/>
          <w:szCs w:val="28"/>
          <w:lang w:val="uk-UA"/>
        </w:rPr>
        <w:tab/>
        <w:t xml:space="preserve">                           </w:t>
      </w:r>
      <w:r w:rsidR="00E61A96">
        <w:rPr>
          <w:b/>
          <w:sz w:val="28"/>
          <w:szCs w:val="28"/>
          <w:lang w:val="uk-UA"/>
        </w:rPr>
        <w:t xml:space="preserve">   </w:t>
      </w:r>
      <w:r w:rsidR="00B177F6">
        <w:rPr>
          <w:b/>
          <w:sz w:val="28"/>
          <w:szCs w:val="28"/>
          <w:lang w:val="uk-UA"/>
        </w:rPr>
        <w:t>О.Каспрук</w:t>
      </w:r>
      <w:r w:rsidR="00B177F6">
        <w:rPr>
          <w:b/>
          <w:sz w:val="28"/>
          <w:szCs w:val="28"/>
          <w:lang w:val="uk-UA"/>
        </w:rPr>
        <w:tab/>
      </w:r>
    </w:p>
    <w:p w:rsidR="00127742" w:rsidRPr="0013366E" w:rsidRDefault="00127742" w:rsidP="0013366E">
      <w:pPr>
        <w:rPr>
          <w:lang w:val="uk-UA"/>
        </w:rPr>
      </w:pPr>
    </w:p>
    <w:sectPr w:rsidR="00127742" w:rsidRPr="0013366E" w:rsidSect="00EC6205">
      <w:pgSz w:w="11906" w:h="16838"/>
      <w:pgMar w:top="850" w:right="926" w:bottom="18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66E"/>
    <w:rsid w:val="000701A6"/>
    <w:rsid w:val="0009781F"/>
    <w:rsid w:val="000D3378"/>
    <w:rsid w:val="00127742"/>
    <w:rsid w:val="0013366E"/>
    <w:rsid w:val="001D6E17"/>
    <w:rsid w:val="001E7164"/>
    <w:rsid w:val="002D44FA"/>
    <w:rsid w:val="002D4DF5"/>
    <w:rsid w:val="0032091F"/>
    <w:rsid w:val="00333F05"/>
    <w:rsid w:val="00344831"/>
    <w:rsid w:val="0039484F"/>
    <w:rsid w:val="003C1054"/>
    <w:rsid w:val="00411CF0"/>
    <w:rsid w:val="00423979"/>
    <w:rsid w:val="00457A10"/>
    <w:rsid w:val="004C54B3"/>
    <w:rsid w:val="0055219A"/>
    <w:rsid w:val="005A610A"/>
    <w:rsid w:val="005E36A7"/>
    <w:rsid w:val="005F2DB3"/>
    <w:rsid w:val="00667EF4"/>
    <w:rsid w:val="00671D2F"/>
    <w:rsid w:val="00705A9D"/>
    <w:rsid w:val="00722F87"/>
    <w:rsid w:val="0075269F"/>
    <w:rsid w:val="007E3A5B"/>
    <w:rsid w:val="0085139D"/>
    <w:rsid w:val="008A248C"/>
    <w:rsid w:val="008D01C2"/>
    <w:rsid w:val="008D3825"/>
    <w:rsid w:val="009117FF"/>
    <w:rsid w:val="00920470"/>
    <w:rsid w:val="009558E4"/>
    <w:rsid w:val="009E209B"/>
    <w:rsid w:val="00A2613A"/>
    <w:rsid w:val="00A47410"/>
    <w:rsid w:val="00A663DA"/>
    <w:rsid w:val="00B177F6"/>
    <w:rsid w:val="00B30839"/>
    <w:rsid w:val="00BA3E65"/>
    <w:rsid w:val="00C34D52"/>
    <w:rsid w:val="00C50116"/>
    <w:rsid w:val="00C617EA"/>
    <w:rsid w:val="00C92192"/>
    <w:rsid w:val="00D952B8"/>
    <w:rsid w:val="00E15B5B"/>
    <w:rsid w:val="00E61A96"/>
    <w:rsid w:val="00E7549C"/>
    <w:rsid w:val="00E758E2"/>
    <w:rsid w:val="00EC6205"/>
    <w:rsid w:val="00F3185A"/>
    <w:rsid w:val="00F3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859864"/>
  <w15:chartTrackingRefBased/>
  <w15:docId w15:val="{C243C48E-2889-43FA-8C0B-4D8DF16C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6E"/>
    <w:rPr>
      <w:sz w:val="24"/>
      <w:szCs w:val="24"/>
    </w:rPr>
  </w:style>
  <w:style w:type="paragraph" w:styleId="1">
    <w:name w:val="heading 1"/>
    <w:basedOn w:val="a"/>
    <w:next w:val="a"/>
    <w:qFormat/>
    <w:rsid w:val="0013366E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13366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13366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13366E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13366E"/>
    <w:pPr>
      <w:ind w:firstLine="830"/>
      <w:jc w:val="both"/>
    </w:pPr>
    <w:rPr>
      <w:sz w:val="28"/>
      <w:szCs w:val="20"/>
      <w:lang w:val="en-US"/>
    </w:rPr>
  </w:style>
  <w:style w:type="paragraph" w:customStyle="1" w:styleId="CharChar">
    <w:name w:val=" Char Знак Знак Char Знак"/>
    <w:basedOn w:val="a"/>
    <w:link w:val="a0"/>
    <w:rsid w:val="0013366E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13366E"/>
    <w:pPr>
      <w:spacing w:after="120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2017-03-01T07:07:00Z</cp:lastPrinted>
  <dcterms:created xsi:type="dcterms:W3CDTF">2017-04-12T14:50:00Z</dcterms:created>
  <dcterms:modified xsi:type="dcterms:W3CDTF">2017-04-12T14:50:00Z</dcterms:modified>
</cp:coreProperties>
</file>