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F7F" w:rsidRDefault="00022F7F" w:rsidP="00022F7F">
      <w:pPr>
        <w:autoSpaceDE w:val="0"/>
        <w:autoSpaceDN w:val="0"/>
        <w:adjustRightInd w:val="0"/>
        <w:jc w:val="center"/>
        <w:rPr>
          <w:lang w:val="uk-UA"/>
        </w:rPr>
      </w:pPr>
    </w:p>
    <w:p w:rsidR="00022F7F" w:rsidRDefault="005B7A6F" w:rsidP="00022F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F7F" w:rsidRDefault="00022F7F" w:rsidP="00022F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22F7F" w:rsidRDefault="00022F7F" w:rsidP="00022F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22F7F" w:rsidRDefault="001E42B7" w:rsidP="00022F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20 </w:t>
      </w:r>
      <w:r w:rsidR="00022F7F">
        <w:rPr>
          <w:b/>
          <w:sz w:val="30"/>
          <w:szCs w:val="30"/>
          <w:lang w:val="uk-UA"/>
        </w:rPr>
        <w:t xml:space="preserve">сесія  </w:t>
      </w:r>
      <w:r w:rsidR="00022F7F">
        <w:rPr>
          <w:b/>
          <w:sz w:val="30"/>
          <w:szCs w:val="30"/>
          <w:lang w:val="en-US"/>
        </w:rPr>
        <w:t>V</w:t>
      </w:r>
      <w:r w:rsidR="00022F7F">
        <w:rPr>
          <w:b/>
          <w:sz w:val="30"/>
          <w:szCs w:val="30"/>
          <w:lang w:val="uk-UA"/>
        </w:rPr>
        <w:t>І</w:t>
      </w:r>
      <w:r w:rsidR="00655101">
        <w:rPr>
          <w:b/>
          <w:sz w:val="30"/>
          <w:szCs w:val="30"/>
          <w:lang w:val="uk-UA"/>
        </w:rPr>
        <w:t>І</w:t>
      </w:r>
      <w:r w:rsidR="00022F7F">
        <w:rPr>
          <w:b/>
          <w:sz w:val="30"/>
          <w:szCs w:val="30"/>
          <w:lang w:val="uk-UA"/>
        </w:rPr>
        <w:t xml:space="preserve"> скликання</w:t>
      </w:r>
    </w:p>
    <w:p w:rsidR="00022F7F" w:rsidRDefault="00022F7F" w:rsidP="00022F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22F7F" w:rsidRDefault="00022F7F" w:rsidP="00022F7F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022F7F" w:rsidRDefault="000C639D" w:rsidP="00022F7F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EB39B0" w:rsidRPr="00EB39B0">
        <w:rPr>
          <w:sz w:val="28"/>
          <w:szCs w:val="28"/>
          <w:u w:val="single"/>
          <w:lang w:val="uk-UA"/>
        </w:rPr>
        <w:t>2.</w:t>
      </w:r>
      <w:r>
        <w:rPr>
          <w:sz w:val="28"/>
          <w:szCs w:val="28"/>
          <w:u w:val="single"/>
          <w:lang w:val="uk-UA"/>
        </w:rPr>
        <w:t>0</w:t>
      </w:r>
      <w:r w:rsidR="00EB39B0" w:rsidRPr="00EB39B0">
        <w:rPr>
          <w:sz w:val="28"/>
          <w:szCs w:val="28"/>
          <w:u w:val="single"/>
          <w:lang w:val="uk-UA"/>
        </w:rPr>
        <w:t>1.</w:t>
      </w:r>
      <w:r w:rsidR="00022F7F" w:rsidRPr="00EB39B0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7</w:t>
      </w:r>
      <w:r w:rsidR="00022F7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0C639D">
        <w:rPr>
          <w:sz w:val="28"/>
          <w:szCs w:val="28"/>
          <w:u w:val="single"/>
          <w:lang w:val="uk-UA"/>
        </w:rPr>
        <w:t>535</w:t>
      </w:r>
      <w:r w:rsidR="00022F7F" w:rsidRPr="000C639D">
        <w:rPr>
          <w:sz w:val="28"/>
          <w:szCs w:val="28"/>
          <w:u w:val="single"/>
          <w:lang w:val="uk-UA"/>
        </w:rPr>
        <w:t xml:space="preserve"> </w:t>
      </w:r>
      <w:r w:rsidR="00022F7F"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CE5A51">
        <w:rPr>
          <w:sz w:val="28"/>
          <w:szCs w:val="28"/>
          <w:lang w:val="uk-UA"/>
        </w:rPr>
        <w:t xml:space="preserve">     </w:t>
      </w:r>
      <w:r w:rsidR="00022F7F">
        <w:rPr>
          <w:sz w:val="28"/>
          <w:szCs w:val="28"/>
          <w:lang w:val="uk-UA"/>
        </w:rPr>
        <w:t xml:space="preserve">                    м.</w:t>
      </w:r>
      <w:r w:rsidR="00CE5A51">
        <w:rPr>
          <w:sz w:val="28"/>
          <w:szCs w:val="28"/>
          <w:lang w:val="uk-UA"/>
        </w:rPr>
        <w:t xml:space="preserve"> </w:t>
      </w:r>
      <w:r w:rsidR="00022F7F">
        <w:rPr>
          <w:sz w:val="28"/>
          <w:szCs w:val="28"/>
          <w:lang w:val="uk-UA"/>
        </w:rPr>
        <w:t>Чернівці</w:t>
      </w:r>
    </w:p>
    <w:p w:rsidR="00022F7F" w:rsidRPr="005349EB" w:rsidRDefault="00022F7F" w:rsidP="00022F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022F7F" w:rsidRDefault="00022F7F" w:rsidP="00022F7F">
      <w:pPr>
        <w:jc w:val="center"/>
        <w:rPr>
          <w:b/>
          <w:sz w:val="28"/>
          <w:szCs w:val="28"/>
          <w:lang w:val="uk-UA"/>
        </w:rPr>
      </w:pPr>
    </w:p>
    <w:p w:rsidR="007E52AA" w:rsidRDefault="007E52AA" w:rsidP="007E52AA">
      <w:pPr>
        <w:rPr>
          <w:lang w:val="uk-UA"/>
        </w:rPr>
      </w:pPr>
    </w:p>
    <w:p w:rsidR="007E52AA" w:rsidRPr="002875CA" w:rsidRDefault="007E52AA" w:rsidP="007E52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 затвердження Положення про Чернівецький комунальний територіальний центр соціального обслуговування «Турбота» в новій редакції.</w:t>
      </w:r>
    </w:p>
    <w:p w:rsidR="007E52AA" w:rsidRPr="002875CA" w:rsidRDefault="007E52AA" w:rsidP="007E52AA">
      <w:pPr>
        <w:jc w:val="center"/>
        <w:rPr>
          <w:rFonts w:ascii="Bookman Old Style" w:hAnsi="Bookman Old Style"/>
          <w:sz w:val="28"/>
          <w:szCs w:val="28"/>
        </w:rPr>
      </w:pP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соціальні послуги», Цивільного Кодексу України, статей 26,</w:t>
      </w:r>
      <w:r w:rsidRPr="00AA3B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та 59  Закону України «Про місцеве самоврядування в Україні», постанови Кабінету Міністрів України від 29.12.2009 р. № 1417 «Деякі питання територіальних центрів соціального обслуговування (надання соціальних послуг)» зі змінами та доповненнями,  наказів Міністерства соціальної політики України,Чернівецька міська рада</w:t>
      </w: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</w:p>
    <w:p w:rsidR="007E52AA" w:rsidRDefault="007E52AA" w:rsidP="007E52A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E52AA" w:rsidRDefault="007E52AA" w:rsidP="007E52AA">
      <w:pPr>
        <w:ind w:firstLine="720"/>
        <w:jc w:val="both"/>
        <w:rPr>
          <w:b/>
          <w:sz w:val="28"/>
          <w:szCs w:val="28"/>
          <w:lang w:val="uk-UA"/>
        </w:rPr>
      </w:pPr>
    </w:p>
    <w:p w:rsidR="007E52AA" w:rsidRDefault="007E52AA" w:rsidP="007E52AA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b/>
          <w:color w:val="000000"/>
          <w:sz w:val="28"/>
          <w:szCs w:val="28"/>
          <w:lang w:val="uk-UA"/>
        </w:rPr>
        <w:t>Затвердити:</w:t>
      </w:r>
    </w:p>
    <w:p w:rsidR="007E52AA" w:rsidRDefault="007E52AA" w:rsidP="007E52AA">
      <w:pPr>
        <w:ind w:firstLine="720"/>
        <w:jc w:val="both"/>
        <w:rPr>
          <w:i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  <w:r w:rsidRPr="00FD6F30">
        <w:rPr>
          <w:color w:val="000000"/>
          <w:sz w:val="28"/>
          <w:szCs w:val="28"/>
          <w:lang w:val="uk-UA"/>
        </w:rPr>
        <w:t xml:space="preserve">Положення про Чернівецький комунальний територіальний центр соціального обслуговування «Турбота» </w:t>
      </w:r>
      <w:r>
        <w:rPr>
          <w:color w:val="000000"/>
          <w:sz w:val="28"/>
          <w:szCs w:val="28"/>
          <w:lang w:val="uk-UA"/>
        </w:rPr>
        <w:t xml:space="preserve"> в новій редакції </w:t>
      </w:r>
      <w:r w:rsidRPr="00FD6F30">
        <w:rPr>
          <w:color w:val="000000"/>
          <w:sz w:val="28"/>
          <w:szCs w:val="28"/>
          <w:lang w:val="uk-UA"/>
        </w:rPr>
        <w:t>(дода</w:t>
      </w:r>
      <w:r>
        <w:rPr>
          <w:color w:val="000000"/>
          <w:sz w:val="28"/>
          <w:szCs w:val="28"/>
          <w:lang w:val="uk-UA"/>
        </w:rPr>
        <w:t>ється</w:t>
      </w:r>
      <w:r w:rsidRPr="00FD6F30">
        <w:rPr>
          <w:color w:val="000000"/>
          <w:sz w:val="28"/>
          <w:szCs w:val="28"/>
          <w:lang w:val="uk-UA"/>
        </w:rPr>
        <w:t>).</w:t>
      </w: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FD6F30">
        <w:rPr>
          <w:b/>
          <w:color w:val="000000"/>
          <w:sz w:val="28"/>
          <w:szCs w:val="28"/>
          <w:lang w:val="uk-UA"/>
        </w:rPr>
        <w:t>.2.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Перелік соціальних послуг, умов та порядок їх надання структурними підрозділами Чернівецького комунального територіального центру соціального обслуговування «Турбота» (додається).</w:t>
      </w:r>
    </w:p>
    <w:p w:rsidR="007E52AA" w:rsidRDefault="007E52AA" w:rsidP="007E52AA">
      <w:pPr>
        <w:ind w:firstLine="720"/>
        <w:jc w:val="both"/>
        <w:rPr>
          <w:b/>
          <w:sz w:val="28"/>
          <w:szCs w:val="28"/>
          <w:lang w:val="uk-UA"/>
        </w:rPr>
      </w:pP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D076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Директору Чернівецького комунального територіального центру соціального обслуговування  </w:t>
      </w:r>
      <w:r w:rsidRPr="00CD0766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Турбота</w:t>
      </w:r>
      <w:r w:rsidRPr="00CD0766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привести у відповідність структуру територіального центру у терміни визначені законодавством. </w:t>
      </w: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6154F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  <w:bookmarkStart w:id="0" w:name="_GoBack"/>
      <w:bookmarkEnd w:id="0"/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Організацію виконання  рішення покласти на заступника  міського голови з питань діяльності виконавчих органів міської ради  Паскаря О.Є. та департамент  праці  та  соціального захисту населення міської ради</w:t>
      </w:r>
      <w:r w:rsidR="001D27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   </w:t>
      </w:r>
    </w:p>
    <w:p w:rsidR="007E52AA" w:rsidRDefault="007E52AA" w:rsidP="007E52AA">
      <w:pPr>
        <w:ind w:firstLine="720"/>
        <w:jc w:val="both"/>
        <w:rPr>
          <w:sz w:val="28"/>
          <w:szCs w:val="28"/>
          <w:lang w:val="uk-UA"/>
        </w:rPr>
      </w:pPr>
    </w:p>
    <w:p w:rsidR="007E52AA" w:rsidRDefault="007E52AA" w:rsidP="007E52A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3006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</w:t>
      </w:r>
      <w:r w:rsidRPr="00B13F3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гуманітарної політики.</w:t>
      </w:r>
    </w:p>
    <w:p w:rsidR="007E52AA" w:rsidRDefault="007E52AA" w:rsidP="007E52A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7E52AA" w:rsidRPr="005257F8" w:rsidRDefault="007E52AA" w:rsidP="007E52AA">
      <w:pPr>
        <w:rPr>
          <w:lang w:val="uk-UA"/>
        </w:rPr>
      </w:pPr>
    </w:p>
    <w:p w:rsidR="000D79D5" w:rsidRDefault="00022F7F" w:rsidP="00D96CD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74147D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74147D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74147D">
        <w:rPr>
          <w:b/>
          <w:sz w:val="28"/>
          <w:szCs w:val="28"/>
          <w:lang w:val="uk-UA"/>
        </w:rPr>
        <w:t xml:space="preserve">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 w:rsidR="0074147D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О.</w:t>
      </w:r>
      <w:r w:rsidR="0074147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Каспрук</w:t>
      </w:r>
    </w:p>
    <w:sectPr w:rsidR="000D79D5" w:rsidSect="00D96CD9">
      <w:headerReference w:type="even" r:id="rId8"/>
      <w:headerReference w:type="default" r:id="rId9"/>
      <w:pgSz w:w="11906" w:h="16838"/>
      <w:pgMar w:top="180" w:right="566" w:bottom="18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704" w:rsidRDefault="00DF6704">
      <w:r>
        <w:separator/>
      </w:r>
    </w:p>
  </w:endnote>
  <w:endnote w:type="continuationSeparator" w:id="0">
    <w:p w:rsidR="00DF6704" w:rsidRDefault="00DF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704" w:rsidRDefault="00DF6704">
      <w:r>
        <w:separator/>
      </w:r>
    </w:p>
  </w:footnote>
  <w:footnote w:type="continuationSeparator" w:id="0">
    <w:p w:rsidR="00DF6704" w:rsidRDefault="00DF6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1B7" w:rsidRDefault="007121B7" w:rsidP="007121B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1B7" w:rsidRDefault="00712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1B7" w:rsidRDefault="007121B7" w:rsidP="007121B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1F62">
      <w:rPr>
        <w:rStyle w:val="a5"/>
        <w:noProof/>
      </w:rPr>
      <w:t>2</w:t>
    </w:r>
    <w:r>
      <w:rPr>
        <w:rStyle w:val="a5"/>
      </w:rPr>
      <w:fldChar w:fldCharType="end"/>
    </w:r>
  </w:p>
  <w:p w:rsidR="007121B7" w:rsidRDefault="007121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90D50"/>
    <w:multiLevelType w:val="multilevel"/>
    <w:tmpl w:val="DC204B06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" w15:restartNumberingAfterBreak="0">
    <w:nsid w:val="2AB17CF2"/>
    <w:multiLevelType w:val="multilevel"/>
    <w:tmpl w:val="FE443E20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123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364"/>
        </w:tabs>
        <w:ind w:left="2364" w:hanging="1230"/>
      </w:p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230"/>
      </w:pPr>
    </w:lvl>
    <w:lvl w:ilvl="4">
      <w:start w:val="1"/>
      <w:numFmt w:val="decimal"/>
      <w:lvlText w:val="%1.%2.%3.%4.%5."/>
      <w:lvlJc w:val="left"/>
      <w:pPr>
        <w:tabs>
          <w:tab w:val="num" w:pos="3498"/>
        </w:tabs>
        <w:ind w:left="3498" w:hanging="123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2" w15:restartNumberingAfterBreak="0">
    <w:nsid w:val="3B590522"/>
    <w:multiLevelType w:val="multilevel"/>
    <w:tmpl w:val="CC4409E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AB"/>
    <w:rsid w:val="00022431"/>
    <w:rsid w:val="00022F7F"/>
    <w:rsid w:val="00051CD9"/>
    <w:rsid w:val="000B4EF0"/>
    <w:rsid w:val="000C639D"/>
    <w:rsid w:val="000D78E5"/>
    <w:rsid w:val="000D79D5"/>
    <w:rsid w:val="00101254"/>
    <w:rsid w:val="001A5FC0"/>
    <w:rsid w:val="001D1D06"/>
    <w:rsid w:val="001D27E3"/>
    <w:rsid w:val="001E42B7"/>
    <w:rsid w:val="00264205"/>
    <w:rsid w:val="002723C6"/>
    <w:rsid w:val="003006BA"/>
    <w:rsid w:val="003869D1"/>
    <w:rsid w:val="003C2178"/>
    <w:rsid w:val="004013FA"/>
    <w:rsid w:val="0043331A"/>
    <w:rsid w:val="004479B6"/>
    <w:rsid w:val="004529D9"/>
    <w:rsid w:val="0046154F"/>
    <w:rsid w:val="00461F62"/>
    <w:rsid w:val="004E2ABB"/>
    <w:rsid w:val="004E655E"/>
    <w:rsid w:val="00505095"/>
    <w:rsid w:val="005257F8"/>
    <w:rsid w:val="005349EB"/>
    <w:rsid w:val="005B4916"/>
    <w:rsid w:val="005B7A6F"/>
    <w:rsid w:val="005E39A7"/>
    <w:rsid w:val="00604545"/>
    <w:rsid w:val="00623517"/>
    <w:rsid w:val="00655101"/>
    <w:rsid w:val="006A4649"/>
    <w:rsid w:val="006D0E90"/>
    <w:rsid w:val="007121B7"/>
    <w:rsid w:val="0074147D"/>
    <w:rsid w:val="007840C9"/>
    <w:rsid w:val="007A6EBB"/>
    <w:rsid w:val="007E497D"/>
    <w:rsid w:val="007E52AA"/>
    <w:rsid w:val="007F3869"/>
    <w:rsid w:val="007F3A7B"/>
    <w:rsid w:val="00802597"/>
    <w:rsid w:val="008138E8"/>
    <w:rsid w:val="00837A54"/>
    <w:rsid w:val="008450C9"/>
    <w:rsid w:val="008629D6"/>
    <w:rsid w:val="00863F0A"/>
    <w:rsid w:val="008B6782"/>
    <w:rsid w:val="008B708E"/>
    <w:rsid w:val="008D03CD"/>
    <w:rsid w:val="008E20AB"/>
    <w:rsid w:val="008F5797"/>
    <w:rsid w:val="00901DAF"/>
    <w:rsid w:val="00907D0E"/>
    <w:rsid w:val="00922CC4"/>
    <w:rsid w:val="00960D57"/>
    <w:rsid w:val="00972BDF"/>
    <w:rsid w:val="00997299"/>
    <w:rsid w:val="009977CE"/>
    <w:rsid w:val="009B77E6"/>
    <w:rsid w:val="009C7ABD"/>
    <w:rsid w:val="009D4345"/>
    <w:rsid w:val="00A41A0A"/>
    <w:rsid w:val="00AA3B9B"/>
    <w:rsid w:val="00AF3F36"/>
    <w:rsid w:val="00B130A4"/>
    <w:rsid w:val="00B13F34"/>
    <w:rsid w:val="00B24772"/>
    <w:rsid w:val="00B30157"/>
    <w:rsid w:val="00BB34E2"/>
    <w:rsid w:val="00C23DEE"/>
    <w:rsid w:val="00C24185"/>
    <w:rsid w:val="00C25418"/>
    <w:rsid w:val="00C31FA7"/>
    <w:rsid w:val="00C56133"/>
    <w:rsid w:val="00CD0766"/>
    <w:rsid w:val="00CE5A51"/>
    <w:rsid w:val="00D762EB"/>
    <w:rsid w:val="00D96CD9"/>
    <w:rsid w:val="00DA3999"/>
    <w:rsid w:val="00DF6704"/>
    <w:rsid w:val="00E06419"/>
    <w:rsid w:val="00E21161"/>
    <w:rsid w:val="00E2591E"/>
    <w:rsid w:val="00E34DDB"/>
    <w:rsid w:val="00E449F6"/>
    <w:rsid w:val="00EB39B0"/>
    <w:rsid w:val="00F1339A"/>
    <w:rsid w:val="00F64476"/>
    <w:rsid w:val="00FC6D01"/>
    <w:rsid w:val="00FD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E7446"/>
  <w15:chartTrackingRefBased/>
  <w15:docId w15:val="{4C409583-8309-4B7F-BCD9-509AA4B3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0AB"/>
    <w:rPr>
      <w:sz w:val="24"/>
      <w:szCs w:val="24"/>
    </w:rPr>
  </w:style>
  <w:style w:type="paragraph" w:styleId="1">
    <w:name w:val="heading 1"/>
    <w:basedOn w:val="a"/>
    <w:next w:val="a"/>
    <w:qFormat/>
    <w:rsid w:val="008E20AB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8E20A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34DD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E20AB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6D0E90"/>
    <w:pPr>
      <w:spacing w:before="120"/>
      <w:ind w:firstLine="567"/>
    </w:pPr>
    <w:rPr>
      <w:lang w:val="uk-UA"/>
    </w:rPr>
  </w:style>
  <w:style w:type="character" w:styleId="a5">
    <w:name w:val="page number"/>
    <w:basedOn w:val="a0"/>
    <w:rsid w:val="006D0E90"/>
  </w:style>
  <w:style w:type="paragraph" w:styleId="HTML">
    <w:name w:val="HTML Preformatted"/>
    <w:basedOn w:val="a"/>
    <w:rsid w:val="006D0E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rsid w:val="0043331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3331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Kompvid2</cp:lastModifiedBy>
  <cp:revision>3</cp:revision>
  <cp:lastPrinted>2016-12-06T11:04:00Z</cp:lastPrinted>
  <dcterms:created xsi:type="dcterms:W3CDTF">2017-01-30T15:42:00Z</dcterms:created>
  <dcterms:modified xsi:type="dcterms:W3CDTF">2017-01-30T15:42:00Z</dcterms:modified>
</cp:coreProperties>
</file>