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206" w:rsidRPr="00DD5E39" w:rsidRDefault="001C5705" w:rsidP="00104206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DD5E3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63817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206" w:rsidRPr="007A3719" w:rsidRDefault="00104206" w:rsidP="00104206">
      <w:pPr>
        <w:pStyle w:val="a3"/>
        <w:widowControl w:val="0"/>
        <w:rPr>
          <w:sz w:val="36"/>
          <w:szCs w:val="36"/>
        </w:rPr>
      </w:pPr>
      <w:r w:rsidRPr="007A3719">
        <w:rPr>
          <w:sz w:val="36"/>
          <w:szCs w:val="36"/>
        </w:rPr>
        <w:t>У К Р А Ї Н А</w:t>
      </w:r>
    </w:p>
    <w:p w:rsidR="00104206" w:rsidRPr="007A3719" w:rsidRDefault="00104206" w:rsidP="00104206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7A3719">
        <w:rPr>
          <w:rFonts w:ascii="Times New Roman" w:hAnsi="Times New Roman" w:cs="Times New Roman"/>
          <w:sz w:val="36"/>
          <w:szCs w:val="36"/>
        </w:rPr>
        <w:t>Чернівецька   міська   рада</w:t>
      </w:r>
    </w:p>
    <w:p w:rsidR="00104206" w:rsidRPr="0081032A" w:rsidRDefault="00104206" w:rsidP="00104206">
      <w:pPr>
        <w:pStyle w:val="4"/>
        <w:keepNext w:val="0"/>
        <w:widowControl w:val="0"/>
        <w:spacing w:before="0" w:after="0" w:line="240" w:lineRule="auto"/>
        <w:jc w:val="center"/>
        <w:rPr>
          <w:bCs w:val="0"/>
          <w:sz w:val="30"/>
          <w:szCs w:val="30"/>
        </w:rPr>
      </w:pPr>
      <w:r>
        <w:rPr>
          <w:bCs w:val="0"/>
          <w:sz w:val="30"/>
          <w:szCs w:val="30"/>
          <w:lang w:val="ru-RU"/>
        </w:rPr>
        <w:t>20</w:t>
      </w:r>
      <w:r w:rsidRPr="0081032A">
        <w:rPr>
          <w:bCs w:val="0"/>
          <w:sz w:val="30"/>
          <w:szCs w:val="30"/>
        </w:rPr>
        <w:t xml:space="preserve"> сесія VII скликання</w:t>
      </w:r>
    </w:p>
    <w:p w:rsidR="00104206" w:rsidRDefault="00104206" w:rsidP="00104206">
      <w:pPr>
        <w:pStyle w:val="4"/>
        <w:keepNext w:val="0"/>
        <w:widowControl w:val="0"/>
        <w:spacing w:before="0" w:after="0" w:line="240" w:lineRule="auto"/>
        <w:jc w:val="center"/>
        <w:rPr>
          <w:sz w:val="32"/>
          <w:szCs w:val="32"/>
        </w:rPr>
      </w:pPr>
      <w:r w:rsidRPr="0081032A">
        <w:rPr>
          <w:sz w:val="32"/>
          <w:szCs w:val="32"/>
        </w:rPr>
        <w:t>Р І Ш Е Н Н Я</w:t>
      </w:r>
    </w:p>
    <w:p w:rsidR="00104206" w:rsidRPr="00BB3147" w:rsidRDefault="00104206" w:rsidP="00104206"/>
    <w:p w:rsidR="00104206" w:rsidRDefault="00104206" w:rsidP="00104206">
      <w:pPr>
        <w:widowControl w:val="0"/>
        <w:suppressAutoHyphens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22.12.2016 № 517</w:t>
      </w:r>
      <w:r>
        <w:rPr>
          <w:rFonts w:ascii="Times New Roman" w:hAnsi="Times New Roman"/>
          <w:b/>
          <w:sz w:val="28"/>
          <w:szCs w:val="28"/>
          <w:lang w:eastAsia="ar-SA"/>
        </w:rPr>
        <w:tab/>
      </w:r>
      <w:r>
        <w:rPr>
          <w:rFonts w:ascii="Times New Roman" w:hAnsi="Times New Roman"/>
          <w:b/>
          <w:sz w:val="28"/>
          <w:szCs w:val="28"/>
          <w:lang w:eastAsia="ar-SA"/>
        </w:rPr>
        <w:tab/>
      </w:r>
      <w:r w:rsidRPr="00DD5E3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</w:t>
      </w:r>
      <w:r w:rsidRPr="0081032A">
        <w:rPr>
          <w:rFonts w:ascii="Times New Roman" w:hAnsi="Times New Roman"/>
          <w:sz w:val="28"/>
          <w:szCs w:val="28"/>
          <w:lang w:eastAsia="ar-SA"/>
        </w:rPr>
        <w:t>м.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1032A">
        <w:rPr>
          <w:rFonts w:ascii="Times New Roman" w:hAnsi="Times New Roman"/>
          <w:sz w:val="28"/>
          <w:szCs w:val="28"/>
          <w:lang w:eastAsia="ar-SA"/>
        </w:rPr>
        <w:t>Чернівці</w:t>
      </w:r>
    </w:p>
    <w:p w:rsidR="00104206" w:rsidRDefault="00104206" w:rsidP="00104206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Про внесення змін та доповнень до Програми  забезпечення  житлом  учасників  антитерористичної  операції, затвердженої рішенням міської ради від 13.10.2016р. №431</w:t>
      </w:r>
      <w:r w:rsidRPr="002F356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із змінами та доповненнями</w:t>
      </w:r>
    </w:p>
    <w:bookmarkEnd w:id="0"/>
    <w:p w:rsidR="00104206" w:rsidRPr="002F356F" w:rsidRDefault="00104206" w:rsidP="00104206">
      <w:pPr>
        <w:jc w:val="center"/>
        <w:rPr>
          <w:rFonts w:ascii="Times New Roman" w:hAnsi="Times New Roman"/>
          <w:b/>
          <w:sz w:val="28"/>
          <w:szCs w:val="28"/>
        </w:rPr>
      </w:pPr>
    </w:p>
    <w:p w:rsidR="00104206" w:rsidRDefault="00104206" w:rsidP="001042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Відповідно до статті  26 Закону України  «Про місцеве самоврядування  в Україні», Чернівецька міська рада </w:t>
      </w:r>
    </w:p>
    <w:p w:rsidR="00104206" w:rsidRPr="0006702E" w:rsidRDefault="00104206" w:rsidP="00104206">
      <w:pPr>
        <w:jc w:val="center"/>
        <w:rPr>
          <w:rFonts w:ascii="Times New Roman" w:hAnsi="Times New Roman"/>
          <w:b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6702E">
        <w:rPr>
          <w:rFonts w:ascii="Times New Roman" w:hAnsi="Times New Roman"/>
          <w:b/>
          <w:sz w:val="28"/>
          <w:szCs w:val="28"/>
        </w:rPr>
        <w:t>А:</w:t>
      </w:r>
    </w:p>
    <w:p w:rsidR="00104206" w:rsidRDefault="00104206" w:rsidP="00104206">
      <w:pPr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702E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зміни та доповнення до </w:t>
      </w:r>
      <w:r w:rsidRPr="0006702E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и</w:t>
      </w:r>
      <w:r w:rsidRPr="0006702E">
        <w:rPr>
          <w:rFonts w:ascii="Times New Roman" w:hAnsi="Times New Roman"/>
          <w:sz w:val="28"/>
          <w:szCs w:val="28"/>
        </w:rPr>
        <w:t xml:space="preserve"> забезпечення житлом учасників антитерористичної операції</w:t>
      </w:r>
      <w:r>
        <w:rPr>
          <w:rFonts w:ascii="Times New Roman" w:hAnsi="Times New Roman"/>
          <w:sz w:val="28"/>
          <w:szCs w:val="28"/>
        </w:rPr>
        <w:t>, яка затверджена</w:t>
      </w:r>
      <w:r w:rsidRPr="000670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рішенням Чернівецької міської ради від 13.10.2016р. №431, а саме:</w:t>
      </w:r>
    </w:p>
    <w:p w:rsidR="00104206" w:rsidRDefault="00104206" w:rsidP="00104206">
      <w:pPr>
        <w:spacing w:after="24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E7DEB">
        <w:rPr>
          <w:rFonts w:ascii="Times New Roman" w:hAnsi="Times New Roman"/>
          <w:b/>
          <w:sz w:val="28"/>
          <w:szCs w:val="28"/>
        </w:rPr>
        <w:t>1.1.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E73D3D">
        <w:rPr>
          <w:rFonts w:ascii="Times New Roman" w:hAnsi="Times New Roman"/>
          <w:b/>
          <w:sz w:val="28"/>
          <w:szCs w:val="28"/>
        </w:rPr>
        <w:t>Пункт 3</w:t>
      </w:r>
      <w:r w:rsidRPr="00E73D3D">
        <w:rPr>
          <w:rFonts w:ascii="Times New Roman" w:hAnsi="Times New Roman"/>
          <w:sz w:val="28"/>
          <w:szCs w:val="28"/>
        </w:rPr>
        <w:t xml:space="preserve"> </w:t>
      </w:r>
      <w:r w:rsidRPr="00E81358">
        <w:rPr>
          <w:rFonts w:ascii="Times New Roman" w:hAnsi="Times New Roman"/>
          <w:b/>
          <w:sz w:val="28"/>
          <w:szCs w:val="28"/>
        </w:rPr>
        <w:t>розділу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D3D">
        <w:rPr>
          <w:rFonts w:ascii="Times New Roman" w:hAnsi="Times New Roman"/>
          <w:sz w:val="28"/>
          <w:szCs w:val="28"/>
        </w:rPr>
        <w:t>доповнити словами такого змісту</w:t>
      </w:r>
      <w:r>
        <w:rPr>
          <w:rFonts w:ascii="Times New Roman" w:hAnsi="Times New Roman"/>
          <w:b/>
          <w:sz w:val="28"/>
          <w:szCs w:val="28"/>
        </w:rPr>
        <w:t xml:space="preserve"> «, або шляхом будівництва нового житла.».</w:t>
      </w:r>
    </w:p>
    <w:p w:rsidR="00104206" w:rsidRDefault="00104206" w:rsidP="00104206">
      <w:pPr>
        <w:spacing w:after="240"/>
        <w:ind w:firstLine="708"/>
        <w:jc w:val="both"/>
        <w:rPr>
          <w:rFonts w:ascii="Times New Roman" w:hAnsi="Times New Roman"/>
          <w:sz w:val="28"/>
          <w:szCs w:val="28"/>
        </w:rPr>
      </w:pPr>
      <w:r w:rsidRPr="0006702E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Рішення підлягає оприлюдненню на офіційному веб-порталі Чернівецької міської ради.</w:t>
      </w:r>
    </w:p>
    <w:p w:rsidR="00104206" w:rsidRDefault="00104206" w:rsidP="00104206">
      <w:pPr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6702E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Організацію виконання цього рішення покласти на директора департаменту праці та соціального захисту  міської ради, директора </w:t>
      </w:r>
      <w:r w:rsidRPr="000E1F4E">
        <w:rPr>
          <w:rFonts w:ascii="Times New Roman" w:hAnsi="Times New Roman"/>
          <w:sz w:val="28"/>
          <w:szCs w:val="28"/>
        </w:rPr>
        <w:t>департаменту містобудівного комплексу та земельних відносин міської ради та директора департаменту житлово-комунального господарства міської ради.</w:t>
      </w:r>
    </w:p>
    <w:p w:rsidR="00104206" w:rsidRDefault="00104206" w:rsidP="00104206">
      <w:pPr>
        <w:spacing w:after="2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Контроль за виконанням  рішення покласти на  постійні комісії міської ради з питань: земельних відносин, архітектури та будівництва; житлово-комунального господарства та охорони навколишнього середовища; </w:t>
      </w:r>
      <w:r w:rsidRPr="00C542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гуманітарної політики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04206" w:rsidRDefault="00104206" w:rsidP="00104206">
      <w:pPr>
        <w:jc w:val="both"/>
        <w:rPr>
          <w:rFonts w:ascii="Times New Roman" w:hAnsi="Times New Roman"/>
          <w:b/>
          <w:sz w:val="28"/>
          <w:szCs w:val="28"/>
        </w:rPr>
      </w:pPr>
      <w:r w:rsidRPr="00233EEC">
        <w:rPr>
          <w:rFonts w:ascii="Times New Roman" w:hAnsi="Times New Roman"/>
          <w:b/>
          <w:sz w:val="28"/>
          <w:szCs w:val="28"/>
        </w:rPr>
        <w:t xml:space="preserve">Чернівецький міський голова </w:t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33EEC">
        <w:rPr>
          <w:rFonts w:ascii="Times New Roman" w:hAnsi="Times New Roman"/>
          <w:b/>
          <w:sz w:val="28"/>
          <w:szCs w:val="28"/>
        </w:rPr>
        <w:t xml:space="preserve">О.Каспрук 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206"/>
    <w:rsid w:val="00026F1C"/>
    <w:rsid w:val="00104206"/>
    <w:rsid w:val="00157BD0"/>
    <w:rsid w:val="001C5705"/>
    <w:rsid w:val="002C34EF"/>
    <w:rsid w:val="00553BAB"/>
    <w:rsid w:val="005F43E1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FF8F1-234C-402D-9F67-9E07E795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206"/>
    <w:pPr>
      <w:spacing w:after="200" w:line="276" w:lineRule="auto"/>
    </w:pPr>
    <w:rPr>
      <w:rFonts w:ascii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1042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042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0420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104206"/>
    <w:rPr>
      <w:rFonts w:ascii="Arial" w:hAnsi="Arial" w:cs="Arial"/>
      <w:b/>
      <w:bCs/>
      <w:kern w:val="32"/>
      <w:sz w:val="32"/>
      <w:szCs w:val="32"/>
      <w:lang w:val="uk-UA" w:eastAsia="en-US" w:bidi="ar-SA"/>
    </w:rPr>
  </w:style>
  <w:style w:type="character" w:customStyle="1" w:styleId="40">
    <w:name w:val="Заголовок 4 Знак"/>
    <w:basedOn w:val="a0"/>
    <w:link w:val="4"/>
    <w:semiHidden/>
    <w:locked/>
    <w:rsid w:val="00104206"/>
    <w:rPr>
      <w:b/>
      <w:bCs/>
      <w:sz w:val="28"/>
      <w:szCs w:val="28"/>
      <w:lang w:val="uk-UA" w:eastAsia="en-US" w:bidi="ar-SA"/>
    </w:rPr>
  </w:style>
  <w:style w:type="paragraph" w:styleId="a3">
    <w:name w:val="caption"/>
    <w:basedOn w:val="a"/>
    <w:qFormat/>
    <w:rsid w:val="00104206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dc:description/>
  <cp:lastModifiedBy>Kompvid2</cp:lastModifiedBy>
  <cp:revision>2</cp:revision>
  <dcterms:created xsi:type="dcterms:W3CDTF">2017-01-31T15:49:00Z</dcterms:created>
  <dcterms:modified xsi:type="dcterms:W3CDTF">2017-01-31T15:49:00Z</dcterms:modified>
</cp:coreProperties>
</file>