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B36" w:rsidRDefault="00C52B36" w:rsidP="00C52B36">
      <w:pPr>
        <w:autoSpaceDE w:val="0"/>
        <w:ind w:hanging="140"/>
        <w:jc w:val="center"/>
        <w:rPr>
          <w:b/>
          <w:sz w:val="36"/>
          <w:szCs w:val="36"/>
          <w:lang w:val="uk-UA"/>
        </w:rPr>
      </w:pPr>
      <w:r>
        <w:rPr>
          <w:lang w:val="uk-UA"/>
        </w:rPr>
        <w:t xml:space="preserve">  </w:t>
      </w:r>
      <w:r w:rsidR="00DE1A1D">
        <w:rPr>
          <w:noProof/>
          <w:lang w:eastAsia="ru-RU"/>
        </w:rPr>
        <w:drawing>
          <wp:inline distT="0" distB="0" distL="0" distR="0">
            <wp:extent cx="4667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solidFill>
                      <a:srgbClr val="FFFFFF"/>
                    </a:solidFill>
                    <a:ln>
                      <a:noFill/>
                    </a:ln>
                  </pic:spPr>
                </pic:pic>
              </a:graphicData>
            </a:graphic>
          </wp:inline>
        </w:drawing>
      </w:r>
    </w:p>
    <w:p w:rsidR="00C52B36" w:rsidRDefault="00C52B36" w:rsidP="00C52B36">
      <w:pPr>
        <w:jc w:val="center"/>
        <w:rPr>
          <w:b/>
          <w:sz w:val="36"/>
          <w:szCs w:val="36"/>
          <w:lang w:val="uk-UA"/>
        </w:rPr>
      </w:pPr>
      <w:r>
        <w:rPr>
          <w:b/>
          <w:sz w:val="36"/>
          <w:szCs w:val="36"/>
          <w:lang w:val="uk-UA"/>
        </w:rPr>
        <w:t>У К Р А Ї Н А</w:t>
      </w:r>
    </w:p>
    <w:p w:rsidR="00C52B36" w:rsidRDefault="00C52B36" w:rsidP="00C52B36">
      <w:pPr>
        <w:jc w:val="center"/>
        <w:rPr>
          <w:b/>
          <w:sz w:val="36"/>
          <w:szCs w:val="36"/>
          <w:lang w:val="uk-UA"/>
        </w:rPr>
      </w:pPr>
      <w:r>
        <w:rPr>
          <w:b/>
          <w:sz w:val="36"/>
          <w:szCs w:val="36"/>
          <w:lang w:val="uk-UA"/>
        </w:rPr>
        <w:t>Чернівецька  міська рада</w:t>
      </w:r>
    </w:p>
    <w:p w:rsidR="00C52B36" w:rsidRDefault="00C52B36" w:rsidP="00C52B36">
      <w:pPr>
        <w:jc w:val="center"/>
        <w:rPr>
          <w:b/>
          <w:sz w:val="32"/>
          <w:szCs w:val="32"/>
          <w:lang w:val="uk-UA"/>
        </w:rPr>
      </w:pPr>
      <w:r>
        <w:rPr>
          <w:b/>
          <w:sz w:val="32"/>
          <w:szCs w:val="32"/>
          <w:lang w:val="uk-UA"/>
        </w:rPr>
        <w:t>7</w:t>
      </w:r>
      <w:r>
        <w:rPr>
          <w:b/>
          <w:sz w:val="32"/>
          <w:szCs w:val="32"/>
          <w:lang w:val="en-US"/>
        </w:rPr>
        <w:t>0</w:t>
      </w:r>
      <w:r>
        <w:rPr>
          <w:b/>
          <w:sz w:val="32"/>
          <w:szCs w:val="32"/>
          <w:lang w:val="uk-UA"/>
        </w:rPr>
        <w:t xml:space="preserve"> сесія  VІ скликання </w:t>
      </w:r>
    </w:p>
    <w:p w:rsidR="00C52B36" w:rsidRDefault="00C52B36" w:rsidP="00C52B36">
      <w:pPr>
        <w:pStyle w:val="3"/>
        <w:ind w:firstLine="0"/>
        <w:jc w:val="center"/>
        <w:rPr>
          <w:sz w:val="32"/>
        </w:rPr>
      </w:pPr>
    </w:p>
    <w:p w:rsidR="00C52B36" w:rsidRDefault="00C52B36" w:rsidP="00C52B36">
      <w:pPr>
        <w:pStyle w:val="3"/>
        <w:ind w:firstLine="0"/>
        <w:jc w:val="center"/>
        <w:rPr>
          <w:sz w:val="32"/>
        </w:rPr>
      </w:pPr>
      <w:r>
        <w:rPr>
          <w:sz w:val="32"/>
        </w:rPr>
        <w:t xml:space="preserve">Р  І  Ш  Е  Н  </w:t>
      </w:r>
      <w:proofErr w:type="spellStart"/>
      <w:r>
        <w:rPr>
          <w:sz w:val="32"/>
        </w:rPr>
        <w:t>Н</w:t>
      </w:r>
      <w:proofErr w:type="spellEnd"/>
      <w:r>
        <w:rPr>
          <w:sz w:val="32"/>
        </w:rPr>
        <w:t xml:space="preserve">  Я</w:t>
      </w:r>
    </w:p>
    <w:p w:rsidR="00C52B36" w:rsidRDefault="00C52B36" w:rsidP="00C52B36">
      <w:pPr>
        <w:rPr>
          <w:lang w:val="uk-UA"/>
        </w:rPr>
      </w:pPr>
    </w:p>
    <w:p w:rsidR="00C52B36" w:rsidRDefault="00C52B36" w:rsidP="00C52B36">
      <w:pPr>
        <w:rPr>
          <w:b/>
          <w:i/>
          <w:sz w:val="28"/>
          <w:szCs w:val="28"/>
          <w:u w:val="single"/>
          <w:lang w:val="uk-UA"/>
        </w:rPr>
      </w:pPr>
      <w:r>
        <w:rPr>
          <w:sz w:val="28"/>
          <w:szCs w:val="28"/>
          <w:lang w:val="uk-UA"/>
        </w:rPr>
        <w:t>29.11</w:t>
      </w:r>
      <w:r w:rsidRPr="00E11376">
        <w:rPr>
          <w:sz w:val="28"/>
          <w:szCs w:val="28"/>
          <w:lang w:val="uk-UA"/>
        </w:rPr>
        <w:t>.</w:t>
      </w:r>
      <w:r w:rsidRPr="00C52B36">
        <w:rPr>
          <w:sz w:val="28"/>
          <w:szCs w:val="28"/>
        </w:rPr>
        <w:t>201</w:t>
      </w:r>
      <w:r w:rsidRPr="00E11376">
        <w:rPr>
          <w:sz w:val="28"/>
          <w:szCs w:val="28"/>
          <w:lang w:val="uk-UA"/>
        </w:rPr>
        <w:t>5  №</w:t>
      </w:r>
      <w:r>
        <w:rPr>
          <w:sz w:val="28"/>
          <w:szCs w:val="28"/>
          <w:u w:val="single"/>
          <w:lang w:val="uk-UA"/>
        </w:rPr>
        <w:t>1766</w:t>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r>
      <w:r>
        <w:rPr>
          <w:i/>
          <w:sz w:val="28"/>
          <w:szCs w:val="28"/>
          <w:lang w:val="uk-UA"/>
        </w:rPr>
        <w:tab/>
        <w:t xml:space="preserve">             </w:t>
      </w:r>
      <w:r>
        <w:rPr>
          <w:sz w:val="28"/>
          <w:szCs w:val="28"/>
          <w:lang w:val="uk-UA"/>
        </w:rPr>
        <w:t>м. Чернівці</w:t>
      </w:r>
      <w:r>
        <w:rPr>
          <w:b/>
          <w:i/>
          <w:sz w:val="28"/>
          <w:szCs w:val="28"/>
          <w:u w:val="single"/>
          <w:lang w:val="uk-UA"/>
        </w:rPr>
        <w:t xml:space="preserve">   </w:t>
      </w:r>
    </w:p>
    <w:p w:rsidR="00C52B36" w:rsidRDefault="00C52B36" w:rsidP="00C52B36">
      <w:pPr>
        <w:pStyle w:val="1"/>
      </w:pPr>
    </w:p>
    <w:p w:rsidR="00C52B36" w:rsidRDefault="00C52B36" w:rsidP="00C52B36">
      <w:pPr>
        <w:pStyle w:val="1"/>
      </w:pPr>
      <w:r>
        <w:t xml:space="preserve"> </w:t>
      </w:r>
    </w:p>
    <w:p w:rsidR="00C52B36" w:rsidRDefault="00C52B36" w:rsidP="00C52B36">
      <w:pPr>
        <w:pStyle w:val="1"/>
        <w:ind w:firstLine="0"/>
      </w:pPr>
      <w:r>
        <w:t xml:space="preserve">Про затвердження передавального </w:t>
      </w:r>
      <w:proofErr w:type="spellStart"/>
      <w:r>
        <w:t>акта</w:t>
      </w:r>
      <w:proofErr w:type="spellEnd"/>
      <w:r w:rsidRPr="00D866F2">
        <w:rPr>
          <w:szCs w:val="28"/>
        </w:rPr>
        <w:t xml:space="preserve"> </w:t>
      </w:r>
      <w:r>
        <w:rPr>
          <w:szCs w:val="28"/>
        </w:rPr>
        <w:t xml:space="preserve">державного закладу «Вузлова клінічна лікарня станції Чернівці ДТГО «Львівська залізниця»   комунальній медичній установі «Міська лікарня №1»  </w:t>
      </w:r>
    </w:p>
    <w:p w:rsidR="00C52B36" w:rsidRDefault="00C52B36" w:rsidP="00C52B36">
      <w:pPr>
        <w:pStyle w:val="1"/>
        <w:ind w:firstLine="0"/>
      </w:pPr>
      <w:r>
        <w:t xml:space="preserve"> </w:t>
      </w:r>
    </w:p>
    <w:p w:rsidR="00C52B36" w:rsidRDefault="00C52B36" w:rsidP="00C52B36">
      <w:pPr>
        <w:jc w:val="both"/>
        <w:rPr>
          <w:sz w:val="28"/>
          <w:szCs w:val="28"/>
          <w:lang w:val="uk-UA"/>
        </w:rPr>
      </w:pPr>
    </w:p>
    <w:p w:rsidR="00C52B36" w:rsidRDefault="00C52B36" w:rsidP="00C52B36">
      <w:pPr>
        <w:ind w:firstLine="720"/>
        <w:jc w:val="both"/>
        <w:rPr>
          <w:sz w:val="28"/>
          <w:szCs w:val="28"/>
          <w:lang w:val="uk-UA"/>
        </w:rPr>
      </w:pPr>
      <w:r>
        <w:rPr>
          <w:sz w:val="28"/>
          <w:szCs w:val="28"/>
          <w:lang w:val="uk-UA"/>
        </w:rPr>
        <w:t xml:space="preserve">Відповідно до статей 25, 26 Закону України «Про місцеве самоврядування в Україні», статті 107 Цивільного кодексу України, на виконання рішення  Чернівецької міської ради </w:t>
      </w:r>
      <w:r>
        <w:rPr>
          <w:sz w:val="28"/>
          <w:szCs w:val="28"/>
          <w:lang w:val="en-US"/>
        </w:rPr>
        <w:t>VI</w:t>
      </w:r>
      <w:r w:rsidRPr="00EC72B5">
        <w:rPr>
          <w:sz w:val="28"/>
          <w:szCs w:val="28"/>
          <w:lang w:val="uk-UA"/>
        </w:rPr>
        <w:t xml:space="preserve"> </w:t>
      </w:r>
      <w:r>
        <w:rPr>
          <w:sz w:val="28"/>
          <w:szCs w:val="28"/>
          <w:lang w:val="uk-UA"/>
        </w:rPr>
        <w:t>скликання від 03.09.2015р. №1721 «Про прийняття у комунальну   власність   територіальної       громади м. Чернівців цілісного майнового комплексу державний заклад «Вузлова клінічна лікарня станції Чернівці ДТГО «Львівська залізниця» та реорганізацію державного закладу «Вузлова клінічна лікарня станції Чернівці ДТГО «Львівська залізниця» шляхом перетворення в юридичну особу комунальну медичну установу «Міська лікарня №1», Чернівецька міська рада</w:t>
      </w:r>
    </w:p>
    <w:p w:rsidR="00C52B36" w:rsidRDefault="00C52B36" w:rsidP="00C52B36">
      <w:pPr>
        <w:ind w:firstLine="720"/>
        <w:jc w:val="both"/>
        <w:rPr>
          <w:sz w:val="28"/>
          <w:szCs w:val="28"/>
          <w:lang w:val="uk-UA"/>
        </w:rPr>
      </w:pPr>
    </w:p>
    <w:p w:rsidR="00C52B36" w:rsidRDefault="00C52B36" w:rsidP="00C52B36">
      <w:pPr>
        <w:ind w:firstLine="720"/>
        <w:jc w:val="center"/>
        <w:rPr>
          <w:b/>
          <w:bCs/>
          <w:sz w:val="28"/>
          <w:szCs w:val="28"/>
          <w:lang w:val="uk-UA"/>
        </w:rPr>
      </w:pPr>
      <w:r>
        <w:rPr>
          <w:b/>
          <w:bCs/>
          <w:sz w:val="28"/>
          <w:szCs w:val="28"/>
          <w:lang w:val="uk-UA"/>
        </w:rPr>
        <w:t>В И Р І Ш И Л А:</w:t>
      </w:r>
    </w:p>
    <w:p w:rsidR="00C52B36" w:rsidRPr="00103D8B" w:rsidRDefault="00C52B36" w:rsidP="00C52B36">
      <w:pPr>
        <w:ind w:firstLine="720"/>
        <w:jc w:val="both"/>
        <w:rPr>
          <w:lang w:val="uk-UA"/>
        </w:rPr>
      </w:pPr>
    </w:p>
    <w:p w:rsidR="00C52B36" w:rsidRDefault="00C52B36" w:rsidP="00C52B36">
      <w:pPr>
        <w:ind w:firstLine="708"/>
        <w:jc w:val="both"/>
        <w:rPr>
          <w:sz w:val="28"/>
          <w:szCs w:val="28"/>
          <w:lang w:val="uk-UA"/>
        </w:rPr>
      </w:pPr>
      <w:r>
        <w:rPr>
          <w:b/>
          <w:sz w:val="28"/>
          <w:szCs w:val="28"/>
          <w:lang w:val="uk-UA"/>
        </w:rPr>
        <w:t>1.</w:t>
      </w:r>
      <w:r>
        <w:rPr>
          <w:sz w:val="28"/>
          <w:szCs w:val="28"/>
          <w:lang w:val="uk-UA"/>
        </w:rPr>
        <w:t xml:space="preserve"> Затвердити передавальний акт  державного закладу «Вузлова клінічна лікарня станції Чернівці ДТГО «Львівська залізниця»   комунальній медичній установі «Міська лікарня №1»  (додається).</w:t>
      </w:r>
    </w:p>
    <w:p w:rsidR="00C52B36" w:rsidRDefault="00C52B36" w:rsidP="00C52B36">
      <w:pPr>
        <w:ind w:firstLine="708"/>
        <w:jc w:val="both"/>
        <w:rPr>
          <w:sz w:val="28"/>
          <w:szCs w:val="28"/>
          <w:lang w:val="uk-UA"/>
        </w:rPr>
      </w:pPr>
    </w:p>
    <w:p w:rsidR="00C52B36" w:rsidRDefault="00C52B36" w:rsidP="00C52B36">
      <w:pPr>
        <w:ind w:firstLine="708"/>
        <w:jc w:val="both"/>
        <w:rPr>
          <w:sz w:val="28"/>
          <w:szCs w:val="28"/>
          <w:lang w:val="uk-UA"/>
        </w:rPr>
      </w:pPr>
      <w:r>
        <w:rPr>
          <w:b/>
          <w:sz w:val="28"/>
          <w:szCs w:val="28"/>
          <w:lang w:val="uk-UA"/>
        </w:rPr>
        <w:t>2</w:t>
      </w:r>
      <w:r w:rsidRPr="00B373B7">
        <w:rPr>
          <w:b/>
          <w:sz w:val="28"/>
          <w:szCs w:val="28"/>
          <w:lang w:val="uk-UA"/>
        </w:rPr>
        <w:t>.</w:t>
      </w:r>
      <w:r>
        <w:rPr>
          <w:b/>
          <w:sz w:val="28"/>
          <w:szCs w:val="28"/>
          <w:lang w:val="uk-UA"/>
        </w:rPr>
        <w:t xml:space="preserve"> </w:t>
      </w:r>
      <w:r>
        <w:rPr>
          <w:sz w:val="28"/>
          <w:szCs w:val="28"/>
          <w:lang w:val="uk-UA"/>
        </w:rPr>
        <w:t>Рішення підлягає оприлюдненню на офіційному веб-порталі Чернівецької міської ради в мережі Інтернет.</w:t>
      </w:r>
    </w:p>
    <w:p w:rsidR="00C52B36" w:rsidRDefault="00C52B36" w:rsidP="00C52B36">
      <w:pPr>
        <w:ind w:firstLine="708"/>
        <w:jc w:val="both"/>
        <w:rPr>
          <w:sz w:val="28"/>
          <w:szCs w:val="28"/>
          <w:lang w:val="uk-UA"/>
        </w:rPr>
      </w:pPr>
    </w:p>
    <w:p w:rsidR="00C52B36" w:rsidRDefault="00C52B36" w:rsidP="00C52B36">
      <w:pPr>
        <w:ind w:firstLine="708"/>
        <w:jc w:val="both"/>
        <w:rPr>
          <w:sz w:val="28"/>
          <w:szCs w:val="28"/>
          <w:lang w:val="uk-UA"/>
        </w:rPr>
      </w:pPr>
      <w:r>
        <w:rPr>
          <w:b/>
          <w:sz w:val="28"/>
          <w:szCs w:val="28"/>
          <w:lang w:val="uk-UA"/>
        </w:rPr>
        <w:t>3.</w:t>
      </w:r>
      <w:r>
        <w:rPr>
          <w:sz w:val="28"/>
          <w:szCs w:val="28"/>
          <w:lang w:val="uk-UA"/>
        </w:rPr>
        <w:t xml:space="preserve"> Організацію виконання цього рішення покласти на секретаря Чернівецької міської ради  </w:t>
      </w:r>
      <w:proofErr w:type="spellStart"/>
      <w:r>
        <w:rPr>
          <w:sz w:val="28"/>
          <w:szCs w:val="28"/>
          <w:lang w:val="uk-UA"/>
        </w:rPr>
        <w:t>Кушнірика</w:t>
      </w:r>
      <w:proofErr w:type="spellEnd"/>
      <w:r>
        <w:rPr>
          <w:sz w:val="28"/>
          <w:szCs w:val="28"/>
          <w:lang w:val="uk-UA"/>
        </w:rPr>
        <w:t xml:space="preserve"> Я.Д.</w:t>
      </w:r>
    </w:p>
    <w:p w:rsidR="00C52B36" w:rsidRDefault="00C52B36" w:rsidP="00C52B36">
      <w:pPr>
        <w:ind w:firstLine="708"/>
        <w:jc w:val="both"/>
        <w:rPr>
          <w:sz w:val="28"/>
          <w:szCs w:val="28"/>
          <w:lang w:val="uk-UA"/>
        </w:rPr>
      </w:pPr>
    </w:p>
    <w:p w:rsidR="00C52B36" w:rsidRDefault="00C52B36" w:rsidP="00C52B36">
      <w:pPr>
        <w:jc w:val="both"/>
        <w:rPr>
          <w:sz w:val="28"/>
          <w:szCs w:val="28"/>
          <w:lang w:val="uk-UA"/>
        </w:rPr>
      </w:pPr>
      <w:r>
        <w:rPr>
          <w:b/>
          <w:sz w:val="28"/>
          <w:szCs w:val="28"/>
          <w:lang w:val="uk-UA"/>
        </w:rPr>
        <w:t xml:space="preserve">          4.</w:t>
      </w:r>
      <w:r>
        <w:rPr>
          <w:sz w:val="28"/>
          <w:szCs w:val="28"/>
          <w:lang w:val="uk-UA"/>
        </w:rPr>
        <w:t xml:space="preserve">  Контроль за виконанням рішення покласти на  постійну комісію міської ради з питань охорони здоров’я, праці та соціального захисту населення. </w:t>
      </w:r>
    </w:p>
    <w:p w:rsidR="00C52B36" w:rsidRDefault="00C52B36" w:rsidP="00C52B36">
      <w:pPr>
        <w:ind w:firstLine="720"/>
        <w:jc w:val="both"/>
        <w:rPr>
          <w:sz w:val="28"/>
          <w:szCs w:val="28"/>
          <w:lang w:val="uk-UA"/>
        </w:rPr>
      </w:pPr>
    </w:p>
    <w:p w:rsidR="00C52B36" w:rsidRDefault="00C52B36" w:rsidP="00C52B36">
      <w:pPr>
        <w:jc w:val="both"/>
        <w:rPr>
          <w:b/>
          <w:bCs/>
          <w:sz w:val="28"/>
          <w:szCs w:val="28"/>
          <w:lang w:val="uk-UA"/>
        </w:rPr>
      </w:pPr>
      <w:r>
        <w:rPr>
          <w:b/>
          <w:bCs/>
          <w:sz w:val="28"/>
          <w:szCs w:val="28"/>
          <w:lang w:val="uk-UA"/>
        </w:rPr>
        <w:t xml:space="preserve"> Чернівецький міський голова                                                         О. Каспрук</w:t>
      </w:r>
    </w:p>
    <w:p w:rsidR="00C52B36" w:rsidRDefault="00C52B36" w:rsidP="00450E62">
      <w:pPr>
        <w:rPr>
          <w:b/>
          <w:sz w:val="28"/>
          <w:lang w:val="uk-UA"/>
        </w:rPr>
      </w:pPr>
      <w:bookmarkStart w:id="0" w:name="_GoBack"/>
      <w:bookmarkEnd w:id="0"/>
    </w:p>
    <w:p w:rsidR="00157BD0" w:rsidRDefault="00157BD0"/>
    <w:sectPr w:rsidR="00157B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36"/>
    <w:rsid w:val="00026F1C"/>
    <w:rsid w:val="00157BD0"/>
    <w:rsid w:val="002C34EF"/>
    <w:rsid w:val="00450E62"/>
    <w:rsid w:val="00553BAB"/>
    <w:rsid w:val="005F43E1"/>
    <w:rsid w:val="00C52B36"/>
    <w:rsid w:val="00DE1A1D"/>
    <w:rsid w:val="00F55D81"/>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841FC6"/>
  <w15:chartTrackingRefBased/>
  <w15:docId w15:val="{A1C574E8-C8CD-4C55-BA4F-38F91C95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B36"/>
    <w:pPr>
      <w:suppressAutoHyphens/>
    </w:pPr>
    <w:rPr>
      <w:sz w:val="24"/>
      <w:szCs w:val="24"/>
      <w:lang w:eastAsia="ar-SA"/>
    </w:rPr>
  </w:style>
  <w:style w:type="paragraph" w:styleId="1">
    <w:name w:val="heading 1"/>
    <w:basedOn w:val="a"/>
    <w:next w:val="a"/>
    <w:qFormat/>
    <w:rsid w:val="00C52B36"/>
    <w:pPr>
      <w:keepNext/>
      <w:numPr>
        <w:numId w:val="1"/>
      </w:numPr>
      <w:ind w:left="0" w:firstLine="720"/>
      <w:jc w:val="center"/>
      <w:outlineLvl w:val="0"/>
    </w:pPr>
    <w:rPr>
      <w:b/>
      <w:bCs/>
      <w:sz w:val="28"/>
      <w:lang w:val="uk-UA"/>
    </w:rPr>
  </w:style>
  <w:style w:type="paragraph" w:styleId="3">
    <w:name w:val="heading 3"/>
    <w:basedOn w:val="a"/>
    <w:next w:val="a"/>
    <w:qFormat/>
    <w:rsid w:val="00C52B36"/>
    <w:pPr>
      <w:keepNext/>
      <w:numPr>
        <w:ilvl w:val="2"/>
        <w:numId w:val="1"/>
      </w:numPr>
      <w:autoSpaceDE w:val="0"/>
      <w:ind w:left="0" w:firstLine="4620"/>
      <w:outlineLvl w:val="2"/>
    </w:pPr>
    <w:rPr>
      <w:rFonts w:cs="Courier New"/>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52B36"/>
    <w:pPr>
      <w:suppressAutoHyphens w:val="0"/>
      <w:spacing w:before="100" w:beforeAutospacing="1" w:after="100" w:afterAutospacing="1"/>
    </w:pPr>
    <w:rPr>
      <w:lang w:val="uk-UA" w:eastAsia="uk-UA"/>
    </w:rPr>
  </w:style>
  <w:style w:type="table" w:styleId="a4">
    <w:name w:val="Table Grid"/>
    <w:basedOn w:val="a1"/>
    <w:rsid w:val="00C5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rada</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Protokl4</dc:creator>
  <cp:keywords/>
  <dc:description/>
  <cp:lastModifiedBy>Kompvid2</cp:lastModifiedBy>
  <cp:revision>3</cp:revision>
  <dcterms:created xsi:type="dcterms:W3CDTF">2017-02-17T12:39:00Z</dcterms:created>
  <dcterms:modified xsi:type="dcterms:W3CDTF">2017-02-17T12:40:00Z</dcterms:modified>
</cp:coreProperties>
</file>