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35E" w:rsidRPr="00054256" w:rsidRDefault="000521BB" w:rsidP="00277C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256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42535E" w:rsidRPr="00054256" w:rsidRDefault="0042535E" w:rsidP="00277C8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256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0521BB" w:rsidRPr="00054256">
        <w:rPr>
          <w:rFonts w:ascii="Times New Roman" w:hAnsi="Times New Roman" w:cs="Times New Roman"/>
          <w:b/>
          <w:sz w:val="28"/>
          <w:szCs w:val="28"/>
        </w:rPr>
        <w:t>роботу управління по фізичній культурі за 2017 рік</w:t>
      </w:r>
    </w:p>
    <w:p w:rsidR="0042535E" w:rsidRPr="00054256" w:rsidRDefault="0042535E" w:rsidP="0042535E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1BB" w:rsidRPr="00054256" w:rsidRDefault="000521BB" w:rsidP="000521BB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Управлінням по фізичній культурі та спорту міської ради впродовж 2017 року, відповідно до Законів України "Про фізичну культуру і спорт", «Про позашкільну освіту», державної цільової соціальної програми розвитку фізичної культури і спорту на період до 2020 року, Програми розвитку фізичної культури і спорту в м. Чернівцях на 2017 -2020 роки, в місті проводилась робота з розвитку фізичної культури та спорту, збереження і розвитку спортивної інфраструктури міста, розвитку олімпійських та неолімпійських видів спорту,  видів спорту інвалідів, створення умов для задоволення потреб мешканців міста у фізичному розвитку, підвищення рівня системи дитячого, юнацького та професійного спорту, покращення результатів виступів спортсменів.</w:t>
      </w:r>
    </w:p>
    <w:p w:rsidR="00FE3CD6" w:rsidRPr="00054256" w:rsidRDefault="000521BB" w:rsidP="00FE3CD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В</w:t>
      </w:r>
      <w:r w:rsidR="00FE3CD6" w:rsidRPr="00054256">
        <w:rPr>
          <w:rFonts w:ascii="Times New Roman" w:hAnsi="Times New Roman" w:cs="Times New Roman"/>
          <w:sz w:val="28"/>
          <w:szCs w:val="28"/>
        </w:rPr>
        <w:t xml:space="preserve"> ході реалізації Програми розвитку фізичної культури і спорту в</w:t>
      </w:r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3CD6" w:rsidRPr="00054256">
        <w:rPr>
          <w:rFonts w:ascii="Times New Roman" w:hAnsi="Times New Roman" w:cs="Times New Roman"/>
          <w:sz w:val="28"/>
          <w:szCs w:val="28"/>
        </w:rPr>
        <w:t>м.Чернівцях</w:t>
      </w:r>
      <w:proofErr w:type="spellEnd"/>
      <w:r w:rsidR="00FE3CD6" w:rsidRPr="00054256">
        <w:rPr>
          <w:rFonts w:ascii="Times New Roman" w:hAnsi="Times New Roman" w:cs="Times New Roman"/>
          <w:sz w:val="28"/>
          <w:szCs w:val="28"/>
        </w:rPr>
        <w:t xml:space="preserve"> на 2017 -2020 роки,</w:t>
      </w:r>
      <w:r w:rsidRPr="00054256">
        <w:rPr>
          <w:rFonts w:ascii="Times New Roman" w:hAnsi="Times New Roman" w:cs="Times New Roman"/>
          <w:sz w:val="28"/>
          <w:szCs w:val="28"/>
        </w:rPr>
        <w:t xml:space="preserve"> управлінням спільно з</w:t>
      </w:r>
      <w:r w:rsidR="00FE3CD6" w:rsidRPr="00054256">
        <w:rPr>
          <w:rFonts w:ascii="Times New Roman" w:hAnsi="Times New Roman" w:cs="Times New Roman"/>
          <w:sz w:val="28"/>
          <w:szCs w:val="28"/>
        </w:rPr>
        <w:t xml:space="preserve"> виконавчими органами міської ради проводиться робота з виконання завдань і заходів щодо сприяння та розвитку фізичної культури і спорту в місті.</w:t>
      </w:r>
    </w:p>
    <w:p w:rsidR="000B2FF1" w:rsidRPr="00054256" w:rsidRDefault="000521BB" w:rsidP="000B2FF1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Також, у</w:t>
      </w:r>
      <w:r w:rsidR="0042535E" w:rsidRPr="00054256">
        <w:rPr>
          <w:rFonts w:ascii="Times New Roman" w:hAnsi="Times New Roman" w:cs="Times New Roman"/>
          <w:sz w:val="28"/>
          <w:szCs w:val="28"/>
        </w:rPr>
        <w:t>правлінням по фізичній культурі та спорту міської ради</w:t>
      </w:r>
      <w:r w:rsidR="00890793"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спільно з </w:t>
      </w:r>
      <w:r w:rsidR="00890793" w:rsidRPr="00054256">
        <w:rPr>
          <w:rFonts w:ascii="Times New Roman" w:hAnsi="Times New Roman" w:cs="Times New Roman"/>
          <w:sz w:val="28"/>
          <w:szCs w:val="28"/>
        </w:rPr>
        <w:t xml:space="preserve">спортивними </w:t>
      </w:r>
      <w:r w:rsidR="0042535E" w:rsidRPr="00054256">
        <w:rPr>
          <w:rFonts w:ascii="Times New Roman" w:hAnsi="Times New Roman" w:cs="Times New Roman"/>
          <w:sz w:val="28"/>
          <w:szCs w:val="28"/>
        </w:rPr>
        <w:t>громадськи</w:t>
      </w:r>
      <w:r w:rsidR="00890793" w:rsidRPr="00054256">
        <w:rPr>
          <w:rFonts w:ascii="Times New Roman" w:hAnsi="Times New Roman" w:cs="Times New Roman"/>
          <w:sz w:val="28"/>
          <w:szCs w:val="28"/>
        </w:rPr>
        <w:t>ми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організаці</w:t>
      </w:r>
      <w:r w:rsidR="00890793" w:rsidRPr="00054256">
        <w:rPr>
          <w:rFonts w:ascii="Times New Roman" w:hAnsi="Times New Roman" w:cs="Times New Roman"/>
          <w:sz w:val="28"/>
          <w:szCs w:val="28"/>
        </w:rPr>
        <w:t>ями та федераціями з видів спорту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890793" w:rsidRPr="00054256">
        <w:rPr>
          <w:rFonts w:ascii="Times New Roman" w:hAnsi="Times New Roman" w:cs="Times New Roman"/>
          <w:sz w:val="28"/>
          <w:szCs w:val="28"/>
        </w:rPr>
        <w:t xml:space="preserve">у </w:t>
      </w:r>
      <w:r w:rsidR="0042535E" w:rsidRPr="00054256">
        <w:rPr>
          <w:rFonts w:ascii="Times New Roman" w:hAnsi="Times New Roman" w:cs="Times New Roman"/>
          <w:sz w:val="28"/>
          <w:szCs w:val="28"/>
        </w:rPr>
        <w:t>201</w:t>
      </w:r>
      <w:r w:rsidR="00890793" w:rsidRPr="00054256">
        <w:rPr>
          <w:rFonts w:ascii="Times New Roman" w:hAnsi="Times New Roman" w:cs="Times New Roman"/>
          <w:sz w:val="28"/>
          <w:szCs w:val="28"/>
        </w:rPr>
        <w:t>7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ро</w:t>
      </w:r>
      <w:r w:rsidR="00890793" w:rsidRPr="00054256">
        <w:rPr>
          <w:rFonts w:ascii="Times New Roman" w:hAnsi="Times New Roman" w:cs="Times New Roman"/>
          <w:sz w:val="28"/>
          <w:szCs w:val="28"/>
        </w:rPr>
        <w:t>ці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виконувалась робота з організації розвитку фізичної культури і спорту в місті, створення умов для ведення здорового способу життя, залучення населення міста до масового спорту, організації </w:t>
      </w:r>
      <w:r w:rsidR="000B2FF1" w:rsidRPr="00054256">
        <w:rPr>
          <w:rFonts w:ascii="Times New Roman" w:hAnsi="Times New Roman" w:cs="Times New Roman"/>
          <w:sz w:val="28"/>
          <w:szCs w:val="28"/>
        </w:rPr>
        <w:t>фізкультурно-оздоровчих та спортивно - масових заходів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, організації та забезпечення навчально – тренувального процесу в </w:t>
      </w:r>
      <w:proofErr w:type="spellStart"/>
      <w:r w:rsidR="0042535E" w:rsidRPr="00054256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="0042535E" w:rsidRPr="00054256">
        <w:rPr>
          <w:rFonts w:ascii="Times New Roman" w:hAnsi="Times New Roman" w:cs="Times New Roman"/>
          <w:sz w:val="28"/>
          <w:szCs w:val="28"/>
        </w:rPr>
        <w:t xml:space="preserve"> – юнацьких спортивних школах.</w:t>
      </w:r>
      <w:r w:rsidR="006370C0" w:rsidRPr="00054256">
        <w:rPr>
          <w:rFonts w:ascii="Times New Roman" w:hAnsi="Times New Roman" w:cs="Times New Roman"/>
          <w:sz w:val="28"/>
          <w:szCs w:val="28"/>
        </w:rPr>
        <w:t xml:space="preserve"> Проводився контроль за підготовкою спортивних споруд до роботи в весняно – літній та </w:t>
      </w:r>
      <w:proofErr w:type="spellStart"/>
      <w:r w:rsidR="006370C0" w:rsidRPr="00054256">
        <w:rPr>
          <w:rFonts w:ascii="Times New Roman" w:hAnsi="Times New Roman" w:cs="Times New Roman"/>
          <w:sz w:val="28"/>
          <w:szCs w:val="28"/>
        </w:rPr>
        <w:t>осінньо</w:t>
      </w:r>
      <w:proofErr w:type="spellEnd"/>
      <w:r w:rsidR="006370C0" w:rsidRPr="00054256">
        <w:rPr>
          <w:rFonts w:ascii="Times New Roman" w:hAnsi="Times New Roman" w:cs="Times New Roman"/>
          <w:sz w:val="28"/>
          <w:szCs w:val="28"/>
        </w:rPr>
        <w:t xml:space="preserve"> – зимовий періоди.</w:t>
      </w:r>
    </w:p>
    <w:p w:rsidR="0042535E" w:rsidRPr="00054256" w:rsidRDefault="000B2FF1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З метою покращення роботи із залучення населення до масового спорту та популяризації здорового способу життя серед мешканців міста, з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 федераціями з різних видів спорту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та управлінням </w:t>
      </w:r>
      <w:r w:rsidR="0042535E" w:rsidRPr="00054256">
        <w:rPr>
          <w:rFonts w:ascii="Times New Roman" w:hAnsi="Times New Roman" w:cs="Times New Roman"/>
          <w:sz w:val="28"/>
          <w:szCs w:val="28"/>
        </w:rPr>
        <w:t>укладені угоди про співпрацю.</w:t>
      </w:r>
      <w:r w:rsidR="002F3320" w:rsidRPr="00054256">
        <w:rPr>
          <w:rFonts w:ascii="Times New Roman" w:hAnsi="Times New Roman" w:cs="Times New Roman"/>
          <w:sz w:val="28"/>
          <w:szCs w:val="28"/>
        </w:rPr>
        <w:t xml:space="preserve"> За 2017 рік кількість осіб, які були охоплені фізкультурно-оздоровчою діяльністю, склала</w:t>
      </w:r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42535E" w:rsidRPr="00054256">
        <w:rPr>
          <w:rFonts w:ascii="Times New Roman" w:hAnsi="Times New Roman" w:cs="Times New Roman"/>
          <w:sz w:val="28"/>
          <w:szCs w:val="28"/>
        </w:rPr>
        <w:t>3</w:t>
      </w:r>
      <w:r w:rsidR="00E07DD8" w:rsidRPr="00054256">
        <w:rPr>
          <w:rFonts w:ascii="Times New Roman" w:hAnsi="Times New Roman" w:cs="Times New Roman"/>
          <w:sz w:val="28"/>
          <w:szCs w:val="28"/>
        </w:rPr>
        <w:t>0750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осіб, з них </w:t>
      </w:r>
      <w:r w:rsidR="00E07DD8" w:rsidRPr="00054256">
        <w:rPr>
          <w:rFonts w:ascii="Times New Roman" w:hAnsi="Times New Roman" w:cs="Times New Roman"/>
          <w:sz w:val="28"/>
          <w:szCs w:val="28"/>
        </w:rPr>
        <w:t>3481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дітей дошкільного</w:t>
      </w:r>
      <w:r w:rsidR="00E07DD8" w:rsidRPr="00054256">
        <w:rPr>
          <w:rFonts w:ascii="Times New Roman" w:hAnsi="Times New Roman" w:cs="Times New Roman"/>
          <w:sz w:val="28"/>
          <w:szCs w:val="28"/>
        </w:rPr>
        <w:t xml:space="preserve"> віку, 11727 дітей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шкільного віку та </w:t>
      </w:r>
      <w:r w:rsidR="00E07DD8" w:rsidRPr="00054256">
        <w:rPr>
          <w:rFonts w:ascii="Times New Roman" w:hAnsi="Times New Roman" w:cs="Times New Roman"/>
          <w:sz w:val="28"/>
          <w:szCs w:val="28"/>
        </w:rPr>
        <w:t>9 31</w:t>
      </w:r>
      <w:r w:rsidR="0042535E" w:rsidRPr="00054256">
        <w:rPr>
          <w:rFonts w:ascii="Times New Roman" w:hAnsi="Times New Roman" w:cs="Times New Roman"/>
          <w:sz w:val="28"/>
          <w:szCs w:val="28"/>
        </w:rPr>
        <w:t>8 студентів</w:t>
      </w:r>
      <w:r w:rsidR="00E07DD8" w:rsidRPr="00054256">
        <w:rPr>
          <w:rFonts w:ascii="Times New Roman" w:hAnsi="Times New Roman" w:cs="Times New Roman"/>
          <w:sz w:val="28"/>
          <w:szCs w:val="28"/>
        </w:rPr>
        <w:t>.</w:t>
      </w:r>
    </w:p>
    <w:p w:rsidR="00C94146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Впродовж 201</w:t>
      </w:r>
      <w:r w:rsidR="0008718E" w:rsidRPr="00054256">
        <w:rPr>
          <w:rFonts w:ascii="Times New Roman" w:hAnsi="Times New Roman" w:cs="Times New Roman"/>
          <w:sz w:val="28"/>
          <w:szCs w:val="28"/>
        </w:rPr>
        <w:t>7</w:t>
      </w:r>
      <w:r w:rsidRPr="00054256">
        <w:rPr>
          <w:rFonts w:ascii="Times New Roman" w:hAnsi="Times New Roman" w:cs="Times New Roman"/>
          <w:sz w:val="28"/>
          <w:szCs w:val="28"/>
        </w:rPr>
        <w:t xml:space="preserve"> року, згідно Єдиного календарного плану </w:t>
      </w:r>
      <w:r w:rsidR="0008718E" w:rsidRPr="00054256">
        <w:rPr>
          <w:rFonts w:ascii="Times New Roman" w:hAnsi="Times New Roman" w:cs="Times New Roman"/>
          <w:sz w:val="28"/>
          <w:szCs w:val="28"/>
        </w:rPr>
        <w:t>фізкультурно-оздоровчих та спортивних заходів,</w:t>
      </w:r>
      <w:r w:rsidRPr="00054256">
        <w:rPr>
          <w:rFonts w:ascii="Times New Roman" w:hAnsi="Times New Roman" w:cs="Times New Roman"/>
          <w:sz w:val="28"/>
          <w:szCs w:val="28"/>
        </w:rPr>
        <w:t xml:space="preserve"> в місті проведено 2</w:t>
      </w:r>
      <w:r w:rsidR="00F3231D" w:rsidRPr="00054256">
        <w:rPr>
          <w:rFonts w:ascii="Times New Roman" w:hAnsi="Times New Roman" w:cs="Times New Roman"/>
          <w:sz w:val="28"/>
          <w:szCs w:val="28"/>
        </w:rPr>
        <w:t>32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спортивно - масових та комплексних заходів, в тому числі</w:t>
      </w:r>
      <w:r w:rsidR="00C94146" w:rsidRPr="00054256">
        <w:rPr>
          <w:rFonts w:ascii="Times New Roman" w:hAnsi="Times New Roman" w:cs="Times New Roman"/>
          <w:sz w:val="28"/>
          <w:szCs w:val="28"/>
        </w:rPr>
        <w:t>:</w:t>
      </w:r>
      <w:r w:rsidRPr="00054256">
        <w:rPr>
          <w:rFonts w:ascii="Times New Roman" w:hAnsi="Times New Roman" w:cs="Times New Roman"/>
          <w:sz w:val="28"/>
          <w:szCs w:val="28"/>
        </w:rPr>
        <w:t xml:space="preserve"> чемпіонатів,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першостей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>, турнірів та матчевих зустрічей з олімпійських та неолімпійських видів спорту</w:t>
      </w:r>
      <w:r w:rsidR="00C94146" w:rsidRPr="00054256">
        <w:rPr>
          <w:rFonts w:ascii="Times New Roman" w:hAnsi="Times New Roman" w:cs="Times New Roman"/>
          <w:sz w:val="28"/>
          <w:szCs w:val="28"/>
        </w:rPr>
        <w:t>;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спартакіади серед школярів, учнів професійно-технічних закладів освіти, вищих навчальних закладів, працівників підприємств та організацій, людей з </w:t>
      </w:r>
      <w:r w:rsidR="00C94146" w:rsidRPr="00054256">
        <w:rPr>
          <w:rFonts w:ascii="Times New Roman" w:hAnsi="Times New Roman" w:cs="Times New Roman"/>
          <w:sz w:val="28"/>
          <w:szCs w:val="28"/>
        </w:rPr>
        <w:lastRenderedPageBreak/>
        <w:t>інвалідністю</w:t>
      </w:r>
      <w:r w:rsidRPr="00054256">
        <w:rPr>
          <w:rFonts w:ascii="Times New Roman" w:hAnsi="Times New Roman" w:cs="Times New Roman"/>
          <w:sz w:val="28"/>
          <w:szCs w:val="28"/>
        </w:rPr>
        <w:t xml:space="preserve">. Також, </w:t>
      </w:r>
      <w:r w:rsidR="00C94146" w:rsidRPr="00054256">
        <w:rPr>
          <w:rFonts w:ascii="Times New Roman" w:hAnsi="Times New Roman" w:cs="Times New Roman"/>
          <w:sz w:val="28"/>
          <w:szCs w:val="28"/>
        </w:rPr>
        <w:t>на території міста пров</w:t>
      </w:r>
      <w:r w:rsidR="000521BB" w:rsidRPr="00054256">
        <w:rPr>
          <w:rFonts w:ascii="Times New Roman" w:hAnsi="Times New Roman" w:cs="Times New Roman"/>
          <w:sz w:val="28"/>
          <w:szCs w:val="28"/>
        </w:rPr>
        <w:t>одились</w:t>
      </w:r>
      <w:r w:rsidR="00C94146" w:rsidRPr="00054256">
        <w:rPr>
          <w:rFonts w:ascii="Times New Roman" w:hAnsi="Times New Roman" w:cs="Times New Roman"/>
          <w:sz w:val="28"/>
          <w:szCs w:val="28"/>
        </w:rPr>
        <w:t xml:space="preserve"> змагання міського, обласного, всеукраїнського та міжнародного рівнів, а саме: ІІ етап чемпіонату світу з мотокросу, І етап кубку України зі стрільби з лука, ХХ чемпіонат України з багатоборства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тілоохоронців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>, фінал чемпіонату України з шахів (класичні, рапід, бліц) серед юнаків та дівчат до 14 років, міжнародний юнацький футбольний турнір «Чотири регіони» (Україна, Німеччина, Румунія, Франція), ІІІ шаховий фестиваль «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Chernivtsi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Open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 2017», в якому взяли участь близько 150 шахістів, в тому числі більше 10 учасників з інших країн, ІІІ Чернівецький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півмарафон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CrossHill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 2017», в якому взяли участь близько 2500 бігунів; чемпіонати та кубки України з волейболу, карате, мотокросу, автокросу, велосипедного спорту (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маутенбайк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>), футболу, баскетболу, тенісу, бейсболу, з вільної боротьби серед кадетів, з рукопашного та універсального бою, міжнародний турнір з карате «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Chernivtsi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Cup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», </w:t>
      </w:r>
      <w:r w:rsidR="00A83C7A" w:rsidRPr="00054256">
        <w:rPr>
          <w:rFonts w:ascii="Times New Roman" w:hAnsi="Times New Roman" w:cs="Times New Roman"/>
          <w:sz w:val="28"/>
          <w:szCs w:val="28"/>
        </w:rPr>
        <w:t xml:space="preserve">відкритий кубок міста Чернівці з плавання серед юнаків та дівчат («Sport </w:t>
      </w:r>
      <w:proofErr w:type="spellStart"/>
      <w:r w:rsidR="00A83C7A" w:rsidRPr="00054256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A83C7A" w:rsidRPr="00054256">
        <w:rPr>
          <w:rFonts w:ascii="Times New Roman" w:hAnsi="Times New Roman" w:cs="Times New Roman"/>
          <w:sz w:val="28"/>
          <w:szCs w:val="28"/>
        </w:rPr>
        <w:t xml:space="preserve">»), </w:t>
      </w:r>
      <w:r w:rsidR="00C94146" w:rsidRPr="00054256">
        <w:rPr>
          <w:rFonts w:ascii="Times New Roman" w:hAnsi="Times New Roman" w:cs="Times New Roman"/>
          <w:sz w:val="28"/>
          <w:szCs w:val="28"/>
        </w:rPr>
        <w:t xml:space="preserve">міжнародний турнір з художньої гімнастики «Буковинське сузір’я» на честь першого космонавта незалежної України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Л.Каденюка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>, міжнародний турнір з</w:t>
      </w:r>
      <w:r w:rsidR="000521BB" w:rsidRPr="00054256">
        <w:rPr>
          <w:rFonts w:ascii="Times New Roman" w:hAnsi="Times New Roman" w:cs="Times New Roman"/>
          <w:sz w:val="28"/>
          <w:szCs w:val="28"/>
        </w:rPr>
        <w:t>і</w:t>
      </w:r>
      <w:r w:rsidR="00C94146"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B732DC" w:rsidRPr="00054256">
        <w:rPr>
          <w:rFonts w:ascii="Times New Roman" w:hAnsi="Times New Roman" w:cs="Times New Roman"/>
          <w:sz w:val="28"/>
          <w:szCs w:val="28"/>
        </w:rPr>
        <w:t xml:space="preserve">змішаних єдиноборств (ММА) присвячений пам’яті Андрія Василишина </w:t>
      </w:r>
      <w:r w:rsidR="00C94146" w:rsidRPr="00054256">
        <w:rPr>
          <w:rFonts w:ascii="Times New Roman" w:hAnsi="Times New Roman" w:cs="Times New Roman"/>
          <w:sz w:val="28"/>
          <w:szCs w:val="28"/>
        </w:rPr>
        <w:t xml:space="preserve">та інші; масові заходи з легкої атлетики «Біг миру», «Буковинська миля» та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Садигурська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 миля»,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велодень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>,</w:t>
      </w:r>
      <w:r w:rsidR="005318B2" w:rsidRPr="00054256">
        <w:rPr>
          <w:rFonts w:ascii="Times New Roman" w:hAnsi="Times New Roman" w:cs="Times New Roman"/>
          <w:sz w:val="28"/>
          <w:szCs w:val="28"/>
        </w:rPr>
        <w:t xml:space="preserve"> Спортивний ярмарок,</w:t>
      </w:r>
      <w:r w:rsidR="00C94146" w:rsidRPr="00054256">
        <w:rPr>
          <w:rFonts w:ascii="Times New Roman" w:hAnsi="Times New Roman" w:cs="Times New Roman"/>
          <w:sz w:val="28"/>
          <w:szCs w:val="28"/>
        </w:rPr>
        <w:t xml:space="preserve">  </w:t>
      </w:r>
      <w:r w:rsidR="001D10FC" w:rsidRPr="00054256">
        <w:rPr>
          <w:rFonts w:ascii="Times New Roman" w:hAnsi="Times New Roman" w:cs="Times New Roman"/>
          <w:sz w:val="28"/>
          <w:szCs w:val="28"/>
        </w:rPr>
        <w:t xml:space="preserve">Олімпійський день, </w:t>
      </w:r>
      <w:r w:rsidR="00C94146" w:rsidRPr="00054256">
        <w:rPr>
          <w:rFonts w:ascii="Times New Roman" w:hAnsi="Times New Roman" w:cs="Times New Roman"/>
          <w:sz w:val="28"/>
          <w:szCs w:val="28"/>
        </w:rPr>
        <w:t xml:space="preserve">спортивно – масовий захід фестиваль бойових мистецтв «CHERNIVTSI - 2017», фестиваль </w:t>
      </w:r>
      <w:proofErr w:type="spellStart"/>
      <w:r w:rsidR="00C94146" w:rsidRPr="00054256">
        <w:rPr>
          <w:rFonts w:ascii="Times New Roman" w:hAnsi="Times New Roman" w:cs="Times New Roman"/>
          <w:sz w:val="28"/>
          <w:szCs w:val="28"/>
        </w:rPr>
        <w:t>техноспорту</w:t>
      </w:r>
      <w:proofErr w:type="spellEnd"/>
      <w:r w:rsidR="00C94146" w:rsidRPr="00054256">
        <w:rPr>
          <w:rFonts w:ascii="Times New Roman" w:hAnsi="Times New Roman" w:cs="Times New Roman"/>
          <w:sz w:val="28"/>
          <w:szCs w:val="28"/>
        </w:rPr>
        <w:t xml:space="preserve"> «Аркан 2017».</w:t>
      </w:r>
      <w:r w:rsidR="003A6B2B" w:rsidRPr="00054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895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У 201</w:t>
      </w:r>
      <w:r w:rsidR="00A11CDC" w:rsidRPr="00054256">
        <w:rPr>
          <w:rFonts w:ascii="Times New Roman" w:hAnsi="Times New Roman" w:cs="Times New Roman"/>
          <w:sz w:val="28"/>
          <w:szCs w:val="28"/>
        </w:rPr>
        <w:t>7</w:t>
      </w:r>
      <w:r w:rsidRPr="00054256">
        <w:rPr>
          <w:rFonts w:ascii="Times New Roman" w:hAnsi="Times New Roman" w:cs="Times New Roman"/>
          <w:sz w:val="28"/>
          <w:szCs w:val="28"/>
        </w:rPr>
        <w:t xml:space="preserve"> році </w:t>
      </w:r>
      <w:r w:rsidR="00277C85" w:rsidRPr="00054256">
        <w:rPr>
          <w:rFonts w:ascii="Times New Roman" w:hAnsi="Times New Roman" w:cs="Times New Roman"/>
          <w:sz w:val="28"/>
          <w:szCs w:val="28"/>
        </w:rPr>
        <w:t xml:space="preserve">в місті проходили </w:t>
      </w:r>
      <w:r w:rsidRPr="00054256">
        <w:rPr>
          <w:rFonts w:ascii="Times New Roman" w:hAnsi="Times New Roman" w:cs="Times New Roman"/>
          <w:sz w:val="28"/>
          <w:szCs w:val="28"/>
        </w:rPr>
        <w:t>змагання серед промислових, житлово-комунальних підприємств, медичних та освітніх установ, спартакіада серед депутатів обласної, районних, міських (міст обласного підпорядкування) сільських та селищних рад. Проведено 7 змагань серед інвалідів відповідних нозологій, спартакіада серед дітей – інвалідів «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Повір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у себе» (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футзал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, шахи, настільний теніс, спортивне орієнтування, легка атлетика) першість Чернівецької області з боулінгу серед людей з вадами слуху, міська спартакіада серед людей з інвалідністю (особиста першість, МТІ «Мрія»), першість ЧРЦ «Інваспорт» з шашок, вільної боротьби, настільного тенісу серед людей з інвалідністю. </w:t>
      </w:r>
    </w:p>
    <w:p w:rsidR="00E75895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До Дня захисту дітей проведено міський турнір з міні – футболу серед неповнолітніх, які перебувають на обліку в ЧМВ КВІ відділу Державної пенітенціарної служби України в Чернівецькій області, Першотравневому,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Садгірському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>, Шевченківському РВ УМВС України в Чернівецькій області та Чернівецькому міському центрі соціальних служб для сім’ї, дітей та молоді</w:t>
      </w:r>
      <w:r w:rsidR="00E75895" w:rsidRPr="00054256">
        <w:rPr>
          <w:rFonts w:ascii="Times New Roman" w:hAnsi="Times New Roman" w:cs="Times New Roman"/>
          <w:sz w:val="28"/>
          <w:szCs w:val="28"/>
        </w:rPr>
        <w:t>, міські змагання «Перші кроки» серед дошкільних закладів освіти.</w:t>
      </w:r>
    </w:p>
    <w:p w:rsidR="008730E3" w:rsidRPr="00054256" w:rsidRDefault="00E75895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о </w:t>
      </w:r>
      <w:r w:rsidR="00277C85" w:rsidRPr="00054256">
        <w:rPr>
          <w:rFonts w:ascii="Times New Roman" w:hAnsi="Times New Roman" w:cs="Times New Roman"/>
          <w:sz w:val="28"/>
          <w:szCs w:val="28"/>
        </w:rPr>
        <w:t>Дня фізичної культури та спорту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спільно з федерацією </w:t>
      </w:r>
      <w:proofErr w:type="spellStart"/>
      <w:r w:rsidR="0042535E" w:rsidRPr="00054256">
        <w:rPr>
          <w:rFonts w:ascii="Times New Roman" w:hAnsi="Times New Roman" w:cs="Times New Roman"/>
          <w:sz w:val="28"/>
          <w:szCs w:val="28"/>
        </w:rPr>
        <w:t>панркатіону</w:t>
      </w:r>
      <w:proofErr w:type="spellEnd"/>
      <w:r w:rsidR="0042535E" w:rsidRPr="00054256">
        <w:rPr>
          <w:rFonts w:ascii="Times New Roman" w:hAnsi="Times New Roman" w:cs="Times New Roman"/>
          <w:sz w:val="28"/>
          <w:szCs w:val="28"/>
        </w:rPr>
        <w:t xml:space="preserve"> проведено фестиваль бойових мистецтв «CHERNIVTSI – 201</w:t>
      </w:r>
      <w:r w:rsidRPr="00054256">
        <w:rPr>
          <w:rFonts w:ascii="Times New Roman" w:hAnsi="Times New Roman" w:cs="Times New Roman"/>
          <w:sz w:val="28"/>
          <w:szCs w:val="28"/>
        </w:rPr>
        <w:t>7</w:t>
      </w:r>
      <w:r w:rsidR="0042535E" w:rsidRPr="00054256">
        <w:rPr>
          <w:rFonts w:ascii="Times New Roman" w:hAnsi="Times New Roman" w:cs="Times New Roman"/>
          <w:sz w:val="28"/>
          <w:szCs w:val="28"/>
        </w:rPr>
        <w:t>», в якому були представлені федерації, клуби та спортивні секції з єдиноборств</w:t>
      </w:r>
      <w:r w:rsidRPr="00054256">
        <w:rPr>
          <w:rFonts w:ascii="Times New Roman" w:hAnsi="Times New Roman" w:cs="Times New Roman"/>
          <w:sz w:val="28"/>
          <w:szCs w:val="28"/>
        </w:rPr>
        <w:t xml:space="preserve"> м. Чернівців</w:t>
      </w:r>
      <w:r w:rsidR="0042535E" w:rsidRPr="00054256">
        <w:rPr>
          <w:rFonts w:ascii="Times New Roman" w:hAnsi="Times New Roman" w:cs="Times New Roman"/>
          <w:sz w:val="28"/>
          <w:szCs w:val="28"/>
        </w:rPr>
        <w:t>.</w:t>
      </w:r>
    </w:p>
    <w:p w:rsidR="00D638B9" w:rsidRPr="00054256" w:rsidRDefault="00AD580C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В місті розвивається 41 вид спорту: 20 – олімпійських; 21 – неолімпійських. </w:t>
      </w:r>
      <w:r w:rsidR="00514FD1" w:rsidRPr="00054256">
        <w:rPr>
          <w:rFonts w:ascii="Times New Roman" w:hAnsi="Times New Roman" w:cs="Times New Roman"/>
          <w:sz w:val="28"/>
          <w:szCs w:val="28"/>
        </w:rPr>
        <w:t xml:space="preserve">В м. Чернівцях працюють 12 дитячо-юнацьких спортивних шкіл, в тому числі спеціалізована дитячо-юнацька школа олімпійського резерву зі стрільби з лука та </w:t>
      </w:r>
      <w:proofErr w:type="spellStart"/>
      <w:r w:rsidR="00514FD1" w:rsidRPr="00054256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="00514FD1" w:rsidRPr="00054256">
        <w:rPr>
          <w:rFonts w:ascii="Times New Roman" w:hAnsi="Times New Roman" w:cs="Times New Roman"/>
          <w:sz w:val="28"/>
          <w:szCs w:val="28"/>
        </w:rPr>
        <w:t xml:space="preserve"> – юнацька спортивна школа «Інваспорт», школа вищої спортивної майстерності.</w:t>
      </w:r>
      <w:r w:rsidR="00D638B9" w:rsidRPr="00054256">
        <w:rPr>
          <w:rFonts w:ascii="Times New Roman" w:hAnsi="Times New Roman" w:cs="Times New Roman"/>
          <w:sz w:val="28"/>
          <w:szCs w:val="28"/>
        </w:rPr>
        <w:t xml:space="preserve"> Створені умови для занять фізичною культурою та спортом для дітей–сиріт, дітей–інвалідів, дітей з малозабезпечених та багатодітних сімей.</w:t>
      </w:r>
    </w:p>
    <w:p w:rsidR="00D638B9" w:rsidRPr="00054256" w:rsidRDefault="00D638B9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Відповідно до затвердженого соціального стандарту у сфері фізичної культури і спорту (наказ Міністерства молоді і спорту від 28.03.2013 року №1) зазначено, що соціальні нормативи і норми у сфері фізичної культур</w:t>
      </w:r>
      <w:r w:rsidR="008C2B31">
        <w:rPr>
          <w:rFonts w:ascii="Times New Roman" w:hAnsi="Times New Roman" w:cs="Times New Roman"/>
          <w:sz w:val="28"/>
          <w:szCs w:val="28"/>
        </w:rPr>
        <w:t>и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та спорту включають забезпечення дітей та молоді віком від 6 – 18 років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– юнацькими спортивними школами з розрахунку один заклад на 3000 дітей. По кількості спортивних шкіл місто виконує соціальні стандарти.</w:t>
      </w:r>
    </w:p>
    <w:p w:rsidR="00B12006" w:rsidRPr="00054256" w:rsidRDefault="00514FD1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Станом на 01.01.2018 року в дитячо-юнацьких спортивних школах займаються 5713 дітей, з якими працюють 201 тренер-викладач, з них 112 - штатних. </w:t>
      </w:r>
    </w:p>
    <w:p w:rsidR="005318B2" w:rsidRPr="00054256" w:rsidRDefault="00B12006" w:rsidP="00B12006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22FA73D" wp14:editId="092FB6DD">
            <wp:extent cx="5960745" cy="3234906"/>
            <wp:effectExtent l="0" t="0" r="1905" b="381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12006" w:rsidRPr="00054256" w:rsidRDefault="00D638B9" w:rsidP="00D638B9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З метою, підняття престижності професії тренера-викладача вперше з</w:t>
      </w:r>
      <w:r w:rsidR="003A6B2B" w:rsidRPr="00054256">
        <w:rPr>
          <w:rFonts w:ascii="Times New Roman" w:hAnsi="Times New Roman" w:cs="Times New Roman"/>
          <w:sz w:val="28"/>
          <w:szCs w:val="28"/>
        </w:rPr>
        <w:t xml:space="preserve">а рахунок коштів міського бюджету </w:t>
      </w:r>
      <w:r w:rsidRPr="00054256">
        <w:rPr>
          <w:rFonts w:ascii="Times New Roman" w:hAnsi="Times New Roman" w:cs="Times New Roman"/>
          <w:sz w:val="28"/>
          <w:szCs w:val="28"/>
        </w:rPr>
        <w:t xml:space="preserve">забезпечено надбавки штатним тренерам – викладачам міських ДЮСШ (в межах від 30 % до 50 %) у 2017 році на загальну суму </w:t>
      </w:r>
      <w:r w:rsidR="0051703C" w:rsidRPr="00054256">
        <w:rPr>
          <w:rFonts w:ascii="Times New Roman" w:hAnsi="Times New Roman" w:cs="Times New Roman"/>
          <w:sz w:val="28"/>
          <w:szCs w:val="28"/>
        </w:rPr>
        <w:t>425,0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3A6B2B" w:rsidRPr="00054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C7A" w:rsidRPr="00054256" w:rsidRDefault="00DD7861" w:rsidP="00DD7861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З метою підвищення кваліфікації працівників спортивної галузі міста, ознайомлення з перспективами та змінами, які відбуваються в сфері спорту та </w:t>
      </w:r>
      <w:r w:rsidRPr="00054256">
        <w:rPr>
          <w:rFonts w:ascii="Times New Roman" w:hAnsi="Times New Roman" w:cs="Times New Roman"/>
          <w:sz w:val="28"/>
          <w:szCs w:val="28"/>
        </w:rPr>
        <w:lastRenderedPageBreak/>
        <w:t>фізичної культури та активізації діяльності спортивних клубів, управлінням по фізичній культурі та спорту міської ради спільно з управлінням освіти міської ради  та федерацією плавання України організовано та проведено 13 жовтня 2017 року семінар на тему: «Спорт чи фізична культура: тенденції розвитку спортивної галузі». На семінар були залучені лектори, які мають практичний досвід участі у міжнародних, національних змаганнях, їх організації, підготовки спортсменів міжнародного рівня, правового супроводу господарської та професійної діяльності в сфері спорту, ведення судових справ і врегулювання конфліктів. У семінарі взяли участь</w:t>
      </w:r>
      <w:r w:rsidR="00A83C7A" w:rsidRPr="00054256">
        <w:rPr>
          <w:rFonts w:ascii="Times New Roman" w:hAnsi="Times New Roman" w:cs="Times New Roman"/>
          <w:sz w:val="28"/>
          <w:szCs w:val="28"/>
        </w:rPr>
        <w:t>:</w:t>
      </w:r>
      <w:r w:rsidRPr="00054256">
        <w:rPr>
          <w:rFonts w:ascii="Times New Roman" w:hAnsi="Times New Roman" w:cs="Times New Roman"/>
          <w:sz w:val="28"/>
          <w:szCs w:val="28"/>
        </w:rPr>
        <w:t xml:space="preserve"> президент Федерації спортивного права Україні Олександр Кошовий</w:t>
      </w:r>
      <w:r w:rsidR="00A83C7A" w:rsidRPr="00054256">
        <w:rPr>
          <w:rFonts w:ascii="Times New Roman" w:hAnsi="Times New Roman" w:cs="Times New Roman"/>
          <w:sz w:val="28"/>
          <w:szCs w:val="28"/>
        </w:rPr>
        <w:t xml:space="preserve"> (генеральний секретар Федерації плавання України 2013-2015 роки); кандидат біологічних наук, професор кафедри здоров’я та фізичного виховання Віктор Чижик; перший віце-президент Федерації плавання України Володимир </w:t>
      </w:r>
      <w:proofErr w:type="spellStart"/>
      <w:r w:rsidR="00A83C7A" w:rsidRPr="00054256">
        <w:rPr>
          <w:rFonts w:ascii="Times New Roman" w:hAnsi="Times New Roman" w:cs="Times New Roman"/>
          <w:sz w:val="28"/>
          <w:szCs w:val="28"/>
        </w:rPr>
        <w:t>Шумілін</w:t>
      </w:r>
      <w:proofErr w:type="spellEnd"/>
      <w:r w:rsidR="00A83C7A" w:rsidRPr="00054256">
        <w:rPr>
          <w:rFonts w:ascii="Times New Roman" w:hAnsi="Times New Roman" w:cs="Times New Roman"/>
          <w:sz w:val="28"/>
          <w:szCs w:val="28"/>
        </w:rPr>
        <w:t xml:space="preserve">; </w:t>
      </w:r>
      <w:r w:rsidRPr="00054256">
        <w:rPr>
          <w:rFonts w:ascii="Times New Roman" w:hAnsi="Times New Roman" w:cs="Times New Roman"/>
          <w:sz w:val="28"/>
          <w:szCs w:val="28"/>
        </w:rPr>
        <w:t>заслужений тренер України з плавання Ірина Лобановська</w:t>
      </w:r>
      <w:r w:rsidR="00A83C7A" w:rsidRPr="00054256">
        <w:rPr>
          <w:rFonts w:ascii="Times New Roman" w:hAnsi="Times New Roman" w:cs="Times New Roman"/>
          <w:sz w:val="28"/>
          <w:szCs w:val="28"/>
        </w:rPr>
        <w:t>, якою були проведені практичні навчання для тренерів та дітей на базі спорт – клубу «Титан».</w:t>
      </w:r>
    </w:p>
    <w:p w:rsidR="00FD0E15" w:rsidRPr="00054256" w:rsidRDefault="00FD0E15" w:rsidP="00DD7861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Також, управлінням по фізичній культурі та спорту міської ради нада</w:t>
      </w:r>
      <w:r w:rsidR="00B53291" w:rsidRPr="00054256">
        <w:rPr>
          <w:rFonts w:ascii="Times New Roman" w:hAnsi="Times New Roman" w:cs="Times New Roman"/>
          <w:sz w:val="28"/>
          <w:szCs w:val="28"/>
        </w:rPr>
        <w:t>валась</w:t>
      </w:r>
      <w:r w:rsidRPr="00054256">
        <w:rPr>
          <w:rFonts w:ascii="Times New Roman" w:hAnsi="Times New Roman" w:cs="Times New Roman"/>
          <w:sz w:val="28"/>
          <w:szCs w:val="28"/>
        </w:rPr>
        <w:t xml:space="preserve"> допомога в проведені міжнародної науково-практичної конференції «Фізична культура і спорт: досвід та перспективи», яка проходила в Чернівцях під егідою ЮНЕСКО </w:t>
      </w:r>
      <w:r w:rsidR="00B53291" w:rsidRPr="00054256">
        <w:rPr>
          <w:rFonts w:ascii="Times New Roman" w:hAnsi="Times New Roman" w:cs="Times New Roman"/>
          <w:sz w:val="28"/>
          <w:szCs w:val="28"/>
        </w:rPr>
        <w:t>0</w:t>
      </w:r>
      <w:r w:rsidRPr="00054256">
        <w:rPr>
          <w:rFonts w:ascii="Times New Roman" w:hAnsi="Times New Roman" w:cs="Times New Roman"/>
          <w:sz w:val="28"/>
          <w:szCs w:val="28"/>
        </w:rPr>
        <w:t>6.04.2017 року.</w:t>
      </w:r>
    </w:p>
    <w:p w:rsidR="008730E3" w:rsidRPr="00054256" w:rsidRDefault="008730E3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Найбільш масовими видами спорту в ДЮСШ міста є: футбол - 1060 дітей,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– 5</w:t>
      </w:r>
      <w:r w:rsidR="00121A41" w:rsidRPr="00054256">
        <w:rPr>
          <w:rFonts w:ascii="Times New Roman" w:hAnsi="Times New Roman" w:cs="Times New Roman"/>
          <w:sz w:val="28"/>
          <w:szCs w:val="28"/>
        </w:rPr>
        <w:t>27</w:t>
      </w:r>
      <w:r w:rsidRPr="00054256">
        <w:rPr>
          <w:rFonts w:ascii="Times New Roman" w:hAnsi="Times New Roman" w:cs="Times New Roman"/>
          <w:sz w:val="28"/>
          <w:szCs w:val="28"/>
        </w:rPr>
        <w:t xml:space="preserve"> д</w:t>
      </w:r>
      <w:r w:rsidR="00121A41" w:rsidRPr="00054256">
        <w:rPr>
          <w:rFonts w:ascii="Times New Roman" w:hAnsi="Times New Roman" w:cs="Times New Roman"/>
          <w:sz w:val="28"/>
          <w:szCs w:val="28"/>
        </w:rPr>
        <w:t>і</w:t>
      </w:r>
      <w:r w:rsidRPr="00054256">
        <w:rPr>
          <w:rFonts w:ascii="Times New Roman" w:hAnsi="Times New Roman" w:cs="Times New Roman"/>
          <w:sz w:val="28"/>
          <w:szCs w:val="28"/>
        </w:rPr>
        <w:t>т</w:t>
      </w:r>
      <w:r w:rsidR="00121A41" w:rsidRPr="00054256">
        <w:rPr>
          <w:rFonts w:ascii="Times New Roman" w:hAnsi="Times New Roman" w:cs="Times New Roman"/>
          <w:sz w:val="28"/>
          <w:szCs w:val="28"/>
        </w:rPr>
        <w:t>ей</w:t>
      </w:r>
      <w:r w:rsidRPr="00054256">
        <w:rPr>
          <w:rFonts w:ascii="Times New Roman" w:hAnsi="Times New Roman" w:cs="Times New Roman"/>
          <w:sz w:val="28"/>
          <w:szCs w:val="28"/>
        </w:rPr>
        <w:t>, вільна боротьба – 401 дитина, легка атлетика – 377 дітей, стрільба з лука - 340 д</w:t>
      </w:r>
      <w:r w:rsidR="0069677F" w:rsidRPr="00054256">
        <w:rPr>
          <w:rFonts w:ascii="Times New Roman" w:hAnsi="Times New Roman" w:cs="Times New Roman"/>
          <w:sz w:val="28"/>
          <w:szCs w:val="28"/>
        </w:rPr>
        <w:t>і</w:t>
      </w:r>
      <w:r w:rsidRPr="00054256">
        <w:rPr>
          <w:rFonts w:ascii="Times New Roman" w:hAnsi="Times New Roman" w:cs="Times New Roman"/>
          <w:sz w:val="28"/>
          <w:szCs w:val="28"/>
        </w:rPr>
        <w:t>т</w:t>
      </w:r>
      <w:r w:rsidR="0069677F" w:rsidRPr="00054256">
        <w:rPr>
          <w:rFonts w:ascii="Times New Roman" w:hAnsi="Times New Roman" w:cs="Times New Roman"/>
          <w:sz w:val="28"/>
          <w:szCs w:val="28"/>
        </w:rPr>
        <w:t>ей</w:t>
      </w:r>
      <w:r w:rsidRPr="00054256">
        <w:rPr>
          <w:rFonts w:ascii="Times New Roman" w:hAnsi="Times New Roman" w:cs="Times New Roman"/>
          <w:sz w:val="28"/>
          <w:szCs w:val="28"/>
        </w:rPr>
        <w:t xml:space="preserve">. В порівнянні з 2016 роком кількість дітей, які займались в ДЮСШ  у 2017 році збільшилась на 159 дітей. </w:t>
      </w:r>
    </w:p>
    <w:p w:rsidR="00A83C7A" w:rsidRPr="00054256" w:rsidRDefault="00A83C7A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22A2" w:rsidRPr="00054256" w:rsidRDefault="007B22A2" w:rsidP="007B22A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839460" cy="3407434"/>
            <wp:effectExtent l="0" t="0" r="8890" b="254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57244" w:rsidRPr="00054256" w:rsidRDefault="00757244" w:rsidP="0075724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7244" w:rsidRPr="00054256" w:rsidRDefault="00757244" w:rsidP="0075724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0637546" wp14:editId="6296DAE4">
            <wp:extent cx="5857240" cy="3838755"/>
            <wp:effectExtent l="0" t="0" r="10160" b="9525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F35DD" w:rsidRPr="00054256" w:rsidRDefault="001F35DD" w:rsidP="00277C85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535E" w:rsidRPr="00054256" w:rsidRDefault="006C0327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Станом на 01.01.</w:t>
      </w:r>
      <w:r w:rsidR="0042535E" w:rsidRPr="00054256">
        <w:rPr>
          <w:rFonts w:ascii="Times New Roman" w:hAnsi="Times New Roman" w:cs="Times New Roman"/>
          <w:sz w:val="28"/>
          <w:szCs w:val="28"/>
        </w:rPr>
        <w:t>201</w:t>
      </w:r>
      <w:r w:rsidRPr="00054256">
        <w:rPr>
          <w:rFonts w:ascii="Times New Roman" w:hAnsi="Times New Roman" w:cs="Times New Roman"/>
          <w:sz w:val="28"/>
          <w:szCs w:val="28"/>
        </w:rPr>
        <w:t>8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році до складу збірних команд України з олімпійських видів спорту з м. Чернівців зараховано </w:t>
      </w:r>
      <w:r w:rsidR="00DA650C" w:rsidRPr="00054256">
        <w:rPr>
          <w:rFonts w:ascii="Times New Roman" w:hAnsi="Times New Roman" w:cs="Times New Roman"/>
          <w:sz w:val="28"/>
          <w:szCs w:val="28"/>
        </w:rPr>
        <w:t>5</w:t>
      </w:r>
      <w:r w:rsidR="00FD0E15" w:rsidRPr="00054256">
        <w:rPr>
          <w:rFonts w:ascii="Times New Roman" w:hAnsi="Times New Roman" w:cs="Times New Roman"/>
          <w:sz w:val="28"/>
          <w:szCs w:val="28"/>
        </w:rPr>
        <w:t>8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спортсмен</w:t>
      </w:r>
      <w:r w:rsidR="00DA650C" w:rsidRPr="00054256">
        <w:rPr>
          <w:rFonts w:ascii="Times New Roman" w:hAnsi="Times New Roman" w:cs="Times New Roman"/>
          <w:sz w:val="28"/>
          <w:szCs w:val="28"/>
        </w:rPr>
        <w:t>ів</w:t>
      </w:r>
      <w:r w:rsidR="0042535E" w:rsidRPr="00054256">
        <w:rPr>
          <w:rFonts w:ascii="Times New Roman" w:hAnsi="Times New Roman" w:cs="Times New Roman"/>
          <w:sz w:val="28"/>
          <w:szCs w:val="28"/>
        </w:rPr>
        <w:t>, з них 1</w:t>
      </w:r>
      <w:r w:rsidR="00DA650C" w:rsidRPr="00054256">
        <w:rPr>
          <w:rFonts w:ascii="Times New Roman" w:hAnsi="Times New Roman" w:cs="Times New Roman"/>
          <w:sz w:val="28"/>
          <w:szCs w:val="28"/>
        </w:rPr>
        <w:t>4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– члени збірних команди України, </w:t>
      </w:r>
      <w:r w:rsidR="00DA650C" w:rsidRPr="00054256">
        <w:rPr>
          <w:rFonts w:ascii="Times New Roman" w:hAnsi="Times New Roman" w:cs="Times New Roman"/>
          <w:sz w:val="28"/>
          <w:szCs w:val="28"/>
        </w:rPr>
        <w:t>21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– кандидати до збірних команд України та </w:t>
      </w:r>
      <w:r w:rsidR="00DA650C" w:rsidRPr="00054256">
        <w:rPr>
          <w:rFonts w:ascii="Times New Roman" w:hAnsi="Times New Roman" w:cs="Times New Roman"/>
          <w:sz w:val="28"/>
          <w:szCs w:val="28"/>
        </w:rPr>
        <w:t>23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спортсмен</w:t>
      </w:r>
      <w:r w:rsidR="00DA650C" w:rsidRPr="00054256">
        <w:rPr>
          <w:rFonts w:ascii="Times New Roman" w:hAnsi="Times New Roman" w:cs="Times New Roman"/>
          <w:sz w:val="28"/>
          <w:szCs w:val="28"/>
        </w:rPr>
        <w:t>и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включені до резерву збірних команд України. </w:t>
      </w:r>
    </w:p>
    <w:p w:rsidR="00AD580C" w:rsidRPr="00054256" w:rsidRDefault="00AD580C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6818" w:rsidRPr="00054256" w:rsidRDefault="000A6818" w:rsidP="000A681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43600" cy="3640348"/>
            <wp:effectExtent l="0" t="0" r="0" b="1778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A650C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lastRenderedPageBreak/>
        <w:t>У 201</w:t>
      </w:r>
      <w:r w:rsidR="00E53344" w:rsidRPr="00054256">
        <w:rPr>
          <w:rFonts w:ascii="Times New Roman" w:hAnsi="Times New Roman" w:cs="Times New Roman"/>
          <w:sz w:val="28"/>
          <w:szCs w:val="28"/>
        </w:rPr>
        <w:t>7</w:t>
      </w:r>
      <w:r w:rsidRPr="00054256">
        <w:rPr>
          <w:rFonts w:ascii="Times New Roman" w:hAnsi="Times New Roman" w:cs="Times New Roman"/>
          <w:sz w:val="28"/>
          <w:szCs w:val="28"/>
        </w:rPr>
        <w:t xml:space="preserve"> році провідні спортсмени м. Чернівців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: </w:t>
      </w:r>
      <w:r w:rsidRPr="00054256">
        <w:rPr>
          <w:rFonts w:ascii="Times New Roman" w:hAnsi="Times New Roman" w:cs="Times New Roman"/>
          <w:sz w:val="28"/>
          <w:szCs w:val="28"/>
        </w:rPr>
        <w:t xml:space="preserve">Лідія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Січенікова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(стрільба з лука)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 здобула 3 місце (командний вид програми) і 4 місце на Чемпіонаті Європи в приміщенні </w:t>
      </w:r>
      <w:r w:rsidR="007C782B" w:rsidRPr="00054256">
        <w:rPr>
          <w:rFonts w:ascii="Times New Roman" w:hAnsi="Times New Roman" w:cs="Times New Roman"/>
          <w:sz w:val="28"/>
          <w:szCs w:val="28"/>
        </w:rPr>
        <w:t>(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7D60F7" w:rsidRPr="00054256">
        <w:rPr>
          <w:rFonts w:ascii="Times New Roman" w:hAnsi="Times New Roman" w:cs="Times New Roman"/>
          <w:sz w:val="28"/>
          <w:szCs w:val="28"/>
        </w:rPr>
        <w:t>Віттель</w:t>
      </w:r>
      <w:proofErr w:type="spellEnd"/>
      <w:r w:rsidR="007C782B" w:rsidRPr="00054256">
        <w:rPr>
          <w:rFonts w:ascii="Times New Roman" w:hAnsi="Times New Roman" w:cs="Times New Roman"/>
          <w:sz w:val="28"/>
          <w:szCs w:val="28"/>
        </w:rPr>
        <w:t>,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 Франція), 1 місце в Чемпіонаті України; Еміль </w:t>
      </w:r>
      <w:proofErr w:type="spellStart"/>
      <w:r w:rsidR="007D60F7" w:rsidRPr="00054256">
        <w:rPr>
          <w:rFonts w:ascii="Times New Roman" w:hAnsi="Times New Roman" w:cs="Times New Roman"/>
          <w:sz w:val="28"/>
          <w:szCs w:val="28"/>
        </w:rPr>
        <w:t>Ібрагімов</w:t>
      </w:r>
      <w:proofErr w:type="spellEnd"/>
      <w:r w:rsidR="007D60F7" w:rsidRPr="00054256">
        <w:rPr>
          <w:rFonts w:ascii="Times New Roman" w:hAnsi="Times New Roman" w:cs="Times New Roman"/>
          <w:sz w:val="28"/>
          <w:szCs w:val="28"/>
        </w:rPr>
        <w:t xml:space="preserve"> (легка атлетика) посів 4 місце на </w:t>
      </w:r>
      <w:r w:rsidR="00B53291" w:rsidRPr="00054256">
        <w:rPr>
          <w:rFonts w:ascii="Times New Roman" w:hAnsi="Times New Roman" w:cs="Times New Roman"/>
          <w:sz w:val="28"/>
          <w:szCs w:val="28"/>
        </w:rPr>
        <w:t>командному чемпіонаті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 Європи в естафеті  4х100 м</w:t>
      </w:r>
      <w:r w:rsidR="00B53291" w:rsidRPr="00054256">
        <w:rPr>
          <w:rFonts w:ascii="Times New Roman" w:hAnsi="Times New Roman" w:cs="Times New Roman"/>
          <w:sz w:val="28"/>
          <w:szCs w:val="28"/>
        </w:rPr>
        <w:t xml:space="preserve"> (м. Ліль, Франція)</w:t>
      </w:r>
      <w:r w:rsidR="007D60F7" w:rsidRPr="00054256">
        <w:rPr>
          <w:rFonts w:ascii="Times New Roman" w:hAnsi="Times New Roman" w:cs="Times New Roman"/>
          <w:sz w:val="28"/>
          <w:szCs w:val="28"/>
        </w:rPr>
        <w:t>, 1 місце в чемпіонаті України з бігу на 200 м та 3 місце з бігу на 100м;</w:t>
      </w:r>
      <w:r w:rsidR="007C782B" w:rsidRPr="00054256">
        <w:rPr>
          <w:rFonts w:ascii="Times New Roman" w:hAnsi="Times New Roman" w:cs="Times New Roman"/>
          <w:sz w:val="28"/>
          <w:szCs w:val="28"/>
        </w:rPr>
        <w:t xml:space="preserve"> Валерій Чоботар (карате) став бронзовим призером на чемпіонаті Європи (командне </w:t>
      </w:r>
      <w:proofErr w:type="spellStart"/>
      <w:r w:rsidR="007C782B" w:rsidRPr="00054256">
        <w:rPr>
          <w:rFonts w:ascii="Times New Roman" w:hAnsi="Times New Roman" w:cs="Times New Roman"/>
          <w:sz w:val="28"/>
          <w:szCs w:val="28"/>
        </w:rPr>
        <w:t>куміте</w:t>
      </w:r>
      <w:proofErr w:type="spellEnd"/>
      <w:r w:rsidR="007C782B" w:rsidRPr="00054256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="007C782B" w:rsidRPr="00054256">
        <w:rPr>
          <w:rFonts w:ascii="Times New Roman" w:hAnsi="Times New Roman" w:cs="Times New Roman"/>
          <w:sz w:val="28"/>
          <w:szCs w:val="28"/>
        </w:rPr>
        <w:t>Коджаелі</w:t>
      </w:r>
      <w:proofErr w:type="spellEnd"/>
      <w:r w:rsidR="007C782B" w:rsidRPr="00054256">
        <w:rPr>
          <w:rFonts w:ascii="Times New Roman" w:hAnsi="Times New Roman" w:cs="Times New Roman"/>
          <w:sz w:val="28"/>
          <w:szCs w:val="28"/>
        </w:rPr>
        <w:t xml:space="preserve">, Туреччина); </w:t>
      </w:r>
      <w:r w:rsidR="006C0327" w:rsidRPr="00054256">
        <w:rPr>
          <w:rFonts w:ascii="Times New Roman" w:hAnsi="Times New Roman" w:cs="Times New Roman"/>
          <w:sz w:val="28"/>
          <w:szCs w:val="28"/>
        </w:rPr>
        <w:t xml:space="preserve">Руслана </w:t>
      </w:r>
      <w:proofErr w:type="spellStart"/>
      <w:r w:rsidR="006C0327" w:rsidRPr="00054256">
        <w:rPr>
          <w:rFonts w:ascii="Times New Roman" w:hAnsi="Times New Roman" w:cs="Times New Roman"/>
          <w:sz w:val="28"/>
          <w:szCs w:val="28"/>
        </w:rPr>
        <w:t>Цихоцька</w:t>
      </w:r>
      <w:proofErr w:type="spellEnd"/>
      <w:r w:rsidR="006C0327" w:rsidRPr="00054256">
        <w:rPr>
          <w:rFonts w:ascii="Times New Roman" w:hAnsi="Times New Roman" w:cs="Times New Roman"/>
          <w:sz w:val="28"/>
          <w:szCs w:val="28"/>
        </w:rPr>
        <w:t xml:space="preserve"> (легка атлетика) виборола два 2 місця в чемпіонатах України (потрійний стрибок);</w:t>
      </w:r>
      <w:r w:rsidR="006974DA"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Олександр Вишняк (боротьба вільна) </w:t>
      </w:r>
      <w:r w:rsidR="006C0327" w:rsidRPr="00054256">
        <w:rPr>
          <w:rFonts w:ascii="Times New Roman" w:hAnsi="Times New Roman" w:cs="Times New Roman"/>
          <w:sz w:val="28"/>
          <w:szCs w:val="28"/>
        </w:rPr>
        <w:t>посів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 5 місце на юнацькому чемпіонаті світу та 1 місце на юнацьк</w:t>
      </w:r>
      <w:r w:rsidR="006C0327" w:rsidRPr="00054256">
        <w:rPr>
          <w:rFonts w:ascii="Times New Roman" w:hAnsi="Times New Roman" w:cs="Times New Roman"/>
          <w:sz w:val="28"/>
          <w:szCs w:val="28"/>
        </w:rPr>
        <w:t>ому</w:t>
      </w:r>
      <w:r w:rsidR="007D60F7" w:rsidRPr="00054256">
        <w:rPr>
          <w:rFonts w:ascii="Times New Roman" w:hAnsi="Times New Roman" w:cs="Times New Roman"/>
          <w:sz w:val="28"/>
          <w:szCs w:val="28"/>
        </w:rPr>
        <w:t xml:space="preserve"> чемпіонаті України; </w:t>
      </w:r>
      <w:r w:rsidR="006C0327" w:rsidRPr="00054256">
        <w:rPr>
          <w:rFonts w:ascii="Times New Roman" w:hAnsi="Times New Roman" w:cs="Times New Roman"/>
          <w:sz w:val="28"/>
          <w:szCs w:val="28"/>
        </w:rPr>
        <w:t xml:space="preserve">Олена </w:t>
      </w:r>
      <w:proofErr w:type="spellStart"/>
      <w:r w:rsidR="006C0327" w:rsidRPr="00054256">
        <w:rPr>
          <w:rFonts w:ascii="Times New Roman" w:hAnsi="Times New Roman" w:cs="Times New Roman"/>
          <w:sz w:val="28"/>
          <w:szCs w:val="28"/>
        </w:rPr>
        <w:t>Онуфрійчук</w:t>
      </w:r>
      <w:proofErr w:type="spellEnd"/>
      <w:r w:rsidR="006C0327" w:rsidRPr="00054256">
        <w:rPr>
          <w:rFonts w:ascii="Times New Roman" w:hAnsi="Times New Roman" w:cs="Times New Roman"/>
          <w:sz w:val="28"/>
          <w:szCs w:val="28"/>
        </w:rPr>
        <w:t xml:space="preserve"> (стрільба з лука) посіла 5 місце (командний вид програми) на юніорському чемпіонаті Європи в приміщенні та 1 місце (командний вид програми) на чемпіонаті України;</w:t>
      </w:r>
    </w:p>
    <w:p w:rsidR="003C01CD" w:rsidRPr="00054256" w:rsidRDefault="00DA650C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Станом на 01.01.2018 року до</w:t>
      </w:r>
      <w:r w:rsidR="003C01CD" w:rsidRPr="00054256">
        <w:rPr>
          <w:rFonts w:ascii="Times New Roman" w:hAnsi="Times New Roman" w:cs="Times New Roman"/>
          <w:sz w:val="28"/>
          <w:szCs w:val="28"/>
        </w:rPr>
        <w:t xml:space="preserve"> складу збірних команд з неолімпійських виді спорту зараховано </w:t>
      </w:r>
      <w:r w:rsidR="00D0096A" w:rsidRPr="00054256">
        <w:rPr>
          <w:rFonts w:ascii="Times New Roman" w:hAnsi="Times New Roman" w:cs="Times New Roman"/>
          <w:sz w:val="28"/>
          <w:szCs w:val="28"/>
        </w:rPr>
        <w:t>99</w:t>
      </w:r>
      <w:r w:rsidR="003C01CD" w:rsidRPr="00054256">
        <w:rPr>
          <w:rFonts w:ascii="Times New Roman" w:hAnsi="Times New Roman" w:cs="Times New Roman"/>
          <w:sz w:val="28"/>
          <w:szCs w:val="28"/>
        </w:rPr>
        <w:t xml:space="preserve"> спортсменів, з них 3</w:t>
      </w:r>
      <w:r w:rsidR="00D0096A" w:rsidRPr="00054256">
        <w:rPr>
          <w:rFonts w:ascii="Times New Roman" w:hAnsi="Times New Roman" w:cs="Times New Roman"/>
          <w:sz w:val="28"/>
          <w:szCs w:val="28"/>
        </w:rPr>
        <w:t>9</w:t>
      </w:r>
      <w:r w:rsidR="003C01CD" w:rsidRPr="00054256">
        <w:rPr>
          <w:rFonts w:ascii="Times New Roman" w:hAnsi="Times New Roman" w:cs="Times New Roman"/>
          <w:sz w:val="28"/>
          <w:szCs w:val="28"/>
        </w:rPr>
        <w:t xml:space="preserve"> – члени збірної команди України, </w:t>
      </w:r>
      <w:r w:rsidR="00D0096A" w:rsidRPr="00054256">
        <w:rPr>
          <w:rFonts w:ascii="Times New Roman" w:hAnsi="Times New Roman" w:cs="Times New Roman"/>
          <w:sz w:val="28"/>
          <w:szCs w:val="28"/>
        </w:rPr>
        <w:t>33</w:t>
      </w:r>
      <w:r w:rsidR="003C01CD" w:rsidRPr="00054256">
        <w:rPr>
          <w:rFonts w:ascii="Times New Roman" w:hAnsi="Times New Roman" w:cs="Times New Roman"/>
          <w:sz w:val="28"/>
          <w:szCs w:val="28"/>
        </w:rPr>
        <w:t xml:space="preserve"> – кандидати до збірних команд України та </w:t>
      </w:r>
      <w:r w:rsidR="00D0096A" w:rsidRPr="00054256">
        <w:rPr>
          <w:rFonts w:ascii="Times New Roman" w:hAnsi="Times New Roman" w:cs="Times New Roman"/>
          <w:sz w:val="28"/>
          <w:szCs w:val="28"/>
        </w:rPr>
        <w:t>27</w:t>
      </w:r>
      <w:r w:rsidR="003C01CD" w:rsidRPr="00054256">
        <w:rPr>
          <w:rFonts w:ascii="Times New Roman" w:hAnsi="Times New Roman" w:cs="Times New Roman"/>
          <w:sz w:val="28"/>
          <w:szCs w:val="28"/>
        </w:rPr>
        <w:t xml:space="preserve"> спортсменів включені до резерву збірних команд України.</w:t>
      </w:r>
    </w:p>
    <w:p w:rsidR="00C22EE0" w:rsidRPr="00054256" w:rsidRDefault="00C22EE0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C01CD" w:rsidRPr="00054256" w:rsidRDefault="003C01CD" w:rsidP="00C9411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86400" cy="320040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D73CA" w:rsidRPr="00054256" w:rsidRDefault="009D73CA" w:rsidP="00C9411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096A" w:rsidRPr="00054256" w:rsidRDefault="00D0096A" w:rsidP="00D0096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Юрій Чижевський (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) здобув 1 місце на чемпіонаті світу (розділ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традішн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); </w:t>
      </w:r>
      <w:r w:rsidR="00DA650C" w:rsidRPr="00054256"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="00DA650C" w:rsidRPr="00054256">
        <w:rPr>
          <w:rFonts w:ascii="Times New Roman" w:hAnsi="Times New Roman" w:cs="Times New Roman"/>
          <w:sz w:val="28"/>
          <w:szCs w:val="28"/>
        </w:rPr>
        <w:t>Беженар</w:t>
      </w:r>
      <w:proofErr w:type="spellEnd"/>
      <w:r w:rsidR="00DA650C" w:rsidRPr="0005425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650C" w:rsidRPr="00054256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="00DA650C" w:rsidRPr="00054256">
        <w:rPr>
          <w:rFonts w:ascii="Times New Roman" w:hAnsi="Times New Roman" w:cs="Times New Roman"/>
          <w:sz w:val="28"/>
          <w:szCs w:val="28"/>
        </w:rPr>
        <w:t>) виборола 2 місце на чемпіонаті світу (</w:t>
      </w:r>
      <w:r w:rsidRPr="00054256">
        <w:rPr>
          <w:rFonts w:ascii="Times New Roman" w:hAnsi="Times New Roman" w:cs="Times New Roman"/>
          <w:sz w:val="28"/>
          <w:szCs w:val="28"/>
        </w:rPr>
        <w:t xml:space="preserve">розділ </w:t>
      </w:r>
      <w:proofErr w:type="spellStart"/>
      <w:r w:rsidR="00DA650C" w:rsidRPr="00054256">
        <w:rPr>
          <w:rFonts w:ascii="Times New Roman" w:hAnsi="Times New Roman" w:cs="Times New Roman"/>
          <w:sz w:val="28"/>
          <w:szCs w:val="28"/>
        </w:rPr>
        <w:t>традішн</w:t>
      </w:r>
      <w:proofErr w:type="spellEnd"/>
      <w:r w:rsidR="00DA650C" w:rsidRPr="00054256">
        <w:rPr>
          <w:rFonts w:ascii="Times New Roman" w:hAnsi="Times New Roman" w:cs="Times New Roman"/>
          <w:sz w:val="28"/>
          <w:szCs w:val="28"/>
        </w:rPr>
        <w:t>);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Тетяна Білоусова (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пауерліфтинг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) посіла 2 місце на чемпіонаті Європи (жим лежачи), 2 місце на чемпіонаті світу (жим лежачи) та 1 місце в чемпіонаті України (жим лежачи); Олександр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Кисилиця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(універсальний бій) здобув 1 місце на чемпіонаті Європи (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лайт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контакт);</w:t>
      </w:r>
      <w:r w:rsidR="00DA650C"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Pr="00054256">
        <w:rPr>
          <w:rFonts w:ascii="Times New Roman" w:hAnsi="Times New Roman" w:cs="Times New Roman"/>
          <w:sz w:val="28"/>
          <w:szCs w:val="28"/>
        </w:rPr>
        <w:lastRenderedPageBreak/>
        <w:t xml:space="preserve">Анатолій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Жураківський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(рукопашний бій) став бронзовим призером на чемпіонаті Європи</w:t>
      </w:r>
      <w:r w:rsidR="00A11CDC" w:rsidRPr="00054256">
        <w:rPr>
          <w:rFonts w:ascii="Times New Roman" w:hAnsi="Times New Roman" w:cs="Times New Roman"/>
          <w:sz w:val="28"/>
          <w:szCs w:val="28"/>
        </w:rPr>
        <w:t>.</w:t>
      </w:r>
    </w:p>
    <w:p w:rsidR="00795D3B" w:rsidRPr="00054256" w:rsidRDefault="00795D3B" w:rsidP="00D0096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Разом з тим, приємно відзначити, що у 2017 році Чернівецькі тренери з різних видів спорту призначені тренерами збірних команд України, а саме: </w:t>
      </w:r>
      <w:r w:rsidR="00016D5F">
        <w:rPr>
          <w:rFonts w:ascii="Times New Roman" w:hAnsi="Times New Roman" w:cs="Times New Roman"/>
          <w:sz w:val="28"/>
          <w:szCs w:val="28"/>
        </w:rPr>
        <w:t xml:space="preserve">Олег </w:t>
      </w:r>
      <w:r w:rsidRPr="00054256">
        <w:rPr>
          <w:rFonts w:ascii="Times New Roman" w:hAnsi="Times New Roman" w:cs="Times New Roman"/>
          <w:sz w:val="28"/>
          <w:szCs w:val="28"/>
        </w:rPr>
        <w:t xml:space="preserve">Осипенко – тренер збірної </w:t>
      </w:r>
      <w:r w:rsidR="00211987" w:rsidRPr="00054256">
        <w:rPr>
          <w:rFonts w:ascii="Times New Roman" w:hAnsi="Times New Roman" w:cs="Times New Roman"/>
          <w:sz w:val="28"/>
          <w:szCs w:val="28"/>
        </w:rPr>
        <w:t xml:space="preserve">команди </w:t>
      </w:r>
      <w:r w:rsidRPr="00054256">
        <w:rPr>
          <w:rFonts w:ascii="Times New Roman" w:hAnsi="Times New Roman" w:cs="Times New Roman"/>
          <w:sz w:val="28"/>
          <w:szCs w:val="28"/>
        </w:rPr>
        <w:t>України</w:t>
      </w:r>
      <w:r w:rsidR="00211987" w:rsidRPr="00054256">
        <w:rPr>
          <w:rFonts w:ascii="Times New Roman" w:hAnsi="Times New Roman" w:cs="Times New Roman"/>
          <w:sz w:val="28"/>
          <w:szCs w:val="28"/>
        </w:rPr>
        <w:t xml:space="preserve"> зі стрільби із лука</w:t>
      </w:r>
      <w:r w:rsidRPr="00054256">
        <w:rPr>
          <w:rFonts w:ascii="Times New Roman" w:hAnsi="Times New Roman" w:cs="Times New Roman"/>
          <w:sz w:val="28"/>
          <w:szCs w:val="28"/>
        </w:rPr>
        <w:t>,</w:t>
      </w:r>
      <w:r w:rsidR="00016D5F">
        <w:rPr>
          <w:rFonts w:ascii="Times New Roman" w:hAnsi="Times New Roman" w:cs="Times New Roman"/>
          <w:sz w:val="28"/>
          <w:szCs w:val="28"/>
        </w:rPr>
        <w:t xml:space="preserve"> Олександр</w:t>
      </w:r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Пікулін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211987" w:rsidRPr="00054256">
        <w:rPr>
          <w:rFonts w:ascii="Times New Roman" w:hAnsi="Times New Roman" w:cs="Times New Roman"/>
          <w:sz w:val="28"/>
          <w:szCs w:val="28"/>
        </w:rPr>
        <w:t>– тренер збірної команди України з карате,</w:t>
      </w:r>
      <w:r w:rsidR="00016D5F">
        <w:rPr>
          <w:rFonts w:ascii="Times New Roman" w:hAnsi="Times New Roman" w:cs="Times New Roman"/>
          <w:sz w:val="28"/>
          <w:szCs w:val="28"/>
        </w:rPr>
        <w:t xml:space="preserve"> Андрій </w:t>
      </w:r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987" w:rsidRPr="00054256">
        <w:rPr>
          <w:rFonts w:ascii="Times New Roman" w:hAnsi="Times New Roman" w:cs="Times New Roman"/>
          <w:sz w:val="28"/>
          <w:szCs w:val="28"/>
        </w:rPr>
        <w:t>Лазоренко</w:t>
      </w:r>
      <w:proofErr w:type="spellEnd"/>
      <w:r w:rsidR="00211987" w:rsidRPr="00054256">
        <w:rPr>
          <w:rFonts w:ascii="Times New Roman" w:hAnsi="Times New Roman" w:cs="Times New Roman"/>
          <w:sz w:val="28"/>
          <w:szCs w:val="28"/>
        </w:rPr>
        <w:t xml:space="preserve"> – головний тренер збірної команди Молдови з карате,</w:t>
      </w:r>
      <w:r w:rsidR="00016D5F">
        <w:rPr>
          <w:rFonts w:ascii="Times New Roman" w:hAnsi="Times New Roman" w:cs="Times New Roman"/>
          <w:sz w:val="28"/>
          <w:szCs w:val="28"/>
        </w:rPr>
        <w:t xml:space="preserve"> Іван</w:t>
      </w:r>
      <w:r w:rsidR="00211987"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Штефюк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– головни</w:t>
      </w:r>
      <w:r w:rsidR="00211987" w:rsidRPr="00054256">
        <w:rPr>
          <w:rFonts w:ascii="Times New Roman" w:hAnsi="Times New Roman" w:cs="Times New Roman"/>
          <w:sz w:val="28"/>
          <w:szCs w:val="28"/>
        </w:rPr>
        <w:t>й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тренер збірної</w:t>
      </w:r>
      <w:r w:rsidR="00211987" w:rsidRPr="00054256">
        <w:rPr>
          <w:rFonts w:ascii="Times New Roman" w:hAnsi="Times New Roman" w:cs="Times New Roman"/>
          <w:sz w:val="28"/>
          <w:szCs w:val="28"/>
        </w:rPr>
        <w:t xml:space="preserve"> команди</w:t>
      </w:r>
      <w:r w:rsidRPr="00054256">
        <w:rPr>
          <w:rFonts w:ascii="Times New Roman" w:hAnsi="Times New Roman" w:cs="Times New Roman"/>
          <w:sz w:val="28"/>
          <w:szCs w:val="28"/>
        </w:rPr>
        <w:t xml:space="preserve"> України з універсального бою,</w:t>
      </w:r>
      <w:r w:rsidR="00016D5F">
        <w:rPr>
          <w:rFonts w:ascii="Times New Roman" w:hAnsi="Times New Roman" w:cs="Times New Roman"/>
          <w:sz w:val="28"/>
          <w:szCs w:val="28"/>
        </w:rPr>
        <w:t xml:space="preserve"> Ростислав</w:t>
      </w:r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987" w:rsidRPr="00054256">
        <w:rPr>
          <w:rFonts w:ascii="Times New Roman" w:hAnsi="Times New Roman" w:cs="Times New Roman"/>
          <w:sz w:val="28"/>
          <w:szCs w:val="28"/>
        </w:rPr>
        <w:t>Грінчук</w:t>
      </w:r>
      <w:proofErr w:type="spellEnd"/>
      <w:r w:rsidR="00211987" w:rsidRPr="00054256">
        <w:rPr>
          <w:rFonts w:ascii="Times New Roman" w:hAnsi="Times New Roman" w:cs="Times New Roman"/>
          <w:sz w:val="28"/>
          <w:szCs w:val="28"/>
        </w:rPr>
        <w:t xml:space="preserve"> – тренер</w:t>
      </w:r>
      <w:r w:rsidR="00D3452E">
        <w:rPr>
          <w:rFonts w:ascii="Times New Roman" w:hAnsi="Times New Roman" w:cs="Times New Roman"/>
          <w:sz w:val="28"/>
          <w:szCs w:val="28"/>
        </w:rPr>
        <w:t xml:space="preserve"> юніорської</w:t>
      </w:r>
      <w:bookmarkStart w:id="0" w:name="_GoBack"/>
      <w:bookmarkEnd w:id="0"/>
      <w:r w:rsidR="00211987" w:rsidRPr="00054256">
        <w:rPr>
          <w:rFonts w:ascii="Times New Roman" w:hAnsi="Times New Roman" w:cs="Times New Roman"/>
          <w:sz w:val="28"/>
          <w:szCs w:val="28"/>
        </w:rPr>
        <w:t xml:space="preserve"> збірної команди України з бейсболу</w:t>
      </w:r>
      <w:r w:rsidR="00016D5F">
        <w:rPr>
          <w:rFonts w:ascii="Times New Roman" w:hAnsi="Times New Roman" w:cs="Times New Roman"/>
          <w:sz w:val="28"/>
          <w:szCs w:val="28"/>
        </w:rPr>
        <w:t>.</w:t>
      </w:r>
    </w:p>
    <w:p w:rsidR="00AD580C" w:rsidRPr="00054256" w:rsidRDefault="00A11CDC" w:rsidP="00D42181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У 2017 році, з метою підтримки кращих спортсменів та тренерів міста, започатковано виплати стипендій Чернівецького міського голови провідним та перспективним спортсменам міста з олімпійських і неолімпійських видів спорту та грошових винагород спортсменам і тренерам міста з олімпійських і неолімпійських видів спорту, видів спорту інвалідів. В цьому році, за результатами виступів спортсменів у 2016 році</w:t>
      </w:r>
      <w:r w:rsidR="008730E3" w:rsidRPr="00054256">
        <w:rPr>
          <w:rFonts w:ascii="Times New Roman" w:hAnsi="Times New Roman" w:cs="Times New Roman"/>
          <w:sz w:val="28"/>
          <w:szCs w:val="28"/>
        </w:rPr>
        <w:t>,</w:t>
      </w:r>
      <w:r w:rsidRPr="00054256">
        <w:rPr>
          <w:rFonts w:ascii="Times New Roman" w:hAnsi="Times New Roman" w:cs="Times New Roman"/>
          <w:sz w:val="28"/>
          <w:szCs w:val="28"/>
        </w:rPr>
        <w:t xml:space="preserve"> 15 провідних та перспективних спортсмени міста отрим</w:t>
      </w:r>
      <w:r w:rsidR="008730E3" w:rsidRPr="00054256">
        <w:rPr>
          <w:rFonts w:ascii="Times New Roman" w:hAnsi="Times New Roman" w:cs="Times New Roman"/>
          <w:sz w:val="28"/>
          <w:szCs w:val="28"/>
        </w:rPr>
        <w:t>ували</w:t>
      </w:r>
      <w:r w:rsidRPr="00054256">
        <w:rPr>
          <w:rFonts w:ascii="Times New Roman" w:hAnsi="Times New Roman" w:cs="Times New Roman"/>
          <w:sz w:val="28"/>
          <w:szCs w:val="28"/>
        </w:rPr>
        <w:t xml:space="preserve"> щомісячно стипендії Чернівецького міського голови в сумі 1600,00 грн. кожна (Батрак М.В.,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Беженар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Довганчук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К.І.,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Долгий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Е.Ю., Карп В.Г., Кирюхін М.А.,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Кисилиця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О.Г.,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Кожокарь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І.К.,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Кузін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М.С., Кутовий О.В., Семенюк Д.О.,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Стахіра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О.М.,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Топчанюк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Є.С.,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Черкез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Чимчинський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М.М</w:t>
      </w:r>
      <w:r w:rsidR="00D42181" w:rsidRPr="00054256">
        <w:rPr>
          <w:rFonts w:ascii="Times New Roman" w:hAnsi="Times New Roman" w:cs="Times New Roman"/>
          <w:sz w:val="28"/>
          <w:szCs w:val="28"/>
        </w:rPr>
        <w:t>.</w:t>
      </w:r>
      <w:r w:rsidRPr="00054256">
        <w:rPr>
          <w:rFonts w:ascii="Times New Roman" w:hAnsi="Times New Roman" w:cs="Times New Roman"/>
          <w:sz w:val="28"/>
          <w:szCs w:val="28"/>
        </w:rPr>
        <w:t>).</w:t>
      </w:r>
    </w:p>
    <w:p w:rsidR="00A11CDC" w:rsidRPr="00054256" w:rsidRDefault="00A11CDC" w:rsidP="00D42181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Також, 5 спортсменів та 5 тренерів отримали разову грошову винагороду  по 16,0 тис. грн. </w:t>
      </w:r>
      <w:r w:rsidR="00D42181" w:rsidRPr="00054256">
        <w:rPr>
          <w:rFonts w:ascii="Times New Roman" w:hAnsi="Times New Roman" w:cs="Times New Roman"/>
          <w:sz w:val="28"/>
          <w:szCs w:val="28"/>
        </w:rPr>
        <w:t>–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спортсмени</w:t>
      </w:r>
      <w:r w:rsidR="00D42181" w:rsidRPr="0005425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42181" w:rsidRPr="00054256">
        <w:rPr>
          <w:rFonts w:ascii="Times New Roman" w:hAnsi="Times New Roman" w:cs="Times New Roman"/>
          <w:sz w:val="28"/>
          <w:szCs w:val="28"/>
        </w:rPr>
        <w:t>Демян</w:t>
      </w:r>
      <w:proofErr w:type="spellEnd"/>
      <w:r w:rsidR="00D42181" w:rsidRPr="00054256">
        <w:rPr>
          <w:rFonts w:ascii="Times New Roman" w:hAnsi="Times New Roman" w:cs="Times New Roman"/>
          <w:sz w:val="28"/>
          <w:szCs w:val="28"/>
        </w:rPr>
        <w:t xml:space="preserve"> З.Т., Винник М.Д., Винник С.Д., </w:t>
      </w:r>
      <w:proofErr w:type="spellStart"/>
      <w:r w:rsidR="00D42181" w:rsidRPr="00054256">
        <w:rPr>
          <w:rFonts w:ascii="Times New Roman" w:hAnsi="Times New Roman" w:cs="Times New Roman"/>
          <w:sz w:val="28"/>
          <w:szCs w:val="28"/>
        </w:rPr>
        <w:t>Онуфрійчук</w:t>
      </w:r>
      <w:proofErr w:type="spellEnd"/>
      <w:r w:rsidR="00D42181" w:rsidRPr="00054256">
        <w:rPr>
          <w:rFonts w:ascii="Times New Roman" w:hAnsi="Times New Roman" w:cs="Times New Roman"/>
          <w:sz w:val="28"/>
          <w:szCs w:val="28"/>
        </w:rPr>
        <w:t xml:space="preserve"> О.М., </w:t>
      </w:r>
      <w:proofErr w:type="spellStart"/>
      <w:r w:rsidR="00D42181" w:rsidRPr="00054256">
        <w:rPr>
          <w:rFonts w:ascii="Times New Roman" w:hAnsi="Times New Roman" w:cs="Times New Roman"/>
          <w:sz w:val="28"/>
          <w:szCs w:val="28"/>
        </w:rPr>
        <w:t>Топчанюк</w:t>
      </w:r>
      <w:proofErr w:type="spellEnd"/>
      <w:r w:rsidR="00D42181" w:rsidRPr="00054256">
        <w:rPr>
          <w:rFonts w:ascii="Times New Roman" w:hAnsi="Times New Roman" w:cs="Times New Roman"/>
          <w:sz w:val="28"/>
          <w:szCs w:val="28"/>
        </w:rPr>
        <w:t xml:space="preserve"> Є.С.)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та по 8,0 тис. грн. – тренери (</w:t>
      </w:r>
      <w:r w:rsidR="00D42181" w:rsidRPr="00054256">
        <w:rPr>
          <w:rFonts w:ascii="Times New Roman" w:hAnsi="Times New Roman" w:cs="Times New Roman"/>
          <w:sz w:val="28"/>
          <w:szCs w:val="28"/>
        </w:rPr>
        <w:t xml:space="preserve">Єгоров А.І., Наконечний І.Ю., Осипенко О.Г., </w:t>
      </w:r>
      <w:proofErr w:type="spellStart"/>
      <w:r w:rsidR="00D42181" w:rsidRPr="00054256">
        <w:rPr>
          <w:rFonts w:ascii="Times New Roman" w:hAnsi="Times New Roman" w:cs="Times New Roman"/>
          <w:sz w:val="28"/>
          <w:szCs w:val="28"/>
        </w:rPr>
        <w:t>Слюсарев</w:t>
      </w:r>
      <w:proofErr w:type="spellEnd"/>
      <w:r w:rsidR="00D42181" w:rsidRPr="00054256">
        <w:rPr>
          <w:rFonts w:ascii="Times New Roman" w:hAnsi="Times New Roman" w:cs="Times New Roman"/>
          <w:sz w:val="28"/>
          <w:szCs w:val="28"/>
        </w:rPr>
        <w:t xml:space="preserve"> Г.Г., </w:t>
      </w:r>
      <w:proofErr w:type="spellStart"/>
      <w:r w:rsidR="00D42181" w:rsidRPr="00054256">
        <w:rPr>
          <w:rFonts w:ascii="Times New Roman" w:hAnsi="Times New Roman" w:cs="Times New Roman"/>
          <w:sz w:val="28"/>
          <w:szCs w:val="28"/>
        </w:rPr>
        <w:t>Штефюк</w:t>
      </w:r>
      <w:proofErr w:type="spellEnd"/>
      <w:r w:rsidR="00D42181" w:rsidRPr="00054256">
        <w:rPr>
          <w:rFonts w:ascii="Times New Roman" w:hAnsi="Times New Roman" w:cs="Times New Roman"/>
          <w:sz w:val="28"/>
          <w:szCs w:val="28"/>
        </w:rPr>
        <w:t xml:space="preserve"> І.К.</w:t>
      </w:r>
      <w:r w:rsidRPr="00054256">
        <w:rPr>
          <w:rFonts w:ascii="Times New Roman" w:hAnsi="Times New Roman" w:cs="Times New Roman"/>
          <w:sz w:val="28"/>
          <w:szCs w:val="28"/>
        </w:rPr>
        <w:t>). Загальна сума виплат</w:t>
      </w:r>
      <w:r w:rsidR="004B6F75" w:rsidRPr="00054256">
        <w:rPr>
          <w:rFonts w:ascii="Times New Roman" w:hAnsi="Times New Roman" w:cs="Times New Roman"/>
          <w:sz w:val="28"/>
          <w:szCs w:val="28"/>
        </w:rPr>
        <w:t xml:space="preserve"> на підтримку спорту вищих досягнень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склала 316,0 тис. грн.</w:t>
      </w:r>
    </w:p>
    <w:p w:rsidR="00C22EE0" w:rsidRPr="00054256" w:rsidRDefault="00C22EE0" w:rsidP="00C22EE0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До Дня фізичної культури та спорту, за спортивні досягнення та вагомий внесок в розвиток фізичної культури та спорту в місті Чернівцях, Чернівецькою міською радою та управлінням по фізичній культурі та спорту відзначені провідні спортсмени, тренери та ветерани спорту.</w:t>
      </w:r>
    </w:p>
    <w:p w:rsidR="005A7860" w:rsidRPr="00054256" w:rsidRDefault="00D0096A" w:rsidP="00D0096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У вищих лігах чемпіонатів України виступають команди «Буковинка» (волейбол, жінки), «ШВСМ – ДЮСШ» (хокей на траві) та «Соколи» (бейсбол, дивізіон А), в першій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лізі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баскетбольна команда «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Старлайф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- Чернівці», в другій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лізі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чемпіонату України футбольна команда «Буковина». В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- юнацьких лігах України виступають 4 баскетбольні команди: «ЧОДЮСШ –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Старлайф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» (юнаки 2001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>.), БК «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Старлайф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» (юнаки 2005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.), ДЮСШ № 1 (дівчата 2006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.), ДЮСШ № 1 (дівчата 2005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.); 5 футбольних юнацьких команд КБУ «ДЮСШ з футболу м. Чернівців» (U-14, U-15, U-16, U-17, U-19), 2 футбольні юнацькі команди «Спарта» (U-14, U-16); волейбольна команда «ДЮСШ № 4» (юнаки 2001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>.).</w:t>
      </w:r>
    </w:p>
    <w:p w:rsidR="0042535E" w:rsidRPr="00054256" w:rsidRDefault="0042535E" w:rsidP="00D0096A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lastRenderedPageBreak/>
        <w:t>У 201</w:t>
      </w:r>
      <w:r w:rsidR="005A7860" w:rsidRPr="00054256">
        <w:rPr>
          <w:rFonts w:ascii="Times New Roman" w:hAnsi="Times New Roman" w:cs="Times New Roman"/>
          <w:sz w:val="28"/>
          <w:szCs w:val="28"/>
        </w:rPr>
        <w:t>7</w:t>
      </w:r>
      <w:r w:rsidRPr="00054256">
        <w:rPr>
          <w:rFonts w:ascii="Times New Roman" w:hAnsi="Times New Roman" w:cs="Times New Roman"/>
          <w:sz w:val="28"/>
          <w:szCs w:val="28"/>
        </w:rPr>
        <w:t xml:space="preserve"> році вихованцям ДЮСШ з олімпійських видів спорту присвоєно </w:t>
      </w:r>
      <w:r w:rsidR="005A7860" w:rsidRPr="00054256">
        <w:rPr>
          <w:rFonts w:ascii="Times New Roman" w:hAnsi="Times New Roman" w:cs="Times New Roman"/>
          <w:sz w:val="28"/>
          <w:szCs w:val="28"/>
        </w:rPr>
        <w:t>7</w:t>
      </w:r>
      <w:r w:rsidRPr="00054256">
        <w:rPr>
          <w:rFonts w:ascii="Times New Roman" w:hAnsi="Times New Roman" w:cs="Times New Roman"/>
          <w:sz w:val="28"/>
          <w:szCs w:val="28"/>
        </w:rPr>
        <w:t xml:space="preserve"> зван</w:t>
      </w:r>
      <w:r w:rsidR="005A7860" w:rsidRPr="00054256">
        <w:rPr>
          <w:rFonts w:ascii="Times New Roman" w:hAnsi="Times New Roman" w:cs="Times New Roman"/>
          <w:sz w:val="28"/>
          <w:szCs w:val="28"/>
        </w:rPr>
        <w:t>ь</w:t>
      </w:r>
      <w:r w:rsidRPr="00054256">
        <w:rPr>
          <w:rFonts w:ascii="Times New Roman" w:hAnsi="Times New Roman" w:cs="Times New Roman"/>
          <w:sz w:val="28"/>
          <w:szCs w:val="28"/>
        </w:rPr>
        <w:t xml:space="preserve"> майстр</w:t>
      </w:r>
      <w:r w:rsidR="005A7860" w:rsidRPr="00054256">
        <w:rPr>
          <w:rFonts w:ascii="Times New Roman" w:hAnsi="Times New Roman" w:cs="Times New Roman"/>
          <w:sz w:val="28"/>
          <w:szCs w:val="28"/>
        </w:rPr>
        <w:t>ів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спорту України (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Талібов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Р. - карате;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Сусленська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Є, Орлик Я.,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Костин</w:t>
      </w:r>
      <w:r w:rsidR="00692531" w:rsidRPr="00054256">
        <w:rPr>
          <w:rFonts w:ascii="Times New Roman" w:hAnsi="Times New Roman" w:cs="Times New Roman"/>
          <w:sz w:val="28"/>
          <w:szCs w:val="28"/>
        </w:rPr>
        <w:t>ю</w:t>
      </w:r>
      <w:r w:rsidR="0028389E" w:rsidRPr="00054256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А. – стрільба з лука; Бугай Ю., Задорожна І. – художня гімнастика;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Гандабура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М. – хокей на траві</w:t>
      </w:r>
      <w:r w:rsidRPr="00054256">
        <w:rPr>
          <w:rFonts w:ascii="Times New Roman" w:hAnsi="Times New Roman" w:cs="Times New Roman"/>
          <w:sz w:val="28"/>
          <w:szCs w:val="28"/>
        </w:rPr>
        <w:t>). Спортсменам</w:t>
      </w:r>
      <w:r w:rsidR="005A7860" w:rsidRPr="00054256">
        <w:rPr>
          <w:rFonts w:ascii="Times New Roman" w:hAnsi="Times New Roman" w:cs="Times New Roman"/>
          <w:sz w:val="28"/>
          <w:szCs w:val="28"/>
        </w:rPr>
        <w:t xml:space="preserve"> ДЮСШ</w:t>
      </w:r>
      <w:r w:rsidRPr="00054256">
        <w:rPr>
          <w:rFonts w:ascii="Times New Roman" w:hAnsi="Times New Roman" w:cs="Times New Roman"/>
          <w:sz w:val="28"/>
          <w:szCs w:val="28"/>
        </w:rPr>
        <w:t xml:space="preserve"> з неолімпійських видів спорту присвоєно </w:t>
      </w:r>
      <w:r w:rsidR="005A7860" w:rsidRPr="00054256">
        <w:rPr>
          <w:rFonts w:ascii="Times New Roman" w:hAnsi="Times New Roman" w:cs="Times New Roman"/>
          <w:sz w:val="28"/>
          <w:szCs w:val="28"/>
        </w:rPr>
        <w:t>19</w:t>
      </w:r>
      <w:r w:rsidRPr="00054256">
        <w:rPr>
          <w:rFonts w:ascii="Times New Roman" w:hAnsi="Times New Roman" w:cs="Times New Roman"/>
          <w:sz w:val="28"/>
          <w:szCs w:val="28"/>
        </w:rPr>
        <w:t xml:space="preserve"> зван</w:t>
      </w:r>
      <w:r w:rsidR="005A7860" w:rsidRPr="00054256">
        <w:rPr>
          <w:rFonts w:ascii="Times New Roman" w:hAnsi="Times New Roman" w:cs="Times New Roman"/>
          <w:sz w:val="28"/>
          <w:szCs w:val="28"/>
        </w:rPr>
        <w:t>ь</w:t>
      </w:r>
      <w:r w:rsidRPr="00054256">
        <w:rPr>
          <w:rFonts w:ascii="Times New Roman" w:hAnsi="Times New Roman" w:cs="Times New Roman"/>
          <w:sz w:val="28"/>
          <w:szCs w:val="28"/>
        </w:rPr>
        <w:t xml:space="preserve"> майстр</w:t>
      </w:r>
      <w:r w:rsidR="005A7860" w:rsidRPr="00054256">
        <w:rPr>
          <w:rFonts w:ascii="Times New Roman" w:hAnsi="Times New Roman" w:cs="Times New Roman"/>
          <w:sz w:val="28"/>
          <w:szCs w:val="28"/>
        </w:rPr>
        <w:t>ів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спорту України </w:t>
      </w:r>
      <w:r w:rsidR="0028389E" w:rsidRPr="000542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Кініщук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Р. –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пауерліфтинг</w:t>
      </w:r>
      <w:proofErr w:type="spellEnd"/>
      <w:r w:rsidR="00993A7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28389E" w:rsidRPr="00054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Деордійчук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Лучич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Ф.,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Никифорук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М., Снігур І., Гринько Т.,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Щепановський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А. –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панкратіон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; Мельник П.,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Гушуляк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І., Чобан П., Зварич І.,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Лютак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І. – універсальний бій; Андрусяк І.,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Нігда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Колчанов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О. – спортивне орієнтування;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Гешко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А.,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Адажій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І., </w:t>
      </w:r>
      <w:proofErr w:type="spellStart"/>
      <w:r w:rsidR="0028389E" w:rsidRPr="00054256">
        <w:rPr>
          <w:rFonts w:ascii="Times New Roman" w:hAnsi="Times New Roman" w:cs="Times New Roman"/>
          <w:sz w:val="28"/>
          <w:szCs w:val="28"/>
        </w:rPr>
        <w:t>Луцків</w:t>
      </w:r>
      <w:proofErr w:type="spellEnd"/>
      <w:r w:rsidR="0028389E" w:rsidRPr="00054256">
        <w:rPr>
          <w:rFonts w:ascii="Times New Roman" w:hAnsi="Times New Roman" w:cs="Times New Roman"/>
          <w:sz w:val="28"/>
          <w:szCs w:val="28"/>
        </w:rPr>
        <w:t xml:space="preserve"> Н., Чобан А. – рукопашний бій</w:t>
      </w:r>
      <w:r w:rsidRPr="00054256">
        <w:rPr>
          <w:rFonts w:ascii="Times New Roman" w:hAnsi="Times New Roman" w:cs="Times New Roman"/>
          <w:sz w:val="28"/>
          <w:szCs w:val="28"/>
        </w:rPr>
        <w:t>).</w:t>
      </w:r>
    </w:p>
    <w:p w:rsidR="00F5515F" w:rsidRPr="00054256" w:rsidRDefault="00054256" w:rsidP="0005425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Впродовж 2017 </w:t>
      </w:r>
      <w:r>
        <w:rPr>
          <w:rFonts w:ascii="Times New Roman" w:hAnsi="Times New Roman" w:cs="Times New Roman"/>
          <w:sz w:val="28"/>
          <w:szCs w:val="28"/>
        </w:rPr>
        <w:t xml:space="preserve">року, відповідно до </w:t>
      </w:r>
      <w:r w:rsidRPr="000542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оложення</w:t>
      </w:r>
      <w:r w:rsidRPr="00054256">
        <w:rPr>
          <w:rFonts w:ascii="Times New Roman" w:hAnsi="Times New Roman" w:cs="Times New Roman"/>
          <w:sz w:val="28"/>
          <w:szCs w:val="28"/>
        </w:rPr>
        <w:t xml:space="preserve"> про Єдину спортивну класифікацію України</w:t>
      </w:r>
      <w:r>
        <w:rPr>
          <w:rFonts w:ascii="Times New Roman" w:hAnsi="Times New Roman" w:cs="Times New Roman"/>
          <w:sz w:val="28"/>
          <w:szCs w:val="28"/>
        </w:rPr>
        <w:t xml:space="preserve">, управлінням присвоєно 157 спортсменам </w:t>
      </w:r>
      <w:r w:rsidRPr="00054256">
        <w:rPr>
          <w:rFonts w:ascii="Times New Roman" w:hAnsi="Times New Roman" w:cs="Times New Roman"/>
          <w:sz w:val="28"/>
          <w:szCs w:val="28"/>
        </w:rPr>
        <w:t>спортивн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054256">
        <w:rPr>
          <w:rFonts w:ascii="Times New Roman" w:hAnsi="Times New Roman" w:cs="Times New Roman"/>
          <w:sz w:val="28"/>
          <w:szCs w:val="28"/>
        </w:rPr>
        <w:t xml:space="preserve"> розряд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54256">
        <w:rPr>
          <w:rFonts w:ascii="Times New Roman" w:hAnsi="Times New Roman" w:cs="Times New Roman"/>
          <w:sz w:val="28"/>
          <w:szCs w:val="28"/>
        </w:rPr>
        <w:t xml:space="preserve"> з видів 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4256">
        <w:rPr>
          <w:rFonts w:ascii="Times New Roman" w:hAnsi="Times New Roman" w:cs="Times New Roman"/>
          <w:sz w:val="28"/>
          <w:szCs w:val="28"/>
        </w:rPr>
        <w:t>визнаних в Україні</w:t>
      </w:r>
      <w:r>
        <w:rPr>
          <w:rFonts w:ascii="Times New Roman" w:hAnsi="Times New Roman" w:cs="Times New Roman"/>
          <w:sz w:val="28"/>
          <w:szCs w:val="28"/>
        </w:rPr>
        <w:t>, в тому числі 100 спортсменам – ІІ розряд, 53 спортсменам - ІІІ розряд.</w:t>
      </w:r>
    </w:p>
    <w:p w:rsidR="0042535E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Для занять населення фізичною культурою та спортом в м. Чернівцях налічується 7 стадіонів, 68 спортивних залів, 17 тенісних кортів, 11 плавальних басейнів, з них 7 працюючих (</w:t>
      </w:r>
      <w:r w:rsidR="001D7722" w:rsidRPr="00054256">
        <w:rPr>
          <w:rFonts w:ascii="Times New Roman" w:hAnsi="Times New Roman" w:cs="Times New Roman"/>
          <w:sz w:val="28"/>
          <w:szCs w:val="28"/>
        </w:rPr>
        <w:t xml:space="preserve">фітнес – клуб «Sport </w:t>
      </w:r>
      <w:proofErr w:type="spellStart"/>
      <w:r w:rsidR="001D7722" w:rsidRPr="00054256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1D7722" w:rsidRPr="00054256">
        <w:rPr>
          <w:rFonts w:ascii="Times New Roman" w:hAnsi="Times New Roman" w:cs="Times New Roman"/>
          <w:sz w:val="28"/>
          <w:szCs w:val="28"/>
        </w:rPr>
        <w:t xml:space="preserve">», </w:t>
      </w:r>
      <w:r w:rsidRPr="00054256">
        <w:rPr>
          <w:rFonts w:ascii="Times New Roman" w:hAnsi="Times New Roman" w:cs="Times New Roman"/>
          <w:sz w:val="28"/>
          <w:szCs w:val="28"/>
        </w:rPr>
        <w:t>Фітнес-клуб «Титан», дошкільний навчальний заклад № 41, Чернівецька міська дитяча поліклініка, Чернівецький машинобудівний завод</w:t>
      </w:r>
      <w:r w:rsidR="0022149C" w:rsidRPr="00054256">
        <w:rPr>
          <w:rFonts w:ascii="Times New Roman" w:hAnsi="Times New Roman" w:cs="Times New Roman"/>
          <w:sz w:val="28"/>
          <w:szCs w:val="28"/>
        </w:rPr>
        <w:t xml:space="preserve"> - сезонно</w:t>
      </w:r>
      <w:r w:rsidRPr="00054256">
        <w:rPr>
          <w:rFonts w:ascii="Times New Roman" w:hAnsi="Times New Roman" w:cs="Times New Roman"/>
          <w:sz w:val="28"/>
          <w:szCs w:val="28"/>
        </w:rPr>
        <w:t>) 18 футбольних полів, легкоатлетичний манеж, легкоатлетична доріжка в критому приміщенні, міжнародна мотоциклетна траса «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Суперкрос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», велосипедна траса для ВМХ,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лукодром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>, 15</w:t>
      </w:r>
      <w:r w:rsidR="00DC6055" w:rsidRPr="00054256">
        <w:rPr>
          <w:rFonts w:ascii="Times New Roman" w:hAnsi="Times New Roman" w:cs="Times New Roman"/>
          <w:sz w:val="28"/>
          <w:szCs w:val="28"/>
        </w:rPr>
        <w:t>3</w:t>
      </w:r>
      <w:r w:rsidRPr="00054256">
        <w:rPr>
          <w:rFonts w:ascii="Times New Roman" w:hAnsi="Times New Roman" w:cs="Times New Roman"/>
          <w:sz w:val="28"/>
          <w:szCs w:val="28"/>
        </w:rPr>
        <w:t xml:space="preserve"> відкритих спортивних майданчиків, 102 приміщення, які пристосовані для занять фізичною культурою та спортом, 1 футбольне поле із синтетичним покриттям</w:t>
      </w:r>
      <w:r w:rsidR="00DC6055" w:rsidRPr="00054256">
        <w:rPr>
          <w:rFonts w:ascii="Times New Roman" w:hAnsi="Times New Roman" w:cs="Times New Roman"/>
          <w:sz w:val="28"/>
          <w:szCs w:val="28"/>
        </w:rPr>
        <w:t>,</w:t>
      </w:r>
      <w:r w:rsidRPr="00054256">
        <w:rPr>
          <w:rFonts w:ascii="Times New Roman" w:hAnsi="Times New Roman" w:cs="Times New Roman"/>
          <w:sz w:val="28"/>
          <w:szCs w:val="28"/>
        </w:rPr>
        <w:t xml:space="preserve"> 1</w:t>
      </w:r>
      <w:r w:rsidR="00DC6055" w:rsidRPr="00054256">
        <w:rPr>
          <w:rFonts w:ascii="Times New Roman" w:hAnsi="Times New Roman" w:cs="Times New Roman"/>
          <w:sz w:val="28"/>
          <w:szCs w:val="28"/>
        </w:rPr>
        <w:t>1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спортивних майданчиків із синтетичним покриттям, 2 льодових майданчика (ТОВ «Льодова арена – Чернівці» та ТРЦ «Боянівка» - працюють сезонно), майданчик для занять екстремальними видами спорту, майданчик для картингу, стрільбище з  траншейним і круглим стендом. Серед них 6 спортивних споруд використовується для проведення фізкультурно – реабілітаційних занять та змагань серед людей з інвалідністю.</w:t>
      </w:r>
      <w:r w:rsidR="0022149C"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Pr="00054256">
        <w:rPr>
          <w:rFonts w:ascii="Times New Roman" w:hAnsi="Times New Roman" w:cs="Times New Roman"/>
          <w:sz w:val="28"/>
          <w:szCs w:val="28"/>
        </w:rPr>
        <w:t xml:space="preserve">Створені умови для занять фізичною культурою та спортом для дітей з </w:t>
      </w:r>
      <w:r w:rsidR="00DC6055" w:rsidRPr="00054256">
        <w:rPr>
          <w:rFonts w:ascii="Times New Roman" w:hAnsi="Times New Roman" w:cs="Times New Roman"/>
          <w:sz w:val="28"/>
          <w:szCs w:val="28"/>
        </w:rPr>
        <w:t xml:space="preserve"> інвалідністю</w:t>
      </w:r>
      <w:r w:rsidRPr="00054256">
        <w:rPr>
          <w:rFonts w:ascii="Times New Roman" w:hAnsi="Times New Roman" w:cs="Times New Roman"/>
          <w:sz w:val="28"/>
          <w:szCs w:val="28"/>
        </w:rPr>
        <w:t xml:space="preserve">, забезпечено залучення до занять фізичною культурою і спортом дітей-сиріт, дітей з малозабезпечених та багатодітних сімей у всіх дитячо-юнацьких спортивних школах міста. Спортивні споруди міста, незалежно від відомчої підпорядкованості, надаються безкоштовно для занять дітям та дорослим з </w:t>
      </w:r>
      <w:r w:rsidR="00DC6055" w:rsidRPr="00054256">
        <w:rPr>
          <w:rFonts w:ascii="Times New Roman" w:hAnsi="Times New Roman" w:cs="Times New Roman"/>
          <w:sz w:val="28"/>
          <w:szCs w:val="28"/>
        </w:rPr>
        <w:t>інвалідністю</w:t>
      </w:r>
      <w:r w:rsidRPr="00054256">
        <w:rPr>
          <w:rFonts w:ascii="Times New Roman" w:hAnsi="Times New Roman" w:cs="Times New Roman"/>
          <w:sz w:val="28"/>
          <w:szCs w:val="28"/>
        </w:rPr>
        <w:t>.</w:t>
      </w:r>
    </w:p>
    <w:p w:rsidR="0042535E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Активно ведуть спортивно – оздоровчу роботу  за місцем проживання населення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дитячо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– юнацькі ліги з футболу, бейсболу, баскетболу, </w:t>
      </w:r>
      <w:r w:rsidR="00795D3B" w:rsidRPr="00054256">
        <w:rPr>
          <w:rFonts w:ascii="Times New Roman" w:hAnsi="Times New Roman" w:cs="Times New Roman"/>
          <w:sz w:val="28"/>
          <w:szCs w:val="28"/>
        </w:rPr>
        <w:t xml:space="preserve">фітнес-центри «Sport - </w:t>
      </w:r>
      <w:proofErr w:type="spellStart"/>
      <w:r w:rsidR="00795D3B" w:rsidRPr="00054256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="00795D3B" w:rsidRPr="00054256">
        <w:rPr>
          <w:rFonts w:ascii="Times New Roman" w:hAnsi="Times New Roman" w:cs="Times New Roman"/>
          <w:sz w:val="28"/>
          <w:szCs w:val="28"/>
        </w:rPr>
        <w:t xml:space="preserve">» і «Титан», </w:t>
      </w:r>
      <w:r w:rsidRPr="00054256">
        <w:rPr>
          <w:rFonts w:ascii="Times New Roman" w:hAnsi="Times New Roman" w:cs="Times New Roman"/>
          <w:sz w:val="28"/>
          <w:szCs w:val="28"/>
        </w:rPr>
        <w:t>ТОВ «Льодова арена - Чернівці», тенісний клуб „Асе”</w:t>
      </w:r>
      <w:r w:rsidR="0022149C" w:rsidRPr="00054256">
        <w:rPr>
          <w:rFonts w:ascii="Times New Roman" w:hAnsi="Times New Roman" w:cs="Times New Roman"/>
          <w:sz w:val="28"/>
          <w:szCs w:val="28"/>
        </w:rPr>
        <w:t>, спортивний клуб «Лідер», футбольний клуб «Спарта»</w:t>
      </w:r>
      <w:r w:rsidR="00795D3B"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Pr="00054256">
        <w:rPr>
          <w:rFonts w:ascii="Times New Roman" w:hAnsi="Times New Roman" w:cs="Times New Roman"/>
          <w:sz w:val="28"/>
          <w:szCs w:val="28"/>
        </w:rPr>
        <w:t>та інші.</w:t>
      </w:r>
    </w:p>
    <w:p w:rsidR="0042200D" w:rsidRDefault="0042200D" w:rsidP="00016D5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Впродовж 2017 року управлінням підготовлено на розгляд сесії міської ради р</w:t>
      </w:r>
      <w:r w:rsidRPr="0042200D">
        <w:rPr>
          <w:rFonts w:ascii="Times New Roman" w:hAnsi="Times New Roman" w:cs="Times New Roman"/>
          <w:sz w:val="28"/>
          <w:szCs w:val="28"/>
        </w:rPr>
        <w:t>ішення</w:t>
      </w:r>
      <w:r w:rsidR="00016D5F">
        <w:rPr>
          <w:rFonts w:ascii="Times New Roman" w:hAnsi="Times New Roman" w:cs="Times New Roman"/>
          <w:sz w:val="28"/>
          <w:szCs w:val="28"/>
        </w:rPr>
        <w:t xml:space="preserve"> </w:t>
      </w:r>
      <w:r w:rsidRPr="0042200D">
        <w:rPr>
          <w:rFonts w:ascii="Times New Roman" w:hAnsi="Times New Roman" w:cs="Times New Roman"/>
          <w:sz w:val="28"/>
          <w:szCs w:val="28"/>
        </w:rPr>
        <w:t>«Про затвердження Додатку 3 до Програми  розвитку фізичної культури і спорту в м. Чернівцях на 2017 - 2020 роки»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200D">
        <w:rPr>
          <w:rFonts w:ascii="Times New Roman" w:hAnsi="Times New Roman" w:cs="Times New Roman"/>
          <w:sz w:val="28"/>
          <w:szCs w:val="28"/>
        </w:rPr>
        <w:t>«Про внесення змін до рішення Чернівецької міської ради від 17.12.2017 № 12 «Про затвердження Програми розвитку інфраструктури плавання в м. Чернівцях на 2016 – 2020 роки»</w:t>
      </w:r>
      <w:r w:rsidR="00016D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00D">
        <w:rPr>
          <w:rFonts w:ascii="Times New Roman" w:hAnsi="Times New Roman" w:cs="Times New Roman"/>
          <w:sz w:val="28"/>
          <w:szCs w:val="28"/>
        </w:rPr>
        <w:t>«Про розвиток фізичної культури і спорту в місті Чернівцях»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016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розгляд виконавчого комітету міської ради рішення </w:t>
      </w:r>
      <w:r w:rsidRPr="0042200D">
        <w:rPr>
          <w:rFonts w:ascii="Times New Roman" w:hAnsi="Times New Roman" w:cs="Times New Roman"/>
          <w:sz w:val="28"/>
          <w:szCs w:val="28"/>
        </w:rPr>
        <w:t>«Про встановлення стипендій Чернівецького міського голови провідним та перспективним спортсменам міста»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200D">
        <w:rPr>
          <w:rFonts w:ascii="Times New Roman" w:hAnsi="Times New Roman" w:cs="Times New Roman"/>
          <w:sz w:val="28"/>
          <w:szCs w:val="28"/>
        </w:rPr>
        <w:t>«Про встановлення грошових винагород</w:t>
      </w:r>
      <w:r w:rsidR="006968DC">
        <w:rPr>
          <w:rFonts w:ascii="Times New Roman" w:hAnsi="Times New Roman" w:cs="Times New Roman"/>
          <w:sz w:val="28"/>
          <w:szCs w:val="28"/>
        </w:rPr>
        <w:t xml:space="preserve"> спортсменам і</w:t>
      </w:r>
      <w:r w:rsidRPr="0042200D">
        <w:rPr>
          <w:rFonts w:ascii="Times New Roman" w:hAnsi="Times New Roman" w:cs="Times New Roman"/>
          <w:sz w:val="28"/>
          <w:szCs w:val="28"/>
        </w:rPr>
        <w:t xml:space="preserve"> тренерам </w:t>
      </w:r>
      <w:r w:rsidR="006968DC">
        <w:rPr>
          <w:rFonts w:ascii="Times New Roman" w:hAnsi="Times New Roman" w:cs="Times New Roman"/>
          <w:sz w:val="28"/>
          <w:szCs w:val="28"/>
        </w:rPr>
        <w:t>з олімпійських та неолімпійських видів спорту, видів спорту інвалідів</w:t>
      </w:r>
      <w:r w:rsidRPr="0042200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42200D">
        <w:rPr>
          <w:rFonts w:ascii="Times New Roman" w:hAnsi="Times New Roman" w:cs="Times New Roman"/>
          <w:sz w:val="28"/>
          <w:szCs w:val="28"/>
        </w:rPr>
        <w:t>«Про призначення стипендій Чернівецького міського голови провідним та перспективним спортсменам міста, грошових винагород спортсменам і тренерам з олімпійських та неолімпійських видів спорту, видів спорту інвалідів»</w:t>
      </w:r>
      <w:r>
        <w:rPr>
          <w:rFonts w:ascii="Times New Roman" w:hAnsi="Times New Roman" w:cs="Times New Roman"/>
          <w:sz w:val="28"/>
          <w:szCs w:val="28"/>
        </w:rPr>
        <w:t xml:space="preserve">. Також, відповідно до переліку питань щодо вивчення депутатами чинного законодавства, досвіду роботи місцевого самоврядування та які плануються </w:t>
      </w:r>
      <w:r w:rsidR="00016D5F">
        <w:rPr>
          <w:rFonts w:ascii="Times New Roman" w:hAnsi="Times New Roman" w:cs="Times New Roman"/>
          <w:sz w:val="28"/>
          <w:szCs w:val="28"/>
        </w:rPr>
        <w:t>для розгляду на Дні депутата, на Дні депутата у 2017 році розглядалось питання «Про роботу управління по фізичній культурі та спорту міської ради».</w:t>
      </w:r>
    </w:p>
    <w:p w:rsidR="004448EA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Для інформування населення про позитивний вплив на здоров’я людини оптимальної рухової активності, занять фізичною культурою і спортом та з метою залучення широких верств населення міста до регулярних фізкультурно-оздоровчих занять управління</w:t>
      </w:r>
      <w:r w:rsidR="00C94110" w:rsidRPr="00054256">
        <w:rPr>
          <w:rFonts w:ascii="Times New Roman" w:hAnsi="Times New Roman" w:cs="Times New Roman"/>
          <w:sz w:val="28"/>
          <w:szCs w:val="28"/>
        </w:rPr>
        <w:t>м</w:t>
      </w:r>
      <w:r w:rsidRPr="00054256">
        <w:rPr>
          <w:rFonts w:ascii="Times New Roman" w:hAnsi="Times New Roman" w:cs="Times New Roman"/>
          <w:sz w:val="28"/>
          <w:szCs w:val="28"/>
        </w:rPr>
        <w:t xml:space="preserve"> по фізичній культурі та спорту міської ради систематично розміщува</w:t>
      </w:r>
      <w:r w:rsidR="00C94110" w:rsidRPr="00054256">
        <w:rPr>
          <w:rFonts w:ascii="Times New Roman" w:hAnsi="Times New Roman" w:cs="Times New Roman"/>
          <w:sz w:val="28"/>
          <w:szCs w:val="28"/>
        </w:rPr>
        <w:t>лась інформація</w:t>
      </w:r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C94110" w:rsidRPr="00054256">
        <w:rPr>
          <w:rFonts w:ascii="Times New Roman" w:hAnsi="Times New Roman" w:cs="Times New Roman"/>
          <w:sz w:val="28"/>
          <w:szCs w:val="28"/>
        </w:rPr>
        <w:t xml:space="preserve">на офіційному веб - порталі Чернівецької міської ради </w:t>
      </w:r>
      <w:r w:rsidRPr="00054256">
        <w:rPr>
          <w:rFonts w:ascii="Times New Roman" w:hAnsi="Times New Roman" w:cs="Times New Roman"/>
          <w:sz w:val="28"/>
          <w:szCs w:val="28"/>
        </w:rPr>
        <w:t>про спортивно-масові заходи, які відбуваються в місті.</w:t>
      </w:r>
      <w:r w:rsidR="00734070">
        <w:rPr>
          <w:rFonts w:ascii="Times New Roman" w:hAnsi="Times New Roman" w:cs="Times New Roman"/>
          <w:sz w:val="28"/>
          <w:szCs w:val="28"/>
        </w:rPr>
        <w:t xml:space="preserve"> Також, з </w:t>
      </w:r>
      <w:r w:rsidRPr="00054256">
        <w:rPr>
          <w:rFonts w:ascii="Times New Roman" w:hAnsi="Times New Roman" w:cs="Times New Roman"/>
          <w:sz w:val="28"/>
          <w:szCs w:val="28"/>
        </w:rPr>
        <w:t>метою популяризації</w:t>
      </w:r>
      <w:r w:rsidR="003A6B2B" w:rsidRPr="00054256">
        <w:rPr>
          <w:rFonts w:ascii="Times New Roman" w:hAnsi="Times New Roman" w:cs="Times New Roman"/>
          <w:sz w:val="28"/>
          <w:szCs w:val="28"/>
        </w:rPr>
        <w:t xml:space="preserve"> фізичної культури і </w:t>
      </w:r>
      <w:r w:rsidRPr="00054256">
        <w:rPr>
          <w:rFonts w:ascii="Times New Roman" w:hAnsi="Times New Roman" w:cs="Times New Roman"/>
          <w:sz w:val="28"/>
          <w:szCs w:val="28"/>
        </w:rPr>
        <w:t>спорту</w:t>
      </w:r>
      <w:r w:rsidR="003A6B2B" w:rsidRPr="00054256">
        <w:rPr>
          <w:rFonts w:ascii="Times New Roman" w:hAnsi="Times New Roman" w:cs="Times New Roman"/>
          <w:sz w:val="28"/>
          <w:szCs w:val="28"/>
        </w:rPr>
        <w:t xml:space="preserve">, на час проведення спортивних заходів залучались видатні спортсмени та ветерани спорту, </w:t>
      </w:r>
      <w:r w:rsidRPr="00054256">
        <w:rPr>
          <w:rFonts w:ascii="Times New Roman" w:hAnsi="Times New Roman" w:cs="Times New Roman"/>
          <w:sz w:val="28"/>
          <w:szCs w:val="28"/>
        </w:rPr>
        <w:t xml:space="preserve"> на рекламних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площинах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 розміщувалась інформація щодо видатних спортсменів міста та анонсування проведення</w:t>
      </w:r>
      <w:r w:rsidR="003A6B2B" w:rsidRPr="00054256">
        <w:rPr>
          <w:rFonts w:ascii="Times New Roman" w:hAnsi="Times New Roman" w:cs="Times New Roman"/>
          <w:sz w:val="28"/>
          <w:szCs w:val="28"/>
        </w:rPr>
        <w:t xml:space="preserve"> заходів і</w:t>
      </w:r>
      <w:r w:rsidRPr="00054256">
        <w:rPr>
          <w:rFonts w:ascii="Times New Roman" w:hAnsi="Times New Roman" w:cs="Times New Roman"/>
          <w:sz w:val="28"/>
          <w:szCs w:val="28"/>
        </w:rPr>
        <w:t xml:space="preserve"> змагань з різних видів спорту.</w:t>
      </w:r>
      <w:r w:rsidR="00054256">
        <w:rPr>
          <w:rFonts w:ascii="Times New Roman" w:hAnsi="Times New Roman" w:cs="Times New Roman"/>
          <w:sz w:val="28"/>
          <w:szCs w:val="28"/>
        </w:rPr>
        <w:t xml:space="preserve"> Документообіг управління у 2017 році склав 1262 документа, з них 756 вхід</w:t>
      </w:r>
      <w:r w:rsidR="00380993">
        <w:rPr>
          <w:rFonts w:ascii="Times New Roman" w:hAnsi="Times New Roman" w:cs="Times New Roman"/>
          <w:sz w:val="28"/>
          <w:szCs w:val="28"/>
        </w:rPr>
        <w:t>ної кореспонденції та 506 вихідної.</w:t>
      </w:r>
    </w:p>
    <w:p w:rsidR="004B6F75" w:rsidRPr="00054256" w:rsidRDefault="004B6F75" w:rsidP="0072057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У 2017 році здані в експлуатацію побутові приміщення та місця для глядачів стадіону «Ленківці» (1059,1 тис. грн., вул. 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О.Вільшини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, 1), проведено ремонт спортивного майданчика з екстремальних видів спорту (154,0 тис. грн., вул. Галицький Шлях, 1), продовжується будівництво футбольного стадіону із штучним покриттям по вул. Головній, 265, облаштовано 2 спортивних майданчики з вуличними тренажерами </w:t>
      </w:r>
      <w:r w:rsidR="00720578" w:rsidRPr="00054256">
        <w:rPr>
          <w:rFonts w:ascii="Times New Roman" w:hAnsi="Times New Roman" w:cs="Times New Roman"/>
          <w:sz w:val="28"/>
          <w:szCs w:val="28"/>
        </w:rPr>
        <w:t>на території</w:t>
      </w:r>
      <w:r w:rsidRPr="00054256">
        <w:rPr>
          <w:rFonts w:ascii="Times New Roman" w:hAnsi="Times New Roman" w:cs="Times New Roman"/>
          <w:sz w:val="28"/>
          <w:szCs w:val="28"/>
        </w:rPr>
        <w:t xml:space="preserve"> ЗОШ № 28 (вул. Руська, 257-А) та гімназії № 1 (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 xml:space="preserve">. Незалежності, </w:t>
      </w:r>
      <w:r w:rsidR="00E3520F" w:rsidRPr="00054256">
        <w:rPr>
          <w:rFonts w:ascii="Times New Roman" w:hAnsi="Times New Roman" w:cs="Times New Roman"/>
          <w:sz w:val="28"/>
          <w:szCs w:val="28"/>
        </w:rPr>
        <w:t>68</w:t>
      </w:r>
      <w:r w:rsidRPr="00054256">
        <w:rPr>
          <w:rFonts w:ascii="Times New Roman" w:hAnsi="Times New Roman" w:cs="Times New Roman"/>
          <w:sz w:val="28"/>
          <w:szCs w:val="28"/>
        </w:rPr>
        <w:t xml:space="preserve">), </w:t>
      </w:r>
      <w:r w:rsidR="005B22A3" w:rsidRPr="00054256">
        <w:rPr>
          <w:rFonts w:ascii="Times New Roman" w:hAnsi="Times New Roman" w:cs="Times New Roman"/>
          <w:sz w:val="28"/>
          <w:szCs w:val="28"/>
        </w:rPr>
        <w:t xml:space="preserve">ведуться </w:t>
      </w:r>
      <w:r w:rsidRPr="00054256">
        <w:rPr>
          <w:rFonts w:ascii="Times New Roman" w:hAnsi="Times New Roman" w:cs="Times New Roman"/>
          <w:sz w:val="28"/>
          <w:szCs w:val="28"/>
        </w:rPr>
        <w:t xml:space="preserve">роботи з будівництва спортивних майданчиків з синтетичним покриттям </w:t>
      </w:r>
      <w:r w:rsidR="00720578" w:rsidRPr="00054256">
        <w:rPr>
          <w:rFonts w:ascii="Times New Roman" w:hAnsi="Times New Roman" w:cs="Times New Roman"/>
          <w:sz w:val="28"/>
          <w:szCs w:val="28"/>
        </w:rPr>
        <w:t>в гімназії № 1 (</w:t>
      </w:r>
      <w:proofErr w:type="spellStart"/>
      <w:r w:rsidR="00720578" w:rsidRPr="00054256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="00720578" w:rsidRPr="00054256">
        <w:rPr>
          <w:rFonts w:ascii="Times New Roman" w:hAnsi="Times New Roman" w:cs="Times New Roman"/>
          <w:sz w:val="28"/>
          <w:szCs w:val="28"/>
        </w:rPr>
        <w:t>. Незалежності, 6</w:t>
      </w:r>
      <w:r w:rsidR="00FE4EC5" w:rsidRPr="00054256">
        <w:rPr>
          <w:rFonts w:ascii="Times New Roman" w:hAnsi="Times New Roman" w:cs="Times New Roman"/>
          <w:sz w:val="28"/>
          <w:szCs w:val="28"/>
        </w:rPr>
        <w:t>8</w:t>
      </w:r>
      <w:r w:rsidR="00720578" w:rsidRPr="00054256">
        <w:rPr>
          <w:rFonts w:ascii="Times New Roman" w:hAnsi="Times New Roman" w:cs="Times New Roman"/>
          <w:sz w:val="28"/>
          <w:szCs w:val="28"/>
        </w:rPr>
        <w:t>),</w:t>
      </w:r>
      <w:r w:rsidR="005B22A3" w:rsidRPr="00054256">
        <w:rPr>
          <w:rFonts w:ascii="Times New Roman" w:hAnsi="Times New Roman" w:cs="Times New Roman"/>
          <w:sz w:val="28"/>
          <w:szCs w:val="28"/>
        </w:rPr>
        <w:t xml:space="preserve"> завершуються роботи з реконструкції спортивних </w:t>
      </w:r>
      <w:r w:rsidR="005B22A3" w:rsidRPr="00054256">
        <w:rPr>
          <w:rFonts w:ascii="Times New Roman" w:hAnsi="Times New Roman" w:cs="Times New Roman"/>
          <w:sz w:val="28"/>
          <w:szCs w:val="28"/>
        </w:rPr>
        <w:lastRenderedPageBreak/>
        <w:t>майданчиків</w:t>
      </w:r>
      <w:r w:rsidR="00720578" w:rsidRPr="00054256">
        <w:rPr>
          <w:rFonts w:ascii="Times New Roman" w:hAnsi="Times New Roman" w:cs="Times New Roman"/>
          <w:sz w:val="28"/>
          <w:szCs w:val="28"/>
        </w:rPr>
        <w:t xml:space="preserve"> ЗОШ № 2 (вул. Головна, 87), ЗОШ № 25 (вул. Мазепи, 8-А). Щороку проводяться ремонтно – відновлювальні роботи футбольних полів «Буковина», «Мальва», «Ленківці» та «ДЮСШ № 4».</w:t>
      </w:r>
    </w:p>
    <w:p w:rsidR="0042535E" w:rsidRPr="00054256" w:rsidRDefault="00720578" w:rsidP="0072057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Також, в рамках державної бюджетної програми «Будівництво футбольних полів зі штучним покриттям в регіонах України» у 201</w:t>
      </w:r>
      <w:r w:rsidR="003E2603">
        <w:rPr>
          <w:rFonts w:ascii="Times New Roman" w:hAnsi="Times New Roman" w:cs="Times New Roman"/>
          <w:sz w:val="28"/>
          <w:szCs w:val="28"/>
        </w:rPr>
        <w:t>7</w:t>
      </w:r>
      <w:r w:rsidRPr="00054256">
        <w:rPr>
          <w:rFonts w:ascii="Times New Roman" w:hAnsi="Times New Roman" w:cs="Times New Roman"/>
          <w:sz w:val="28"/>
          <w:szCs w:val="28"/>
        </w:rPr>
        <w:t xml:space="preserve"> році</w:t>
      </w:r>
      <w:r w:rsidR="003E26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4256">
        <w:rPr>
          <w:rFonts w:ascii="Times New Roman" w:hAnsi="Times New Roman" w:cs="Times New Roman"/>
          <w:sz w:val="28"/>
          <w:szCs w:val="28"/>
        </w:rPr>
        <w:t xml:space="preserve"> укладено договір на будівництво спортивного майданчика для міні – футболу зі штучним покриттям в ЗОШ № 28 (вул. Руська, 257-А), яке планується здати в експлуатацію у 2018 році.</w:t>
      </w:r>
    </w:p>
    <w:p w:rsidR="009B21D5" w:rsidRPr="00054256" w:rsidRDefault="0042535E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В місті діє Програма розвитку інфраструктури плавання в м. Чернівцях на 2016 – 2020 роки, в рамках якої виконуються заходи щодо відновлення плавальних басейнів міста та реалізовується Програма з навчання плаванню в загальноосвітніх навчальних закладах м. Чернівців на 2016 – 2020 роки. </w:t>
      </w:r>
      <w:r w:rsidR="00720578" w:rsidRPr="00054256">
        <w:rPr>
          <w:rFonts w:ascii="Times New Roman" w:hAnsi="Times New Roman" w:cs="Times New Roman"/>
          <w:sz w:val="28"/>
          <w:szCs w:val="28"/>
        </w:rPr>
        <w:t>У 2017 році</w:t>
      </w:r>
      <w:r w:rsidR="009B21D5" w:rsidRPr="00054256">
        <w:rPr>
          <w:rFonts w:ascii="Times New Roman" w:hAnsi="Times New Roman" w:cs="Times New Roman"/>
          <w:sz w:val="28"/>
          <w:szCs w:val="28"/>
        </w:rPr>
        <w:t xml:space="preserve"> проведено експертизу проектно – кошторисної документації на реконструкцію басейну ЗОШ № 27 (вул. Воробкевича, 19). </w:t>
      </w:r>
    </w:p>
    <w:p w:rsidR="0042535E" w:rsidRPr="00054256" w:rsidRDefault="00943AD6" w:rsidP="001F35DD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5339503"/>
      <w:r w:rsidRPr="00054256">
        <w:rPr>
          <w:rFonts w:ascii="Times New Roman" w:hAnsi="Times New Roman" w:cs="Times New Roman"/>
          <w:sz w:val="28"/>
          <w:szCs w:val="28"/>
        </w:rPr>
        <w:t>В</w:t>
      </w:r>
      <w:r w:rsidR="0042535E" w:rsidRPr="00054256">
        <w:rPr>
          <w:rFonts w:ascii="Times New Roman" w:hAnsi="Times New Roman" w:cs="Times New Roman"/>
          <w:sz w:val="28"/>
          <w:szCs w:val="28"/>
        </w:rPr>
        <w:t>ідповідно до Програми з навчання плаванню, учні загально – освітніх закладів міста навчаються плаванню та оволодівають навиками поводження на воді. Впродовж 201</w:t>
      </w:r>
      <w:r w:rsidR="009B21D5" w:rsidRPr="00054256">
        <w:rPr>
          <w:rFonts w:ascii="Times New Roman" w:hAnsi="Times New Roman" w:cs="Times New Roman"/>
          <w:sz w:val="28"/>
          <w:szCs w:val="28"/>
        </w:rPr>
        <w:t>7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B22A3" w:rsidRPr="00054256">
        <w:rPr>
          <w:rFonts w:ascii="Times New Roman" w:hAnsi="Times New Roman" w:cs="Times New Roman"/>
          <w:sz w:val="28"/>
          <w:szCs w:val="28"/>
        </w:rPr>
        <w:t xml:space="preserve">600 </w:t>
      </w:r>
      <w:r w:rsidR="0042535E" w:rsidRPr="00054256">
        <w:rPr>
          <w:rFonts w:ascii="Times New Roman" w:hAnsi="Times New Roman" w:cs="Times New Roman"/>
          <w:sz w:val="28"/>
          <w:szCs w:val="28"/>
        </w:rPr>
        <w:t>учнів молодших та середніх класів</w:t>
      </w:r>
      <w:r w:rsidR="00233D00" w:rsidRPr="00054256">
        <w:rPr>
          <w:rFonts w:ascii="Times New Roman" w:hAnsi="Times New Roman" w:cs="Times New Roman"/>
          <w:sz w:val="28"/>
          <w:szCs w:val="28"/>
        </w:rPr>
        <w:t xml:space="preserve"> загально – освітніх навчальних закладів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на базі фітнес – клубу «Титан» пройшли навчання з плавання та поводження на воді</w:t>
      </w:r>
      <w:r w:rsidRPr="00054256">
        <w:rPr>
          <w:rFonts w:ascii="Times New Roman" w:hAnsi="Times New Roman" w:cs="Times New Roman"/>
          <w:sz w:val="28"/>
          <w:szCs w:val="28"/>
        </w:rPr>
        <w:t>, з них 419 дітей пройшли повні курси</w:t>
      </w:r>
      <w:r w:rsidR="0042535E" w:rsidRPr="00054256">
        <w:rPr>
          <w:rFonts w:ascii="Times New Roman" w:hAnsi="Times New Roman" w:cs="Times New Roman"/>
          <w:sz w:val="28"/>
          <w:szCs w:val="28"/>
        </w:rPr>
        <w:t>. На реалізацію Програми у 20</w:t>
      </w:r>
      <w:r w:rsidRPr="00054256">
        <w:rPr>
          <w:rFonts w:ascii="Times New Roman" w:hAnsi="Times New Roman" w:cs="Times New Roman"/>
          <w:sz w:val="28"/>
          <w:szCs w:val="28"/>
        </w:rPr>
        <w:t>17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році виділено кошти в сумі </w:t>
      </w:r>
      <w:r w:rsidRPr="00054256">
        <w:rPr>
          <w:rFonts w:ascii="Times New Roman" w:hAnsi="Times New Roman" w:cs="Times New Roman"/>
          <w:sz w:val="28"/>
          <w:szCs w:val="28"/>
        </w:rPr>
        <w:t>300</w:t>
      </w:r>
      <w:r w:rsidR="0042535E" w:rsidRPr="00054256">
        <w:rPr>
          <w:rFonts w:ascii="Times New Roman" w:hAnsi="Times New Roman" w:cs="Times New Roman"/>
          <w:sz w:val="28"/>
          <w:szCs w:val="28"/>
        </w:rPr>
        <w:t>,</w:t>
      </w:r>
      <w:r w:rsidRPr="00054256">
        <w:rPr>
          <w:rFonts w:ascii="Times New Roman" w:hAnsi="Times New Roman" w:cs="Times New Roman"/>
          <w:sz w:val="28"/>
          <w:szCs w:val="28"/>
        </w:rPr>
        <w:t>0</w:t>
      </w:r>
      <w:r w:rsidR="0042535E" w:rsidRPr="00054256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bookmarkEnd w:id="1"/>
    <w:p w:rsidR="00D33046" w:rsidRPr="00054256" w:rsidRDefault="0042535E" w:rsidP="00D33046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З міського бюджету у 201</w:t>
      </w:r>
      <w:r w:rsidR="00943AD6" w:rsidRPr="00054256">
        <w:rPr>
          <w:rFonts w:ascii="Times New Roman" w:hAnsi="Times New Roman" w:cs="Times New Roman"/>
          <w:sz w:val="28"/>
          <w:szCs w:val="28"/>
        </w:rPr>
        <w:t>7</w:t>
      </w:r>
      <w:r w:rsidRPr="00054256">
        <w:rPr>
          <w:rFonts w:ascii="Times New Roman" w:hAnsi="Times New Roman" w:cs="Times New Roman"/>
          <w:sz w:val="28"/>
          <w:szCs w:val="28"/>
        </w:rPr>
        <w:t xml:space="preserve"> році на </w:t>
      </w:r>
      <w:r w:rsidR="00773B37" w:rsidRPr="00054256">
        <w:rPr>
          <w:rFonts w:ascii="Times New Roman" w:hAnsi="Times New Roman" w:cs="Times New Roman"/>
          <w:sz w:val="28"/>
          <w:szCs w:val="28"/>
        </w:rPr>
        <w:t xml:space="preserve">виконання заходів Програми розвитку фізичної культури і спорту в м. Чернівцях </w:t>
      </w:r>
      <w:r w:rsidRPr="00054256">
        <w:rPr>
          <w:rFonts w:ascii="Times New Roman" w:hAnsi="Times New Roman" w:cs="Times New Roman"/>
          <w:sz w:val="28"/>
          <w:szCs w:val="28"/>
        </w:rPr>
        <w:t xml:space="preserve">виділено </w:t>
      </w:r>
      <w:r w:rsidR="00943AD6" w:rsidRPr="00054256">
        <w:rPr>
          <w:rFonts w:ascii="Times New Roman" w:hAnsi="Times New Roman" w:cs="Times New Roman"/>
          <w:sz w:val="28"/>
          <w:szCs w:val="28"/>
        </w:rPr>
        <w:t>14 619,13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тис. грн., в тому числі на утримання 4 міських ДЮСШ -  </w:t>
      </w:r>
      <w:r w:rsidR="00943AD6" w:rsidRPr="00054256">
        <w:rPr>
          <w:rFonts w:ascii="Times New Roman" w:hAnsi="Times New Roman" w:cs="Times New Roman"/>
          <w:sz w:val="28"/>
          <w:szCs w:val="28"/>
        </w:rPr>
        <w:t>1</w:t>
      </w:r>
      <w:r w:rsidR="00A13949" w:rsidRPr="00054256">
        <w:rPr>
          <w:rFonts w:ascii="Times New Roman" w:hAnsi="Times New Roman" w:cs="Times New Roman"/>
          <w:sz w:val="28"/>
          <w:szCs w:val="28"/>
        </w:rPr>
        <w:t>1 136</w:t>
      </w:r>
      <w:r w:rsidR="00943AD6" w:rsidRPr="00054256">
        <w:rPr>
          <w:rFonts w:ascii="Times New Roman" w:hAnsi="Times New Roman" w:cs="Times New Roman"/>
          <w:sz w:val="28"/>
          <w:szCs w:val="28"/>
        </w:rPr>
        <w:t xml:space="preserve">,50 </w:t>
      </w:r>
      <w:r w:rsidRPr="00054256">
        <w:rPr>
          <w:rFonts w:ascii="Times New Roman" w:hAnsi="Times New Roman" w:cs="Times New Roman"/>
          <w:sz w:val="28"/>
          <w:szCs w:val="28"/>
        </w:rPr>
        <w:t xml:space="preserve">тис. грн., </w:t>
      </w:r>
      <w:r w:rsidR="00A13949" w:rsidRPr="00054256">
        <w:rPr>
          <w:rFonts w:ascii="Times New Roman" w:hAnsi="Times New Roman" w:cs="Times New Roman"/>
          <w:sz w:val="28"/>
          <w:szCs w:val="28"/>
        </w:rPr>
        <w:t xml:space="preserve">497,25 </w:t>
      </w:r>
      <w:r w:rsidRPr="00054256">
        <w:rPr>
          <w:rFonts w:ascii="Times New Roman" w:hAnsi="Times New Roman" w:cs="Times New Roman"/>
          <w:sz w:val="28"/>
          <w:szCs w:val="28"/>
        </w:rPr>
        <w:t xml:space="preserve">тис. грн. - проведення спортивно – масових заходів та змагань з олімпійських та неолімпійських видів спорту. </w:t>
      </w:r>
      <w:r w:rsidR="00A13949" w:rsidRPr="00054256">
        <w:rPr>
          <w:rFonts w:ascii="Times New Roman" w:hAnsi="Times New Roman" w:cs="Times New Roman"/>
          <w:sz w:val="28"/>
          <w:szCs w:val="28"/>
        </w:rPr>
        <w:t xml:space="preserve">Надана фінансова підтримка КСОП «Буковина» </w:t>
      </w:r>
      <w:r w:rsidR="00EA2A69" w:rsidRPr="00054256">
        <w:rPr>
          <w:rFonts w:ascii="Times New Roman" w:hAnsi="Times New Roman" w:cs="Times New Roman"/>
          <w:sz w:val="28"/>
          <w:szCs w:val="28"/>
        </w:rPr>
        <w:t>960</w:t>
      </w:r>
      <w:r w:rsidRPr="00054256">
        <w:rPr>
          <w:rFonts w:ascii="Times New Roman" w:hAnsi="Times New Roman" w:cs="Times New Roman"/>
          <w:sz w:val="28"/>
          <w:szCs w:val="28"/>
        </w:rPr>
        <w:t>,</w:t>
      </w:r>
      <w:r w:rsidR="00EA2A69" w:rsidRPr="00054256">
        <w:rPr>
          <w:rFonts w:ascii="Times New Roman" w:hAnsi="Times New Roman" w:cs="Times New Roman"/>
          <w:sz w:val="28"/>
          <w:szCs w:val="28"/>
        </w:rPr>
        <w:t>8</w:t>
      </w:r>
      <w:r w:rsidRPr="00054256">
        <w:rPr>
          <w:rFonts w:ascii="Times New Roman" w:hAnsi="Times New Roman" w:cs="Times New Roman"/>
          <w:sz w:val="28"/>
          <w:szCs w:val="28"/>
        </w:rPr>
        <w:t xml:space="preserve"> тис. грн</w:t>
      </w:r>
      <w:r w:rsidR="00EA2A69" w:rsidRPr="00054256">
        <w:rPr>
          <w:rFonts w:ascii="Times New Roman" w:hAnsi="Times New Roman" w:cs="Times New Roman"/>
          <w:sz w:val="28"/>
          <w:szCs w:val="28"/>
        </w:rPr>
        <w:t>.</w:t>
      </w:r>
      <w:r w:rsidRPr="00054256">
        <w:rPr>
          <w:rFonts w:ascii="Times New Roman" w:hAnsi="Times New Roman" w:cs="Times New Roman"/>
          <w:sz w:val="28"/>
          <w:szCs w:val="28"/>
        </w:rPr>
        <w:t>, в тому числі на</w:t>
      </w:r>
      <w:r w:rsidR="00EA2A69" w:rsidRPr="00054256">
        <w:rPr>
          <w:rFonts w:ascii="Times New Roman" w:hAnsi="Times New Roman" w:cs="Times New Roman"/>
          <w:sz w:val="28"/>
          <w:szCs w:val="28"/>
        </w:rPr>
        <w:t xml:space="preserve"> придбання снігоприбиральної машини, приладів обігріву для </w:t>
      </w:r>
      <w:proofErr w:type="spellStart"/>
      <w:r w:rsidR="00EA2A69" w:rsidRPr="00054256">
        <w:rPr>
          <w:rFonts w:ascii="Times New Roman" w:hAnsi="Times New Roman" w:cs="Times New Roman"/>
          <w:sz w:val="28"/>
          <w:szCs w:val="28"/>
        </w:rPr>
        <w:t>роздягалень</w:t>
      </w:r>
      <w:proofErr w:type="spellEnd"/>
      <w:r w:rsidR="00EA2A69" w:rsidRPr="00054256">
        <w:rPr>
          <w:rFonts w:ascii="Times New Roman" w:hAnsi="Times New Roman" w:cs="Times New Roman"/>
          <w:sz w:val="28"/>
          <w:szCs w:val="28"/>
        </w:rPr>
        <w:t xml:space="preserve"> з легкої атлетики,</w:t>
      </w:r>
      <w:r w:rsidRPr="00054256">
        <w:rPr>
          <w:rFonts w:ascii="Times New Roman" w:hAnsi="Times New Roman" w:cs="Times New Roman"/>
          <w:sz w:val="28"/>
          <w:szCs w:val="28"/>
        </w:rPr>
        <w:t xml:space="preserve"> проведення </w:t>
      </w:r>
      <w:r w:rsidR="00EA2A69" w:rsidRPr="00054256">
        <w:rPr>
          <w:rFonts w:ascii="Times New Roman" w:hAnsi="Times New Roman" w:cs="Times New Roman"/>
          <w:sz w:val="28"/>
          <w:szCs w:val="28"/>
        </w:rPr>
        <w:t xml:space="preserve">режимних спостережень за рівнем підземних вод на </w:t>
      </w:r>
      <w:r w:rsidRPr="00054256">
        <w:rPr>
          <w:rFonts w:ascii="Times New Roman" w:hAnsi="Times New Roman" w:cs="Times New Roman"/>
          <w:sz w:val="28"/>
          <w:szCs w:val="28"/>
        </w:rPr>
        <w:t>спостережн</w:t>
      </w:r>
      <w:r w:rsidR="00EA2A69" w:rsidRPr="00054256">
        <w:rPr>
          <w:rFonts w:ascii="Times New Roman" w:hAnsi="Times New Roman" w:cs="Times New Roman"/>
          <w:sz w:val="28"/>
          <w:szCs w:val="28"/>
        </w:rPr>
        <w:t>их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свердловин</w:t>
      </w:r>
      <w:r w:rsidR="00EA2A69" w:rsidRPr="00054256">
        <w:rPr>
          <w:rFonts w:ascii="Times New Roman" w:hAnsi="Times New Roman" w:cs="Times New Roman"/>
          <w:sz w:val="28"/>
          <w:szCs w:val="28"/>
        </w:rPr>
        <w:t>ах</w:t>
      </w:r>
      <w:r w:rsidRPr="00054256">
        <w:rPr>
          <w:rFonts w:ascii="Times New Roman" w:hAnsi="Times New Roman" w:cs="Times New Roman"/>
          <w:sz w:val="28"/>
          <w:szCs w:val="28"/>
        </w:rPr>
        <w:t xml:space="preserve">. Надана фінансова підтримка </w:t>
      </w:r>
      <w:r w:rsidR="00EA2A69" w:rsidRPr="00054256">
        <w:rPr>
          <w:rFonts w:ascii="Times New Roman" w:hAnsi="Times New Roman" w:cs="Times New Roman"/>
          <w:sz w:val="28"/>
          <w:szCs w:val="28"/>
        </w:rPr>
        <w:t xml:space="preserve">футбольному клубу </w:t>
      </w:r>
      <w:r w:rsidRPr="00054256">
        <w:rPr>
          <w:rFonts w:ascii="Times New Roman" w:hAnsi="Times New Roman" w:cs="Times New Roman"/>
          <w:sz w:val="28"/>
          <w:szCs w:val="28"/>
        </w:rPr>
        <w:t>«Буковина»</w:t>
      </w:r>
      <w:r w:rsidR="00EA2A69" w:rsidRPr="00054256">
        <w:rPr>
          <w:rFonts w:ascii="Times New Roman" w:hAnsi="Times New Roman" w:cs="Times New Roman"/>
          <w:sz w:val="28"/>
          <w:szCs w:val="28"/>
        </w:rPr>
        <w:t xml:space="preserve"> в сумі 2</w:t>
      </w:r>
      <w:r w:rsidRPr="00054256">
        <w:rPr>
          <w:rFonts w:ascii="Times New Roman" w:hAnsi="Times New Roman" w:cs="Times New Roman"/>
          <w:sz w:val="28"/>
          <w:szCs w:val="28"/>
        </w:rPr>
        <w:t>,</w:t>
      </w:r>
      <w:r w:rsidR="00EA2A69" w:rsidRPr="00054256">
        <w:rPr>
          <w:rFonts w:ascii="Times New Roman" w:hAnsi="Times New Roman" w:cs="Times New Roman"/>
          <w:sz w:val="28"/>
          <w:szCs w:val="28"/>
        </w:rPr>
        <w:t>0</w:t>
      </w:r>
      <w:r w:rsidRPr="00054256">
        <w:rPr>
          <w:rFonts w:ascii="Times New Roman" w:hAnsi="Times New Roman" w:cs="Times New Roman"/>
          <w:sz w:val="28"/>
          <w:szCs w:val="28"/>
        </w:rPr>
        <w:t xml:space="preserve"> </w:t>
      </w:r>
      <w:r w:rsidR="00EA2A69" w:rsidRPr="00054256">
        <w:rPr>
          <w:rFonts w:ascii="Times New Roman" w:hAnsi="Times New Roman" w:cs="Times New Roman"/>
          <w:sz w:val="28"/>
          <w:szCs w:val="28"/>
        </w:rPr>
        <w:t>млн</w:t>
      </w:r>
      <w:r w:rsidRPr="00054256">
        <w:rPr>
          <w:rFonts w:ascii="Times New Roman" w:hAnsi="Times New Roman" w:cs="Times New Roman"/>
          <w:sz w:val="28"/>
          <w:szCs w:val="28"/>
        </w:rPr>
        <w:t xml:space="preserve">. грн. </w:t>
      </w:r>
      <w:r w:rsidR="00EA2A69" w:rsidRPr="00054256">
        <w:rPr>
          <w:rFonts w:ascii="Times New Roman" w:hAnsi="Times New Roman" w:cs="Times New Roman"/>
          <w:sz w:val="28"/>
          <w:szCs w:val="28"/>
        </w:rPr>
        <w:t>З метою, забезпечення міських ДЮСШ необхідним обладнанням та інвентарем з урахуванням сучасних вимог до організації навчально-тренувального процесу придбано</w:t>
      </w:r>
      <w:r w:rsidR="00C94110" w:rsidRPr="00054256">
        <w:rPr>
          <w:rFonts w:ascii="Times New Roman" w:hAnsi="Times New Roman" w:cs="Times New Roman"/>
          <w:sz w:val="28"/>
          <w:szCs w:val="28"/>
        </w:rPr>
        <w:t xml:space="preserve"> спортивного обладнання та</w:t>
      </w:r>
      <w:r w:rsidRPr="00054256">
        <w:rPr>
          <w:rFonts w:ascii="Times New Roman" w:hAnsi="Times New Roman" w:cs="Times New Roman"/>
          <w:sz w:val="28"/>
          <w:szCs w:val="28"/>
        </w:rPr>
        <w:t xml:space="preserve"> спортивного інвентарю</w:t>
      </w:r>
      <w:r w:rsidR="00EA2A69" w:rsidRPr="00054256">
        <w:rPr>
          <w:rFonts w:ascii="Times New Roman" w:hAnsi="Times New Roman" w:cs="Times New Roman"/>
          <w:sz w:val="28"/>
          <w:szCs w:val="28"/>
        </w:rPr>
        <w:t xml:space="preserve"> в</w:t>
      </w:r>
      <w:r w:rsidRPr="00054256">
        <w:rPr>
          <w:rFonts w:ascii="Times New Roman" w:hAnsi="Times New Roman" w:cs="Times New Roman"/>
          <w:sz w:val="28"/>
          <w:szCs w:val="28"/>
        </w:rPr>
        <w:t xml:space="preserve"> ДЮСШ міста</w:t>
      </w:r>
      <w:r w:rsidR="00EA2A69" w:rsidRPr="00054256">
        <w:rPr>
          <w:rFonts w:ascii="Times New Roman" w:hAnsi="Times New Roman" w:cs="Times New Roman"/>
          <w:sz w:val="28"/>
          <w:szCs w:val="28"/>
        </w:rPr>
        <w:t xml:space="preserve"> на суму 1097,6 тис. грн., в тому числі за рахунок субвенції з державного бюджету 361,6 тис. грн.</w:t>
      </w:r>
      <w:r w:rsidR="00773B37" w:rsidRPr="00054256">
        <w:rPr>
          <w:rFonts w:ascii="Times New Roman" w:hAnsi="Times New Roman" w:cs="Times New Roman"/>
          <w:sz w:val="28"/>
          <w:szCs w:val="28"/>
        </w:rPr>
        <w:t>.</w:t>
      </w:r>
      <w:r w:rsidR="00EA2A69" w:rsidRPr="00054256">
        <w:rPr>
          <w:rFonts w:ascii="Times New Roman" w:hAnsi="Times New Roman" w:cs="Times New Roman"/>
          <w:sz w:val="28"/>
          <w:szCs w:val="28"/>
        </w:rPr>
        <w:t xml:space="preserve"> Також, за рахунок субвенції з державного бюджету у 2017 році придбано 2 комплекти вуличного тренажерного обладнання на суму 180,1 тис. грн.</w:t>
      </w:r>
    </w:p>
    <w:p w:rsidR="00546EA5" w:rsidRDefault="00546EA5" w:rsidP="00546EA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 xml:space="preserve">Управління по фізичній культурі та спорту міської ради 28-29 вересня 2017 року взяло участь в семінарі «Молодіжні активності, як запорука </w:t>
      </w:r>
      <w:r w:rsidRPr="00054256">
        <w:rPr>
          <w:rFonts w:ascii="Times New Roman" w:hAnsi="Times New Roman" w:cs="Times New Roman"/>
          <w:sz w:val="28"/>
          <w:szCs w:val="28"/>
        </w:rPr>
        <w:lastRenderedPageBreak/>
        <w:t>розвитку громади міста. Досвід роботи Тернопільської міської ради» (</w:t>
      </w:r>
      <w:proofErr w:type="spellStart"/>
      <w:r w:rsidRPr="00054256">
        <w:rPr>
          <w:rFonts w:ascii="Times New Roman" w:hAnsi="Times New Roman" w:cs="Times New Roman"/>
          <w:sz w:val="28"/>
          <w:szCs w:val="28"/>
        </w:rPr>
        <w:t>м.Тернопіль</w:t>
      </w:r>
      <w:proofErr w:type="spellEnd"/>
      <w:r w:rsidRPr="00054256">
        <w:rPr>
          <w:rFonts w:ascii="Times New Roman" w:hAnsi="Times New Roman" w:cs="Times New Roman"/>
          <w:sz w:val="28"/>
          <w:szCs w:val="28"/>
        </w:rPr>
        <w:t>).</w:t>
      </w:r>
    </w:p>
    <w:p w:rsidR="00546EA5" w:rsidRPr="00054256" w:rsidRDefault="00546EA5" w:rsidP="00546EA5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Також, у</w:t>
      </w:r>
      <w:r w:rsidR="002A6C93" w:rsidRPr="00054256">
        <w:rPr>
          <w:rFonts w:ascii="Times New Roman" w:hAnsi="Times New Roman" w:cs="Times New Roman"/>
          <w:sz w:val="28"/>
          <w:szCs w:val="28"/>
        </w:rPr>
        <w:t xml:space="preserve">правління 3 – 4 листопада 2017 року </w:t>
      </w:r>
      <w:r w:rsidRPr="00054256">
        <w:rPr>
          <w:rFonts w:ascii="Times New Roman" w:hAnsi="Times New Roman" w:cs="Times New Roman"/>
          <w:sz w:val="28"/>
          <w:szCs w:val="28"/>
        </w:rPr>
        <w:t>взяло</w:t>
      </w:r>
      <w:r w:rsidR="002A6C93" w:rsidRPr="00054256">
        <w:rPr>
          <w:rFonts w:ascii="Times New Roman" w:hAnsi="Times New Roman" w:cs="Times New Roman"/>
          <w:sz w:val="28"/>
          <w:szCs w:val="28"/>
        </w:rPr>
        <w:t xml:space="preserve"> участь в міжнародній практичній конференція PSPC Kiev-2017 «Місто та сучасний плавальний басейн». На конференції обговорювались найактуальніші питання щодо розвитку інфраструктури плавання в Україні, стратегії держави та спортивних федерацій у розвитку інфраструктури спорту України, міжнародні тренди у розвитку інфраструктури плавання. Місто Чернівці презентували Програму розвитку інфраструктури плавання в м. Чернівцях на 2016 – 2020 роки та досвід перших кроків в її реалізації. В ході  конференції було озвучено, що м. Чернівці єдині в Україні хто підійшов комплексно до вирішення проблем з інфраструктурою плавання: реконструкція існуючих басейнів, підготовка тренерів, програма навчання плаванню дітей, семінар для студентів-архітекторів: «Методика проектування сучасних спортивних басейнів», генеральний план та басейни, будівництво нового водно – спортивного комплексу.</w:t>
      </w:r>
    </w:p>
    <w:p w:rsidR="0042535E" w:rsidRPr="00054256" w:rsidRDefault="0042535E" w:rsidP="00546EA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sz w:val="28"/>
          <w:szCs w:val="28"/>
        </w:rPr>
        <w:t>Разом з тим, в місті залишається не вирішеними проблемн</w:t>
      </w:r>
      <w:r w:rsidR="00A83385" w:rsidRPr="00054256">
        <w:rPr>
          <w:rFonts w:ascii="Times New Roman" w:hAnsi="Times New Roman" w:cs="Times New Roman"/>
          <w:sz w:val="28"/>
          <w:szCs w:val="28"/>
        </w:rPr>
        <w:t>і</w:t>
      </w:r>
      <w:r w:rsidRPr="00054256">
        <w:rPr>
          <w:rFonts w:ascii="Times New Roman" w:hAnsi="Times New Roman" w:cs="Times New Roman"/>
          <w:sz w:val="28"/>
          <w:szCs w:val="28"/>
        </w:rPr>
        <w:t xml:space="preserve"> питан</w:t>
      </w:r>
      <w:r w:rsidR="00A83385" w:rsidRPr="00054256">
        <w:rPr>
          <w:rFonts w:ascii="Times New Roman" w:hAnsi="Times New Roman" w:cs="Times New Roman"/>
          <w:sz w:val="28"/>
          <w:szCs w:val="28"/>
        </w:rPr>
        <w:t>ня, а саме</w:t>
      </w:r>
      <w:r w:rsidRPr="00054256">
        <w:rPr>
          <w:rFonts w:ascii="Times New Roman" w:hAnsi="Times New Roman" w:cs="Times New Roman"/>
          <w:sz w:val="28"/>
          <w:szCs w:val="28"/>
        </w:rPr>
        <w:t>: недостатня кількість об’єктів спортивної інфраструктури в місті для забезпечення оптимальної рухової активності кожного мешканця, невідповідність сучасним вимогам спортивних майданчиків та проведення їх реконструкції, вирішення проблем з матеріально – технічною спортивною базою з вільним доступом, низька ефективність діючого механізму масового залучення дітей до початкових занять спортом, в місті немає олімпійської бази підготовки, відсутній Палац спорту (спортивний комплекс) для ігрових та інших видів спорту, де б розміщувались кілька тисяч глядачів</w:t>
      </w:r>
      <w:r w:rsidR="00C22EE0" w:rsidRPr="00054256">
        <w:rPr>
          <w:rFonts w:ascii="Times New Roman" w:hAnsi="Times New Roman" w:cs="Times New Roman"/>
          <w:sz w:val="28"/>
          <w:szCs w:val="28"/>
        </w:rPr>
        <w:t>.</w:t>
      </w:r>
    </w:p>
    <w:p w:rsidR="001F35DD" w:rsidRPr="00054256" w:rsidRDefault="001F35DD" w:rsidP="008E139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2EE0" w:rsidRPr="00054256" w:rsidRDefault="00C22EE0" w:rsidP="008E139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396" w:rsidRPr="00054256" w:rsidRDefault="008E1396" w:rsidP="008E139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256">
        <w:rPr>
          <w:rFonts w:ascii="Times New Roman" w:hAnsi="Times New Roman" w:cs="Times New Roman"/>
          <w:b/>
          <w:sz w:val="28"/>
          <w:szCs w:val="28"/>
        </w:rPr>
        <w:t>Начальник управління</w:t>
      </w:r>
    </w:p>
    <w:p w:rsidR="008E1396" w:rsidRPr="00054256" w:rsidRDefault="008E1396" w:rsidP="008E1396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256">
        <w:rPr>
          <w:rFonts w:ascii="Times New Roman" w:hAnsi="Times New Roman" w:cs="Times New Roman"/>
          <w:b/>
          <w:sz w:val="28"/>
          <w:szCs w:val="28"/>
        </w:rPr>
        <w:t>по фізичній культурі та спорту</w:t>
      </w:r>
    </w:p>
    <w:p w:rsidR="008E1396" w:rsidRPr="00054256" w:rsidRDefault="008E1396" w:rsidP="008E139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4256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Pr="00054256">
        <w:rPr>
          <w:rFonts w:ascii="Times New Roman" w:hAnsi="Times New Roman" w:cs="Times New Roman"/>
          <w:sz w:val="28"/>
          <w:szCs w:val="28"/>
        </w:rPr>
        <w:tab/>
      </w:r>
      <w:r w:rsidRPr="00054256">
        <w:rPr>
          <w:rFonts w:ascii="Times New Roman" w:hAnsi="Times New Roman" w:cs="Times New Roman"/>
          <w:sz w:val="28"/>
          <w:szCs w:val="28"/>
        </w:rPr>
        <w:tab/>
      </w:r>
      <w:r w:rsidRPr="00054256">
        <w:rPr>
          <w:rFonts w:ascii="Times New Roman" w:hAnsi="Times New Roman" w:cs="Times New Roman"/>
          <w:sz w:val="28"/>
          <w:szCs w:val="28"/>
        </w:rPr>
        <w:tab/>
      </w:r>
      <w:r w:rsidRPr="00054256">
        <w:rPr>
          <w:rFonts w:ascii="Times New Roman" w:hAnsi="Times New Roman" w:cs="Times New Roman"/>
          <w:sz w:val="28"/>
          <w:szCs w:val="28"/>
        </w:rPr>
        <w:tab/>
      </w:r>
      <w:r w:rsidRPr="00054256">
        <w:rPr>
          <w:rFonts w:ascii="Times New Roman" w:hAnsi="Times New Roman" w:cs="Times New Roman"/>
          <w:sz w:val="28"/>
          <w:szCs w:val="28"/>
        </w:rPr>
        <w:tab/>
      </w:r>
      <w:r w:rsidRPr="00054256">
        <w:rPr>
          <w:rFonts w:ascii="Times New Roman" w:hAnsi="Times New Roman" w:cs="Times New Roman"/>
          <w:sz w:val="28"/>
          <w:szCs w:val="28"/>
        </w:rPr>
        <w:tab/>
      </w:r>
      <w:r w:rsidRPr="00054256">
        <w:rPr>
          <w:rFonts w:ascii="Times New Roman" w:hAnsi="Times New Roman" w:cs="Times New Roman"/>
          <w:sz w:val="28"/>
          <w:szCs w:val="28"/>
        </w:rPr>
        <w:tab/>
      </w:r>
      <w:r w:rsidRPr="00054256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054256">
        <w:rPr>
          <w:rFonts w:ascii="Times New Roman" w:hAnsi="Times New Roman" w:cs="Times New Roman"/>
          <w:b/>
          <w:sz w:val="28"/>
          <w:szCs w:val="28"/>
        </w:rPr>
        <w:t>Д. Макаренко</w:t>
      </w:r>
    </w:p>
    <w:sectPr w:rsidR="008E1396" w:rsidRPr="00054256" w:rsidSect="000B0AC9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F5D" w:rsidRDefault="00C24F5D" w:rsidP="00DC6805">
      <w:pPr>
        <w:spacing w:after="0" w:line="240" w:lineRule="auto"/>
      </w:pPr>
      <w:r>
        <w:separator/>
      </w:r>
    </w:p>
  </w:endnote>
  <w:endnote w:type="continuationSeparator" w:id="0">
    <w:p w:rsidR="00C24F5D" w:rsidRDefault="00C24F5D" w:rsidP="00DC6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F5D" w:rsidRDefault="00C24F5D" w:rsidP="00DC6805">
      <w:pPr>
        <w:spacing w:after="0" w:line="240" w:lineRule="auto"/>
      </w:pPr>
      <w:r>
        <w:separator/>
      </w:r>
    </w:p>
  </w:footnote>
  <w:footnote w:type="continuationSeparator" w:id="0">
    <w:p w:rsidR="00C24F5D" w:rsidRDefault="00C24F5D" w:rsidP="00DC6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5845187"/>
      <w:docPartObj>
        <w:docPartGallery w:val="Page Numbers (Top of Page)"/>
        <w:docPartUnique/>
      </w:docPartObj>
    </w:sdtPr>
    <w:sdtEndPr/>
    <w:sdtContent>
      <w:p w:rsidR="00D638B9" w:rsidRDefault="00D638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52E">
          <w:rPr>
            <w:noProof/>
          </w:rPr>
          <w:t>11</w:t>
        </w:r>
        <w:r>
          <w:fldChar w:fldCharType="end"/>
        </w:r>
      </w:p>
    </w:sdtContent>
  </w:sdt>
  <w:p w:rsidR="00D638B9" w:rsidRDefault="00D638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1D"/>
    <w:rsid w:val="00016D5F"/>
    <w:rsid w:val="00037976"/>
    <w:rsid w:val="000521BB"/>
    <w:rsid w:val="00054256"/>
    <w:rsid w:val="0008718E"/>
    <w:rsid w:val="00094B95"/>
    <w:rsid w:val="000A6818"/>
    <w:rsid w:val="000B0AC9"/>
    <w:rsid w:val="000B2FF1"/>
    <w:rsid w:val="000B4207"/>
    <w:rsid w:val="00101499"/>
    <w:rsid w:val="00106A3F"/>
    <w:rsid w:val="00121A41"/>
    <w:rsid w:val="0012626D"/>
    <w:rsid w:val="00137C9A"/>
    <w:rsid w:val="001427C6"/>
    <w:rsid w:val="001651BA"/>
    <w:rsid w:val="0016721B"/>
    <w:rsid w:val="001D10FC"/>
    <w:rsid w:val="001D7722"/>
    <w:rsid w:val="001F35DD"/>
    <w:rsid w:val="00211987"/>
    <w:rsid w:val="0022149C"/>
    <w:rsid w:val="00233D00"/>
    <w:rsid w:val="002369EE"/>
    <w:rsid w:val="00265213"/>
    <w:rsid w:val="00277C85"/>
    <w:rsid w:val="0028389E"/>
    <w:rsid w:val="002A6C93"/>
    <w:rsid w:val="002F3320"/>
    <w:rsid w:val="002F7324"/>
    <w:rsid w:val="0032003C"/>
    <w:rsid w:val="00380993"/>
    <w:rsid w:val="003A6B2B"/>
    <w:rsid w:val="003C01CD"/>
    <w:rsid w:val="003D7145"/>
    <w:rsid w:val="003E2603"/>
    <w:rsid w:val="0042200D"/>
    <w:rsid w:val="0042535E"/>
    <w:rsid w:val="00431CE2"/>
    <w:rsid w:val="004448EA"/>
    <w:rsid w:val="004A20E0"/>
    <w:rsid w:val="004B6F75"/>
    <w:rsid w:val="00503BA6"/>
    <w:rsid w:val="00514FD1"/>
    <w:rsid w:val="0051703C"/>
    <w:rsid w:val="005318B2"/>
    <w:rsid w:val="00546EA5"/>
    <w:rsid w:val="005724F5"/>
    <w:rsid w:val="005A7860"/>
    <w:rsid w:val="005B22A3"/>
    <w:rsid w:val="005B349B"/>
    <w:rsid w:val="006370C0"/>
    <w:rsid w:val="00692531"/>
    <w:rsid w:val="0069677F"/>
    <w:rsid w:val="006968DC"/>
    <w:rsid w:val="006974DA"/>
    <w:rsid w:val="006A3B80"/>
    <w:rsid w:val="006C0327"/>
    <w:rsid w:val="006F5FE4"/>
    <w:rsid w:val="00720578"/>
    <w:rsid w:val="00722755"/>
    <w:rsid w:val="00734070"/>
    <w:rsid w:val="00757244"/>
    <w:rsid w:val="00773B37"/>
    <w:rsid w:val="00795D3B"/>
    <w:rsid w:val="007B22A2"/>
    <w:rsid w:val="007C782B"/>
    <w:rsid w:val="007D60F7"/>
    <w:rsid w:val="00806211"/>
    <w:rsid w:val="008730E3"/>
    <w:rsid w:val="00890793"/>
    <w:rsid w:val="008A449B"/>
    <w:rsid w:val="008C2B31"/>
    <w:rsid w:val="008D25D6"/>
    <w:rsid w:val="008E1396"/>
    <w:rsid w:val="008E515F"/>
    <w:rsid w:val="008F297E"/>
    <w:rsid w:val="00943AD6"/>
    <w:rsid w:val="00993A71"/>
    <w:rsid w:val="009B21D5"/>
    <w:rsid w:val="009C2480"/>
    <w:rsid w:val="009D73CA"/>
    <w:rsid w:val="009E2A93"/>
    <w:rsid w:val="009E5A3B"/>
    <w:rsid w:val="00A11CDC"/>
    <w:rsid w:val="00A13949"/>
    <w:rsid w:val="00A274B1"/>
    <w:rsid w:val="00A73B49"/>
    <w:rsid w:val="00A80B90"/>
    <w:rsid w:val="00A83385"/>
    <w:rsid w:val="00A83C7A"/>
    <w:rsid w:val="00AD580C"/>
    <w:rsid w:val="00B104A6"/>
    <w:rsid w:val="00B12006"/>
    <w:rsid w:val="00B53291"/>
    <w:rsid w:val="00B732DC"/>
    <w:rsid w:val="00B75D0C"/>
    <w:rsid w:val="00BF5BF3"/>
    <w:rsid w:val="00C22EE0"/>
    <w:rsid w:val="00C24F5D"/>
    <w:rsid w:val="00C35C9A"/>
    <w:rsid w:val="00C5291D"/>
    <w:rsid w:val="00C94110"/>
    <w:rsid w:val="00C94146"/>
    <w:rsid w:val="00D0096A"/>
    <w:rsid w:val="00D236DF"/>
    <w:rsid w:val="00D33046"/>
    <w:rsid w:val="00D3452E"/>
    <w:rsid w:val="00D42181"/>
    <w:rsid w:val="00D638B9"/>
    <w:rsid w:val="00DA650C"/>
    <w:rsid w:val="00DC6055"/>
    <w:rsid w:val="00DC6805"/>
    <w:rsid w:val="00DC7B8E"/>
    <w:rsid w:val="00DD7861"/>
    <w:rsid w:val="00DE13E3"/>
    <w:rsid w:val="00E0314C"/>
    <w:rsid w:val="00E07DD8"/>
    <w:rsid w:val="00E15B74"/>
    <w:rsid w:val="00E3520F"/>
    <w:rsid w:val="00E4623B"/>
    <w:rsid w:val="00E47F6B"/>
    <w:rsid w:val="00E53344"/>
    <w:rsid w:val="00E75895"/>
    <w:rsid w:val="00EA2A69"/>
    <w:rsid w:val="00F3231D"/>
    <w:rsid w:val="00F5515F"/>
    <w:rsid w:val="00FA1298"/>
    <w:rsid w:val="00FB458F"/>
    <w:rsid w:val="00FD0E15"/>
    <w:rsid w:val="00FE3CD6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017EC"/>
  <w15:chartTrackingRefBased/>
  <w15:docId w15:val="{E97AC9DB-8EF5-4B12-B6A9-04D2A6F3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680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C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C6805"/>
  </w:style>
  <w:style w:type="paragraph" w:styleId="a7">
    <w:name w:val="footer"/>
    <w:basedOn w:val="a"/>
    <w:link w:val="a8"/>
    <w:uiPriority w:val="99"/>
    <w:unhideWhenUsed/>
    <w:rsid w:val="00DC6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C6805"/>
  </w:style>
  <w:style w:type="paragraph" w:styleId="a9">
    <w:name w:val="List Paragraph"/>
    <w:basedOn w:val="a"/>
    <w:uiPriority w:val="34"/>
    <w:qFormat/>
    <w:rsid w:val="00422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Діти та тренери ДЮСШ в м. Чернівцях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UA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Штатні тренери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Аркуш1!$B$2:$B$4</c:f>
              <c:numCache>
                <c:formatCode>General</c:formatCode>
                <c:ptCount val="3"/>
                <c:pt idx="0">
                  <c:v>112</c:v>
                </c:pt>
                <c:pt idx="1">
                  <c:v>109</c:v>
                </c:pt>
                <c:pt idx="2">
                  <c:v>112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DE2-49BE-96A4-5D3D1397F2E9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Тренери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Аркуш1!$C$2:$C$4</c:f>
              <c:numCache>
                <c:formatCode>General</c:formatCode>
                <c:ptCount val="3"/>
                <c:pt idx="0">
                  <c:v>207</c:v>
                </c:pt>
                <c:pt idx="1">
                  <c:v>208</c:v>
                </c:pt>
                <c:pt idx="2">
                  <c:v>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E2-49BE-96A4-5D3D1397F2E9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Діти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</c:numCache>
            </c:numRef>
          </c:cat>
          <c:val>
            <c:numRef>
              <c:f>Аркуш1!$D$2:$D$4</c:f>
              <c:numCache>
                <c:formatCode>General</c:formatCode>
                <c:ptCount val="3"/>
                <c:pt idx="0">
                  <c:v>5598</c:v>
                </c:pt>
                <c:pt idx="1">
                  <c:v>5554</c:v>
                </c:pt>
                <c:pt idx="2">
                  <c:v>5713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DE2-49BE-96A4-5D3D1397F2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5692640"/>
        <c:axId val="165693200"/>
      </c:barChart>
      <c:catAx>
        <c:axId val="165692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UA"/>
          </a:p>
        </c:txPr>
        <c:crossAx val="165693200"/>
        <c:crosses val="autoZero"/>
        <c:auto val="1"/>
        <c:lblAlgn val="ctr"/>
        <c:lblOffset val="100"/>
        <c:noMultiLvlLbl val="0"/>
      </c:catAx>
      <c:valAx>
        <c:axId val="165693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UA"/>
          </a:p>
        </c:txPr>
        <c:crossAx val="165692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</a:rPr>
              <a:t>Олімпійські види спорту в ДЮСШ </a:t>
            </a:r>
            <a:r>
              <a:rPr lang="uk-UA" b="0" baseline="0">
                <a:solidFill>
                  <a:sysClr val="windowText" lastClr="000000"/>
                </a:solidFill>
              </a:rPr>
              <a:t>(всього дітей 4323)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620-4D66-8281-B24C1062545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620-4D66-8281-B24C1062545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620-4D66-8281-B24C1062545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620-4D66-8281-B24C1062545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620-4D66-8281-B24C1062545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620-4D66-8281-B24C1062545E}"/>
              </c:ext>
            </c:extLst>
          </c:dPt>
          <c:dPt>
            <c:idx val="6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620-4D66-8281-B24C1062545E}"/>
              </c:ext>
            </c:extLst>
          </c:dPt>
          <c:dPt>
            <c:idx val="7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5007-4973-B8C0-FFE636779D70}"/>
              </c:ext>
            </c:extLst>
          </c:dPt>
          <c:dLbls>
            <c:dLbl>
              <c:idx val="1"/>
              <c:layout>
                <c:manualLayout>
                  <c:x val="-0.15276346967045787"/>
                  <c:y val="-0.1244953755780527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620-4D66-8281-B24C1062545E}"/>
                </c:ext>
              </c:extLst>
            </c:dLbl>
            <c:dLbl>
              <c:idx val="3"/>
              <c:layout>
                <c:manualLayout>
                  <c:x val="-5.3240558471857685E-2"/>
                  <c:y val="2.9124484439445068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620-4D66-8281-B24C1062545E}"/>
                </c:ext>
              </c:extLst>
            </c:dLbl>
            <c:dLbl>
              <c:idx val="4"/>
              <c:layout>
                <c:manualLayout>
                  <c:x val="7.4217610819480903E-2"/>
                  <c:y val="8.0005624296962882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620-4D66-8281-B24C1062545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Аркуш1!$A$2:$A$9</c:f>
              <c:strCache>
                <c:ptCount val="8"/>
                <c:pt idx="0">
                  <c:v>футбол</c:v>
                </c:pt>
                <c:pt idx="1">
                  <c:v>боротьба вільна</c:v>
                </c:pt>
                <c:pt idx="2">
                  <c:v>легка атлетика</c:v>
                </c:pt>
                <c:pt idx="3">
                  <c:v>стрільба з лука</c:v>
                </c:pt>
                <c:pt idx="4">
                  <c:v>бокс</c:v>
                </c:pt>
                <c:pt idx="5">
                  <c:v>художня гімнастика</c:v>
                </c:pt>
                <c:pt idx="6">
                  <c:v>баскетбол</c:v>
                </c:pt>
                <c:pt idx="7">
                  <c:v>інші</c:v>
                </c:pt>
              </c:strCache>
            </c:strRef>
          </c:cat>
          <c:val>
            <c:numRef>
              <c:f>Аркуш1!$B$2:$B$9</c:f>
              <c:numCache>
                <c:formatCode>General</c:formatCode>
                <c:ptCount val="8"/>
                <c:pt idx="0">
                  <c:v>1060</c:v>
                </c:pt>
                <c:pt idx="1">
                  <c:v>401</c:v>
                </c:pt>
                <c:pt idx="2">
                  <c:v>377</c:v>
                </c:pt>
                <c:pt idx="3">
                  <c:v>340</c:v>
                </c:pt>
                <c:pt idx="4">
                  <c:v>299</c:v>
                </c:pt>
                <c:pt idx="5">
                  <c:v>330</c:v>
                </c:pt>
                <c:pt idx="6">
                  <c:v>297</c:v>
                </c:pt>
                <c:pt idx="7">
                  <c:v>1846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620-4D66-8281-B24C106254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b="1" baseline="0">
                <a:solidFill>
                  <a:sysClr val="windowText" lastClr="000000"/>
                </a:solidFill>
              </a:rPr>
              <a:t>Неолімпійські види спорту в ДЮСШ </a:t>
            </a:r>
            <a:r>
              <a:rPr lang="uk-UA" b="0" baseline="0">
                <a:solidFill>
                  <a:sysClr val="windowText" lastClr="000000"/>
                </a:solidFill>
              </a:rPr>
              <a:t>(всього дітей 1188)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Стовпець1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71F-4895-863D-A218A0F2AAD8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71F-4895-863D-A218A0F2AAD8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71F-4895-863D-A218A0F2AAD8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71F-4895-863D-A218A0F2AAD8}"/>
              </c:ext>
            </c:extLst>
          </c:dPt>
          <c:dPt>
            <c:idx val="4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71F-4895-863D-A218A0F2AAD8}"/>
              </c:ext>
            </c:extLst>
          </c:dPt>
          <c:dPt>
            <c:idx val="5"/>
            <c:bubble3D val="0"/>
            <c:spPr>
              <a:solidFill>
                <a:srgbClr val="00B0F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71F-4895-863D-A218A0F2AAD8}"/>
              </c:ext>
            </c:extLst>
          </c:dPt>
          <c:dLbls>
            <c:dLbl>
              <c:idx val="1"/>
              <c:layout>
                <c:manualLayout>
                  <c:x val="0.10864975211431903"/>
                  <c:y val="2.4887514060742406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165518372703412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171F-4895-863D-A218A0F2AAD8}"/>
                </c:ext>
              </c:extLst>
            </c:dLbl>
            <c:dLbl>
              <c:idx val="2"/>
              <c:layout>
                <c:manualLayout>
                  <c:x val="8.6799814085739294E-2"/>
                  <c:y val="-0.12090269966254218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71F-4895-863D-A218A0F2AAD8}"/>
                </c:ext>
              </c:extLst>
            </c:dLbl>
            <c:dLbl>
              <c:idx val="3"/>
              <c:layout>
                <c:manualLayout>
                  <c:x val="1.4362787984835063E-4"/>
                  <c:y val="-1.1840394950631172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218740886555846"/>
                      <c:h val="0.1426787276590426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171F-4895-863D-A218A0F2AAD8}"/>
                </c:ext>
              </c:extLst>
            </c:dLbl>
            <c:dLbl>
              <c:idx val="4"/>
              <c:layout>
                <c:manualLayout>
                  <c:x val="1.0223461650627069E-3"/>
                  <c:y val="-9.888420197475315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795148002333042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171F-4895-863D-A218A0F2AAD8}"/>
                </c:ext>
              </c:extLst>
            </c:dLbl>
            <c:dLbl>
              <c:idx val="5"/>
              <c:layout>
                <c:manualLayout>
                  <c:x val="0.16964712744240298"/>
                  <c:y val="-5.071147356580427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432870370370371"/>
                      <c:h val="9.9087301587301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171F-4895-863D-A218A0F2AA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Аркуш1!$A$2:$A$7</c:f>
              <c:strCache>
                <c:ptCount val="6"/>
                <c:pt idx="0">
                  <c:v>панкратіон</c:v>
                </c:pt>
                <c:pt idx="1">
                  <c:v>пауерліфтинг</c:v>
                </c:pt>
                <c:pt idx="2">
                  <c:v>шахи</c:v>
                </c:pt>
                <c:pt idx="3">
                  <c:v>спортивне орієнтування</c:v>
                </c:pt>
                <c:pt idx="4">
                  <c:v>універсальний бій</c:v>
                </c:pt>
                <c:pt idx="5">
                  <c:v>рукопашний бій</c:v>
                </c:pt>
              </c:strCache>
            </c:str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527</c:v>
                </c:pt>
                <c:pt idx="1">
                  <c:v>184</c:v>
                </c:pt>
                <c:pt idx="2">
                  <c:v>180</c:v>
                </c:pt>
                <c:pt idx="3">
                  <c:v>134</c:v>
                </c:pt>
                <c:pt idx="4">
                  <c:v>65</c:v>
                </c:pt>
                <c:pt idx="5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71F-4895-863D-A218A0F2AA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uk-UA">
                <a:solidFill>
                  <a:schemeClr val="dk1"/>
                </a:solidFill>
                <a:latin typeface="+mn-lt"/>
                <a:ea typeface="+mn-ea"/>
                <a:cs typeface="+mn-cs"/>
              </a:rPr>
              <a:t>Спортсмени</a:t>
            </a:r>
            <a:r>
              <a:rPr lang="uk-UA" baseline="0">
                <a:solidFill>
                  <a:schemeClr val="dk1"/>
                </a:solidFill>
                <a:latin typeface="+mn-lt"/>
                <a:ea typeface="+mn-ea"/>
                <a:cs typeface="+mn-cs"/>
              </a:rPr>
              <a:t> м. Чернівців з олімпійських видів спорту</a:t>
            </a:r>
            <a:endParaRPr lang="uk-UA"/>
          </a:p>
        </c:rich>
      </c:tx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UA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Включені до резерву збірних команд України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16</c:v>
                </c:pt>
                <c:pt idx="1">
                  <c:v>13</c:v>
                </c:pt>
                <c:pt idx="2">
                  <c:v>20</c:v>
                </c:pt>
                <c:pt idx="3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55-4832-ADE7-0DFEFD31860C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Кандидати до збірних команд України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Аркуш1!$C$2:$C$5</c:f>
              <c:numCache>
                <c:formatCode>General</c:formatCode>
                <c:ptCount val="4"/>
                <c:pt idx="0">
                  <c:v>18</c:v>
                </c:pt>
                <c:pt idx="1">
                  <c:v>14</c:v>
                </c:pt>
                <c:pt idx="2">
                  <c:v>14</c:v>
                </c:pt>
                <c:pt idx="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355-4832-ADE7-0DFEFD31860C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Члени збірних команд України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Аркуш1!$D$2:$D$5</c:f>
              <c:numCache>
                <c:formatCode>General</c:formatCode>
                <c:ptCount val="4"/>
                <c:pt idx="0">
                  <c:v>11</c:v>
                </c:pt>
                <c:pt idx="1">
                  <c:v>11</c:v>
                </c:pt>
                <c:pt idx="2">
                  <c:v>10</c:v>
                </c:pt>
                <c:pt idx="3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355-4832-ADE7-0DFEFD3186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5689840"/>
        <c:axId val="165695440"/>
      </c:barChart>
      <c:catAx>
        <c:axId val="165689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UA"/>
          </a:p>
        </c:txPr>
        <c:crossAx val="165695440"/>
        <c:crosses val="autoZero"/>
        <c:auto val="1"/>
        <c:lblAlgn val="ctr"/>
        <c:lblOffset val="100"/>
        <c:noMultiLvlLbl val="0"/>
      </c:catAx>
      <c:valAx>
        <c:axId val="165695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UA"/>
          </a:p>
        </c:txPr>
        <c:crossAx val="165689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uk-UA">
                <a:solidFill>
                  <a:schemeClr val="dk1"/>
                </a:solidFill>
                <a:latin typeface="+mn-lt"/>
                <a:ea typeface="+mn-ea"/>
                <a:cs typeface="+mn-cs"/>
              </a:rPr>
              <a:t>Спортсмени м. Чернівців з неолімпійських видів спорту</a:t>
            </a:r>
            <a:endParaRPr lang="uk-UA"/>
          </a:p>
        </c:rich>
      </c:tx>
      <c:overlay val="0"/>
      <c:spPr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UA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Включені до резерву збірних команд України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20</c:v>
                </c:pt>
                <c:pt idx="1">
                  <c:v>23</c:v>
                </c:pt>
                <c:pt idx="2">
                  <c:v>9</c:v>
                </c:pt>
                <c:pt idx="3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10-48AC-A399-D06ACED52781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Кандидати до збірних команд України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Аркуш1!$C$2:$C$5</c:f>
              <c:numCache>
                <c:formatCode>General</c:formatCode>
                <c:ptCount val="4"/>
                <c:pt idx="0">
                  <c:v>24</c:v>
                </c:pt>
                <c:pt idx="1">
                  <c:v>24</c:v>
                </c:pt>
                <c:pt idx="2">
                  <c:v>27</c:v>
                </c:pt>
                <c:pt idx="3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10-48AC-A399-D06ACED52781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Члени збірних команди України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Аркуш1!$D$2:$D$5</c:f>
              <c:numCache>
                <c:formatCode>General</c:formatCode>
                <c:ptCount val="4"/>
                <c:pt idx="0">
                  <c:v>32</c:v>
                </c:pt>
                <c:pt idx="1">
                  <c:v>33</c:v>
                </c:pt>
                <c:pt idx="2">
                  <c:v>38</c:v>
                </c:pt>
                <c:pt idx="3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310-48AC-A399-D06ACED527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15981600"/>
        <c:axId val="315975440"/>
      </c:barChart>
      <c:catAx>
        <c:axId val="315981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UA"/>
          </a:p>
        </c:txPr>
        <c:crossAx val="315975440"/>
        <c:crosses val="autoZero"/>
        <c:auto val="1"/>
        <c:lblAlgn val="ctr"/>
        <c:lblOffset val="100"/>
        <c:noMultiLvlLbl val="0"/>
      </c:catAx>
      <c:valAx>
        <c:axId val="315975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UA"/>
          </a:p>
        </c:txPr>
        <c:crossAx val="315981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BD5E-B000-4B8A-B59C-9DB82BEEE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11</Pages>
  <Words>3358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11</cp:revision>
  <cp:lastPrinted>2017-02-05T17:19:00Z</cp:lastPrinted>
  <dcterms:created xsi:type="dcterms:W3CDTF">2018-01-30T13:36:00Z</dcterms:created>
  <dcterms:modified xsi:type="dcterms:W3CDTF">2018-02-06T11:48:00Z</dcterms:modified>
</cp:coreProperties>
</file>