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Default="00E51D9B" w:rsidP="0025308F">
      <w:pPr>
        <w:ind w:left="240" w:right="-585"/>
        <w:jc w:val="center"/>
        <w:rPr>
          <w:b/>
          <w:sz w:val="40"/>
          <w:szCs w:val="40"/>
        </w:rPr>
      </w:pPr>
    </w:p>
    <w:p w:rsidR="003D3087" w:rsidRDefault="0025308F" w:rsidP="00E51D9B">
      <w:pPr>
        <w:ind w:right="-585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Відбуло</w:t>
      </w:r>
      <w:r w:rsidR="00E07CE7">
        <w:rPr>
          <w:b/>
          <w:sz w:val="40"/>
          <w:szCs w:val="40"/>
        </w:rPr>
        <w:t xml:space="preserve">сь чергове засідання комісії з розгляду </w:t>
      </w:r>
    </w:p>
    <w:p w:rsidR="00027BFB" w:rsidRDefault="00E07CE7" w:rsidP="00E51D9B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</w:t>
      </w:r>
      <w:r w:rsidR="0025308F">
        <w:rPr>
          <w:b/>
          <w:sz w:val="40"/>
          <w:szCs w:val="40"/>
        </w:rPr>
        <w:t>итань</w:t>
      </w:r>
      <w:r w:rsidR="00CF4D72">
        <w:rPr>
          <w:b/>
          <w:sz w:val="40"/>
          <w:szCs w:val="40"/>
        </w:rPr>
        <w:t xml:space="preserve">, пов’язаних із встановленням статусу  учасника війни, надання пільг ветеранам війни </w:t>
      </w:r>
    </w:p>
    <w:p w:rsidR="006039C0" w:rsidRDefault="00CF4D72" w:rsidP="00E51D9B">
      <w:pPr>
        <w:ind w:right="-585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та іншим категоріям осіб за місцем фактичного проживання у випадках, передбачених чинним законодавством</w:t>
      </w:r>
      <w:bookmarkEnd w:id="0"/>
      <w:r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BA31D6" w:rsidRDefault="00B42C56" w:rsidP="00CF4D72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 </w:t>
      </w:r>
      <w:r w:rsidR="00CF4D72" w:rsidRPr="00CF4D72">
        <w:rPr>
          <w:szCs w:val="28"/>
        </w:rPr>
        <w:t>Ві</w:t>
      </w:r>
      <w:r w:rsidR="00CF4D72">
        <w:rPr>
          <w:szCs w:val="28"/>
        </w:rPr>
        <w:t>дповідно до Положення про комісію з розгляду питань, пов’язаних із встановленням статусу учасника війни, надання пільг ветеранам війни та іншим категоріям осіб</w:t>
      </w:r>
      <w:r w:rsidR="00027BFB">
        <w:rPr>
          <w:szCs w:val="28"/>
        </w:rPr>
        <w:t xml:space="preserve"> за місцем фактичного проживання у випадках, передбачених чинним законодавством, затвердженим рішенням виконавчого комітету міської ради від</w:t>
      </w:r>
      <w:r w:rsidR="00775AAC">
        <w:rPr>
          <w:szCs w:val="28"/>
        </w:rPr>
        <w:t xml:space="preserve"> 27.10.2015р. № 603/22 на черговому засіданні комісії</w:t>
      </w:r>
      <w:r w:rsidR="00C5705A">
        <w:rPr>
          <w:szCs w:val="28"/>
        </w:rPr>
        <w:t>,</w:t>
      </w:r>
      <w:r w:rsidR="00775AAC">
        <w:rPr>
          <w:szCs w:val="28"/>
        </w:rPr>
        <w:t xml:space="preserve"> </w:t>
      </w:r>
      <w:r w:rsidR="00747290">
        <w:rPr>
          <w:szCs w:val="28"/>
        </w:rPr>
        <w:t xml:space="preserve">яке відбулось 23.02.2018р. </w:t>
      </w:r>
      <w:r w:rsidR="00775AAC">
        <w:rPr>
          <w:szCs w:val="28"/>
        </w:rPr>
        <w:t>розглянуто</w:t>
      </w:r>
      <w:r w:rsidR="00A1488A">
        <w:rPr>
          <w:szCs w:val="28"/>
        </w:rPr>
        <w:t xml:space="preserve"> заяв</w:t>
      </w:r>
      <w:r w:rsidR="00747290">
        <w:rPr>
          <w:szCs w:val="28"/>
        </w:rPr>
        <w:t>и від 21</w:t>
      </w:r>
      <w:r w:rsidR="00A1488A">
        <w:rPr>
          <w:szCs w:val="28"/>
        </w:rPr>
        <w:t xml:space="preserve"> ветерана війни щодо надання пільг з оплати за житлово-ко</w:t>
      </w:r>
      <w:r w:rsidR="008C7AC1">
        <w:rPr>
          <w:szCs w:val="28"/>
        </w:rPr>
        <w:t>мунальні послуги за фактичним місцем проживання.</w:t>
      </w:r>
    </w:p>
    <w:p w:rsidR="008C7AC1" w:rsidRDefault="008C7AC1" w:rsidP="00CF4D72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Керуючись Положенням про Єдиний державний автоматизований реєстр осіб, які </w:t>
      </w:r>
      <w:r w:rsidR="002146A1">
        <w:rPr>
          <w:szCs w:val="28"/>
        </w:rPr>
        <w:t>мають право на пільги, затвердженим постановою КМУ від 29.01.2003р. № 117 та беручи до уваги факт не користування пільгами за місцем реєстрації заявниками рішення комісії прийнято на їхню користь.</w:t>
      </w:r>
    </w:p>
    <w:p w:rsidR="002146A1" w:rsidRPr="00CF4D72" w:rsidRDefault="002146A1" w:rsidP="009534C1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 Крім того, надано статус учасника  війни 1 заявнику відповідно до ст.9 Закону України «Про статус ветеранів війни, гарантії їх соціального захисту»</w:t>
      </w:r>
      <w:r w:rsidR="004442DA">
        <w:rPr>
          <w:szCs w:val="28"/>
        </w:rPr>
        <w:t>.</w:t>
      </w:r>
    </w:p>
    <w:p w:rsidR="00BA31D6" w:rsidRPr="00CF4D72" w:rsidRDefault="00BA31D6" w:rsidP="00BA31D6">
      <w:pPr>
        <w:tabs>
          <w:tab w:val="left" w:pos="709"/>
        </w:tabs>
        <w:ind w:left="240"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7BFB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146A1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E3AED"/>
    <w:rsid w:val="00420767"/>
    <w:rsid w:val="00437A26"/>
    <w:rsid w:val="004442DA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47290"/>
    <w:rsid w:val="00763288"/>
    <w:rsid w:val="00770767"/>
    <w:rsid w:val="00775AAC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E3262"/>
    <w:rsid w:val="007F3B8B"/>
    <w:rsid w:val="00816D7F"/>
    <w:rsid w:val="00821E45"/>
    <w:rsid w:val="00844A7D"/>
    <w:rsid w:val="008A3B6E"/>
    <w:rsid w:val="008A7B9F"/>
    <w:rsid w:val="008B3DCE"/>
    <w:rsid w:val="008C7598"/>
    <w:rsid w:val="008C7AC1"/>
    <w:rsid w:val="008F2616"/>
    <w:rsid w:val="008F7A56"/>
    <w:rsid w:val="009217C2"/>
    <w:rsid w:val="00934457"/>
    <w:rsid w:val="009418FD"/>
    <w:rsid w:val="009534C1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5705A"/>
    <w:rsid w:val="00C81E8B"/>
    <w:rsid w:val="00C8360B"/>
    <w:rsid w:val="00C96E31"/>
    <w:rsid w:val="00CB65AA"/>
    <w:rsid w:val="00CC24DB"/>
    <w:rsid w:val="00CD0D26"/>
    <w:rsid w:val="00CE17F8"/>
    <w:rsid w:val="00CF16C4"/>
    <w:rsid w:val="00CF372B"/>
    <w:rsid w:val="00CF4D72"/>
    <w:rsid w:val="00D27790"/>
    <w:rsid w:val="00D41377"/>
    <w:rsid w:val="00D440CC"/>
    <w:rsid w:val="00D55F44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01C17"/>
    <w:rsid w:val="00F22246"/>
    <w:rsid w:val="00F24E98"/>
    <w:rsid w:val="00F477B6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6D2E8E-6ED8-48DD-8ABA-4F13AFFB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2018-02-26T14:33:00Z</cp:lastPrinted>
  <dcterms:created xsi:type="dcterms:W3CDTF">2018-02-27T07:37:00Z</dcterms:created>
  <dcterms:modified xsi:type="dcterms:W3CDTF">2018-02-27T07:37:00Z</dcterms:modified>
</cp:coreProperties>
</file>