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C71" w:rsidRPr="00253C71" w:rsidRDefault="00253C71" w:rsidP="00253C71">
      <w:pPr>
        <w:jc w:val="both"/>
        <w:rPr>
          <w:b/>
          <w:sz w:val="28"/>
          <w:szCs w:val="28"/>
          <w:lang w:val="en-US"/>
        </w:rPr>
      </w:pPr>
      <w:bookmarkStart w:id="0" w:name="_GoBack"/>
      <w:bookmarkEnd w:id="0"/>
    </w:p>
    <w:p w:rsidR="00253C71" w:rsidRDefault="00253C71" w:rsidP="00253C7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 засіданні міської ради 04 лютого 2020 року розглядалося питання внесене на розгляд,  як місцева ініціатива щодо скасування рішення міської ради від 06.12.2018 р. № 1534 «Про списання з балансу комунальних житлових ремонтно-експлуатаційних підприємств та департаменту житлово-комунального господарства міської ради житлових будинків» та було прийнято наступне рішення.</w:t>
      </w:r>
    </w:p>
    <w:p w:rsidR="00253C71" w:rsidRDefault="00253C71" w:rsidP="00253C71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Протокольним рішенням  від 04.02.2020р. № 1068/77  доручено створити з числа депутатів міської ради </w:t>
      </w:r>
      <w:r>
        <w:rPr>
          <w:rFonts w:ascii="Times New Roman" w:hAnsi="Times New Roman"/>
          <w:sz w:val="28"/>
          <w:szCs w:val="28"/>
          <w:lang w:val="en-US"/>
        </w:rPr>
        <w:t>VII</w:t>
      </w:r>
      <w:r>
        <w:rPr>
          <w:rFonts w:ascii="Times New Roman" w:hAnsi="Times New Roman"/>
          <w:sz w:val="28"/>
          <w:szCs w:val="28"/>
        </w:rPr>
        <w:t xml:space="preserve"> скликання робочу групу для вивчення зазначеного у Вашому повідомленні питання. </w:t>
      </w:r>
    </w:p>
    <w:p w:rsidR="00253C71" w:rsidRDefault="00253C71" w:rsidP="00253C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даний час департаментом житлово-комунального господарства міської ради підготовлено проект розпорядження міського голови стосовно створення такої робочої групи, який надано на затвердження Чернівецькому міському голові.</w:t>
      </w:r>
    </w:p>
    <w:p w:rsidR="00253C71" w:rsidRDefault="00253C71" w:rsidP="00253C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 результати роботи робочої групи Вас буде поінформовано додатково.</w:t>
      </w:r>
    </w:p>
    <w:p w:rsidR="00253C71" w:rsidRDefault="00253C71"/>
    <w:sectPr w:rsidR="00253C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C71"/>
    <w:rsid w:val="00253C71"/>
    <w:rsid w:val="00E86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97E367"/>
  <w15:chartTrackingRefBased/>
  <w15:docId w15:val="{85EE12EF-E7FD-4EF0-BF7B-057296DC0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C71"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253C7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68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Law13</dc:creator>
  <cp:keywords/>
  <cp:lastModifiedBy>kompvid2</cp:lastModifiedBy>
  <cp:revision>2</cp:revision>
  <dcterms:created xsi:type="dcterms:W3CDTF">2020-02-14T13:31:00Z</dcterms:created>
  <dcterms:modified xsi:type="dcterms:W3CDTF">2020-02-14T13:31:00Z</dcterms:modified>
</cp:coreProperties>
</file>