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5D5" w:rsidRPr="006901F1" w:rsidRDefault="00D705D5" w:rsidP="00FB7153">
      <w:pPr>
        <w:pStyle w:val="Normal"/>
        <w:tabs>
          <w:tab w:val="left" w:pos="864"/>
          <w:tab w:val="left" w:pos="4464"/>
          <w:tab w:val="left" w:pos="6624"/>
        </w:tabs>
        <w:ind w:firstLine="720"/>
        <w:jc w:val="center"/>
        <w:rPr>
          <w:rFonts w:ascii="Times New Roman" w:hAnsi="Times New Roman"/>
          <w:b/>
          <w:color w:val="000000"/>
          <w:sz w:val="24"/>
          <w:szCs w:val="24"/>
          <w:lang w:val="uk-UA"/>
        </w:rPr>
      </w:pPr>
      <w:bookmarkStart w:id="0" w:name="_GoBack"/>
      <w:bookmarkEnd w:id="0"/>
      <w:r w:rsidRPr="006901F1">
        <w:rPr>
          <w:rFonts w:ascii="Times New Roman" w:hAnsi="Times New Roman"/>
          <w:b/>
          <w:color w:val="000000"/>
          <w:sz w:val="24"/>
          <w:szCs w:val="24"/>
          <w:lang w:val="uk-UA"/>
        </w:rPr>
        <w:t>Інформація</w:t>
      </w:r>
    </w:p>
    <w:p w:rsidR="00FB7153" w:rsidRDefault="009B1111" w:rsidP="00FB7153">
      <w:pPr>
        <w:pStyle w:val="Normal"/>
        <w:tabs>
          <w:tab w:val="left" w:pos="864"/>
          <w:tab w:val="left" w:pos="4464"/>
          <w:tab w:val="left" w:pos="6624"/>
        </w:tabs>
        <w:ind w:firstLine="720"/>
        <w:jc w:val="center"/>
        <w:rPr>
          <w:b/>
          <w:color w:val="000000"/>
          <w:sz w:val="24"/>
          <w:szCs w:val="24"/>
          <w:lang w:val="uk-UA"/>
        </w:rPr>
      </w:pPr>
      <w:r w:rsidRPr="00DF17FE">
        <w:rPr>
          <w:rFonts w:ascii="Times New Roman" w:hAnsi="Times New Roman"/>
          <w:b/>
          <w:color w:val="000000"/>
          <w:sz w:val="24"/>
          <w:szCs w:val="24"/>
          <w:lang w:val="uk-UA"/>
        </w:rPr>
        <w:t xml:space="preserve">про  </w:t>
      </w:r>
      <w:r w:rsidR="00DF17FE" w:rsidRPr="00DF17FE">
        <w:rPr>
          <w:b/>
          <w:sz w:val="24"/>
          <w:szCs w:val="24"/>
          <w:lang w:val="uk-UA"/>
        </w:rPr>
        <w:t xml:space="preserve">хід   виконання   рішення міської   ради   </w:t>
      </w:r>
      <w:r w:rsidR="00DF17FE" w:rsidRPr="00DF17FE">
        <w:rPr>
          <w:b/>
          <w:color w:val="000000"/>
          <w:sz w:val="24"/>
          <w:szCs w:val="24"/>
          <w:lang w:val="uk-UA"/>
        </w:rPr>
        <w:t xml:space="preserve">VІІ скликання </w:t>
      </w:r>
    </w:p>
    <w:p w:rsidR="00FB7153" w:rsidRDefault="00DF17FE" w:rsidP="00FB7153">
      <w:pPr>
        <w:pStyle w:val="Normal"/>
        <w:tabs>
          <w:tab w:val="left" w:pos="864"/>
          <w:tab w:val="left" w:pos="4464"/>
          <w:tab w:val="left" w:pos="6624"/>
        </w:tabs>
        <w:ind w:firstLine="720"/>
        <w:jc w:val="center"/>
        <w:rPr>
          <w:b/>
          <w:color w:val="000000"/>
          <w:sz w:val="24"/>
          <w:szCs w:val="24"/>
          <w:lang w:val="uk-UA"/>
        </w:rPr>
      </w:pPr>
      <w:r w:rsidRPr="00DF17FE">
        <w:rPr>
          <w:b/>
          <w:color w:val="000000"/>
          <w:sz w:val="24"/>
          <w:szCs w:val="24"/>
          <w:lang w:val="uk-UA"/>
        </w:rPr>
        <w:t xml:space="preserve">від </w:t>
      </w:r>
      <w:r w:rsidR="00FB7153">
        <w:rPr>
          <w:b/>
          <w:color w:val="000000"/>
          <w:sz w:val="24"/>
          <w:szCs w:val="24"/>
          <w:lang w:val="uk-UA"/>
        </w:rPr>
        <w:t>30.12.2016р.</w:t>
      </w:r>
      <w:r w:rsidRPr="00DF17FE">
        <w:rPr>
          <w:b/>
          <w:color w:val="000000"/>
          <w:sz w:val="24"/>
          <w:szCs w:val="24"/>
          <w:lang w:val="uk-UA"/>
        </w:rPr>
        <w:t xml:space="preserve"> №</w:t>
      </w:r>
      <w:r w:rsidR="00FB7153">
        <w:rPr>
          <w:b/>
          <w:color w:val="000000"/>
          <w:sz w:val="24"/>
          <w:szCs w:val="24"/>
          <w:lang w:val="uk-UA"/>
        </w:rPr>
        <w:t>520</w:t>
      </w:r>
      <w:r w:rsidRPr="00DF17FE">
        <w:rPr>
          <w:b/>
          <w:color w:val="000000"/>
          <w:sz w:val="24"/>
          <w:szCs w:val="24"/>
          <w:lang w:val="uk-UA"/>
        </w:rPr>
        <w:t xml:space="preserve"> </w:t>
      </w:r>
    </w:p>
    <w:p w:rsidR="00D705D5" w:rsidRPr="00DF17FE" w:rsidRDefault="00FB7153" w:rsidP="00FB7153">
      <w:pPr>
        <w:pStyle w:val="Normal"/>
        <w:tabs>
          <w:tab w:val="left" w:pos="864"/>
          <w:tab w:val="left" w:pos="4464"/>
          <w:tab w:val="left" w:pos="6624"/>
        </w:tabs>
        <w:ind w:firstLine="720"/>
        <w:jc w:val="center"/>
        <w:rPr>
          <w:rFonts w:ascii="Times New Roman" w:hAnsi="Times New Roman"/>
          <w:b/>
          <w:color w:val="000000"/>
          <w:sz w:val="24"/>
          <w:szCs w:val="24"/>
          <w:lang w:val="uk-UA"/>
        </w:rPr>
      </w:pPr>
      <w:r>
        <w:rPr>
          <w:b/>
          <w:color w:val="000000"/>
          <w:sz w:val="24"/>
          <w:szCs w:val="24"/>
          <w:lang w:val="uk-UA"/>
        </w:rPr>
        <w:t>«</w:t>
      </w:r>
      <w:r w:rsidR="00DF17FE" w:rsidRPr="00DF17FE">
        <w:rPr>
          <w:b/>
          <w:sz w:val="24"/>
          <w:szCs w:val="24"/>
          <w:lang w:val="uk-UA"/>
        </w:rPr>
        <w:t>Про Програму економічного і соціального розвитку міста Чернівців на 201</w:t>
      </w:r>
      <w:r>
        <w:rPr>
          <w:b/>
          <w:sz w:val="24"/>
          <w:szCs w:val="24"/>
          <w:lang w:val="uk-UA"/>
        </w:rPr>
        <w:t>7</w:t>
      </w:r>
      <w:r w:rsidR="00DF17FE" w:rsidRPr="00DF17FE">
        <w:rPr>
          <w:b/>
          <w:sz w:val="24"/>
          <w:szCs w:val="24"/>
          <w:lang w:val="uk-UA"/>
        </w:rPr>
        <w:t xml:space="preserve"> рік»</w:t>
      </w:r>
    </w:p>
    <w:p w:rsidR="00D705D5" w:rsidRPr="006901F1" w:rsidRDefault="00D705D5" w:rsidP="00FB7153">
      <w:pPr>
        <w:pStyle w:val="Normal"/>
        <w:tabs>
          <w:tab w:val="left" w:pos="864"/>
          <w:tab w:val="left" w:pos="4464"/>
          <w:tab w:val="left" w:pos="6624"/>
        </w:tabs>
        <w:ind w:firstLine="720"/>
        <w:jc w:val="center"/>
        <w:rPr>
          <w:rFonts w:ascii="Times New Roman" w:hAnsi="Times New Roman"/>
          <w:b/>
          <w:color w:val="000000"/>
          <w:sz w:val="24"/>
          <w:szCs w:val="24"/>
          <w:lang w:val="uk-UA"/>
        </w:rPr>
      </w:pPr>
    </w:p>
    <w:p w:rsidR="00DF17FE" w:rsidRPr="00060EA7" w:rsidRDefault="00DF17FE" w:rsidP="00DF17FE">
      <w:pPr>
        <w:spacing w:before="60"/>
        <w:ind w:firstLine="708"/>
        <w:jc w:val="both"/>
        <w:rPr>
          <w:color w:val="000000"/>
          <w:lang w:val="uk-UA"/>
        </w:rPr>
      </w:pPr>
      <w:r w:rsidRPr="00060EA7">
        <w:rPr>
          <w:color w:val="000000"/>
          <w:lang w:val="uk-UA"/>
        </w:rPr>
        <w:t>У 201</w:t>
      </w:r>
      <w:r w:rsidR="00FB7153">
        <w:rPr>
          <w:color w:val="000000"/>
          <w:lang w:val="uk-UA"/>
        </w:rPr>
        <w:t>7</w:t>
      </w:r>
      <w:r w:rsidRPr="00060EA7">
        <w:rPr>
          <w:color w:val="000000"/>
          <w:lang w:val="uk-UA"/>
        </w:rPr>
        <w:t xml:space="preserve"> році  </w:t>
      </w:r>
      <w:r w:rsidR="003F2437">
        <w:rPr>
          <w:color w:val="000000"/>
          <w:lang w:val="uk-UA"/>
        </w:rPr>
        <w:t xml:space="preserve">робота </w:t>
      </w:r>
      <w:r w:rsidRPr="00060EA7">
        <w:rPr>
          <w:color w:val="000000"/>
          <w:lang w:val="uk-UA"/>
        </w:rPr>
        <w:t xml:space="preserve">органів місцевого самоврядування та виконавчої влади міста Чернівців були спрямовані на подолання </w:t>
      </w:r>
      <w:r w:rsidR="003F2437">
        <w:rPr>
          <w:color w:val="000000"/>
          <w:lang w:val="uk-UA"/>
        </w:rPr>
        <w:t>окремих кризових явищ в економіці,</w:t>
      </w:r>
      <w:r w:rsidRPr="00060EA7">
        <w:rPr>
          <w:color w:val="000000"/>
          <w:lang w:val="uk-UA"/>
        </w:rPr>
        <w:t xml:space="preserve"> підвищення   ефективності системи соціального захисту населення покращення стану місцевої інфраструктури, підвищення відкритості і прозорості діяльності міської влади,  розширення співпраці з громадськими організаціями та залучення їх до процесу обговорення та прийняття рішень щодо соціально-економічного розвитку міста. Проводилась системна робота в напрямку спрощення умов для підприємницької діяльності, залучення інвестицій. Розпочато реалізацію низки проектів, спрямованих на модернізацію місцевої інфраструктури.</w:t>
      </w:r>
    </w:p>
    <w:p w:rsidR="00DF17FE" w:rsidRDefault="00DF17FE" w:rsidP="00DF17FE">
      <w:pPr>
        <w:tabs>
          <w:tab w:val="left" w:pos="720"/>
        </w:tabs>
        <w:spacing w:before="60"/>
        <w:ind w:firstLine="708"/>
        <w:jc w:val="both"/>
        <w:rPr>
          <w:color w:val="000000"/>
          <w:lang w:val="uk-UA"/>
        </w:rPr>
      </w:pPr>
      <w:r w:rsidRPr="00060EA7">
        <w:rPr>
          <w:color w:val="000000"/>
          <w:lang w:val="uk-UA"/>
        </w:rPr>
        <w:t>Аналізуючи основні результати економічного і соціального розвитку міста Чернівців у</w:t>
      </w:r>
      <w:r w:rsidR="00FB7153">
        <w:rPr>
          <w:color w:val="000000"/>
          <w:lang w:val="uk-UA"/>
        </w:rPr>
        <w:t xml:space="preserve"> І півріччі</w:t>
      </w:r>
      <w:r w:rsidRPr="00060EA7">
        <w:rPr>
          <w:color w:val="000000"/>
          <w:lang w:val="uk-UA"/>
        </w:rPr>
        <w:t xml:space="preserve"> 201</w:t>
      </w:r>
      <w:r w:rsidR="00FB7153">
        <w:rPr>
          <w:color w:val="000000"/>
          <w:lang w:val="uk-UA"/>
        </w:rPr>
        <w:t>7 року</w:t>
      </w:r>
      <w:r w:rsidRPr="00060EA7">
        <w:rPr>
          <w:color w:val="000000"/>
          <w:lang w:val="uk-UA"/>
        </w:rPr>
        <w:t xml:space="preserve"> можна </w:t>
      </w:r>
      <w:r w:rsidR="00FB7153" w:rsidRPr="00450AE1">
        <w:rPr>
          <w:color w:val="000000"/>
          <w:lang w:val="uk-UA"/>
        </w:rPr>
        <w:t>відзначити, що завдяки згуртованій роботі влади, громади та бізнесу вдалося досягти певних позитивних результатів в соціально-економічному розвитку міста Чернівців</w:t>
      </w:r>
      <w:r w:rsidR="00FB7153">
        <w:rPr>
          <w:color w:val="000000"/>
          <w:lang w:val="uk-UA"/>
        </w:rPr>
        <w:t>.</w:t>
      </w:r>
    </w:p>
    <w:p w:rsidR="00FB7153" w:rsidRPr="001F0EE4" w:rsidRDefault="00FB7153" w:rsidP="00FB7153">
      <w:pPr>
        <w:tabs>
          <w:tab w:val="left" w:pos="864"/>
          <w:tab w:val="left" w:pos="4464"/>
          <w:tab w:val="left" w:pos="6624"/>
        </w:tabs>
        <w:ind w:firstLine="709"/>
        <w:jc w:val="both"/>
      </w:pPr>
      <w:r w:rsidRPr="001F0EE4">
        <w:rPr>
          <w:lang w:val="uk-UA"/>
        </w:rPr>
        <w:t>За І півріччя 201</w:t>
      </w:r>
      <w:r>
        <w:rPr>
          <w:lang w:val="uk-UA"/>
        </w:rPr>
        <w:t>7</w:t>
      </w:r>
      <w:r w:rsidRPr="001F0EE4">
        <w:rPr>
          <w:lang w:val="uk-UA"/>
        </w:rPr>
        <w:t xml:space="preserve"> року до </w:t>
      </w:r>
      <w:r w:rsidRPr="001F0EE4">
        <w:rPr>
          <w:bCs/>
          <w:lang w:val="uk-UA"/>
        </w:rPr>
        <w:t>міського бюджету</w:t>
      </w:r>
      <w:r w:rsidRPr="001F0EE4">
        <w:rPr>
          <w:lang w:val="uk-UA"/>
        </w:rPr>
        <w:t xml:space="preserve"> м.Чернівців надійшло 1253849,0 т</w:t>
      </w:r>
      <w:r w:rsidRPr="001F0EE4">
        <w:rPr>
          <w:bCs/>
          <w:lang w:val="uk-UA"/>
        </w:rPr>
        <w:t xml:space="preserve">ис.грн., </w:t>
      </w:r>
      <w:r w:rsidRPr="001F0EE4">
        <w:rPr>
          <w:lang w:val="uk-UA"/>
        </w:rPr>
        <w:t>що складає</w:t>
      </w:r>
      <w:r w:rsidRPr="001F0EE4">
        <w:rPr>
          <w:bCs/>
          <w:lang w:val="uk-UA"/>
        </w:rPr>
        <w:t xml:space="preserve"> 57,0% </w:t>
      </w:r>
      <w:r w:rsidRPr="001F0EE4">
        <w:rPr>
          <w:lang w:val="uk-UA"/>
        </w:rPr>
        <w:t>до уточненого річного плану (2198044,0 тис.грн.) та 105,3% до планових показників на звітну дату (1190745,9 тис.грн.)</w:t>
      </w:r>
      <w:r>
        <w:rPr>
          <w:lang w:val="uk-UA"/>
        </w:rPr>
        <w:t>. П</w:t>
      </w:r>
      <w:r w:rsidRPr="001F0EE4">
        <w:rPr>
          <w:lang w:val="uk-UA"/>
        </w:rPr>
        <w:t xml:space="preserve">онад план отримано 63103,1 тис.грн. </w:t>
      </w:r>
      <w:r w:rsidRPr="001F0EE4">
        <w:t xml:space="preserve">Порівняно з відповідним періодом минулого року надходження </w:t>
      </w:r>
      <w:r>
        <w:rPr>
          <w:lang w:val="uk-UA"/>
        </w:rPr>
        <w:t xml:space="preserve">збільшились </w:t>
      </w:r>
      <w:r w:rsidRPr="001F0EE4">
        <w:t>на 402059,4 тис.грн. або</w:t>
      </w:r>
      <w:r>
        <w:rPr>
          <w:lang w:val="uk-UA"/>
        </w:rPr>
        <w:t xml:space="preserve"> на </w:t>
      </w:r>
      <w:r w:rsidRPr="001F0EE4">
        <w:t xml:space="preserve"> 47,2%.</w:t>
      </w:r>
    </w:p>
    <w:p w:rsidR="00FB7153" w:rsidRPr="001F0EE4" w:rsidRDefault="00FB7153" w:rsidP="00FB7153">
      <w:pPr>
        <w:tabs>
          <w:tab w:val="left" w:pos="0"/>
          <w:tab w:val="left" w:pos="720"/>
        </w:tabs>
        <w:ind w:firstLine="720"/>
        <w:jc w:val="both"/>
      </w:pPr>
      <w:r w:rsidRPr="001F0EE4">
        <w:t xml:space="preserve">До </w:t>
      </w:r>
      <w:r w:rsidRPr="001F0EE4">
        <w:rPr>
          <w:bCs/>
        </w:rPr>
        <w:t xml:space="preserve">загального фонду міського бюджету м.Чернівців (без </w:t>
      </w:r>
      <w:r w:rsidRPr="001F0EE4">
        <w:t>врахування обсягів міжбюджетних</w:t>
      </w:r>
      <w:r w:rsidRPr="001F0EE4">
        <w:rPr>
          <w:bCs/>
        </w:rPr>
        <w:t xml:space="preserve"> трансфертів</w:t>
      </w:r>
      <w:r w:rsidRPr="001F0EE4">
        <w:rPr>
          <w:b/>
          <w:bCs/>
        </w:rPr>
        <w:t>)</w:t>
      </w:r>
      <w:r w:rsidRPr="001F0EE4">
        <w:rPr>
          <w:b/>
        </w:rPr>
        <w:t xml:space="preserve"> </w:t>
      </w:r>
      <w:r w:rsidRPr="001F0EE4">
        <w:t xml:space="preserve">надійшло 551057,5 </w:t>
      </w:r>
      <w:r w:rsidRPr="001F0EE4">
        <w:rPr>
          <w:bCs/>
        </w:rPr>
        <w:t>тис.грн.,</w:t>
      </w:r>
      <w:r w:rsidRPr="001F0EE4">
        <w:rPr>
          <w:b/>
          <w:bCs/>
        </w:rPr>
        <w:t xml:space="preserve"> </w:t>
      </w:r>
      <w:r w:rsidRPr="001F0EE4">
        <w:t>що складає 51,6</w:t>
      </w:r>
      <w:r w:rsidRPr="001F0EE4">
        <w:rPr>
          <w:bCs/>
        </w:rPr>
        <w:t>%</w:t>
      </w:r>
      <w:r w:rsidRPr="001F0EE4">
        <w:rPr>
          <w:b/>
          <w:bCs/>
        </w:rPr>
        <w:t xml:space="preserve"> </w:t>
      </w:r>
      <w:r w:rsidRPr="001F0EE4">
        <w:rPr>
          <w:bCs/>
        </w:rPr>
        <w:t xml:space="preserve">до уточненого річного плану </w:t>
      </w:r>
      <w:r w:rsidRPr="001F0EE4">
        <w:t xml:space="preserve">(1067548,1 тис.грн.) та 108,1% до планових показників на І півріччя </w:t>
      </w:r>
      <w:r>
        <w:rPr>
          <w:lang w:val="uk-UA"/>
        </w:rPr>
        <w:t xml:space="preserve">2017 року </w:t>
      </w:r>
      <w:r w:rsidRPr="001F0EE4">
        <w:t xml:space="preserve">(509942,0 тис.грн.), сума перевиконання склала 41115,5 тис.грн. Порівняно з відповідним періодом минулого року надходження </w:t>
      </w:r>
      <w:r>
        <w:rPr>
          <w:lang w:val="uk-UA"/>
        </w:rPr>
        <w:t>збільшились</w:t>
      </w:r>
      <w:r w:rsidRPr="001F0EE4">
        <w:t xml:space="preserve"> на 133150,5 тисгрн. або </w:t>
      </w:r>
      <w:r>
        <w:rPr>
          <w:lang w:val="uk-UA"/>
        </w:rPr>
        <w:t xml:space="preserve">на </w:t>
      </w:r>
      <w:r w:rsidRPr="001F0EE4">
        <w:t>31,9%.</w:t>
      </w:r>
    </w:p>
    <w:p w:rsidR="00FB7153" w:rsidRPr="001F0EE4" w:rsidRDefault="00FB7153" w:rsidP="00FB7153">
      <w:pPr>
        <w:tabs>
          <w:tab w:val="left" w:pos="720"/>
          <w:tab w:val="left" w:pos="4464"/>
          <w:tab w:val="left" w:pos="6624"/>
        </w:tabs>
        <w:ind w:firstLine="540"/>
        <w:jc w:val="both"/>
      </w:pPr>
      <w:r>
        <w:rPr>
          <w:lang w:val="uk-UA"/>
        </w:rPr>
        <w:tab/>
      </w:r>
      <w:r w:rsidRPr="003826D2">
        <w:rPr>
          <w:lang w:val="uk-UA"/>
        </w:rPr>
        <w:t>До</w:t>
      </w:r>
      <w:r w:rsidRPr="003826D2">
        <w:rPr>
          <w:bCs/>
          <w:lang w:val="uk-UA"/>
        </w:rPr>
        <w:t xml:space="preserve"> спеціального фонду міського бюджету (без </w:t>
      </w:r>
      <w:r w:rsidRPr="003826D2">
        <w:rPr>
          <w:lang w:val="uk-UA"/>
        </w:rPr>
        <w:t xml:space="preserve">врахування обсягів міжбюджетних </w:t>
      </w:r>
      <w:r w:rsidRPr="003826D2">
        <w:rPr>
          <w:bCs/>
          <w:lang w:val="uk-UA"/>
        </w:rPr>
        <w:t>трансфертів)</w:t>
      </w:r>
      <w:r w:rsidRPr="003826D2">
        <w:rPr>
          <w:lang w:val="uk-UA"/>
        </w:rPr>
        <w:t xml:space="preserve"> надійшло коштів на суму 60520,8 </w:t>
      </w:r>
      <w:r w:rsidRPr="003826D2">
        <w:rPr>
          <w:bCs/>
          <w:lang w:val="uk-UA"/>
        </w:rPr>
        <w:t>тис.грн.,</w:t>
      </w:r>
      <w:r w:rsidRPr="003826D2">
        <w:rPr>
          <w:b/>
          <w:bCs/>
          <w:lang w:val="uk-UA"/>
        </w:rPr>
        <w:t xml:space="preserve"> </w:t>
      </w:r>
      <w:r w:rsidRPr="003826D2">
        <w:rPr>
          <w:lang w:val="uk-UA"/>
        </w:rPr>
        <w:t xml:space="preserve">що складає 78,7% до уточнених річних планових показників з врахуванням кошторисних призначень по власних надходженнях бюджетних установ  (76896,9 тис.грн.). </w:t>
      </w:r>
      <w:r w:rsidRPr="001F0EE4">
        <w:t xml:space="preserve">Порівняно з </w:t>
      </w:r>
      <w:r>
        <w:rPr>
          <w:lang w:val="uk-UA"/>
        </w:rPr>
        <w:t xml:space="preserve">відповідним </w:t>
      </w:r>
      <w:r w:rsidRPr="001F0EE4">
        <w:t xml:space="preserve">періодом минулого року надходження </w:t>
      </w:r>
      <w:r>
        <w:rPr>
          <w:lang w:val="uk-UA"/>
        </w:rPr>
        <w:t xml:space="preserve">збільшились </w:t>
      </w:r>
      <w:r w:rsidRPr="001F0EE4">
        <w:t xml:space="preserve">на 13817,9 тис грн. </w:t>
      </w:r>
      <w:r>
        <w:rPr>
          <w:lang w:val="uk-UA"/>
        </w:rPr>
        <w:t>а</w:t>
      </w:r>
      <w:r w:rsidRPr="001F0EE4">
        <w:t>бо</w:t>
      </w:r>
      <w:r>
        <w:rPr>
          <w:lang w:val="uk-UA"/>
        </w:rPr>
        <w:t xml:space="preserve"> на</w:t>
      </w:r>
      <w:r w:rsidRPr="001F0EE4">
        <w:t xml:space="preserve"> 29,6%.</w:t>
      </w:r>
    </w:p>
    <w:p w:rsidR="00FB7153" w:rsidRPr="001F0EE4" w:rsidRDefault="00FB7153" w:rsidP="00FB7153">
      <w:pPr>
        <w:tabs>
          <w:tab w:val="left" w:pos="0"/>
          <w:tab w:val="left" w:pos="864"/>
        </w:tabs>
        <w:ind w:firstLine="720"/>
        <w:jc w:val="both"/>
      </w:pPr>
      <w:r w:rsidRPr="003D613C">
        <w:t xml:space="preserve">До </w:t>
      </w:r>
      <w:r w:rsidRPr="003D613C">
        <w:rPr>
          <w:bCs/>
        </w:rPr>
        <w:t>бюджету розвитку</w:t>
      </w:r>
      <w:r w:rsidRPr="001F0EE4">
        <w:t xml:space="preserve"> надійшло 26816,4 </w:t>
      </w:r>
      <w:r w:rsidRPr="001F0EE4">
        <w:rPr>
          <w:bCs/>
        </w:rPr>
        <w:t>тис.грн., що на 11134,9 тис.грн. більше річних планових показників</w:t>
      </w:r>
      <w:r w:rsidRPr="001F0EE4">
        <w:t xml:space="preserve"> (15681,5 тис. грн.). Порівняно з </w:t>
      </w:r>
      <w:r w:rsidRPr="001F0EE4">
        <w:rPr>
          <w:bCs/>
        </w:rPr>
        <w:t xml:space="preserve">січнем–червнем </w:t>
      </w:r>
      <w:r w:rsidRPr="001F0EE4">
        <w:t xml:space="preserve">2016 року надходження </w:t>
      </w:r>
      <w:r>
        <w:rPr>
          <w:lang w:val="uk-UA"/>
        </w:rPr>
        <w:t xml:space="preserve">збільшились </w:t>
      </w:r>
      <w:r w:rsidRPr="001F0EE4">
        <w:t>на 12586,4 тис.грн. або в 1,9 рази.</w:t>
      </w:r>
    </w:p>
    <w:p w:rsidR="00FB7153" w:rsidRPr="001F0EE4" w:rsidRDefault="00FB7153" w:rsidP="00FB7153">
      <w:pPr>
        <w:shd w:val="clear" w:color="auto" w:fill="FFFFFF"/>
        <w:tabs>
          <w:tab w:val="left" w:pos="787"/>
        </w:tabs>
        <w:ind w:firstLine="720"/>
        <w:jc w:val="both"/>
      </w:pPr>
      <w:r w:rsidRPr="003D613C">
        <w:t>Виконання видаткової частини міського бюджету м.Чернівців</w:t>
      </w:r>
      <w:r w:rsidRPr="001F0EE4">
        <w:t xml:space="preserve"> (загального та спеціального фондів) за І півріччя 2017 року </w:t>
      </w:r>
      <w:r>
        <w:t>склало</w:t>
      </w:r>
      <w:r w:rsidRPr="001F0EE4">
        <w:t>1121377,0 тис.грн.</w:t>
      </w:r>
      <w:r>
        <w:t xml:space="preserve">, що становить  45,1% </w:t>
      </w:r>
      <w:r w:rsidRPr="001F0EE4">
        <w:t xml:space="preserve">до </w:t>
      </w:r>
      <w:r>
        <w:t>уточненого показника  річного плану на 2017 рік  (</w:t>
      </w:r>
      <w:r w:rsidRPr="001F0EE4">
        <w:t>2491058,1 тис. грн.</w:t>
      </w:r>
      <w:r>
        <w:t xml:space="preserve">). </w:t>
      </w:r>
      <w:r w:rsidRPr="001F0EE4">
        <w:t xml:space="preserve">Видатки на заробітну плату з нарахуваннями по міському бюджету </w:t>
      </w:r>
      <w:r>
        <w:t>м.</w:t>
      </w:r>
      <w:r w:rsidRPr="001F0EE4">
        <w:t>Чернівців в обсязі загального фонду за І півріччя 2017 року склали 478427,7 тис.грн. або 45,2 %</w:t>
      </w:r>
      <w:r>
        <w:rPr>
          <w:lang w:val="uk-UA"/>
        </w:rPr>
        <w:t xml:space="preserve"> від загальної суми видатків</w:t>
      </w:r>
      <w:r w:rsidRPr="001F0EE4">
        <w:t xml:space="preserve">.    </w:t>
      </w:r>
    </w:p>
    <w:p w:rsidR="00FB7153" w:rsidRPr="00203703" w:rsidRDefault="00FB7153" w:rsidP="00FB7153">
      <w:pPr>
        <w:tabs>
          <w:tab w:val="left" w:pos="720"/>
        </w:tabs>
        <w:jc w:val="both"/>
        <w:rPr>
          <w:color w:val="000000"/>
          <w:lang w:val="uk-UA"/>
        </w:rPr>
      </w:pPr>
      <w:r w:rsidRPr="00D70987">
        <w:rPr>
          <w:color w:val="FF0000"/>
        </w:rPr>
        <w:tab/>
      </w:r>
      <w:r w:rsidRPr="00203703">
        <w:rPr>
          <w:color w:val="000000"/>
          <w:lang w:val="uk-UA"/>
        </w:rPr>
        <w:t xml:space="preserve">Станом на 01.01.2017р. первісна вартість комунального майна територіальної громади м.Чернівців склала 9,9 млрд.грн., балансова (залишкова) вартість – 5,5 млрд.грн. </w:t>
      </w:r>
    </w:p>
    <w:p w:rsidR="00FB7153" w:rsidRDefault="00FB7153" w:rsidP="00FB7153">
      <w:pPr>
        <w:tabs>
          <w:tab w:val="left" w:pos="720"/>
        </w:tabs>
        <w:jc w:val="both"/>
        <w:rPr>
          <w:lang w:val="uk-UA"/>
        </w:rPr>
      </w:pPr>
      <w:r>
        <w:rPr>
          <w:lang w:val="uk-UA"/>
        </w:rPr>
        <w:tab/>
      </w:r>
      <w:r w:rsidRPr="007A1084">
        <w:t>Станом на 01.07.2017р. загальна площа переданих в оренду (позичку) нежилих приміщень міської комунальної  власності станови</w:t>
      </w:r>
      <w:r w:rsidRPr="007A1084">
        <w:rPr>
          <w:lang w:val="uk-UA"/>
        </w:rPr>
        <w:t>ла</w:t>
      </w:r>
      <w:r w:rsidRPr="007A1084">
        <w:t xml:space="preserve"> 115,0 тис. кв.м.</w:t>
      </w:r>
      <w:r w:rsidRPr="007A1084">
        <w:rPr>
          <w:lang w:val="uk-UA"/>
        </w:rPr>
        <w:t xml:space="preserve">, в оренді (позичці) перебувало </w:t>
      </w:r>
      <w:r w:rsidRPr="007A1084">
        <w:t xml:space="preserve"> 977 об’єкт</w:t>
      </w:r>
      <w:r w:rsidRPr="007A1084">
        <w:rPr>
          <w:lang w:val="uk-UA"/>
        </w:rPr>
        <w:t>ів</w:t>
      </w:r>
      <w:r w:rsidRPr="007A1084">
        <w:t xml:space="preserve">. </w:t>
      </w:r>
      <w:r w:rsidRPr="007A1084">
        <w:rPr>
          <w:lang w:val="uk-UA"/>
        </w:rPr>
        <w:t>За І півріччя</w:t>
      </w:r>
      <w:r w:rsidRPr="007A1084">
        <w:t xml:space="preserve"> 201</w:t>
      </w:r>
      <w:r w:rsidRPr="007A1084">
        <w:rPr>
          <w:lang w:val="uk-UA"/>
        </w:rPr>
        <w:t>7</w:t>
      </w:r>
      <w:r w:rsidRPr="007A1084">
        <w:t xml:space="preserve"> році </w:t>
      </w:r>
      <w:r w:rsidRPr="007A1084">
        <w:rPr>
          <w:lang w:val="uk-UA"/>
        </w:rPr>
        <w:t xml:space="preserve">вперше </w:t>
      </w:r>
      <w:r w:rsidRPr="007A1084">
        <w:t xml:space="preserve">передано в оренду </w:t>
      </w:r>
      <w:r w:rsidRPr="007A1084">
        <w:rPr>
          <w:lang w:val="uk-UA"/>
        </w:rPr>
        <w:t>1</w:t>
      </w:r>
      <w:r w:rsidRPr="007A1084">
        <w:t xml:space="preserve"> приміщен</w:t>
      </w:r>
      <w:r w:rsidRPr="007A1084">
        <w:rPr>
          <w:lang w:val="uk-UA"/>
        </w:rPr>
        <w:t>ня</w:t>
      </w:r>
      <w:r w:rsidRPr="007A1084">
        <w:t xml:space="preserve"> з погодинним та сезонним графіком використання площею </w:t>
      </w:r>
      <w:r w:rsidRPr="007A1084">
        <w:rPr>
          <w:lang w:val="uk-UA"/>
        </w:rPr>
        <w:t>106,0</w:t>
      </w:r>
      <w:r w:rsidRPr="007A1084">
        <w:t xml:space="preserve"> кв.м. Від оренди </w:t>
      </w:r>
      <w:r w:rsidRPr="007A1084">
        <w:rPr>
          <w:lang w:val="uk-UA"/>
        </w:rPr>
        <w:t>зазначеного приміщення до бюджету міста надійшло 4,9</w:t>
      </w:r>
      <w:r w:rsidRPr="007A1084">
        <w:t xml:space="preserve"> тис.грн.  </w:t>
      </w:r>
    </w:p>
    <w:p w:rsidR="00FB7153" w:rsidRDefault="00FB7153" w:rsidP="00FB7153">
      <w:pPr>
        <w:pStyle w:val="af"/>
        <w:spacing w:before="0" w:beforeAutospacing="0" w:after="0" w:afterAutospacing="0"/>
        <w:ind w:firstLine="709"/>
        <w:jc w:val="both"/>
        <w:rPr>
          <w:lang w:val="uk-UA"/>
        </w:rPr>
      </w:pPr>
      <w:r>
        <w:rPr>
          <w:lang w:val="uk-UA"/>
        </w:rPr>
        <w:t xml:space="preserve">За </w:t>
      </w:r>
      <w:r w:rsidRPr="007A1084">
        <w:rPr>
          <w:lang w:val="uk-UA"/>
        </w:rPr>
        <w:t xml:space="preserve">І півріччя 2017 року від оренди об’єктів міської комунальної власності територіальної громади міста Чернівців, до міського бюджету надійшло </w:t>
      </w:r>
      <w:r w:rsidRPr="007A1084">
        <w:rPr>
          <w:b/>
          <w:lang w:val="uk-UA"/>
        </w:rPr>
        <w:t>12618,95</w:t>
      </w:r>
      <w:r w:rsidRPr="007A1084">
        <w:rPr>
          <w:lang w:val="uk-UA"/>
        </w:rPr>
        <w:t xml:space="preserve"> тис.грн., що складає 100,2% до планового показника на І півріччя 2017 року (</w:t>
      </w:r>
      <w:r w:rsidRPr="007A1084">
        <w:rPr>
          <w:b/>
          <w:lang w:val="uk-UA"/>
        </w:rPr>
        <w:t>12600</w:t>
      </w:r>
      <w:r w:rsidRPr="007A1084">
        <w:rPr>
          <w:lang w:val="uk-UA"/>
        </w:rPr>
        <w:t xml:space="preserve"> тис.грн.).</w:t>
      </w:r>
    </w:p>
    <w:p w:rsidR="000824F1" w:rsidRDefault="00FB7153" w:rsidP="000824F1">
      <w:pPr>
        <w:pStyle w:val="af"/>
        <w:spacing w:before="0" w:beforeAutospacing="0" w:after="0" w:afterAutospacing="0"/>
        <w:ind w:firstLine="709"/>
        <w:jc w:val="both"/>
        <w:rPr>
          <w:lang w:val="uk-UA"/>
        </w:rPr>
      </w:pPr>
      <w:r w:rsidRPr="000824F1">
        <w:rPr>
          <w:lang w:val="uk-UA"/>
        </w:rPr>
        <w:t>Впродовж І півріччя 2017 року приватизація об’єктів комунального нерухомого  майна не здійснювалася в зв’язку з не прийняттям рішення міської ради про затвердження переліку об’єктів комунальної власності, які підлягають приватизації у 2017 році.</w:t>
      </w:r>
    </w:p>
    <w:p w:rsidR="00FB7153" w:rsidRPr="00FF5D9D" w:rsidRDefault="00FB7153" w:rsidP="000824F1">
      <w:pPr>
        <w:pStyle w:val="af"/>
        <w:spacing w:before="0" w:beforeAutospacing="0" w:after="0" w:afterAutospacing="0"/>
        <w:ind w:firstLine="709"/>
        <w:jc w:val="both"/>
        <w:rPr>
          <w:color w:val="000000"/>
        </w:rPr>
      </w:pPr>
      <w:r w:rsidRPr="00FF5D9D">
        <w:rPr>
          <w:color w:val="000000"/>
        </w:rPr>
        <w:lastRenderedPageBreak/>
        <w:t>Впродовж І півріччя 2017 року проводилась системна робота, спрямована на раціональне використання та економію бюджетних коштів. Процедури закупівель товарів, робіт і послуг за бюджетні кошти здійснюються у відповідності до вимог чинного законодавства про публічні закупівлі.  У зв’язку із набранням чинності Закону України «Про публічні закупівл</w:t>
      </w:r>
      <w:r>
        <w:rPr>
          <w:color w:val="000000"/>
        </w:rPr>
        <w:t>і</w:t>
      </w:r>
      <w:r w:rsidRPr="00FF5D9D">
        <w:rPr>
          <w:color w:val="000000"/>
        </w:rPr>
        <w:t>» виконавчі органи-розпорядники коштів міського бюджету підвищили кваліфікацію щодо роботи електронної системи «</w:t>
      </w:r>
      <w:r w:rsidRPr="00FF5D9D">
        <w:rPr>
          <w:color w:val="008000"/>
        </w:rPr>
        <w:t>Prozorro</w:t>
      </w:r>
      <w:r w:rsidRPr="00FF5D9D">
        <w:rPr>
          <w:color w:val="000000"/>
        </w:rPr>
        <w:t>» та здійснюють публічні закупівлі шляхом застосування електронного аукціону.</w:t>
      </w:r>
    </w:p>
    <w:p w:rsidR="00FB7153" w:rsidRPr="001535E4" w:rsidRDefault="00FB7153" w:rsidP="00FB7153">
      <w:pPr>
        <w:ind w:firstLine="709"/>
        <w:jc w:val="both"/>
        <w:rPr>
          <w:color w:val="000000"/>
          <w:lang w:val="uk-UA"/>
        </w:rPr>
      </w:pPr>
      <w:r w:rsidRPr="001535E4">
        <w:rPr>
          <w:color w:val="000000"/>
          <w:lang w:val="uk-UA"/>
        </w:rPr>
        <w:t xml:space="preserve">Відповідно до Закону України «Про публічні закупівлі» впродовж І півріччя 2017 року було проведено 91 тендерну процедуру закупівлі товарів, робіт і послуг за рахунок бюджетних коштів, в тому числі за процедурою </w:t>
      </w:r>
      <w:r w:rsidRPr="001535E4">
        <w:rPr>
          <w:color w:val="000000"/>
        </w:rPr>
        <w:t>«відкриті торги» здійснено 86 закупівель. Досягнуто збільшення конкурентного середовища серед учасників, а саме: на участь в тендерних торгах у звітному періоді  подали пропозиції 170 учасників. З переможцями тендерів було укладено 73 договори. Загальна вартість укладених договорів за результатами тендерних аукціонів через систему «Prozorro» склала 155023,2  тис.грн. За результатами проведення надпорогових процедур було заощаджено 20500,0 тис.грн. бюджетних коштів.</w:t>
      </w:r>
      <w:r w:rsidRPr="001535E4">
        <w:rPr>
          <w:color w:val="000000"/>
          <w:lang w:val="uk-UA"/>
        </w:rPr>
        <w:t xml:space="preserve"> </w:t>
      </w:r>
    </w:p>
    <w:p w:rsidR="00FB7153" w:rsidRPr="001535E4" w:rsidRDefault="00FB7153" w:rsidP="00FB7153">
      <w:pPr>
        <w:ind w:firstLine="709"/>
        <w:jc w:val="both"/>
        <w:rPr>
          <w:color w:val="FF0000"/>
          <w:sz w:val="28"/>
          <w:szCs w:val="28"/>
        </w:rPr>
      </w:pPr>
      <w:r w:rsidRPr="001535E4">
        <w:rPr>
          <w:color w:val="000000"/>
        </w:rPr>
        <w:t xml:space="preserve">В поточному році міська рада продовжує використовувати електронну систему закупівель «Prozorro» для допорогових закупівель вартістю від 30,0 до 200,0 тис.грн, які не потребують тендерної процедури. </w:t>
      </w:r>
      <w:r w:rsidRPr="001535E4">
        <w:rPr>
          <w:color w:val="000000"/>
          <w:lang w:val="uk-UA"/>
        </w:rPr>
        <w:t>Ч</w:t>
      </w:r>
      <w:r w:rsidRPr="001535E4">
        <w:rPr>
          <w:color w:val="000000"/>
        </w:rPr>
        <w:t>ерез відкриті допорогові електронні аукціони у І півріччі 2017</w:t>
      </w:r>
      <w:r w:rsidRPr="001535E4">
        <w:rPr>
          <w:color w:val="000000"/>
          <w:lang w:val="uk-UA"/>
        </w:rPr>
        <w:t xml:space="preserve"> року </w:t>
      </w:r>
      <w:r w:rsidRPr="001535E4">
        <w:rPr>
          <w:color w:val="000000"/>
        </w:rPr>
        <w:t>розпорядники коштів міського бюджету, міські комунальні підприємства та установи здійснили 637 закупівель, внаслідок чого було заощаджено 25386,7 тис.грн.</w:t>
      </w:r>
    </w:p>
    <w:p w:rsidR="003C6B76" w:rsidRDefault="00FB7153" w:rsidP="003C6B76">
      <w:pPr>
        <w:pStyle w:val="a8"/>
        <w:ind w:firstLine="709"/>
        <w:jc w:val="both"/>
        <w:rPr>
          <w:lang w:val="uk-UA"/>
        </w:rPr>
      </w:pPr>
      <w:r w:rsidRPr="0093045D">
        <w:t>До підприємств, установ та організацій комунальної власності територіальної громади м.Чернівців постійно доводилась інформація про зміни в чинному законодавстві щодо публічних закупівель, а також офіційні роз’яснення Міністерства економічного розвитку та торгівлі України щодо закупівель. Надавалась методологічна, консультаційна допомога під час проведення процедур закупівель.</w:t>
      </w:r>
      <w:r w:rsidRPr="0093045D">
        <w:rPr>
          <w:lang w:val="uk-UA"/>
        </w:rPr>
        <w:t xml:space="preserve"> </w:t>
      </w:r>
      <w:r w:rsidRPr="0093045D">
        <w:t>Вся інформація, передбачена чинним законодавством у сфері державних закупівель  оприлюднена на офіційному веб-порталі Міністерства економічного розвитку та торгівлі України (</w:t>
      </w:r>
      <w:r w:rsidRPr="0093045D">
        <w:rPr>
          <w:u w:val="single"/>
          <w:shd w:val="clear" w:color="auto" w:fill="FFFFFF"/>
        </w:rPr>
        <w:t>https://prozorro.gov.ua/</w:t>
      </w:r>
      <w:r w:rsidRPr="0093045D">
        <w:t>). З метою забезпечення прозорості проведення процедур закупівель інформація про тендери додатково оприлюдн</w:t>
      </w:r>
      <w:r w:rsidRPr="0093045D">
        <w:rPr>
          <w:lang w:val="uk-UA"/>
        </w:rPr>
        <w:t xml:space="preserve">юється </w:t>
      </w:r>
      <w:r w:rsidRPr="0093045D">
        <w:t>на офіційному веб-порталі Чернівецької міської ради (</w:t>
      </w:r>
      <w:hyperlink r:id="rId7" w:history="1">
        <w:r w:rsidRPr="0093045D">
          <w:rPr>
            <w:rStyle w:val="af2"/>
            <w:color w:val="000000"/>
          </w:rPr>
          <w:t>http://chernivtsy.eu</w:t>
        </w:r>
      </w:hyperlink>
      <w:r w:rsidRPr="0093045D">
        <w:t xml:space="preserve">) в розділі «Державні закупівлі». </w:t>
      </w:r>
      <w:r w:rsidRPr="0093045D">
        <w:rPr>
          <w:lang w:val="uk-UA"/>
        </w:rPr>
        <w:t xml:space="preserve">Також, запроваджена трансляція засідань </w:t>
      </w:r>
      <w:r w:rsidRPr="0093045D">
        <w:t xml:space="preserve">тендерного комітету </w:t>
      </w:r>
      <w:r w:rsidRPr="0093045D">
        <w:rPr>
          <w:lang w:val="uk-UA"/>
        </w:rPr>
        <w:t xml:space="preserve">в режимі </w:t>
      </w:r>
      <w:r w:rsidRPr="0093045D">
        <w:rPr>
          <w:lang w:val="en-US"/>
        </w:rPr>
        <w:t>on</w:t>
      </w:r>
      <w:r w:rsidRPr="0093045D">
        <w:t>-</w:t>
      </w:r>
      <w:r w:rsidRPr="0093045D">
        <w:rPr>
          <w:lang w:val="en-US"/>
        </w:rPr>
        <w:t>line</w:t>
      </w:r>
      <w:r w:rsidRPr="0093045D">
        <w:t>.</w:t>
      </w:r>
    </w:p>
    <w:p w:rsidR="00FB7153" w:rsidRPr="00631C21" w:rsidRDefault="00FB7153" w:rsidP="00FB7153">
      <w:pPr>
        <w:ind w:firstLine="720"/>
        <w:jc w:val="both"/>
        <w:rPr>
          <w:color w:val="000000"/>
          <w:lang w:val="uk-UA"/>
        </w:rPr>
      </w:pPr>
      <w:r w:rsidRPr="00631C21">
        <w:rPr>
          <w:color w:val="000000"/>
          <w:lang w:val="uk-UA"/>
        </w:rPr>
        <w:t xml:space="preserve">Промисловий  комплекс м.Чернівців у 2017 році представлений </w:t>
      </w:r>
      <w:r w:rsidRPr="00631C21">
        <w:rPr>
          <w:b/>
          <w:color w:val="000000"/>
          <w:lang w:val="uk-UA"/>
        </w:rPr>
        <w:t xml:space="preserve">151 </w:t>
      </w:r>
      <w:r w:rsidRPr="00631C21">
        <w:rPr>
          <w:color w:val="000000"/>
          <w:lang w:val="uk-UA"/>
        </w:rPr>
        <w:t xml:space="preserve">підприємством, які за основними видами промислової діяльності поділяються на </w:t>
      </w:r>
      <w:r w:rsidRPr="00631C21">
        <w:rPr>
          <w:b/>
          <w:color w:val="000000"/>
          <w:lang w:val="uk-UA"/>
        </w:rPr>
        <w:t>10</w:t>
      </w:r>
      <w:r w:rsidRPr="00631C21">
        <w:rPr>
          <w:color w:val="000000"/>
          <w:lang w:val="uk-UA"/>
        </w:rPr>
        <w:t xml:space="preserve"> галузей.</w:t>
      </w:r>
    </w:p>
    <w:p w:rsidR="00FB7153" w:rsidRPr="0028138C" w:rsidRDefault="00FB7153" w:rsidP="00FB7153">
      <w:pPr>
        <w:ind w:firstLine="708"/>
        <w:jc w:val="both"/>
        <w:rPr>
          <w:b/>
          <w:color w:val="000000"/>
          <w:lang w:val="uk-UA"/>
        </w:rPr>
      </w:pPr>
      <w:r w:rsidRPr="0028138C">
        <w:rPr>
          <w:color w:val="000000"/>
          <w:lang w:val="uk-UA"/>
        </w:rPr>
        <w:t xml:space="preserve">За статистичними даними за </w:t>
      </w:r>
      <w:r w:rsidRPr="0028138C">
        <w:rPr>
          <w:b/>
          <w:color w:val="000000"/>
          <w:lang w:val="uk-UA"/>
        </w:rPr>
        <w:t>січень-червень 2017 року</w:t>
      </w:r>
      <w:r w:rsidRPr="0028138C">
        <w:rPr>
          <w:color w:val="000000"/>
          <w:lang w:val="uk-UA"/>
        </w:rPr>
        <w:t xml:space="preserve"> промисловими підприємствами м.Чернівців реалізовано товарної продукції (в діючих цінах) на суму </w:t>
      </w:r>
      <w:r w:rsidRPr="0028138C">
        <w:rPr>
          <w:b/>
          <w:color w:val="000000"/>
          <w:lang w:val="uk-UA"/>
        </w:rPr>
        <w:t>3289,95 млн.грн</w:t>
      </w:r>
      <w:r w:rsidRPr="0028138C">
        <w:rPr>
          <w:color w:val="000000"/>
          <w:lang w:val="uk-UA"/>
        </w:rPr>
        <w:t xml:space="preserve">. У порівнянні з  показником за січень-червень 2016 року (обсяг реалізації </w:t>
      </w:r>
      <w:r w:rsidRPr="0028138C">
        <w:rPr>
          <w:b/>
          <w:color w:val="000000"/>
          <w:lang w:val="uk-UA"/>
        </w:rPr>
        <w:t>2490,97 млн.грн</w:t>
      </w:r>
      <w:r w:rsidRPr="0028138C">
        <w:rPr>
          <w:color w:val="000000"/>
          <w:lang w:val="uk-UA"/>
        </w:rPr>
        <w:t>. в діючих цінах) реалізація збільшилась</w:t>
      </w:r>
      <w:r w:rsidRPr="0028138C">
        <w:rPr>
          <w:b/>
          <w:color w:val="000000"/>
          <w:lang w:val="uk-UA"/>
        </w:rPr>
        <w:t xml:space="preserve"> </w:t>
      </w:r>
      <w:r w:rsidRPr="0028138C">
        <w:rPr>
          <w:color w:val="000000"/>
          <w:lang w:val="uk-UA"/>
        </w:rPr>
        <w:t>на</w:t>
      </w:r>
      <w:r w:rsidRPr="0028138C">
        <w:rPr>
          <w:b/>
          <w:color w:val="000000"/>
          <w:lang w:val="uk-UA"/>
        </w:rPr>
        <w:t xml:space="preserve"> 798,98 млн.грн.</w:t>
      </w:r>
    </w:p>
    <w:p w:rsidR="00FB7153" w:rsidRPr="00631C21" w:rsidRDefault="00FB7153" w:rsidP="00FB7153">
      <w:pPr>
        <w:ind w:firstLine="708"/>
        <w:jc w:val="both"/>
        <w:rPr>
          <w:color w:val="000000"/>
          <w:lang w:val="uk-UA"/>
        </w:rPr>
      </w:pPr>
      <w:r w:rsidRPr="00631C21">
        <w:rPr>
          <w:color w:val="000000"/>
          <w:lang w:val="uk-UA"/>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631C21">
        <w:rPr>
          <w:rStyle w:val="apple-style-span"/>
          <w:color w:val="000000"/>
          <w:lang w:val="uk-UA"/>
        </w:rPr>
        <w:t xml:space="preserve">нноваційна діяльність здебільшого спрямована на освоєння виробництва нової продукції. Впродовж І півріччя 2017 року </w:t>
      </w:r>
      <w:r w:rsidRPr="00631C21">
        <w:rPr>
          <w:color w:val="000000"/>
          <w:lang w:val="uk-UA"/>
        </w:rPr>
        <w:t>на окремих  промислових підприємствах проведено модернізацію виробничих процесів та освоєно нові види продукції, а саме:</w:t>
      </w:r>
    </w:p>
    <w:p w:rsidR="0065511F" w:rsidRPr="00631C21" w:rsidRDefault="00FB7153" w:rsidP="0065511F">
      <w:pPr>
        <w:ind w:firstLine="709"/>
        <w:jc w:val="both"/>
        <w:rPr>
          <w:color w:val="000000"/>
          <w:lang w:val="uk-UA"/>
        </w:rPr>
      </w:pPr>
      <w:r w:rsidRPr="00631C21">
        <w:rPr>
          <w:color w:val="000000"/>
          <w:lang w:val="uk-UA"/>
        </w:rPr>
        <w:t xml:space="preserve"> </w:t>
      </w:r>
      <w:r w:rsidR="0065511F" w:rsidRPr="00631C21">
        <w:rPr>
          <w:b/>
          <w:color w:val="000000"/>
        </w:rPr>
        <w:t xml:space="preserve">ТДВ «Чернівецький хімічний завод». </w:t>
      </w:r>
      <w:r w:rsidR="0065511F" w:rsidRPr="00631C21">
        <w:rPr>
          <w:color w:val="000000"/>
        </w:rPr>
        <w:t>Запроваджено виробництво нових видів продукції, а саме:</w:t>
      </w:r>
    </w:p>
    <w:p w:rsidR="0065511F" w:rsidRPr="00631C21" w:rsidRDefault="0065511F" w:rsidP="0065511F">
      <w:pPr>
        <w:ind w:firstLine="709"/>
        <w:jc w:val="both"/>
        <w:rPr>
          <w:color w:val="000000"/>
          <w:lang w:val="uk-UA"/>
        </w:rPr>
      </w:pPr>
      <w:r w:rsidRPr="00631C21">
        <w:rPr>
          <w:color w:val="000000"/>
          <w:lang w:val="uk-UA"/>
        </w:rPr>
        <w:t>-</w:t>
      </w:r>
      <w:r w:rsidRPr="00631C21">
        <w:rPr>
          <w:b/>
          <w:color w:val="000000"/>
          <w:lang w:val="uk-UA"/>
        </w:rPr>
        <w:t xml:space="preserve">грунтівка НЦ-0217, </w:t>
      </w:r>
      <w:r w:rsidRPr="00631C21">
        <w:rPr>
          <w:color w:val="000000"/>
          <w:lang w:val="uk-UA"/>
        </w:rPr>
        <w:t>яка</w:t>
      </w:r>
      <w:r w:rsidRPr="00631C21">
        <w:rPr>
          <w:b/>
          <w:color w:val="000000"/>
          <w:lang w:val="uk-UA"/>
        </w:rPr>
        <w:t xml:space="preserve"> </w:t>
      </w:r>
      <w:r w:rsidRPr="00631C21">
        <w:rPr>
          <w:color w:val="000000"/>
        </w:rPr>
        <w:t>призначається для обробки дерев'яних поверхонь, шпону тощо та утворення на них проміжного високоадгезійного шару під подальше нанесення лаків марок НЦ-219. Грунтівка вирівнює поглинальну здатність деревини, завдяки чому утворює оптимальну поверхню для подальшого покриття лаками. Не змінює колір деревини. Забезпечує економію лаків для кінцевого нанесення, полегшує технологічний процес утворення високоякісного покриття</w:t>
      </w:r>
      <w:r w:rsidRPr="00631C21">
        <w:rPr>
          <w:color w:val="000000"/>
          <w:lang w:val="uk-UA"/>
        </w:rPr>
        <w:t>;</w:t>
      </w:r>
    </w:p>
    <w:p w:rsidR="0065511F" w:rsidRDefault="0065511F" w:rsidP="0065511F">
      <w:pPr>
        <w:ind w:firstLine="709"/>
        <w:jc w:val="both"/>
        <w:rPr>
          <w:color w:val="000000"/>
          <w:lang w:val="uk-UA"/>
        </w:rPr>
      </w:pPr>
      <w:r w:rsidRPr="00631C21">
        <w:rPr>
          <w:color w:val="000000"/>
          <w:lang w:val="uk-UA"/>
        </w:rPr>
        <w:t>-</w:t>
      </w:r>
      <w:r w:rsidRPr="00631C21">
        <w:rPr>
          <w:b/>
          <w:color w:val="000000"/>
          <w:lang w:val="uk-UA"/>
        </w:rPr>
        <w:t>лаки НЦ-219</w:t>
      </w:r>
      <w:r w:rsidRPr="00631C21">
        <w:rPr>
          <w:color w:val="000000"/>
          <w:lang w:val="uk-UA"/>
        </w:rPr>
        <w:t xml:space="preserve"> </w:t>
      </w:r>
      <w:r w:rsidRPr="00631C21">
        <w:rPr>
          <w:color w:val="000000"/>
        </w:rPr>
        <w:t>призначені для нанесення на підготовлені грунтівкою НЦ-0217 поверхні, які експлуатуються як в</w:t>
      </w:r>
      <w:r w:rsidRPr="00631C21">
        <w:rPr>
          <w:color w:val="000000"/>
          <w:lang w:val="uk-UA"/>
        </w:rPr>
        <w:t xml:space="preserve"> </w:t>
      </w:r>
      <w:r w:rsidRPr="00631C21">
        <w:rPr>
          <w:color w:val="000000"/>
        </w:rPr>
        <w:t xml:space="preserve">середині приміщень, так і в напівзакритих приміщеннях (там, де немає прямого контакту з атмосферними опадами). </w:t>
      </w:r>
      <w:r w:rsidRPr="00631C21">
        <w:rPr>
          <w:color w:val="000000"/>
          <w:lang w:val="uk-UA"/>
        </w:rPr>
        <w:t xml:space="preserve">Лак </w:t>
      </w:r>
      <w:r w:rsidRPr="00631C21">
        <w:rPr>
          <w:color w:val="000000"/>
        </w:rPr>
        <w:t>НЦ-219</w:t>
      </w:r>
      <w:r w:rsidRPr="00631C21">
        <w:rPr>
          <w:color w:val="000000"/>
          <w:lang w:val="uk-UA"/>
        </w:rPr>
        <w:t xml:space="preserve"> представлений окремими марками для </w:t>
      </w:r>
      <w:r w:rsidRPr="00631C21">
        <w:rPr>
          <w:color w:val="000000"/>
        </w:rPr>
        <w:t>глянцев</w:t>
      </w:r>
      <w:r w:rsidRPr="00631C21">
        <w:rPr>
          <w:color w:val="000000"/>
          <w:lang w:val="uk-UA"/>
        </w:rPr>
        <w:t>ої</w:t>
      </w:r>
      <w:r w:rsidRPr="00631C21">
        <w:rPr>
          <w:color w:val="000000"/>
        </w:rPr>
        <w:t>, напівглянцев</w:t>
      </w:r>
      <w:r w:rsidRPr="00631C21">
        <w:rPr>
          <w:color w:val="000000"/>
          <w:lang w:val="uk-UA"/>
        </w:rPr>
        <w:t>ої</w:t>
      </w:r>
      <w:r w:rsidRPr="00631C21">
        <w:rPr>
          <w:color w:val="000000"/>
        </w:rPr>
        <w:t xml:space="preserve"> або матов</w:t>
      </w:r>
      <w:r w:rsidRPr="00631C21">
        <w:rPr>
          <w:color w:val="000000"/>
          <w:lang w:val="uk-UA"/>
        </w:rPr>
        <w:t>ої</w:t>
      </w:r>
      <w:r w:rsidRPr="00631C21">
        <w:rPr>
          <w:color w:val="000000"/>
        </w:rPr>
        <w:t xml:space="preserve"> поверхн</w:t>
      </w:r>
      <w:r w:rsidRPr="00631C21">
        <w:rPr>
          <w:color w:val="000000"/>
          <w:lang w:val="uk-UA"/>
        </w:rPr>
        <w:t>і</w:t>
      </w:r>
      <w:r>
        <w:rPr>
          <w:color w:val="000000"/>
          <w:lang w:val="uk-UA"/>
        </w:rPr>
        <w:t>;</w:t>
      </w:r>
    </w:p>
    <w:p w:rsidR="0065511F" w:rsidRPr="006F221D" w:rsidRDefault="0065511F" w:rsidP="0065511F">
      <w:pPr>
        <w:ind w:firstLine="709"/>
        <w:jc w:val="both"/>
        <w:rPr>
          <w:lang w:val="uk-UA"/>
        </w:rPr>
      </w:pPr>
      <w:r w:rsidRPr="006F221D">
        <w:rPr>
          <w:color w:val="000000"/>
          <w:lang w:val="uk-UA"/>
        </w:rPr>
        <w:lastRenderedPageBreak/>
        <w:t>-</w:t>
      </w:r>
      <w:r>
        <w:rPr>
          <w:b/>
          <w:lang w:val="uk-UA"/>
        </w:rPr>
        <w:t xml:space="preserve">емаль </w:t>
      </w:r>
      <w:r w:rsidRPr="006F221D">
        <w:rPr>
          <w:b/>
          <w:lang w:val="uk-UA"/>
        </w:rPr>
        <w:t>МС-140 з металевим ефектом,</w:t>
      </w:r>
      <w:r w:rsidRPr="006F221D">
        <w:rPr>
          <w:lang w:val="uk-UA"/>
        </w:rPr>
        <w:t xml:space="preserve"> яка </w:t>
      </w:r>
      <w:r w:rsidRPr="006F221D">
        <w:t>признач</w:t>
      </w:r>
      <w:r w:rsidRPr="006F221D">
        <w:rPr>
          <w:lang w:val="uk-UA"/>
        </w:rPr>
        <w:t>ена</w:t>
      </w:r>
      <w:r w:rsidRPr="006F221D">
        <w:t xml:space="preserve"> для декорування попередньо пофарбованих металевих та дерев’яних виробів</w:t>
      </w:r>
      <w:r>
        <w:rPr>
          <w:lang w:val="uk-UA"/>
        </w:rPr>
        <w:t>,з</w:t>
      </w:r>
      <w:r w:rsidRPr="006F221D">
        <w:t>авдяки спеціальним добавкам надає фарбованій поверхні металевого ефекту.</w:t>
      </w:r>
    </w:p>
    <w:p w:rsidR="0065511F" w:rsidRPr="00631C21" w:rsidRDefault="0065511F" w:rsidP="0065511F">
      <w:pPr>
        <w:ind w:firstLine="709"/>
        <w:jc w:val="both"/>
        <w:rPr>
          <w:color w:val="000000"/>
          <w:lang w:val="uk-UA"/>
        </w:rPr>
      </w:pPr>
      <w:r w:rsidRPr="00631C21">
        <w:rPr>
          <w:b/>
          <w:color w:val="000000"/>
          <w:lang w:val="uk-UA"/>
        </w:rPr>
        <w:t>ПП «Артон».</w:t>
      </w:r>
      <w:r w:rsidRPr="00631C21">
        <w:rPr>
          <w:color w:val="000000"/>
          <w:lang w:val="uk-UA"/>
        </w:rPr>
        <w:t xml:space="preserve"> Розроблено та запроваджено виробництво модернізованої версії лінійного пожежного оповіщувача «Артон ДЛ-1» нового покоління. Оновлена версія оповіщувача має значні покращення на етапі монтування та калібрування, вбудований механізм компенсації дрейфу, додаткові індикатори на блоці приймача.</w:t>
      </w:r>
    </w:p>
    <w:p w:rsidR="0065511F" w:rsidRDefault="0065511F" w:rsidP="0065511F">
      <w:pPr>
        <w:ind w:firstLine="709"/>
        <w:jc w:val="both"/>
        <w:rPr>
          <w:color w:val="000000"/>
          <w:lang w:val="uk-UA"/>
        </w:rPr>
      </w:pPr>
      <w:r w:rsidRPr="00631C21">
        <w:rPr>
          <w:b/>
          <w:color w:val="000000"/>
          <w:lang w:val="uk-UA"/>
        </w:rPr>
        <w:t>ПАТ «Чернівецький хлібокомбінат».</w:t>
      </w:r>
      <w:r w:rsidRPr="00631C21">
        <w:rPr>
          <w:color w:val="000000"/>
          <w:lang w:val="uk-UA"/>
        </w:rPr>
        <w:t xml:space="preserve">  Для поліпшення якості хлібобулочних та кондитерських виробів підприємством було закуплено та запущено в експлуатацію нову піч </w:t>
      </w:r>
      <w:r w:rsidRPr="00631C21">
        <w:rPr>
          <w:b/>
          <w:color w:val="000000"/>
        </w:rPr>
        <w:t>Revent</w:t>
      </w:r>
      <w:r w:rsidRPr="00631C21">
        <w:rPr>
          <w:b/>
          <w:color w:val="000000"/>
          <w:lang w:val="uk-UA"/>
        </w:rPr>
        <w:t xml:space="preserve"> 724.</w:t>
      </w:r>
      <w:r>
        <w:rPr>
          <w:b/>
          <w:color w:val="000000"/>
          <w:lang w:val="uk-UA"/>
        </w:rPr>
        <w:t xml:space="preserve"> Т</w:t>
      </w:r>
      <w:r w:rsidRPr="006101DF">
        <w:rPr>
          <w:color w:val="000000"/>
          <w:lang w:val="uk-UA"/>
        </w:rPr>
        <w:t>акож,</w:t>
      </w:r>
      <w:r>
        <w:rPr>
          <w:color w:val="000000"/>
          <w:lang w:val="uk-UA"/>
        </w:rPr>
        <w:t xml:space="preserve"> запроваджено виробництво нових видів кондитерських виробів, а саме: меренги, пасочки, пряники «Святковий» та «Медовий».</w:t>
      </w:r>
    </w:p>
    <w:p w:rsidR="0065511F" w:rsidRDefault="0065511F" w:rsidP="0065511F">
      <w:pPr>
        <w:ind w:firstLine="709"/>
        <w:jc w:val="both"/>
        <w:rPr>
          <w:color w:val="000000"/>
          <w:lang w:val="uk-UA"/>
        </w:rPr>
      </w:pPr>
      <w:r w:rsidRPr="006101DF">
        <w:rPr>
          <w:b/>
          <w:color w:val="000000"/>
          <w:lang w:val="uk-UA"/>
        </w:rPr>
        <w:t>СКБ «Електронмаш»</w:t>
      </w:r>
      <w:r>
        <w:rPr>
          <w:color w:val="000000"/>
          <w:lang w:val="uk-UA"/>
        </w:rPr>
        <w:t>. Запроваджено виробництво нових датчиків для систем пожежного оповіщення.</w:t>
      </w:r>
    </w:p>
    <w:p w:rsidR="0065511F" w:rsidRDefault="0065511F" w:rsidP="0065511F">
      <w:pPr>
        <w:ind w:firstLine="709"/>
        <w:jc w:val="both"/>
        <w:rPr>
          <w:color w:val="000000"/>
          <w:lang w:val="uk-UA"/>
        </w:rPr>
      </w:pPr>
      <w:r w:rsidRPr="006101DF">
        <w:rPr>
          <w:b/>
          <w:color w:val="000000"/>
          <w:lang w:val="uk-UA"/>
        </w:rPr>
        <w:t>УВП «Черемош» УТОГ.</w:t>
      </w:r>
      <w:r>
        <w:rPr>
          <w:color w:val="000000"/>
          <w:lang w:val="uk-UA"/>
        </w:rPr>
        <w:t xml:space="preserve"> Придбано 2 трикотажні машини для виробництва текстильних виробів.</w:t>
      </w:r>
    </w:p>
    <w:p w:rsidR="0065511F" w:rsidRDefault="0065511F" w:rsidP="0065511F">
      <w:pPr>
        <w:ind w:firstLine="709"/>
        <w:jc w:val="both"/>
        <w:rPr>
          <w:lang w:val="uk-UA"/>
        </w:rPr>
      </w:pPr>
      <w:r w:rsidRPr="006F221D">
        <w:rPr>
          <w:b/>
          <w:color w:val="000000"/>
          <w:lang w:val="uk-UA"/>
        </w:rPr>
        <w:t>ТОВ «Меблі Токабо».</w:t>
      </w:r>
      <w:r>
        <w:rPr>
          <w:color w:val="000000"/>
          <w:lang w:val="uk-UA"/>
        </w:rPr>
        <w:t xml:space="preserve"> </w:t>
      </w:r>
      <w:r w:rsidRPr="006F221D">
        <w:rPr>
          <w:color w:val="000000"/>
          <w:lang w:val="uk-UA"/>
        </w:rPr>
        <w:t>З</w:t>
      </w:r>
      <w:r w:rsidRPr="006F221D">
        <w:rPr>
          <w:lang w:val="uk-UA"/>
        </w:rPr>
        <w:t xml:space="preserve">апроваджено виробництво </w:t>
      </w:r>
      <w:r w:rsidRPr="006F221D">
        <w:rPr>
          <w:b/>
          <w:lang w:val="uk-UA"/>
        </w:rPr>
        <w:t xml:space="preserve">нових моделей столів </w:t>
      </w:r>
      <w:r w:rsidRPr="006F221D">
        <w:rPr>
          <w:lang w:val="uk-UA"/>
        </w:rPr>
        <w:t>та введено в експлуатацію нове деревообробне обладнання</w:t>
      </w:r>
      <w:r>
        <w:rPr>
          <w:lang w:val="uk-UA"/>
        </w:rPr>
        <w:t>.</w:t>
      </w:r>
    </w:p>
    <w:p w:rsidR="0065511F" w:rsidRDefault="0065511F" w:rsidP="0065511F">
      <w:pPr>
        <w:ind w:firstLine="709"/>
        <w:jc w:val="both"/>
        <w:rPr>
          <w:lang w:val="uk-UA"/>
        </w:rPr>
      </w:pPr>
      <w:r w:rsidRPr="006F221D">
        <w:rPr>
          <w:b/>
          <w:color w:val="000000"/>
          <w:lang w:val="uk-UA"/>
        </w:rPr>
        <w:t>СП ТОВ «Арома Парфюм».</w:t>
      </w:r>
      <w:r>
        <w:rPr>
          <w:color w:val="000000"/>
          <w:lang w:val="uk-UA"/>
        </w:rPr>
        <w:t xml:space="preserve"> </w:t>
      </w:r>
      <w:r w:rsidRPr="006F221D">
        <w:rPr>
          <w:color w:val="000000"/>
          <w:lang w:val="uk-UA"/>
        </w:rPr>
        <w:t>З</w:t>
      </w:r>
      <w:r w:rsidRPr="006F221D">
        <w:rPr>
          <w:lang w:val="uk-UA"/>
        </w:rPr>
        <w:t>акуплено та введено в експлуатацію  нову ливарну форму для виготовлення ковпачків та кліше для нових видів пакувальних коробок.</w:t>
      </w:r>
    </w:p>
    <w:p w:rsidR="0065511F" w:rsidRPr="006F221D" w:rsidRDefault="0065511F" w:rsidP="0065511F">
      <w:pPr>
        <w:ind w:firstLine="709"/>
        <w:jc w:val="both"/>
        <w:rPr>
          <w:lang w:val="uk-UA"/>
        </w:rPr>
      </w:pPr>
      <w:r w:rsidRPr="006F221D">
        <w:rPr>
          <w:b/>
          <w:lang w:val="uk-UA"/>
        </w:rPr>
        <w:t>ТОВ НВФ «Тензор»</w:t>
      </w:r>
      <w:r>
        <w:rPr>
          <w:lang w:val="uk-UA"/>
        </w:rPr>
        <w:t xml:space="preserve">. </w:t>
      </w:r>
      <w:r w:rsidRPr="006F221D">
        <w:rPr>
          <w:lang w:val="uk-UA"/>
        </w:rPr>
        <w:t xml:space="preserve">Запроваджено виробництво нового приладу  </w:t>
      </w:r>
      <w:r w:rsidRPr="006F221D">
        <w:rPr>
          <w:b/>
          <w:lang w:val="uk-UA"/>
        </w:rPr>
        <w:t>«Тестер бактерицидних ламп».</w:t>
      </w:r>
      <w:r w:rsidRPr="006F221D">
        <w:rPr>
          <w:lang w:val="uk-UA"/>
        </w:rPr>
        <w:t xml:space="preserve"> Це спеціалізований прилад для вимірювання енергетичної освітлюваності (інтенсивності), яка створюється ртутними бактерицидними лампами з довжиною робочої хвилі  254 нм.</w:t>
      </w:r>
    </w:p>
    <w:p w:rsidR="00FB7153" w:rsidRPr="00631C21" w:rsidRDefault="00FB7153" w:rsidP="00FB7153">
      <w:pPr>
        <w:tabs>
          <w:tab w:val="left" w:pos="567"/>
        </w:tabs>
        <w:ind w:firstLine="720"/>
        <w:jc w:val="both"/>
        <w:rPr>
          <w:b/>
          <w:color w:val="000000"/>
          <w:lang w:val="uk-UA"/>
        </w:rPr>
      </w:pPr>
      <w:r w:rsidRPr="00631C21">
        <w:rPr>
          <w:color w:val="000000"/>
          <w:lang w:val="uk-UA"/>
        </w:rPr>
        <w:t>З метою популяризації, рекламування та просування на внутрішньому та зовнішніх ринках продукції місцевих товаровиробників розроблений каталог товарної продукції, який розміщений на офіційному веб-порталі Чернівецької міської ради в розділі «Економіка і бізнес». В каталозі  представлені провідні підприємства в галузях виробництва продуктів харчування, легкої промисловості, обробки деревини, видавничої діяльності, виробництва целюлозно-паперової продукції, хімічної та нафтохімічної промисловості,  металургійного виробництва, машинобудування.</w:t>
      </w:r>
    </w:p>
    <w:p w:rsidR="00FB7153" w:rsidRPr="00631C21" w:rsidRDefault="00FB7153" w:rsidP="00FB7153">
      <w:pPr>
        <w:pStyle w:val="ab"/>
        <w:ind w:left="0" w:firstLine="720"/>
        <w:jc w:val="both"/>
        <w:rPr>
          <w:color w:val="000000"/>
          <w:lang w:val="uk-UA"/>
        </w:rPr>
      </w:pPr>
      <w:r w:rsidRPr="00631C21">
        <w:rPr>
          <w:color w:val="000000"/>
        </w:rPr>
        <w:t xml:space="preserve">Виконавчі органи міської ради сприяють керівникам промислових підприємств брати участь у виставках та ярмарках міста, регіону та за межами України. </w:t>
      </w:r>
      <w:r w:rsidRPr="00631C21">
        <w:rPr>
          <w:color w:val="000000"/>
          <w:lang w:val="uk-UA"/>
        </w:rPr>
        <w:t xml:space="preserve">Керівникам промислових підприємств </w:t>
      </w:r>
      <w:r w:rsidRPr="00631C21">
        <w:rPr>
          <w:color w:val="000000"/>
        </w:rPr>
        <w:t>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w:t>
      </w:r>
      <w:r w:rsidRPr="00631C21">
        <w:rPr>
          <w:color w:val="000000"/>
          <w:lang w:val="uk-UA"/>
        </w:rPr>
        <w:t xml:space="preserve"> Підприємствам була надана інформація про пропозицію Офісу з просування експорту та Посольства України в Королівстві Швеція щодо участі в </w:t>
      </w:r>
      <w:r w:rsidRPr="00631C21">
        <w:rPr>
          <w:b/>
          <w:color w:val="000000"/>
          <w:lang w:val="uk-UA"/>
        </w:rPr>
        <w:t xml:space="preserve">Українській торговій місії до Швеції </w:t>
      </w:r>
      <w:r w:rsidRPr="00631C21">
        <w:rPr>
          <w:color w:val="000000"/>
          <w:lang w:val="uk-UA"/>
        </w:rPr>
        <w:t>з метою ознайомлення</w:t>
      </w:r>
      <w:r w:rsidRPr="00631C21">
        <w:rPr>
          <w:b/>
          <w:color w:val="000000"/>
          <w:lang w:val="uk-UA"/>
        </w:rPr>
        <w:t xml:space="preserve"> </w:t>
      </w:r>
      <w:r w:rsidRPr="00631C21">
        <w:rPr>
          <w:color w:val="000000"/>
          <w:lang w:val="uk-UA"/>
        </w:rPr>
        <w:t>українських компаній з шведським ринком, пропозиція щодо участі до торгової місії в м</w:t>
      </w:r>
      <w:r w:rsidRPr="00631C21">
        <w:rPr>
          <w:b/>
          <w:color w:val="000000"/>
          <w:lang w:val="uk-UA"/>
        </w:rPr>
        <w:t>.Антверпен (Бельгія)</w:t>
      </w:r>
      <w:r w:rsidRPr="00631C21">
        <w:rPr>
          <w:color w:val="000000"/>
          <w:lang w:val="uk-UA"/>
        </w:rPr>
        <w:t xml:space="preserve"> з метою ознайомлення українських експортерів з бельгійським ринком та налагодження зв’язків з потенційними партнерами, пропозиція </w:t>
      </w:r>
      <w:r w:rsidRPr="00631C21">
        <w:rPr>
          <w:b/>
          <w:color w:val="000000"/>
          <w:lang w:val="uk-UA"/>
        </w:rPr>
        <w:t>Державного підприємства «Сарненське лісове господарство»</w:t>
      </w:r>
      <w:r w:rsidRPr="00631C21">
        <w:rPr>
          <w:color w:val="000000"/>
          <w:lang w:val="uk-UA"/>
        </w:rPr>
        <w:t xml:space="preserve"> Рівненського обласного управління лісового та мисливського господарства щодо постачання лісосировини суб’єктам господарювання деревообробної та меблевої галузей промисловості, пропозиція щодо співробітництва з округом </w:t>
      </w:r>
      <w:r w:rsidRPr="00631C21">
        <w:rPr>
          <w:b/>
          <w:color w:val="000000"/>
          <w:lang w:val="uk-UA"/>
        </w:rPr>
        <w:t>Швабія (Німеччина)</w:t>
      </w:r>
      <w:r w:rsidRPr="00631C21">
        <w:rPr>
          <w:color w:val="000000"/>
          <w:lang w:val="uk-UA"/>
        </w:rPr>
        <w:t xml:space="preserve">, пропозиція для представників харчової промисловості щодо участі </w:t>
      </w:r>
      <w:r w:rsidRPr="00631C21">
        <w:rPr>
          <w:b/>
          <w:color w:val="000000"/>
          <w:lang w:val="uk-UA"/>
        </w:rPr>
        <w:t>у ІІІ Підприємницькому Ярмарку в м.Конін (Польща),</w:t>
      </w:r>
      <w:r w:rsidRPr="00631C21">
        <w:rPr>
          <w:color w:val="000000"/>
          <w:lang w:val="uk-UA"/>
        </w:rPr>
        <w:t xml:space="preserve"> пропозиція щодо участі у </w:t>
      </w:r>
      <w:r w:rsidRPr="00631C21">
        <w:rPr>
          <w:b/>
          <w:color w:val="000000"/>
          <w:lang w:val="uk-UA"/>
        </w:rPr>
        <w:t>Всеукраїнському Великодньому благодійному ярмарку</w:t>
      </w:r>
      <w:r w:rsidRPr="00631C21">
        <w:rPr>
          <w:color w:val="000000"/>
          <w:lang w:val="uk-UA"/>
        </w:rPr>
        <w:t xml:space="preserve"> в м.Києві.</w:t>
      </w:r>
    </w:p>
    <w:p w:rsidR="003C6B76" w:rsidRDefault="00FB7153" w:rsidP="003C6B76">
      <w:pPr>
        <w:pStyle w:val="ab"/>
        <w:ind w:left="0" w:firstLine="720"/>
        <w:jc w:val="both"/>
        <w:rPr>
          <w:lang w:val="uk-UA"/>
        </w:rPr>
      </w:pPr>
      <w:r w:rsidRPr="00631C21">
        <w:rPr>
          <w:lang w:val="uk-UA"/>
        </w:rPr>
        <w:t xml:space="preserve">Щороку промислові підприємства м.Чернівців активно приймають участь у міському святі </w:t>
      </w:r>
      <w:r w:rsidRPr="00A2717E">
        <w:rPr>
          <w:b/>
          <w:lang w:val="uk-UA"/>
        </w:rPr>
        <w:t>«Петрівський ярмарок»</w:t>
      </w:r>
      <w:r w:rsidRPr="00631C21">
        <w:rPr>
          <w:lang w:val="uk-UA"/>
        </w:rPr>
        <w:t>. 8-9 липня 2017 року на «Петрівському ярмарку» продукці</w:t>
      </w:r>
      <w:r>
        <w:rPr>
          <w:lang w:val="uk-UA"/>
        </w:rPr>
        <w:t>ю</w:t>
      </w:r>
      <w:r w:rsidRPr="00631C21">
        <w:rPr>
          <w:lang w:val="uk-UA"/>
        </w:rPr>
        <w:t xml:space="preserve"> власного виробництва представили провідні промислові підприємства міста Чернівців, в т.ч.: ТДВ «Трембіта», ТДВ «Чернівецький хімзавод», ТОВ «Саіддоне»,  ПФ «Поляріс», ТОВ ВКФ «Балакком»,  ВТ</w:t>
      </w:r>
      <w:r>
        <w:rPr>
          <w:lang w:val="uk-UA"/>
        </w:rPr>
        <w:t>К</w:t>
      </w:r>
      <w:r w:rsidRPr="00631C21">
        <w:rPr>
          <w:lang w:val="uk-UA"/>
        </w:rPr>
        <w:t>Ф «Тонек»,  ПАТ «Чернівецький хлібокомбінат», ТОВ «Чернівецькі хлібобулочні вироби»</w:t>
      </w:r>
      <w:r>
        <w:rPr>
          <w:lang w:val="uk-UA"/>
        </w:rPr>
        <w:t>,</w:t>
      </w:r>
      <w:r w:rsidRPr="00631C21">
        <w:rPr>
          <w:lang w:val="uk-UA"/>
        </w:rPr>
        <w:t xml:space="preserve"> ПАТ «Чернівецький цегельний завод №3»</w:t>
      </w:r>
      <w:r>
        <w:rPr>
          <w:lang w:val="uk-UA"/>
        </w:rPr>
        <w:t>, ПП «Вікна Стиль», ПАТ «Імпульс»</w:t>
      </w:r>
      <w:r w:rsidRPr="00631C21">
        <w:rPr>
          <w:lang w:val="uk-UA"/>
        </w:rPr>
        <w:t xml:space="preserve"> та ін.</w:t>
      </w:r>
    </w:p>
    <w:p w:rsidR="00FB7153" w:rsidRDefault="003C6B76" w:rsidP="003C6B76">
      <w:pPr>
        <w:pStyle w:val="ab"/>
        <w:ind w:left="0" w:firstLine="720"/>
        <w:jc w:val="both"/>
        <w:rPr>
          <w:color w:val="000000"/>
          <w:lang w:val="uk-UA"/>
        </w:rPr>
      </w:pPr>
      <w:r>
        <w:rPr>
          <w:lang w:val="uk-UA"/>
        </w:rPr>
        <w:lastRenderedPageBreak/>
        <w:t>В</w:t>
      </w:r>
      <w:r w:rsidR="00FB7153" w:rsidRPr="008C6490">
        <w:rPr>
          <w:lang w:val="uk-UA"/>
        </w:rPr>
        <w:t>продовж І півріччя 2017 року виконавчими органами міської ради проводилась системна робота, спрямована на реалізацію заходів</w:t>
      </w:r>
      <w:r w:rsidR="00FB7153">
        <w:rPr>
          <w:sz w:val="27"/>
          <w:szCs w:val="27"/>
          <w:lang w:val="uk-UA"/>
        </w:rPr>
        <w:t xml:space="preserve"> </w:t>
      </w:r>
      <w:r w:rsidR="00FB7153" w:rsidRPr="008C6490">
        <w:rPr>
          <w:lang w:val="uk-UA"/>
        </w:rPr>
        <w:t xml:space="preserve">Програми розвитку малого і середнього підприємництва в місті Чернівцях на 2017-2018 роки, </w:t>
      </w:r>
      <w:r w:rsidR="00FB7153">
        <w:rPr>
          <w:lang w:val="uk-UA"/>
        </w:rPr>
        <w:t>затвердженої рішенням м</w:t>
      </w:r>
      <w:r w:rsidR="00FB7153" w:rsidRPr="008C6490">
        <w:rPr>
          <w:color w:val="000000"/>
          <w:lang w:val="uk-UA"/>
        </w:rPr>
        <w:t xml:space="preserve">іської ради </w:t>
      </w:r>
      <w:r w:rsidR="00FB7153" w:rsidRPr="00F76667">
        <w:rPr>
          <w:shd w:val="clear" w:color="auto" w:fill="FFFFFF"/>
          <w:lang w:val="en-US"/>
        </w:rPr>
        <w:t>V</w:t>
      </w:r>
      <w:r w:rsidR="00FB7153" w:rsidRPr="00F76667">
        <w:rPr>
          <w:shd w:val="clear" w:color="auto" w:fill="FFFFFF"/>
          <w:lang w:val="uk-UA"/>
        </w:rPr>
        <w:t>ІІ скликання</w:t>
      </w:r>
      <w:r w:rsidR="00FB7153" w:rsidRPr="008C6490">
        <w:rPr>
          <w:color w:val="000000"/>
          <w:lang w:val="uk-UA"/>
        </w:rPr>
        <w:t xml:space="preserve"> </w:t>
      </w:r>
      <w:r w:rsidR="00FB7153">
        <w:rPr>
          <w:color w:val="000000"/>
          <w:lang w:val="uk-UA"/>
        </w:rPr>
        <w:t xml:space="preserve"> </w:t>
      </w:r>
      <w:r w:rsidR="00FB7153" w:rsidRPr="008C6490">
        <w:rPr>
          <w:color w:val="000000"/>
          <w:lang w:val="uk-UA"/>
        </w:rPr>
        <w:t>від 10.01.2017р. №523</w:t>
      </w:r>
      <w:r w:rsidR="00FB7153">
        <w:rPr>
          <w:color w:val="000000"/>
          <w:lang w:val="uk-UA"/>
        </w:rPr>
        <w:t>.</w:t>
      </w:r>
    </w:p>
    <w:p w:rsidR="00FB7153" w:rsidRDefault="00FB7153" w:rsidP="00FB7153">
      <w:pPr>
        <w:tabs>
          <w:tab w:val="left" w:pos="720"/>
        </w:tabs>
        <w:ind w:firstLine="709"/>
        <w:jc w:val="both"/>
        <w:rPr>
          <w:lang w:val="uk-UA"/>
        </w:rPr>
      </w:pPr>
      <w:r w:rsidRPr="008C6490">
        <w:rPr>
          <w:lang w:val="uk-UA"/>
        </w:rPr>
        <w:t>Станом на 01.07.2017</w:t>
      </w:r>
      <w:r>
        <w:rPr>
          <w:lang w:val="uk-UA"/>
        </w:rPr>
        <w:t>р.</w:t>
      </w:r>
      <w:r w:rsidRPr="008C6490">
        <w:rPr>
          <w:lang w:val="uk-UA"/>
        </w:rPr>
        <w:t xml:space="preserve"> на податковому обліку в місті Чернівцях перебувало 25912 суб’єктів малого і середнього підприємництва, з них 21948  фізичних осіб-підприємців. </w:t>
      </w:r>
    </w:p>
    <w:p w:rsidR="00FB7153" w:rsidRDefault="00FB7153" w:rsidP="00FB7153">
      <w:pPr>
        <w:tabs>
          <w:tab w:val="left" w:pos="720"/>
        </w:tabs>
        <w:ind w:firstLine="709"/>
        <w:jc w:val="both"/>
        <w:rPr>
          <w:lang w:val="uk-UA"/>
        </w:rPr>
      </w:pPr>
      <w:r w:rsidRPr="008C6490">
        <w:rPr>
          <w:lang w:val="uk-UA"/>
        </w:rPr>
        <w:t>На спрощеній системі оподаткування за І-ІІІ групами оподаткування працювали 16448 суб’єктів підприємництва, з них 14720 - фізичних осіб-підприємців. Порівняно до показника відповідного періоду 2016 року кількість суб’єктів підприємництва, що працювали на спрощеній системі оподаткування,  збільшилась на 3406 осіб або на 26,1%.</w:t>
      </w:r>
    </w:p>
    <w:p w:rsidR="00FB7153" w:rsidRDefault="00FB7153" w:rsidP="00FB7153">
      <w:pPr>
        <w:tabs>
          <w:tab w:val="left" w:pos="720"/>
        </w:tabs>
        <w:ind w:firstLine="709"/>
        <w:jc w:val="both"/>
        <w:rPr>
          <w:shd w:val="clear" w:color="auto" w:fill="FFFFFF"/>
          <w:lang w:val="uk-UA"/>
        </w:rPr>
      </w:pPr>
      <w:r w:rsidRPr="00F76667">
        <w:rPr>
          <w:shd w:val="clear" w:color="auto" w:fill="FFFFFF"/>
          <w:lang w:val="uk-UA"/>
        </w:rPr>
        <w:t xml:space="preserve">Відповідно до рішення Чернівецької міської ради </w:t>
      </w:r>
      <w:r w:rsidRPr="00F76667">
        <w:rPr>
          <w:shd w:val="clear" w:color="auto" w:fill="FFFFFF"/>
          <w:lang w:val="en-US"/>
        </w:rPr>
        <w:t>V</w:t>
      </w:r>
      <w:r w:rsidRPr="00F76667">
        <w:rPr>
          <w:shd w:val="clear" w:color="auto" w:fill="FFFFFF"/>
          <w:lang w:val="uk-UA"/>
        </w:rPr>
        <w:t xml:space="preserve">ІІ скликання від  09.02.2017р. </w:t>
      </w:r>
      <w:r>
        <w:rPr>
          <w:shd w:val="clear" w:color="auto" w:fill="FFFFFF"/>
          <w:lang w:val="uk-UA"/>
        </w:rPr>
        <w:t xml:space="preserve"> </w:t>
      </w:r>
      <w:r w:rsidRPr="00F76667">
        <w:rPr>
          <w:shd w:val="clear" w:color="auto" w:fill="FFFFFF"/>
          <w:lang w:val="uk-UA"/>
        </w:rPr>
        <w:t>№581 з березня 2017 року ставки єдиного податку для платників І та ІІ груп оподаткування застосовуються з понижуючим коефіцієнтом 0,5.</w:t>
      </w:r>
    </w:p>
    <w:p w:rsidR="00FB7153" w:rsidRDefault="00FB7153" w:rsidP="00FB7153">
      <w:pPr>
        <w:tabs>
          <w:tab w:val="left" w:pos="720"/>
        </w:tabs>
        <w:ind w:firstLine="709"/>
        <w:jc w:val="both"/>
        <w:rPr>
          <w:lang w:val="uk-UA"/>
        </w:rPr>
      </w:pPr>
      <w:r w:rsidRPr="00F76667">
        <w:rPr>
          <w:lang w:val="uk-UA"/>
        </w:rPr>
        <w:t>В І півріччі  2017 року за даними відділу державної реєстрації юридичних осіб та фізичних осіб-підприємців юридичного управління міської ради зареєстровано 348 юридичних осіб та 2594  фізичні особи-підприємці. Порівняно з показниками за І півріччя 2016 року кількість зареєстрованих юридичних осіб збільшилась на 67,3%,  фізичних осіб-підприємців  - у 3,4 рази. Разом з тим, проти показника відповідного періоду 2016 року, у 5 разів збільшилась кількість фізичних осіб-підприємців, які припинили державну реєстра</w:t>
      </w:r>
      <w:r>
        <w:rPr>
          <w:lang w:val="uk-UA"/>
        </w:rPr>
        <w:t>цію підприємницької діяльності.</w:t>
      </w:r>
    </w:p>
    <w:p w:rsidR="0065511F" w:rsidRDefault="0065511F" w:rsidP="0065511F">
      <w:pPr>
        <w:tabs>
          <w:tab w:val="left" w:pos="720"/>
        </w:tabs>
        <w:ind w:firstLine="709"/>
        <w:jc w:val="both"/>
        <w:rPr>
          <w:lang w:val="uk-UA"/>
        </w:rPr>
      </w:pPr>
      <w:r w:rsidRPr="00F76667">
        <w:rPr>
          <w:lang w:val="uk-UA"/>
        </w:rPr>
        <w:t xml:space="preserve">Суб’єктами підприємницької діяльності забезпечується наповнення  доходної частини міського бюджету. За даними податкової служби міста, станом на 01.07.2017р. обсяг надходжень до міського бюджету від здійснення підприємницької діяльності склав 274,8 млн.грн., або </w:t>
      </w:r>
      <w:r>
        <w:rPr>
          <w:lang w:val="uk-UA"/>
        </w:rPr>
        <w:t>21,9</w:t>
      </w:r>
      <w:r w:rsidRPr="00F76667">
        <w:rPr>
          <w:lang w:val="uk-UA"/>
        </w:rPr>
        <w:t>% від загального обсягу надходжень</w:t>
      </w:r>
      <w:r>
        <w:rPr>
          <w:lang w:val="uk-UA"/>
        </w:rPr>
        <w:t xml:space="preserve"> (без врахування обсягів міжбюджетних трансфертів)</w:t>
      </w:r>
      <w:r w:rsidRPr="00F76667">
        <w:rPr>
          <w:lang w:val="uk-UA"/>
        </w:rPr>
        <w:t>.</w:t>
      </w:r>
    </w:p>
    <w:p w:rsidR="00FB7153" w:rsidRDefault="00FB7153" w:rsidP="00FB7153">
      <w:pPr>
        <w:tabs>
          <w:tab w:val="left" w:pos="720"/>
        </w:tabs>
        <w:ind w:firstLine="709"/>
        <w:jc w:val="both"/>
        <w:rPr>
          <w:lang w:val="uk-UA"/>
        </w:rPr>
      </w:pPr>
      <w:r w:rsidRPr="00F76667">
        <w:rPr>
          <w:lang w:val="uk-UA"/>
        </w:rPr>
        <w:t>Впродовж звітного періоду забезпечувалася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2017 рік та план-графік проведення відстежень результативності діючих регуляторних актів. Відповідно до затверджених Планів впродовж І півріччя 2017 року на офіційному веб-порталі міської ради в розділі «Регуляторна політика» та газеті «Чернівці» оприлюднено 4 проекти регуляторних актів разом з аналізом регуляторного впливу та базовим відстеженням  результативності його дії. Міською радою та її виконавчим комітетом прийнято 4 регуляторних акти.</w:t>
      </w:r>
    </w:p>
    <w:p w:rsidR="00FB7153" w:rsidRDefault="00FB7153" w:rsidP="00FB7153">
      <w:pPr>
        <w:tabs>
          <w:tab w:val="left" w:pos="720"/>
        </w:tabs>
        <w:ind w:firstLine="709"/>
        <w:jc w:val="both"/>
        <w:rPr>
          <w:lang w:val="uk-UA"/>
        </w:rPr>
      </w:pPr>
      <w:r w:rsidRPr="00F76667">
        <w:rPr>
          <w:lang w:val="uk-UA"/>
        </w:rPr>
        <w:t xml:space="preserve">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w:t>
      </w:r>
      <w:r w:rsidRPr="00F76667">
        <w:t xml:space="preserve">Упродовж </w:t>
      </w:r>
      <w:r w:rsidRPr="00F76667">
        <w:rPr>
          <w:lang w:val="uk-UA"/>
        </w:rPr>
        <w:t xml:space="preserve"> </w:t>
      </w:r>
      <w:r w:rsidRPr="00F76667">
        <w:t>січня-</w:t>
      </w:r>
      <w:r w:rsidRPr="00F76667">
        <w:rPr>
          <w:lang w:val="uk-UA"/>
        </w:rPr>
        <w:t>черв</w:t>
      </w:r>
      <w:r w:rsidRPr="00F76667">
        <w:t>ня 201</w:t>
      </w:r>
      <w:r w:rsidRPr="00F76667">
        <w:rPr>
          <w:lang w:val="uk-UA"/>
        </w:rPr>
        <w:t>7</w:t>
      </w:r>
      <w:r w:rsidRPr="00F76667">
        <w:t xml:space="preserve"> року платникам податків надано </w:t>
      </w:r>
      <w:r w:rsidRPr="00F76667">
        <w:rPr>
          <w:lang w:val="uk-UA"/>
        </w:rPr>
        <w:t>27</w:t>
      </w:r>
      <w:r w:rsidRPr="00F76667">
        <w:t>,</w:t>
      </w:r>
      <w:r w:rsidRPr="00F76667">
        <w:rPr>
          <w:lang w:val="uk-UA"/>
        </w:rPr>
        <w:t>4</w:t>
      </w:r>
      <w:r w:rsidRPr="00F76667">
        <w:t xml:space="preserve"> тис. адміністративних  та </w:t>
      </w:r>
      <w:r w:rsidRPr="00F76667">
        <w:rPr>
          <w:lang w:val="uk-UA"/>
        </w:rPr>
        <w:t>7</w:t>
      </w:r>
      <w:r w:rsidRPr="00F76667">
        <w:t>,</w:t>
      </w:r>
      <w:r w:rsidRPr="00F76667">
        <w:rPr>
          <w:lang w:val="uk-UA"/>
        </w:rPr>
        <w:t>6</w:t>
      </w:r>
      <w:r w:rsidRPr="00F76667">
        <w:t xml:space="preserve"> тис. </w:t>
      </w:r>
      <w:r w:rsidRPr="00F76667">
        <w:rPr>
          <w:lang w:val="uk-UA"/>
        </w:rPr>
        <w:t>і</w:t>
      </w:r>
      <w:r w:rsidRPr="00F76667">
        <w:t>нформаційно-консульта</w:t>
      </w:r>
      <w:r w:rsidRPr="00F76667">
        <w:rPr>
          <w:lang w:val="uk-UA"/>
        </w:rPr>
        <w:t>ційних</w:t>
      </w:r>
      <w:r w:rsidRPr="00F76667">
        <w:t xml:space="preserve"> послуг.</w:t>
      </w:r>
      <w:r w:rsidRPr="00F76667">
        <w:rPr>
          <w:lang w:val="uk-UA"/>
        </w:rPr>
        <w:t xml:space="preserve"> Порівняно з відповідним періодом 2016 року кількість наданих послуг збільшилася в 1,9 разів. </w:t>
      </w:r>
      <w:r w:rsidRPr="00F76667">
        <w:t xml:space="preserve"> В рамках інноваційної програми «Тет-а-тет з податківцем» надаються </w:t>
      </w:r>
      <w:r w:rsidRPr="00F76667">
        <w:rPr>
          <w:lang w:val="uk-UA"/>
        </w:rPr>
        <w:t>онлайн-</w:t>
      </w:r>
      <w:r w:rsidRPr="00F76667">
        <w:t>консультації.</w:t>
      </w:r>
    </w:p>
    <w:p w:rsidR="00FB7153" w:rsidRDefault="00FB7153" w:rsidP="00FB7153">
      <w:pPr>
        <w:tabs>
          <w:tab w:val="left" w:pos="720"/>
        </w:tabs>
        <w:ind w:firstLine="709"/>
        <w:jc w:val="both"/>
        <w:rPr>
          <w:lang w:val="uk-UA"/>
        </w:rPr>
      </w:pPr>
      <w:r w:rsidRPr="004110EB">
        <w:rPr>
          <w:lang w:val="uk-UA"/>
        </w:rPr>
        <w:t>Впроваджувались заходи щодо легалізації тіньової зайнятості осіб та виплати заробітної плати працівникам у сфері малого і середнього бізнесу. Упродовж звітного періоду податковою службою міста проведено 14</w:t>
      </w:r>
      <w:r w:rsidRPr="004110EB">
        <w:t xml:space="preserve"> перевірок СГД – юридичних осіб, у </w:t>
      </w:r>
      <w:r w:rsidRPr="004110EB">
        <w:rPr>
          <w:lang w:val="uk-UA"/>
        </w:rPr>
        <w:t>12</w:t>
      </w:r>
      <w:r w:rsidRPr="004110EB">
        <w:t xml:space="preserve"> випадках встановлені порушення. За результатами перевірок донараховано податку на доходи фізичних осіб в сумі </w:t>
      </w:r>
      <w:r w:rsidRPr="004110EB">
        <w:rPr>
          <w:lang w:val="uk-UA"/>
        </w:rPr>
        <w:t>350</w:t>
      </w:r>
      <w:r w:rsidRPr="004110EB">
        <w:t xml:space="preserve">,7 тис.грн. Також, проведено </w:t>
      </w:r>
      <w:r w:rsidRPr="004110EB">
        <w:rPr>
          <w:lang w:val="uk-UA"/>
        </w:rPr>
        <w:t>11</w:t>
      </w:r>
      <w:r w:rsidRPr="004110EB">
        <w:t xml:space="preserve"> планов</w:t>
      </w:r>
      <w:r w:rsidRPr="004110EB">
        <w:rPr>
          <w:lang w:val="uk-UA"/>
        </w:rPr>
        <w:t>их</w:t>
      </w:r>
      <w:r w:rsidRPr="004110EB">
        <w:t xml:space="preserve"> та позапланов</w:t>
      </w:r>
      <w:r w:rsidRPr="004110EB">
        <w:rPr>
          <w:lang w:val="uk-UA"/>
        </w:rPr>
        <w:t>их</w:t>
      </w:r>
      <w:r w:rsidRPr="004110EB">
        <w:t xml:space="preserve"> перевір</w:t>
      </w:r>
      <w:r w:rsidRPr="004110EB">
        <w:rPr>
          <w:lang w:val="uk-UA"/>
        </w:rPr>
        <w:t>о</w:t>
      </w:r>
      <w:r w:rsidRPr="004110EB">
        <w:t xml:space="preserve">к фізичних осіб-підприємців, </w:t>
      </w:r>
      <w:r w:rsidRPr="004110EB">
        <w:rPr>
          <w:lang w:val="uk-UA"/>
        </w:rPr>
        <w:t xml:space="preserve">за результатами перевірок додатково </w:t>
      </w:r>
      <w:r w:rsidRPr="004110EB">
        <w:t xml:space="preserve">донараховано </w:t>
      </w:r>
      <w:r w:rsidRPr="004110EB">
        <w:rPr>
          <w:lang w:val="uk-UA"/>
        </w:rPr>
        <w:t>4815</w:t>
      </w:r>
      <w:r w:rsidRPr="004110EB">
        <w:t>,</w:t>
      </w:r>
      <w:r w:rsidRPr="004110EB">
        <w:rPr>
          <w:lang w:val="uk-UA"/>
        </w:rPr>
        <w:t>4</w:t>
      </w:r>
      <w:r w:rsidRPr="004110EB">
        <w:t xml:space="preserve"> тис.грн. Проведен</w:t>
      </w:r>
      <w:r w:rsidRPr="004110EB">
        <w:rPr>
          <w:lang w:val="uk-UA"/>
        </w:rPr>
        <w:t>а</w:t>
      </w:r>
      <w:r w:rsidRPr="004110EB">
        <w:t xml:space="preserve"> </w:t>
      </w:r>
      <w:r w:rsidRPr="004110EB">
        <w:rPr>
          <w:lang w:val="uk-UA"/>
        </w:rPr>
        <w:t>101</w:t>
      </w:r>
      <w:r w:rsidRPr="004110EB">
        <w:t xml:space="preserve"> співбесід</w:t>
      </w:r>
      <w:r w:rsidRPr="004110EB">
        <w:rPr>
          <w:lang w:val="uk-UA"/>
        </w:rPr>
        <w:t xml:space="preserve">а  </w:t>
      </w:r>
      <w:r w:rsidRPr="004110EB">
        <w:t xml:space="preserve"> з керівниками підприємств та фізичними особами-підприємцями щодо підвищення рівня заробітної плати до середньо</w:t>
      </w:r>
      <w:r w:rsidRPr="004110EB">
        <w:rPr>
          <w:lang w:val="uk-UA"/>
        </w:rPr>
        <w:t xml:space="preserve">го показника </w:t>
      </w:r>
      <w:r w:rsidRPr="004110EB">
        <w:t xml:space="preserve">по Чернівецькій області. За </w:t>
      </w:r>
      <w:r w:rsidRPr="004110EB">
        <w:lastRenderedPageBreak/>
        <w:t xml:space="preserve">результатами проведеної роботи суб’єктами підприємництва укладено </w:t>
      </w:r>
      <w:r w:rsidRPr="004110EB">
        <w:rPr>
          <w:lang w:val="uk-UA"/>
        </w:rPr>
        <w:t>609</w:t>
      </w:r>
      <w:r w:rsidRPr="004110EB">
        <w:t xml:space="preserve"> трудових угод з найманими працівниками.</w:t>
      </w:r>
    </w:p>
    <w:p w:rsidR="00FB7153" w:rsidRDefault="00FB7153" w:rsidP="00FB7153">
      <w:pPr>
        <w:tabs>
          <w:tab w:val="left" w:pos="720"/>
        </w:tabs>
        <w:ind w:firstLine="709"/>
        <w:jc w:val="both"/>
        <w:rPr>
          <w:lang w:val="uk-UA"/>
        </w:rPr>
      </w:pPr>
      <w:r w:rsidRPr="004110EB">
        <w:rPr>
          <w:lang w:val="uk-UA"/>
        </w:rPr>
        <w:t>Впродовж І півріччя 2017 року проведено 6 засідань міської робочої групи з питань легалізації виплати заробітної плати та зайнятості населення м. Чернівців. Проаналізовано рівень нарахування заробітної плати на 48 підприємствах, заслухано представників 8 підприємств, що відносяться до різних видів економічної діяльності.</w:t>
      </w:r>
    </w:p>
    <w:p w:rsidR="00FB7153" w:rsidRDefault="00FB7153" w:rsidP="00FB7153">
      <w:pPr>
        <w:tabs>
          <w:tab w:val="left" w:pos="720"/>
        </w:tabs>
        <w:ind w:firstLine="709"/>
        <w:jc w:val="both"/>
        <w:rPr>
          <w:lang w:val="uk-UA"/>
        </w:rPr>
      </w:pPr>
      <w:r w:rsidRPr="004110EB">
        <w:rPr>
          <w:lang w:val="uk-UA"/>
        </w:rPr>
        <w:t>Підтримуються підприємницькі ініціативи щодо започаткування власного бізнесу, 3 особи із статусом безробітних пройшли навчання з основ підприємницької діяльності, розробили бізнес-проекти та отримали одноразову допомогу в сумі 65,0 тис.грн. д</w:t>
      </w:r>
      <w:r>
        <w:rPr>
          <w:lang w:val="uk-UA"/>
        </w:rPr>
        <w:t>ля  відкриття власного бізнесу.</w:t>
      </w:r>
    </w:p>
    <w:p w:rsidR="00FB7153" w:rsidRDefault="00FB7153" w:rsidP="00FB7153">
      <w:pPr>
        <w:tabs>
          <w:tab w:val="left" w:pos="720"/>
        </w:tabs>
        <w:ind w:firstLine="709"/>
        <w:jc w:val="both"/>
        <w:rPr>
          <w:lang w:val="uk-UA"/>
        </w:rPr>
      </w:pPr>
      <w:r w:rsidRPr="004110EB">
        <w:rPr>
          <w:lang w:val="uk-UA"/>
        </w:rPr>
        <w:t>Для підвищення поінформованості безробітних про стан ринку праці та перспективи розвитку підприємництва проведено 53 тематичні семінари,   16 міні-ярмарків вакансій та 12 презентацій за участю 13 роботодавців. На вільні робочі місця  працевлаштовані  1197 осіб, що на 19,2% більше показника відповідного періоду 2016 року</w:t>
      </w:r>
      <w:r>
        <w:rPr>
          <w:lang w:val="uk-UA"/>
        </w:rPr>
        <w:t>.</w:t>
      </w:r>
    </w:p>
    <w:p w:rsidR="00FB7153" w:rsidRDefault="00FB7153" w:rsidP="00FB7153">
      <w:pPr>
        <w:tabs>
          <w:tab w:val="left" w:pos="720"/>
        </w:tabs>
        <w:ind w:firstLine="709"/>
        <w:jc w:val="both"/>
        <w:rPr>
          <w:lang w:val="uk-UA"/>
        </w:rPr>
      </w:pPr>
      <w:r w:rsidRPr="004110EB">
        <w:rPr>
          <w:lang w:val="uk-UA"/>
        </w:rPr>
        <w:t>З метою ефективного використання існуючих ресурсів міста сформовано та постійно оновлюється реєстр пропозицій суб’єктів господарювання щодо наявності вільних виробничих приміщень, які можуть бути запропоновані суб’єктам підприємництва для здійснення підприємницької діяльності. До реєстру вільних виробничих площ, які можуть бути використані для здійснення підприємницької діяльності, включено 15 приміщень загальною площею 14,8 тис.кв.м. Реєстр оприлюднено на   веб - порталі  Чернівецької міської ради.</w:t>
      </w:r>
    </w:p>
    <w:p w:rsidR="00FB7153" w:rsidRDefault="00FB7153" w:rsidP="00FB7153">
      <w:pPr>
        <w:tabs>
          <w:tab w:val="left" w:pos="720"/>
        </w:tabs>
        <w:ind w:firstLine="709"/>
        <w:jc w:val="both"/>
        <w:rPr>
          <w:color w:val="000000"/>
          <w:lang w:val="uk-UA"/>
        </w:rPr>
      </w:pPr>
      <w:r w:rsidRPr="004110EB">
        <w:rPr>
          <w:lang w:val="uk-UA"/>
        </w:rPr>
        <w:t xml:space="preserve">Впродовж </w:t>
      </w:r>
      <w:r w:rsidRPr="004110EB">
        <w:rPr>
          <w:color w:val="000000"/>
          <w:lang w:val="uk-UA"/>
        </w:rPr>
        <w:t xml:space="preserve"> І півріччя  2017 року  відбулися заходи, спрямовані на розвиток бізнесу та покращення інвестиційно-інноваційної діяльності. З метою ознайомлення суб’єктів підприємництва міста з правилами підготовки пропозицій та подальшої участі у грантових проектах програми Європейського Союзу «Горизонт 2020». За ініціативи Національного контактного пункту рамкової програми ЄС «Горизонт 2020» «Нанотехнології, сучасні матеріали та передові промислові виробництва» та підтримки міської ради проведено інформаційний день «Горизонт 2020: можливості співпраці академічних установ із малим та середнім бізнесом». В рамках зазначеного заходу обговорено можливості залучення грантових коштів ЄС інноваційними малими та середніми підприємствами у розвиток виробництва.</w:t>
      </w:r>
    </w:p>
    <w:p w:rsidR="00FB7153" w:rsidRDefault="00FB7153" w:rsidP="00FB7153">
      <w:pPr>
        <w:tabs>
          <w:tab w:val="left" w:pos="720"/>
        </w:tabs>
        <w:ind w:firstLine="709"/>
        <w:jc w:val="both"/>
        <w:rPr>
          <w:lang w:val="uk-UA"/>
        </w:rPr>
      </w:pPr>
      <w:r w:rsidRPr="004110EB">
        <w:rPr>
          <w:lang w:val="uk-UA"/>
        </w:rPr>
        <w:t>Впроваджуються заходи з реалізації проекту «Розвиток інноваційного  потенціалу С</w:t>
      </w:r>
      <w:r w:rsidRPr="004110EB">
        <w:rPr>
          <w:lang w:val="en-US"/>
        </w:rPr>
        <w:t>V</w:t>
      </w:r>
      <w:r w:rsidRPr="004110EB">
        <w:rPr>
          <w:lang w:val="uk-UA"/>
        </w:rPr>
        <w:t>», в рамках програми реалізації Бюджету ініціатив чернівчан (бюджету участі). За результатами проведення процедури закупівлі через систему електронних закупівель «</w:t>
      </w:r>
      <w:r w:rsidRPr="004110EB">
        <w:rPr>
          <w:lang w:val="en-US"/>
        </w:rPr>
        <w:t>ProZorro</w:t>
      </w:r>
      <w:r w:rsidRPr="004110EB">
        <w:rPr>
          <w:b/>
          <w:lang w:val="uk-UA"/>
        </w:rPr>
        <w:t>»</w:t>
      </w:r>
      <w:r w:rsidRPr="004110EB">
        <w:rPr>
          <w:lang w:val="uk-UA"/>
        </w:rPr>
        <w:t xml:space="preserve">  переможцем визнана</w:t>
      </w:r>
      <w:r w:rsidRPr="004110EB">
        <w:rPr>
          <w:b/>
          <w:lang w:val="uk-UA"/>
        </w:rPr>
        <w:t xml:space="preserve"> </w:t>
      </w:r>
      <w:r w:rsidRPr="004110EB">
        <w:rPr>
          <w:lang w:val="uk-UA"/>
        </w:rPr>
        <w:t>Асоціація «Кластер Буковинських інноваційних техно</w:t>
      </w:r>
      <w:r>
        <w:rPr>
          <w:lang w:val="uk-UA"/>
        </w:rPr>
        <w:t>логій імені Йозефа Шумпетера».</w:t>
      </w:r>
    </w:p>
    <w:p w:rsidR="00FB7153" w:rsidRDefault="00FB7153" w:rsidP="00FB7153">
      <w:pPr>
        <w:tabs>
          <w:tab w:val="left" w:pos="720"/>
        </w:tabs>
        <w:ind w:firstLine="709"/>
        <w:jc w:val="both"/>
        <w:rPr>
          <w:lang w:val="uk-UA"/>
        </w:rPr>
      </w:pPr>
      <w:r w:rsidRPr="008A38A2">
        <w:rPr>
          <w:lang w:val="uk-UA"/>
        </w:rPr>
        <w:t>Розроблені  навчальні програми, які складаються із 21 тренінгового курсу.          Упродовж березня-червня 2017 року проведено 41 тренінг за участю 315 осіб.  З метою створення зручностей для учасників тренінгів, ознайомлення з тематикою, графіком їх проведення та забезпечення  електронної реєстрації  розроблений навчально-методичний продукт у вигляді інтернет – платформи.</w:t>
      </w:r>
    </w:p>
    <w:p w:rsidR="00FB7153" w:rsidRDefault="00FB7153" w:rsidP="00FB7153">
      <w:pPr>
        <w:tabs>
          <w:tab w:val="left" w:pos="720"/>
        </w:tabs>
        <w:ind w:firstLine="709"/>
        <w:jc w:val="both"/>
        <w:rPr>
          <w:color w:val="000000"/>
          <w:shd w:val="clear" w:color="auto" w:fill="FFFFFF"/>
          <w:lang w:val="uk-UA"/>
        </w:rPr>
      </w:pPr>
      <w:r w:rsidRPr="008A38A2">
        <w:rPr>
          <w:color w:val="000000"/>
          <w:lang w:val="uk-UA"/>
        </w:rPr>
        <w:t xml:space="preserve">В рамках виконання заходів з реалізації Програми розвитку малого і середнього підприємництва в місті Чернівцях  в березні 2017 року </w:t>
      </w:r>
      <w:r w:rsidRPr="008A38A2">
        <w:rPr>
          <w:lang w:val="uk-UA"/>
        </w:rPr>
        <w:t xml:space="preserve">проведено </w:t>
      </w:r>
      <w:r w:rsidRPr="008A38A2">
        <w:rPr>
          <w:color w:val="000000"/>
          <w:shd w:val="clear" w:color="auto" w:fill="FFFFFF"/>
          <w:lang w:val="uk-UA"/>
        </w:rPr>
        <w:t>Міжнародний чемпіонат з кулінарного і кондитерського мистецтва «</w:t>
      </w:r>
      <w:r w:rsidRPr="008A38A2">
        <w:rPr>
          <w:color w:val="000000"/>
          <w:shd w:val="clear" w:color="auto" w:fill="FFFFFF"/>
        </w:rPr>
        <w:t>FoodLandBukovina</w:t>
      </w:r>
      <w:r w:rsidRPr="008A38A2">
        <w:rPr>
          <w:color w:val="000000"/>
          <w:shd w:val="clear" w:color="auto" w:fill="FFFFFF"/>
          <w:lang w:val="uk-UA"/>
        </w:rPr>
        <w:t>-2017», в якому взяли участь понад 200 суб’єктів ресторанного бізнесу.</w:t>
      </w:r>
      <w:r w:rsidRPr="008A38A2">
        <w:rPr>
          <w:lang w:val="uk-UA"/>
        </w:rPr>
        <w:t xml:space="preserve">  </w:t>
      </w:r>
      <w:r w:rsidRPr="008A38A2">
        <w:rPr>
          <w:color w:val="000000"/>
          <w:shd w:val="clear" w:color="auto" w:fill="FFFFFF"/>
          <w:lang w:val="uk-UA"/>
        </w:rPr>
        <w:t>В квітні поточного року відбувся відкритий відбірковий тур Чемпіонату України з перукарського мистецтва, нігтьової естетики та візажу «Б’юті Кубок Буковини».</w:t>
      </w:r>
    </w:p>
    <w:p w:rsidR="00FB7153" w:rsidRDefault="00FB7153" w:rsidP="00FB7153">
      <w:pPr>
        <w:tabs>
          <w:tab w:val="left" w:pos="720"/>
        </w:tabs>
        <w:ind w:firstLine="709"/>
        <w:jc w:val="both"/>
        <w:rPr>
          <w:lang w:val="uk-UA"/>
        </w:rPr>
      </w:pPr>
      <w:r w:rsidRPr="008A38A2">
        <w:rPr>
          <w:lang w:val="uk-UA"/>
        </w:rPr>
        <w:t xml:space="preserve"> З метою активізації міжрегіонального та транскордонного співробітництва  щодо залучення фінансової допомоги як допоміжного інструменту економічного та соціального розвитку міста виконавчими органами міської ради продовжується робота щодо підготовки проектів в рамках першого конкурсу заявок Спільної Операційної Програми «Румунія-Україна 2014-2020», що фінансуватиметься за кошти фонду Європейського інструменту сусідства.</w:t>
      </w:r>
      <w:r>
        <w:rPr>
          <w:lang w:val="uk-UA"/>
        </w:rPr>
        <w:t xml:space="preserve">  </w:t>
      </w:r>
    </w:p>
    <w:p w:rsidR="00FB7153" w:rsidRDefault="00FB7153" w:rsidP="00FB7153">
      <w:pPr>
        <w:tabs>
          <w:tab w:val="left" w:pos="720"/>
        </w:tabs>
        <w:ind w:firstLine="709"/>
        <w:jc w:val="both"/>
        <w:rPr>
          <w:lang w:val="uk-UA"/>
        </w:rPr>
      </w:pPr>
      <w:r w:rsidRPr="008A38A2">
        <w:rPr>
          <w:lang w:val="uk-UA"/>
        </w:rPr>
        <w:lastRenderedPageBreak/>
        <w:t>В</w:t>
      </w:r>
      <w:r w:rsidRPr="008A38A2">
        <w:rPr>
          <w:b/>
          <w:lang w:val="uk-UA"/>
        </w:rPr>
        <w:t xml:space="preserve"> </w:t>
      </w:r>
      <w:r w:rsidRPr="008A38A2">
        <w:rPr>
          <w:lang w:val="uk-UA"/>
        </w:rPr>
        <w:t>рамках заходів з реалізації Програми</w:t>
      </w:r>
      <w:r w:rsidRPr="008A38A2">
        <w:rPr>
          <w:color w:val="000000"/>
          <w:lang w:val="uk-UA"/>
        </w:rPr>
        <w:t xml:space="preserve"> розвитку малого і середнього підприємництва в місті Чернівцях</w:t>
      </w:r>
      <w:r w:rsidRPr="008A38A2">
        <w:rPr>
          <w:lang w:val="uk-UA"/>
        </w:rPr>
        <w:t xml:space="preserve">  в квітні 2017 року на базі Чернівецької торгово-промислової палати проведено семінар «Основні аспекти проведення електронних закупівель через систему «</w:t>
      </w:r>
      <w:r w:rsidRPr="008A38A2">
        <w:rPr>
          <w:lang w:val="en-US"/>
        </w:rPr>
        <w:t>ProZorro</w:t>
      </w:r>
      <w:r w:rsidRPr="008A38A2">
        <w:rPr>
          <w:lang w:val="uk-UA"/>
        </w:rPr>
        <w:t>». Допорогові закупівлі». Для учасників заходу виготовлено збірник чинних нормативно-правових актів, які регламентують порядок проведення публічних закупівель.</w:t>
      </w:r>
    </w:p>
    <w:p w:rsidR="00FB7153" w:rsidRDefault="00FB7153" w:rsidP="00FB7153">
      <w:pPr>
        <w:tabs>
          <w:tab w:val="left" w:pos="720"/>
        </w:tabs>
        <w:ind w:firstLine="709"/>
        <w:jc w:val="both"/>
        <w:rPr>
          <w:lang w:val="uk-UA"/>
        </w:rPr>
      </w:pPr>
      <w:r w:rsidRPr="008A38A2">
        <w:rPr>
          <w:lang w:val="uk-UA"/>
        </w:rPr>
        <w:t xml:space="preserve"> З метою залучення суб’єктів бізнесу для участі у конкурсі на проходження стажування в США за програмою </w:t>
      </w:r>
      <w:r w:rsidRPr="008A38A2">
        <w:rPr>
          <w:lang w:val="en-US"/>
        </w:rPr>
        <w:t>SABIT</w:t>
      </w:r>
      <w:r w:rsidRPr="008A38A2">
        <w:rPr>
          <w:lang w:val="uk-UA"/>
        </w:rPr>
        <w:t xml:space="preserve"> «Інформаційні технології. Інфраструктура та розвиток стартап-компаній» проведена робоча зустріч з потенційними учасниками конкурсу, під час якої надана практична допомога в оформленні та направленні до Посольства США в Україні відповідних заявок.</w:t>
      </w:r>
    </w:p>
    <w:p w:rsidR="00FB7153" w:rsidRDefault="00FB7153" w:rsidP="00FB7153">
      <w:pPr>
        <w:tabs>
          <w:tab w:val="left" w:pos="720"/>
        </w:tabs>
        <w:ind w:firstLine="709"/>
        <w:jc w:val="both"/>
        <w:rPr>
          <w:color w:val="000000"/>
          <w:lang w:val="uk-UA"/>
        </w:rPr>
      </w:pPr>
      <w:r w:rsidRPr="008A38A2">
        <w:rPr>
          <w:lang w:val="uk-UA"/>
        </w:rPr>
        <w:t>Забезпечена підтримка Асоціації «Кластер Буковинських інноваційних технологій ім.Йозефа Шумпетера» щодо організації участі представників місцевих фірм, які спеціалізуються в сферах ІТ, в Експо-конференції ІТ «</w:t>
      </w:r>
      <w:r w:rsidRPr="008A38A2">
        <w:rPr>
          <w:color w:val="000000"/>
        </w:rPr>
        <w:t>DEV</w:t>
      </w:r>
      <w:r w:rsidRPr="008A38A2">
        <w:rPr>
          <w:color w:val="000000"/>
          <w:lang w:val="uk-UA"/>
        </w:rPr>
        <w:t xml:space="preserve"> </w:t>
      </w:r>
      <w:r w:rsidRPr="008A38A2">
        <w:rPr>
          <w:color w:val="000000"/>
        </w:rPr>
        <w:t>TALKS</w:t>
      </w:r>
      <w:r w:rsidRPr="008A38A2">
        <w:rPr>
          <w:color w:val="000000"/>
          <w:lang w:val="uk-UA"/>
        </w:rPr>
        <w:t>»,  що  відбулася  в червні 2017 року в  м. Бухаресті (Румунія).</w:t>
      </w:r>
    </w:p>
    <w:p w:rsidR="00FB7153" w:rsidRPr="008A38A2" w:rsidRDefault="00FB7153" w:rsidP="00FB7153">
      <w:pPr>
        <w:tabs>
          <w:tab w:val="left" w:pos="720"/>
        </w:tabs>
        <w:ind w:firstLine="709"/>
        <w:jc w:val="both"/>
        <w:rPr>
          <w:b/>
          <w:lang w:val="uk-UA"/>
        </w:rPr>
      </w:pPr>
      <w:r w:rsidRPr="008A38A2">
        <w:rPr>
          <w:bCs/>
          <w:lang w:val="uk-UA"/>
        </w:rPr>
        <w:t>В червні 2017 року ТДВ «Чернівецький хімічний завод», ТОВ «Аркат», компанія «</w:t>
      </w:r>
      <w:r w:rsidRPr="008A38A2">
        <w:rPr>
          <w:bCs/>
          <w:lang w:val="en-US"/>
        </w:rPr>
        <w:t>Ukrainian</w:t>
      </w:r>
      <w:r w:rsidRPr="008A38A2">
        <w:rPr>
          <w:bCs/>
          <w:lang w:val="uk-UA"/>
        </w:rPr>
        <w:t xml:space="preserve"> </w:t>
      </w:r>
      <w:r w:rsidRPr="008A38A2">
        <w:rPr>
          <w:bCs/>
          <w:lang w:val="en-US"/>
        </w:rPr>
        <w:t>Style</w:t>
      </w:r>
      <w:r w:rsidRPr="008A38A2">
        <w:rPr>
          <w:bCs/>
          <w:lang w:val="uk-UA"/>
        </w:rPr>
        <w:t>» та ПП «</w:t>
      </w:r>
      <w:r w:rsidRPr="008A38A2">
        <w:rPr>
          <w:bCs/>
          <w:lang w:val="en-US"/>
        </w:rPr>
        <w:t>StaeMaks</w:t>
      </w:r>
      <w:r w:rsidRPr="008A38A2">
        <w:rPr>
          <w:bCs/>
          <w:lang w:val="uk-UA"/>
        </w:rPr>
        <w:t>» взяли участь в Міжнародному інвестиційному форумі «Інвестиції та можливості співробітництва» (м.Бельц, Республіка Молдова) та представили продукцію власного виробництва.</w:t>
      </w:r>
    </w:p>
    <w:p w:rsidR="00FB7153" w:rsidRPr="00CB5EA5" w:rsidRDefault="003C6B76" w:rsidP="003C6B76">
      <w:pPr>
        <w:jc w:val="both"/>
        <w:rPr>
          <w:color w:val="000000"/>
          <w:shd w:val="clear" w:color="auto" w:fill="FFFFFF"/>
          <w:lang w:val="uk-UA"/>
        </w:rPr>
      </w:pPr>
      <w:r>
        <w:rPr>
          <w:color w:val="FF0000"/>
          <w:lang w:val="uk-UA"/>
        </w:rPr>
        <w:tab/>
      </w:r>
      <w:r w:rsidR="00FB7153" w:rsidRPr="00CB5EA5">
        <w:rPr>
          <w:color w:val="000000"/>
          <w:lang w:val="uk-UA"/>
        </w:rPr>
        <w:t>Впродовж І півріччя 2017 року впроваджувались заходи щодо вдосконалення діяльності</w:t>
      </w:r>
      <w:r w:rsidR="00FB7153" w:rsidRPr="00CB5EA5">
        <w:rPr>
          <w:color w:val="000000"/>
          <w:shd w:val="clear" w:color="auto" w:fill="FFFFFF"/>
          <w:lang w:val="uk-UA"/>
        </w:rPr>
        <w:t xml:space="preserve"> Центру надання адміністративних послуг в м.Чернівцях. </w:t>
      </w:r>
      <w:r w:rsidR="00FB7153" w:rsidRPr="00CB5EA5">
        <w:rPr>
          <w:color w:val="000000"/>
          <w:lang w:val="uk-UA"/>
        </w:rPr>
        <w:t>Загальний перелік адміністративних послуг збільшено на 5 послуг виконавчих органів міської ради.</w:t>
      </w:r>
    </w:p>
    <w:p w:rsidR="00FB7153" w:rsidRPr="00CB5EA5" w:rsidRDefault="00FB7153" w:rsidP="00FB7153">
      <w:pPr>
        <w:jc w:val="both"/>
        <w:rPr>
          <w:color w:val="000000"/>
          <w:lang w:val="uk-UA"/>
        </w:rPr>
      </w:pPr>
      <w:r w:rsidRPr="00CB5EA5">
        <w:rPr>
          <w:b/>
          <w:color w:val="000000"/>
          <w:lang w:val="uk-UA"/>
        </w:rPr>
        <w:tab/>
      </w:r>
      <w:r w:rsidRPr="00CB5EA5">
        <w:rPr>
          <w:color w:val="000000"/>
          <w:lang w:val="uk-UA"/>
        </w:rPr>
        <w:t>За І півріччя 2017 року до ЦНАП надійшло 41709 звернень. Прийнято 19804 заяви, надано 18185 адміністративних послуг та документів дозвільного характеру, 21905 консультацій.</w:t>
      </w:r>
    </w:p>
    <w:p w:rsidR="00FB7153" w:rsidRPr="00CB5EA5" w:rsidRDefault="00FB7153" w:rsidP="00FB7153">
      <w:pPr>
        <w:ind w:firstLine="708"/>
        <w:jc w:val="both"/>
        <w:rPr>
          <w:lang w:val="uk-UA"/>
        </w:rPr>
      </w:pPr>
      <w:r w:rsidRPr="00CB5EA5">
        <w:rPr>
          <w:lang w:val="uk-UA"/>
        </w:rPr>
        <w:t>Відповідно до розпорядження Кабінету міністрів України від 16.05.2015 №523-р «Деякі питання надання адміністративних послуг органів виконавчої влади через центри надання адміністративних послуг» Центр надання адміністративних послуг Чернівецької міської ради в поточному році планує долучитися до організації оформлення та видачі паспортних документів, проведення з ними реєстраційних дій.</w:t>
      </w:r>
      <w:r>
        <w:rPr>
          <w:lang w:val="uk-UA"/>
        </w:rPr>
        <w:t xml:space="preserve"> </w:t>
      </w:r>
      <w:r w:rsidRPr="00CB5EA5">
        <w:rPr>
          <w:lang w:val="uk-UA"/>
        </w:rPr>
        <w:t xml:space="preserve">Рішенням міської ради </w:t>
      </w:r>
      <w:r w:rsidRPr="00CB5EA5">
        <w:rPr>
          <w:lang w:val="en-US"/>
        </w:rPr>
        <w:t>VII</w:t>
      </w:r>
      <w:r w:rsidRPr="00CB5EA5">
        <w:rPr>
          <w:lang w:val="uk-UA"/>
        </w:rPr>
        <w:t xml:space="preserve"> скликання від 15.06.2017</w:t>
      </w:r>
      <w:r>
        <w:rPr>
          <w:lang w:val="uk-UA"/>
        </w:rPr>
        <w:t>р.</w:t>
      </w:r>
      <w:r w:rsidRPr="00CB5EA5">
        <w:rPr>
          <w:lang w:val="uk-UA"/>
        </w:rPr>
        <w:t xml:space="preserve"> №744, відповідно до бюджетного запиту на 2017 рі</w:t>
      </w:r>
      <w:r>
        <w:rPr>
          <w:lang w:val="uk-UA"/>
        </w:rPr>
        <w:t>к</w:t>
      </w:r>
      <w:r w:rsidRPr="00CB5EA5">
        <w:rPr>
          <w:lang w:val="uk-UA"/>
        </w:rPr>
        <w:t xml:space="preserve"> виділено 920 тис.грн. на придбання обладнання автоматизованих робочих місць з оформлення та видачі паспорта громадянина України для виїзду за кордон з безконтактним електронним носієм, паспорта громадянина України у формі </w:t>
      </w:r>
      <w:r w:rsidRPr="00CB5EA5">
        <w:rPr>
          <w:lang w:val="en-US"/>
        </w:rPr>
        <w:t>ID</w:t>
      </w:r>
      <w:r w:rsidRPr="00CB5EA5">
        <w:rPr>
          <w:lang w:val="uk-UA"/>
        </w:rPr>
        <w:t xml:space="preserve"> картки. </w:t>
      </w:r>
      <w:r>
        <w:rPr>
          <w:lang w:val="uk-UA"/>
        </w:rPr>
        <w:t xml:space="preserve">Проводиться підготовча робота щодо </w:t>
      </w:r>
      <w:r w:rsidRPr="00CB5EA5">
        <w:rPr>
          <w:lang w:val="uk-UA"/>
        </w:rPr>
        <w:t>проведення процедури публічної закупівлі через електронну систему «Прозоро».</w:t>
      </w:r>
      <w:r>
        <w:rPr>
          <w:lang w:val="uk-UA"/>
        </w:rPr>
        <w:t xml:space="preserve"> Д</w:t>
      </w:r>
      <w:r w:rsidRPr="00CB5EA5">
        <w:rPr>
          <w:lang w:val="uk-UA"/>
        </w:rPr>
        <w:t>одатково виділено приміщення площею 50 кв.м. На засіданні обласної Координаційної ради з питань розвитку підприємництва було запропоновано розробити рекомендований покроковий план дій для ЦНАП з організаційного та технічного забезпечення надання адміністративних послуг ДМС України</w:t>
      </w:r>
      <w:r>
        <w:rPr>
          <w:lang w:val="uk-UA"/>
        </w:rPr>
        <w:t>, в т.ч.: н</w:t>
      </w:r>
      <w:r w:rsidRPr="00CB5EA5">
        <w:rPr>
          <w:lang w:val="uk-UA"/>
        </w:rPr>
        <w:t xml:space="preserve">адати вимоги до </w:t>
      </w:r>
      <w:r>
        <w:rPr>
          <w:lang w:val="uk-UA"/>
        </w:rPr>
        <w:t>обладнання</w:t>
      </w:r>
      <w:r w:rsidRPr="00CB5EA5">
        <w:rPr>
          <w:lang w:val="uk-UA"/>
        </w:rPr>
        <w:t>, яке буде підключено до Єдиного державного демографічного реєстру</w:t>
      </w:r>
      <w:r>
        <w:rPr>
          <w:lang w:val="uk-UA"/>
        </w:rPr>
        <w:t xml:space="preserve"> та</w:t>
      </w:r>
      <w:r w:rsidRPr="00CB5EA5">
        <w:rPr>
          <w:lang w:val="uk-UA"/>
        </w:rPr>
        <w:t xml:space="preserve"> </w:t>
      </w:r>
      <w:r>
        <w:rPr>
          <w:lang w:val="uk-UA"/>
        </w:rPr>
        <w:t xml:space="preserve">забезпечити </w:t>
      </w:r>
      <w:r w:rsidRPr="00CB5EA5">
        <w:rPr>
          <w:lang w:val="uk-UA"/>
        </w:rPr>
        <w:t>сумісність</w:t>
      </w:r>
      <w:r>
        <w:rPr>
          <w:lang w:val="uk-UA"/>
        </w:rPr>
        <w:t xml:space="preserve"> зазначеного обладнання </w:t>
      </w:r>
      <w:r w:rsidRPr="00CB5EA5">
        <w:rPr>
          <w:lang w:val="uk-UA"/>
        </w:rPr>
        <w:t>з захищеними каналами зв’язку</w:t>
      </w:r>
      <w:r>
        <w:rPr>
          <w:lang w:val="uk-UA"/>
        </w:rPr>
        <w:t>, о</w:t>
      </w:r>
      <w:r w:rsidRPr="00CB5EA5">
        <w:rPr>
          <w:lang w:val="uk-UA"/>
        </w:rPr>
        <w:t>рганізувати навчання і практичну підготовку адміністраторів ЦНАП, які будуть працювати на АРМ для організації  адміністративних послуг міграційної служби.</w:t>
      </w:r>
    </w:p>
    <w:p w:rsidR="00FB7153" w:rsidRPr="00CB5EA5" w:rsidRDefault="00FB7153" w:rsidP="00FB7153">
      <w:pPr>
        <w:ind w:firstLine="708"/>
        <w:jc w:val="both"/>
        <w:rPr>
          <w:lang w:val="uk-UA"/>
        </w:rPr>
      </w:pPr>
      <w:r>
        <w:rPr>
          <w:lang w:val="uk-UA"/>
        </w:rPr>
        <w:t xml:space="preserve">Впродовж звітного періоду проводилась робота </w:t>
      </w:r>
      <w:r w:rsidRPr="00CB5EA5">
        <w:rPr>
          <w:lang w:val="uk-UA"/>
        </w:rPr>
        <w:t>щодо за</w:t>
      </w:r>
      <w:r w:rsidRPr="00CB5EA5">
        <w:t xml:space="preserve">лучення </w:t>
      </w:r>
      <w:r w:rsidRPr="00CB5EA5">
        <w:rPr>
          <w:lang w:val="uk-UA"/>
        </w:rPr>
        <w:t xml:space="preserve">міста Чернівці до порталу державних послуг </w:t>
      </w:r>
      <w:r w:rsidRPr="00CB5EA5">
        <w:rPr>
          <w:lang w:val="en-US"/>
        </w:rPr>
        <w:t>IGov</w:t>
      </w:r>
      <w:r w:rsidRPr="00CB5EA5">
        <w:rPr>
          <w:lang w:val="uk-UA"/>
        </w:rPr>
        <w:t xml:space="preserve">, по впровадженню замовлення адміністративних послуг </w:t>
      </w:r>
      <w:r>
        <w:rPr>
          <w:color w:val="000000"/>
          <w:lang w:val="uk-UA"/>
        </w:rPr>
        <w:t>у електронному вигляді</w:t>
      </w:r>
      <w:r w:rsidRPr="00CB5EA5">
        <w:rPr>
          <w:color w:val="000000"/>
          <w:lang w:val="uk-UA"/>
        </w:rPr>
        <w:t xml:space="preserve"> або за одне відвідування, коли заявник отримує право, незалежно від власного місцезнаходження, оперативно, вирішувати питання з необхідними документами, </w:t>
      </w:r>
      <w:r>
        <w:rPr>
          <w:color w:val="000000"/>
          <w:lang w:val="uk-UA"/>
        </w:rPr>
        <w:t xml:space="preserve">заощаджуючи </w:t>
      </w:r>
      <w:r w:rsidRPr="00CB5EA5">
        <w:rPr>
          <w:color w:val="000000"/>
          <w:lang w:val="uk-UA"/>
        </w:rPr>
        <w:t>при цьому власний час та фінанс</w:t>
      </w:r>
      <w:r>
        <w:rPr>
          <w:color w:val="000000"/>
          <w:lang w:val="uk-UA"/>
        </w:rPr>
        <w:t>ові ресурси та</w:t>
      </w:r>
      <w:r w:rsidRPr="00CB5EA5">
        <w:rPr>
          <w:color w:val="000000"/>
          <w:lang w:val="uk-UA"/>
        </w:rPr>
        <w:t xml:space="preserve"> минаючи багаторазові відвідування ЦНАП і численні черги. </w:t>
      </w:r>
      <w:r w:rsidRPr="00CB5EA5">
        <w:rPr>
          <w:lang w:val="uk-UA"/>
        </w:rPr>
        <w:t>Виконавч</w:t>
      </w:r>
      <w:r>
        <w:rPr>
          <w:lang w:val="uk-UA"/>
        </w:rPr>
        <w:t xml:space="preserve">ими органами міської ради  надані пропозиції </w:t>
      </w:r>
      <w:r w:rsidRPr="00CB5EA5">
        <w:rPr>
          <w:lang w:val="uk-UA"/>
        </w:rPr>
        <w:t>переліку адміністративних послуг, надання яких можливо організувати  в електронному вигляд</w:t>
      </w:r>
      <w:r>
        <w:rPr>
          <w:lang w:val="uk-UA"/>
        </w:rPr>
        <w:t>і</w:t>
      </w:r>
      <w:r w:rsidRPr="00CB5EA5">
        <w:rPr>
          <w:lang w:val="uk-UA"/>
        </w:rPr>
        <w:t xml:space="preserve"> або </w:t>
      </w:r>
      <w:r>
        <w:rPr>
          <w:lang w:val="uk-UA"/>
        </w:rPr>
        <w:t xml:space="preserve">в режимі </w:t>
      </w:r>
      <w:r w:rsidRPr="00CB5EA5">
        <w:rPr>
          <w:lang w:val="uk-UA"/>
        </w:rPr>
        <w:t xml:space="preserve"> «за одне відвідування заявника».</w:t>
      </w:r>
      <w:r w:rsidRPr="00CB5EA5">
        <w:rPr>
          <w:color w:val="000000"/>
          <w:shd w:val="clear" w:color="auto" w:fill="DCDCDC"/>
        </w:rPr>
        <w:t xml:space="preserve"> </w:t>
      </w:r>
    </w:p>
    <w:p w:rsidR="00FB7153" w:rsidRPr="00CB5EA5" w:rsidRDefault="00FB7153" w:rsidP="00FB7153">
      <w:pPr>
        <w:ind w:firstLine="708"/>
        <w:jc w:val="both"/>
        <w:rPr>
          <w:rStyle w:val="afc"/>
          <w:bCs/>
          <w:i w:val="0"/>
          <w:color w:val="000000"/>
          <w:bdr w:val="none" w:sz="0" w:space="0" w:color="auto" w:frame="1"/>
          <w:lang w:val="uk-UA"/>
        </w:rPr>
      </w:pPr>
      <w:r w:rsidRPr="00CB5EA5">
        <w:rPr>
          <w:color w:val="000000"/>
          <w:lang w:val="uk-UA"/>
        </w:rPr>
        <w:t>Продовжу</w:t>
      </w:r>
      <w:r>
        <w:rPr>
          <w:color w:val="000000"/>
          <w:lang w:val="uk-UA"/>
        </w:rPr>
        <w:t xml:space="preserve">валась </w:t>
      </w:r>
      <w:r w:rsidRPr="00CB5EA5">
        <w:rPr>
          <w:color w:val="000000"/>
          <w:lang w:val="uk-UA"/>
        </w:rPr>
        <w:t>співпраця із надання адміністративних послуг з</w:t>
      </w:r>
      <w:r w:rsidRPr="00CB5EA5">
        <w:rPr>
          <w:color w:val="264969"/>
          <w:lang w:val="uk-UA"/>
        </w:rPr>
        <w:t xml:space="preserve"> </w:t>
      </w:r>
      <w:r w:rsidRPr="00CB5EA5">
        <w:rPr>
          <w:rStyle w:val="af0"/>
          <w:bCs/>
          <w:i/>
          <w:color w:val="000000"/>
          <w:bdr w:val="none" w:sz="0" w:space="0" w:color="auto" w:frame="1"/>
          <w:lang w:val="uk-UA"/>
        </w:rPr>
        <w:t xml:space="preserve"> </w:t>
      </w:r>
      <w:r w:rsidRPr="00CB5EA5">
        <w:rPr>
          <w:rStyle w:val="af0"/>
          <w:bCs/>
          <w:color w:val="000000"/>
          <w:bdr w:val="none" w:sz="0" w:space="0" w:color="auto" w:frame="1"/>
          <w:lang w:val="uk-UA"/>
        </w:rPr>
        <w:t>Управлінням</w:t>
      </w:r>
      <w:r w:rsidRPr="00CB5EA5">
        <w:rPr>
          <w:rStyle w:val="afc"/>
          <w:bCs/>
          <w:i w:val="0"/>
          <w:color w:val="000000"/>
          <w:bdr w:val="none" w:sz="0" w:space="0" w:color="auto" w:frame="1"/>
          <w:lang w:val="uk-UA"/>
        </w:rPr>
        <w:t xml:space="preserve"> екології Чернівецької обласної державної адміністрації, </w:t>
      </w:r>
      <w:r w:rsidRPr="00CB5EA5">
        <w:rPr>
          <w:rStyle w:val="af0"/>
          <w:bCs/>
          <w:i/>
          <w:color w:val="000000"/>
          <w:bdr w:val="none" w:sz="0" w:space="0" w:color="auto" w:frame="1"/>
          <w:lang w:val="uk-UA"/>
        </w:rPr>
        <w:t xml:space="preserve"> </w:t>
      </w:r>
      <w:r w:rsidRPr="00CB5EA5">
        <w:rPr>
          <w:rStyle w:val="afc"/>
          <w:bCs/>
          <w:i w:val="0"/>
          <w:color w:val="000000"/>
          <w:bdr w:val="none" w:sz="0" w:space="0" w:color="auto" w:frame="1"/>
          <w:lang w:val="uk-UA"/>
        </w:rPr>
        <w:t>Головним управлінням в Чернівецькій області та Чернівецький міським управлінням  Держпродспоживслужби</w:t>
      </w:r>
      <w:r w:rsidRPr="00CB5EA5">
        <w:rPr>
          <w:rStyle w:val="apple-converted-space"/>
          <w:bCs/>
          <w:i/>
          <w:iCs/>
          <w:color w:val="000000"/>
          <w:bdr w:val="none" w:sz="0" w:space="0" w:color="auto" w:frame="1"/>
          <w:lang w:val="uk-UA"/>
        </w:rPr>
        <w:t xml:space="preserve">, </w:t>
      </w:r>
      <w:r w:rsidRPr="00CB5EA5">
        <w:rPr>
          <w:rStyle w:val="af0"/>
          <w:bCs/>
          <w:i/>
          <w:color w:val="000000"/>
          <w:bdr w:val="none" w:sz="0" w:space="0" w:color="auto" w:frame="1"/>
          <w:lang w:val="uk-UA"/>
        </w:rPr>
        <w:t xml:space="preserve"> </w:t>
      </w:r>
      <w:r w:rsidRPr="00CB5EA5">
        <w:rPr>
          <w:rStyle w:val="afc"/>
          <w:bCs/>
          <w:i w:val="0"/>
          <w:color w:val="000000"/>
          <w:bdr w:val="none" w:sz="0" w:space="0" w:color="auto" w:frame="1"/>
          <w:lang w:val="uk-UA"/>
        </w:rPr>
        <w:t>Управлінням</w:t>
      </w:r>
      <w:r w:rsidRPr="00CB5EA5">
        <w:rPr>
          <w:rStyle w:val="apple-converted-space"/>
          <w:bCs/>
          <w:i/>
          <w:iCs/>
          <w:color w:val="000000"/>
          <w:bdr w:val="none" w:sz="0" w:space="0" w:color="auto" w:frame="1"/>
        </w:rPr>
        <w:t> </w:t>
      </w:r>
      <w:r w:rsidRPr="00CB5EA5">
        <w:rPr>
          <w:rStyle w:val="af0"/>
          <w:bCs/>
          <w:i/>
          <w:color w:val="000000"/>
          <w:bdr w:val="none" w:sz="0" w:space="0" w:color="auto" w:frame="1"/>
          <w:lang w:val="uk-UA"/>
        </w:rPr>
        <w:t xml:space="preserve"> </w:t>
      </w:r>
      <w:r w:rsidRPr="00CB5EA5">
        <w:rPr>
          <w:rStyle w:val="afc"/>
          <w:bCs/>
          <w:i w:val="0"/>
          <w:color w:val="000000"/>
          <w:bdr w:val="none" w:sz="0" w:space="0" w:color="auto" w:frame="1"/>
          <w:lang w:val="uk-UA"/>
        </w:rPr>
        <w:lastRenderedPageBreak/>
        <w:t>Державної служби надзвичайних ситуацій України</w:t>
      </w:r>
      <w:r w:rsidRPr="00CB5EA5">
        <w:rPr>
          <w:rStyle w:val="apple-converted-space"/>
          <w:bCs/>
          <w:i/>
          <w:iCs/>
          <w:color w:val="000000"/>
          <w:bdr w:val="none" w:sz="0" w:space="0" w:color="auto" w:frame="1"/>
        </w:rPr>
        <w:t> </w:t>
      </w:r>
      <w:r w:rsidRPr="00CB5EA5">
        <w:rPr>
          <w:rStyle w:val="afc"/>
          <w:bCs/>
          <w:i w:val="0"/>
          <w:color w:val="000000"/>
          <w:bdr w:val="none" w:sz="0" w:space="0" w:color="auto" w:frame="1"/>
          <w:lang w:val="uk-UA"/>
        </w:rPr>
        <w:t>в Чернівецькій області</w:t>
      </w:r>
      <w:r w:rsidRPr="00CB5EA5">
        <w:rPr>
          <w:color w:val="264969"/>
          <w:lang w:val="uk-UA"/>
        </w:rPr>
        <w:t xml:space="preserve">, </w:t>
      </w:r>
      <w:r w:rsidRPr="00CB5EA5">
        <w:rPr>
          <w:rStyle w:val="af0"/>
          <w:bCs/>
          <w:i/>
          <w:color w:val="000000"/>
          <w:bdr w:val="none" w:sz="0" w:space="0" w:color="auto" w:frame="1"/>
          <w:lang w:val="uk-UA"/>
        </w:rPr>
        <w:t xml:space="preserve"> </w:t>
      </w:r>
      <w:r w:rsidRPr="00CB5EA5">
        <w:rPr>
          <w:rStyle w:val="afc"/>
          <w:bCs/>
          <w:i w:val="0"/>
          <w:color w:val="000000"/>
          <w:bdr w:val="none" w:sz="0" w:space="0" w:color="auto" w:frame="1"/>
          <w:lang w:val="uk-UA"/>
        </w:rPr>
        <w:t>Управлінням Держпраці у Чернівецькій області.</w:t>
      </w:r>
    </w:p>
    <w:p w:rsidR="00FB7153" w:rsidRPr="00CB5EA5" w:rsidRDefault="00FB7153" w:rsidP="00FB7153">
      <w:pPr>
        <w:ind w:firstLine="708"/>
        <w:jc w:val="both"/>
        <w:rPr>
          <w:lang w:val="uk-UA"/>
        </w:rPr>
      </w:pPr>
      <w:r>
        <w:rPr>
          <w:lang w:val="uk-UA"/>
        </w:rPr>
        <w:t xml:space="preserve">Проводилась робота щодо вдосконалення роботи </w:t>
      </w:r>
      <w:r w:rsidRPr="00CB5EA5">
        <w:rPr>
          <w:color w:val="000000"/>
          <w:lang w:val="uk-UA"/>
        </w:rPr>
        <w:t>сайту ЦНАП в мережі Інтернет та</w:t>
      </w:r>
      <w:r w:rsidRPr="00CB5EA5">
        <w:t xml:space="preserve"> </w:t>
      </w:r>
      <w:r w:rsidRPr="00CB5EA5">
        <w:rPr>
          <w:color w:val="000000"/>
          <w:lang w:val="uk-UA"/>
        </w:rPr>
        <w:t xml:space="preserve"> </w:t>
      </w:r>
      <w:r w:rsidRPr="00CB5EA5">
        <w:rPr>
          <w:lang w:val="uk-UA"/>
        </w:rPr>
        <w:t>наповненню його інформацією</w:t>
      </w:r>
      <w:r>
        <w:rPr>
          <w:lang w:val="uk-UA"/>
        </w:rPr>
        <w:t xml:space="preserve">, </w:t>
      </w:r>
      <w:r w:rsidRPr="00CB5EA5">
        <w:rPr>
          <w:lang w:val="uk-UA"/>
        </w:rPr>
        <w:t xml:space="preserve">модернізації </w:t>
      </w:r>
      <w:r>
        <w:rPr>
          <w:lang w:val="uk-UA"/>
        </w:rPr>
        <w:t xml:space="preserve"> програмного продукту «Електронна черга» та техніки </w:t>
      </w:r>
      <w:r w:rsidRPr="00CB5EA5">
        <w:rPr>
          <w:color w:val="000000"/>
          <w:lang w:val="uk-UA"/>
        </w:rPr>
        <w:t>для роботи з важкими графічними задачами.</w:t>
      </w:r>
    </w:p>
    <w:p w:rsidR="00FB7153" w:rsidRPr="004D0D0E" w:rsidRDefault="00FB7153" w:rsidP="00FB7153">
      <w:pPr>
        <w:ind w:firstLine="709"/>
        <w:jc w:val="both"/>
        <w:rPr>
          <w:color w:val="000000"/>
          <w:lang w:val="uk-UA"/>
        </w:rPr>
      </w:pPr>
      <w:r w:rsidRPr="004D0D0E">
        <w:rPr>
          <w:color w:val="000000"/>
          <w:lang w:val="uk-UA"/>
        </w:rPr>
        <w:t>Впродовж І півріччя 2017 року проводилась організаційна робота щодо анонсування подій, які відбуватимуться в місті. Сформовано Календар туристично-привабливих подій на 2017 рік, який розміщено на офіційному веб-порталі Чернівецької міської ради в розділі «Туристу».</w:t>
      </w:r>
    </w:p>
    <w:p w:rsidR="003C6B76" w:rsidRDefault="00FB7153" w:rsidP="003C6B76">
      <w:pPr>
        <w:ind w:firstLine="709"/>
        <w:jc w:val="both"/>
        <w:rPr>
          <w:rFonts w:eastAsia="Calibri"/>
          <w:lang w:val="uk-UA"/>
        </w:rPr>
      </w:pPr>
      <w:r w:rsidRPr="004D0D0E">
        <w:rPr>
          <w:lang w:val="uk-UA"/>
        </w:rPr>
        <w:t xml:space="preserve">З метою промоціювання туристичних можливостей Чернівців на міжнародному рівні в березні 2017 року місто було представлено </w:t>
      </w:r>
      <w:r>
        <w:rPr>
          <w:lang w:val="uk-UA"/>
        </w:rPr>
        <w:t xml:space="preserve">на </w:t>
      </w:r>
      <w:r w:rsidRPr="004D0D0E">
        <w:rPr>
          <w:bCs/>
          <w:lang w:val="uk-UA"/>
        </w:rPr>
        <w:t>міжнародній туристичній виставці</w:t>
      </w:r>
      <w:r w:rsidRPr="004D0D0E">
        <w:rPr>
          <w:lang w:val="uk-UA"/>
        </w:rPr>
        <w:t xml:space="preserve"> </w:t>
      </w:r>
      <w:r w:rsidRPr="004D0D0E">
        <w:t>ITB</w:t>
      </w:r>
      <w:r w:rsidRPr="004D0D0E">
        <w:rPr>
          <w:lang w:val="uk-UA"/>
        </w:rPr>
        <w:t xml:space="preserve"> </w:t>
      </w:r>
      <w:r w:rsidRPr="004D0D0E">
        <w:rPr>
          <w:lang w:val="en-US"/>
        </w:rPr>
        <w:t>Berlin</w:t>
      </w:r>
      <w:r w:rsidRPr="004D0D0E">
        <w:rPr>
          <w:lang w:val="uk-UA"/>
        </w:rPr>
        <w:t xml:space="preserve"> в м. Берлін (Німеччина), 23-ій </w:t>
      </w:r>
      <w:r w:rsidRPr="004D0D0E">
        <w:rPr>
          <w:bCs/>
          <w:lang w:val="uk-UA"/>
        </w:rPr>
        <w:t>міжнародній туристичній виставці</w:t>
      </w:r>
      <w:r w:rsidRPr="004D0D0E">
        <w:rPr>
          <w:lang w:val="uk-UA"/>
        </w:rPr>
        <w:t xml:space="preserve"> </w:t>
      </w:r>
      <w:r w:rsidRPr="004D0D0E">
        <w:t>UITT</w:t>
      </w:r>
      <w:r w:rsidRPr="004D0D0E">
        <w:rPr>
          <w:lang w:val="uk-UA"/>
        </w:rPr>
        <w:t xml:space="preserve">’2017: «Україна – Подорожі та Туризм» в м.Києві та на виставці </w:t>
      </w:r>
      <w:r w:rsidRPr="004D0D0E">
        <w:rPr>
          <w:rFonts w:eastAsia="Calibri"/>
          <w:lang w:val="uk-UA"/>
        </w:rPr>
        <w:t>«Харківщина: туристичні відкриття» в м. Харкові.</w:t>
      </w:r>
    </w:p>
    <w:p w:rsidR="003C6B76" w:rsidRDefault="00FB7153" w:rsidP="003C6B76">
      <w:pPr>
        <w:ind w:firstLine="709"/>
        <w:jc w:val="both"/>
        <w:rPr>
          <w:rStyle w:val="FontStyle12"/>
          <w:sz w:val="24"/>
          <w:szCs w:val="24"/>
          <w:lang w:val="uk-UA"/>
        </w:rPr>
      </w:pPr>
      <w:r w:rsidRPr="004D0D0E">
        <w:rPr>
          <w:rStyle w:val="FontStyle12"/>
          <w:sz w:val="24"/>
          <w:szCs w:val="24"/>
          <w:lang w:val="uk-UA" w:eastAsia="uk-UA"/>
        </w:rPr>
        <w:t xml:space="preserve">Туристично-інформаційним центром міста Чернівців забезпечується надання комплексної інформації про інфраструктуру та сервіс туристичної галузі міста. </w:t>
      </w:r>
      <w:r w:rsidRPr="004D0D0E">
        <w:rPr>
          <w:color w:val="000000"/>
          <w:lang w:val="uk-UA"/>
        </w:rPr>
        <w:t>За І півріччя 2017 року ТІЦ відвідав 4981 гість міста, що на  13% більше у порівнянні з аналогічним періодом</w:t>
      </w:r>
      <w:r>
        <w:rPr>
          <w:color w:val="000000"/>
          <w:lang w:val="uk-UA"/>
        </w:rPr>
        <w:t xml:space="preserve"> </w:t>
      </w:r>
      <w:r w:rsidRPr="004D0D0E">
        <w:rPr>
          <w:color w:val="000000"/>
          <w:lang w:val="uk-UA"/>
        </w:rPr>
        <w:t xml:space="preserve">2016 року, в т.ч. 3475 вітчизняних туристів та  1506 – іноземних. </w:t>
      </w:r>
      <w:r w:rsidRPr="004D0D0E">
        <w:rPr>
          <w:rStyle w:val="FontStyle12"/>
          <w:sz w:val="24"/>
          <w:szCs w:val="24"/>
          <w:lang w:val="uk-UA"/>
        </w:rPr>
        <w:t xml:space="preserve">Серед вітчизняних туристів місто відвідали туристи з </w:t>
      </w:r>
      <w:r w:rsidRPr="004D0D0E">
        <w:rPr>
          <w:lang w:val="uk-UA"/>
        </w:rPr>
        <w:t>м.Києва (33%), з Заходу України (24%), Півдня та Сходу України (13%), Центру країни  (30%).</w:t>
      </w:r>
      <w:r w:rsidRPr="004D0D0E">
        <w:rPr>
          <w:rStyle w:val="FontStyle12"/>
          <w:sz w:val="24"/>
          <w:szCs w:val="24"/>
          <w:lang w:val="uk-UA"/>
        </w:rPr>
        <w:t xml:space="preserve">  Серед іноземних туристів переважну більшість склали туристи з </w:t>
      </w:r>
      <w:r w:rsidRPr="004D0D0E">
        <w:rPr>
          <w:lang w:val="uk-UA"/>
        </w:rPr>
        <w:t>Німеччини, Австрії, Польщі, Білорусі, Росії, Румунії та Молдови</w:t>
      </w:r>
      <w:r w:rsidRPr="004D0D0E">
        <w:rPr>
          <w:rStyle w:val="FontStyle12"/>
          <w:sz w:val="24"/>
          <w:szCs w:val="24"/>
          <w:lang w:val="uk-UA"/>
        </w:rPr>
        <w:t xml:space="preserve">. </w:t>
      </w:r>
      <w:r w:rsidRPr="004D0D0E">
        <w:rPr>
          <w:rStyle w:val="FontStyle12"/>
          <w:sz w:val="24"/>
          <w:szCs w:val="24"/>
        </w:rPr>
        <w:t>Також</w:t>
      </w:r>
      <w:r w:rsidRPr="004D0D0E">
        <w:rPr>
          <w:rStyle w:val="FontStyle12"/>
          <w:sz w:val="24"/>
          <w:szCs w:val="24"/>
          <w:lang w:val="uk-UA"/>
        </w:rPr>
        <w:t xml:space="preserve">, місто Чернівці відвідали </w:t>
      </w:r>
      <w:r w:rsidRPr="004D0D0E">
        <w:rPr>
          <w:rStyle w:val="FontStyle12"/>
          <w:sz w:val="24"/>
          <w:szCs w:val="24"/>
        </w:rPr>
        <w:t>туристи з США, Канади, Австралії, Шотландії, Японії та Китаю.</w:t>
      </w:r>
    </w:p>
    <w:p w:rsidR="003C6B76" w:rsidRDefault="00FB7153" w:rsidP="003C6B76">
      <w:pPr>
        <w:ind w:firstLine="709"/>
        <w:jc w:val="both"/>
        <w:rPr>
          <w:rStyle w:val="FontStyle12"/>
          <w:color w:val="000000"/>
          <w:sz w:val="24"/>
          <w:szCs w:val="24"/>
          <w:lang w:val="uk-UA" w:eastAsia="uk-UA"/>
        </w:rPr>
      </w:pPr>
      <w:r w:rsidRPr="003C6B76">
        <w:rPr>
          <w:rStyle w:val="FontStyle12"/>
          <w:sz w:val="24"/>
          <w:szCs w:val="24"/>
          <w:lang w:val="uk-UA"/>
        </w:rPr>
        <w:t xml:space="preserve">За мотивами відвідувань більша частка внутрішніх та іноземних туристів (в межах від 60,0 до 86,0%% відповідно) відвідали </w:t>
      </w:r>
      <w:r w:rsidRPr="0012090F">
        <w:rPr>
          <w:rStyle w:val="FontStyle12"/>
          <w:sz w:val="24"/>
          <w:szCs w:val="24"/>
          <w:lang w:val="uk-UA"/>
        </w:rPr>
        <w:t>м.</w:t>
      </w:r>
      <w:r w:rsidRPr="003C6B76">
        <w:rPr>
          <w:rStyle w:val="FontStyle12"/>
          <w:sz w:val="24"/>
          <w:szCs w:val="24"/>
          <w:lang w:val="uk-UA"/>
        </w:rPr>
        <w:t>Чернівці з метою проведення дозвілля та відпочинку.</w:t>
      </w:r>
      <w:r w:rsidRPr="003C6B76">
        <w:rPr>
          <w:rStyle w:val="FontStyle12"/>
          <w:sz w:val="24"/>
          <w:szCs w:val="24"/>
          <w:lang w:val="uk-UA" w:eastAsia="uk-UA"/>
        </w:rPr>
        <w:t xml:space="preserve"> </w:t>
      </w:r>
      <w:r w:rsidRPr="0012090F">
        <w:rPr>
          <w:rStyle w:val="FontStyle12"/>
          <w:sz w:val="24"/>
          <w:szCs w:val="24"/>
          <w:lang w:eastAsia="uk-UA"/>
        </w:rPr>
        <w:t>Найбільш відвідуваними туристами</w:t>
      </w:r>
      <w:r w:rsidRPr="0012090F">
        <w:rPr>
          <w:rStyle w:val="FontStyle12"/>
          <w:sz w:val="24"/>
          <w:szCs w:val="24"/>
          <w:lang w:val="uk-UA" w:eastAsia="uk-UA"/>
        </w:rPr>
        <w:t xml:space="preserve"> об’єктами</w:t>
      </w:r>
      <w:r w:rsidRPr="0012090F">
        <w:rPr>
          <w:rStyle w:val="FontStyle12"/>
          <w:sz w:val="24"/>
          <w:szCs w:val="24"/>
          <w:lang w:eastAsia="uk-UA"/>
        </w:rPr>
        <w:t xml:space="preserve"> залишаються пам’ятки архітектури історичного центру Чернівців, </w:t>
      </w:r>
      <w:r w:rsidRPr="0012090F">
        <w:rPr>
          <w:rStyle w:val="FontStyle12"/>
          <w:sz w:val="24"/>
          <w:szCs w:val="24"/>
          <w:lang w:val="uk-UA" w:eastAsia="uk-UA"/>
        </w:rPr>
        <w:t>зокрема</w:t>
      </w:r>
      <w:r w:rsidRPr="0012090F">
        <w:rPr>
          <w:rStyle w:val="FontStyle12"/>
          <w:sz w:val="24"/>
          <w:szCs w:val="24"/>
          <w:lang w:eastAsia="uk-UA"/>
        </w:rPr>
        <w:t xml:space="preserve"> об’єкт Всесвітньої спадщини ЮНЕСКО - колишня Резиденція Митрополитів Буковини та Далмації. </w:t>
      </w:r>
      <w:r w:rsidRPr="00B013D1">
        <w:rPr>
          <w:rStyle w:val="FontStyle12"/>
          <w:color w:val="000000"/>
          <w:sz w:val="24"/>
          <w:szCs w:val="24"/>
          <w:lang w:val="uk-UA" w:eastAsia="uk-UA"/>
        </w:rPr>
        <w:t>В</w:t>
      </w:r>
      <w:r w:rsidRPr="00B013D1">
        <w:rPr>
          <w:rStyle w:val="FontStyle12"/>
          <w:color w:val="000000"/>
          <w:sz w:val="24"/>
          <w:szCs w:val="24"/>
          <w:lang w:eastAsia="uk-UA"/>
        </w:rPr>
        <w:t xml:space="preserve">продовж І півріччя 2017 року  об’єкт ЮНЕСКО відвідало  </w:t>
      </w:r>
      <w:r w:rsidRPr="00B013D1">
        <w:rPr>
          <w:rStyle w:val="FontStyle12"/>
          <w:color w:val="000000"/>
          <w:sz w:val="24"/>
          <w:szCs w:val="24"/>
          <w:lang w:val="uk-UA" w:eastAsia="uk-UA"/>
        </w:rPr>
        <w:t>43619</w:t>
      </w:r>
      <w:r w:rsidRPr="00B013D1">
        <w:rPr>
          <w:rStyle w:val="FontStyle12"/>
          <w:color w:val="000000"/>
          <w:sz w:val="24"/>
          <w:szCs w:val="24"/>
          <w:lang w:eastAsia="uk-UA"/>
        </w:rPr>
        <w:t xml:space="preserve"> туристи, що на </w:t>
      </w:r>
      <w:r w:rsidRPr="00B013D1">
        <w:rPr>
          <w:rStyle w:val="FontStyle12"/>
          <w:color w:val="000000"/>
          <w:sz w:val="24"/>
          <w:szCs w:val="24"/>
          <w:lang w:val="uk-UA" w:eastAsia="uk-UA"/>
        </w:rPr>
        <w:t>5227</w:t>
      </w:r>
      <w:r w:rsidRPr="00B013D1">
        <w:rPr>
          <w:rStyle w:val="FontStyle12"/>
          <w:color w:val="000000"/>
          <w:sz w:val="24"/>
          <w:szCs w:val="24"/>
          <w:lang w:eastAsia="uk-UA"/>
        </w:rPr>
        <w:t xml:space="preserve"> осіб або на </w:t>
      </w:r>
      <w:r w:rsidRPr="00B013D1">
        <w:rPr>
          <w:rStyle w:val="FontStyle12"/>
          <w:color w:val="000000"/>
          <w:sz w:val="24"/>
          <w:szCs w:val="24"/>
          <w:lang w:val="uk-UA" w:eastAsia="uk-UA"/>
        </w:rPr>
        <w:t>14</w:t>
      </w:r>
      <w:r w:rsidRPr="00B013D1">
        <w:rPr>
          <w:rStyle w:val="FontStyle12"/>
          <w:color w:val="000000"/>
          <w:sz w:val="24"/>
          <w:szCs w:val="24"/>
          <w:lang w:eastAsia="uk-UA"/>
        </w:rPr>
        <w:t xml:space="preserve">% більше </w:t>
      </w:r>
      <w:r w:rsidRPr="00B013D1">
        <w:rPr>
          <w:rStyle w:val="FontStyle12"/>
          <w:color w:val="000000"/>
          <w:sz w:val="24"/>
          <w:szCs w:val="24"/>
          <w:lang w:val="uk-UA" w:eastAsia="uk-UA"/>
        </w:rPr>
        <w:t>у порівнянні з показником за відповідний період 2016 року</w:t>
      </w:r>
      <w:r w:rsidRPr="00B013D1">
        <w:rPr>
          <w:rStyle w:val="FontStyle12"/>
          <w:color w:val="000000"/>
          <w:sz w:val="24"/>
          <w:szCs w:val="24"/>
          <w:lang w:eastAsia="uk-UA"/>
        </w:rPr>
        <w:t xml:space="preserve">. </w:t>
      </w:r>
    </w:p>
    <w:p w:rsidR="003C6B76" w:rsidRDefault="00FB7153" w:rsidP="003C6B76">
      <w:pPr>
        <w:ind w:firstLine="709"/>
        <w:jc w:val="both"/>
        <w:rPr>
          <w:rStyle w:val="FontStyle12"/>
          <w:sz w:val="24"/>
          <w:szCs w:val="24"/>
          <w:lang w:val="uk-UA"/>
        </w:rPr>
      </w:pPr>
      <w:r w:rsidRPr="0012090F">
        <w:rPr>
          <w:rStyle w:val="FontStyle12"/>
          <w:sz w:val="24"/>
          <w:szCs w:val="24"/>
          <w:lang w:val="uk-UA"/>
        </w:rPr>
        <w:t>Впродовж звітного періоду д</w:t>
      </w:r>
      <w:r w:rsidRPr="003C6B76">
        <w:rPr>
          <w:rStyle w:val="FontStyle12"/>
          <w:sz w:val="24"/>
          <w:szCs w:val="24"/>
          <w:lang w:val="uk-UA"/>
        </w:rPr>
        <w:t xml:space="preserve">ля мешканців та гостей міста проведено 25 безкоштовних недільних екскурсій  історичною частиною міста та  додатково 19 безкоштовних екскурсій для гостей  у складі делегацій з інших міст, представників ЗМІ, учасників фестивалів, конференцій тощо. </w:t>
      </w:r>
    </w:p>
    <w:p w:rsidR="003C6B76" w:rsidRDefault="00FB7153" w:rsidP="003C6B76">
      <w:pPr>
        <w:ind w:firstLine="709"/>
        <w:jc w:val="both"/>
        <w:rPr>
          <w:lang w:val="uk-UA"/>
        </w:rPr>
      </w:pPr>
      <w:r w:rsidRPr="0012090F">
        <w:rPr>
          <w:lang w:val="uk-UA"/>
        </w:rPr>
        <w:t xml:space="preserve">Діюча сторінка ТІЦ у соцмережі </w:t>
      </w:r>
      <w:r w:rsidRPr="0012090F">
        <w:t>Facebook</w:t>
      </w:r>
      <w:r w:rsidRPr="0012090F">
        <w:rPr>
          <w:lang w:val="uk-UA"/>
        </w:rPr>
        <w:t xml:space="preserve"> регулярно наповнюється інформацією щодо заходів та подій в місті, туристичними новинами, оголошеннями, фотографіями. </w:t>
      </w:r>
    </w:p>
    <w:p w:rsidR="003C6B76" w:rsidRDefault="00FB7153" w:rsidP="003C6B76">
      <w:pPr>
        <w:ind w:firstLine="709"/>
        <w:jc w:val="both"/>
        <w:rPr>
          <w:lang w:val="uk-UA"/>
        </w:rPr>
      </w:pPr>
      <w:r w:rsidRPr="0012090F">
        <w:rPr>
          <w:lang w:val="uk-UA"/>
        </w:rPr>
        <w:t>З метою розвитку подієвого туризму та підтримки національних традицій проведення туристично-привабливих святкових заходів в місті організовано та проведено наступні заходи: Різдвяний ярмарок, VI Фольклорно-етнографічний Фестиваль Маланок, фольклорно-етнографічне свято «Від Різдва Христового до Йордана»,  свято «Христос Воскрес – Воскресне Україна», Міжнародний фестиваль перукарського мистецтва «Коронація краси», День української вишиванки, Свято духової музики і марш-парад духових оркестрів, День вуличної музики, Буковинський туристичний ярмарок, Міжнародний чемпіонат з кулінарного та кондитерського мистецтва «BESTCookFESTJunior–2017», Буковинський молодіжний етнодуховний фестиваль «Обнова», День літнього сонцестояння «Мідсоммар» (історична реконструкція культури та традицій вікінгів IX-XIст.), ІІ етап чемпіонату світу з мотокросу, І етап Кубку України зі стрільби з лука, XX чемпіонат України з багатоборства тілоохоронців, міжнародний турнір з карате «Chernivtsi Cup», міжнародний турнір з художньої гімнастики «Буковинське сузір’я», Чернівецький напівмарафон «CrossHill 2017».</w:t>
      </w:r>
    </w:p>
    <w:p w:rsidR="00FB7153" w:rsidRDefault="00FB7153" w:rsidP="003C6B76">
      <w:pPr>
        <w:ind w:firstLine="709"/>
        <w:jc w:val="both"/>
        <w:rPr>
          <w:rStyle w:val="FontStyle12"/>
          <w:sz w:val="24"/>
          <w:szCs w:val="24"/>
          <w:lang w:val="uk-UA" w:eastAsia="uk-UA"/>
        </w:rPr>
      </w:pPr>
      <w:r w:rsidRPr="003465D1">
        <w:rPr>
          <w:rStyle w:val="FontStyle12"/>
          <w:sz w:val="24"/>
          <w:szCs w:val="24"/>
          <w:lang w:val="uk-UA" w:eastAsia="uk-UA"/>
        </w:rPr>
        <w:t xml:space="preserve">На даний час в </w:t>
      </w:r>
      <w:r w:rsidRPr="003465D1">
        <w:rPr>
          <w:rStyle w:val="FontStyle12"/>
          <w:sz w:val="24"/>
          <w:szCs w:val="24"/>
          <w:lang w:eastAsia="uk-UA"/>
        </w:rPr>
        <w:t xml:space="preserve">місті </w:t>
      </w:r>
      <w:r w:rsidRPr="003465D1">
        <w:rPr>
          <w:rStyle w:val="FontStyle12"/>
          <w:sz w:val="24"/>
          <w:szCs w:val="24"/>
          <w:lang w:val="uk-UA" w:eastAsia="uk-UA"/>
        </w:rPr>
        <w:t>Чернівцях</w:t>
      </w:r>
      <w:r w:rsidRPr="003465D1">
        <w:rPr>
          <w:rStyle w:val="FontStyle12"/>
          <w:sz w:val="24"/>
          <w:szCs w:val="24"/>
          <w:lang w:eastAsia="uk-UA"/>
        </w:rPr>
        <w:t xml:space="preserve"> </w:t>
      </w:r>
      <w:r w:rsidRPr="003465D1">
        <w:rPr>
          <w:rStyle w:val="FontStyle12"/>
          <w:sz w:val="24"/>
          <w:szCs w:val="24"/>
          <w:lang w:val="uk-UA" w:eastAsia="uk-UA"/>
        </w:rPr>
        <w:t xml:space="preserve">функціонують </w:t>
      </w:r>
      <w:r w:rsidRPr="003465D1">
        <w:rPr>
          <w:rStyle w:val="FontStyle12"/>
          <w:sz w:val="24"/>
          <w:szCs w:val="24"/>
          <w:lang w:eastAsia="uk-UA"/>
        </w:rPr>
        <w:t>38 закладів готельного господарства із загальним номерним фондом у 1086 номерів</w:t>
      </w:r>
      <w:r w:rsidRPr="003465D1">
        <w:rPr>
          <w:rStyle w:val="FontStyle12"/>
          <w:sz w:val="24"/>
          <w:szCs w:val="24"/>
          <w:lang w:val="uk-UA" w:eastAsia="uk-UA"/>
        </w:rPr>
        <w:t xml:space="preserve">, в т.ч.  35 готелів із номерним фондом 1042 номери та 3 хостели. За січень-червень 2017 року </w:t>
      </w:r>
      <w:r w:rsidRPr="003465D1">
        <w:rPr>
          <w:rStyle w:val="FontStyle12"/>
          <w:sz w:val="24"/>
          <w:szCs w:val="24"/>
          <w:lang w:eastAsia="uk-UA"/>
        </w:rPr>
        <w:t xml:space="preserve">суб’єктами  готельного господарства сплачено  до міського бюджету туристичного збору в сумі 114,8 тис.грн., що на 43% більше в порівнянні з аналогічним періодом 2016 року. </w:t>
      </w:r>
    </w:p>
    <w:p w:rsidR="00FB7153" w:rsidRPr="003465D1" w:rsidRDefault="00FB7153" w:rsidP="00FB7153">
      <w:pPr>
        <w:pStyle w:val="12"/>
        <w:ind w:left="0" w:firstLine="851"/>
        <w:jc w:val="both"/>
      </w:pPr>
      <w:r w:rsidRPr="003465D1">
        <w:rPr>
          <w:rStyle w:val="FontStyle12"/>
          <w:sz w:val="24"/>
          <w:szCs w:val="24"/>
          <w:lang w:val="uk-UA" w:eastAsia="uk-UA"/>
        </w:rPr>
        <w:lastRenderedPageBreak/>
        <w:t xml:space="preserve">Проводилась робота щодо облаштування в м.Чернівцях місць для </w:t>
      </w:r>
      <w:r w:rsidRPr="003465D1">
        <w:t>стоянок туристичного автотранспорту</w:t>
      </w:r>
      <w:r w:rsidRPr="003465D1">
        <w:rPr>
          <w:lang w:val="uk-UA"/>
        </w:rPr>
        <w:t xml:space="preserve">. Впродовж звітного періоду облаштовано наступні майданчики:  2 майданчика на </w:t>
      </w:r>
      <w:r w:rsidRPr="003465D1">
        <w:t>вул. Горького</w:t>
      </w:r>
      <w:r w:rsidRPr="003465D1">
        <w:rPr>
          <w:lang w:val="uk-UA"/>
        </w:rPr>
        <w:t xml:space="preserve"> (</w:t>
      </w:r>
      <w:r w:rsidRPr="003465D1">
        <w:t>р-н пл</w:t>
      </w:r>
      <w:r w:rsidRPr="003465D1">
        <w:rPr>
          <w:lang w:val="uk-UA"/>
        </w:rPr>
        <w:t>.</w:t>
      </w:r>
      <w:r w:rsidRPr="003465D1">
        <w:t>Філармонії</w:t>
      </w:r>
      <w:r w:rsidRPr="003465D1">
        <w:rPr>
          <w:lang w:val="uk-UA"/>
        </w:rPr>
        <w:t xml:space="preserve">), 2 майданчики на </w:t>
      </w:r>
      <w:r w:rsidRPr="003465D1">
        <w:rPr>
          <w:color w:val="000000"/>
        </w:rPr>
        <w:t>вул.Шиллера</w:t>
      </w:r>
      <w:r w:rsidRPr="003465D1">
        <w:rPr>
          <w:color w:val="000000"/>
          <w:lang w:val="uk-UA"/>
        </w:rPr>
        <w:t xml:space="preserve"> (</w:t>
      </w:r>
      <w:r w:rsidRPr="003465D1">
        <w:rPr>
          <w:color w:val="000000"/>
        </w:rPr>
        <w:t>р-н пл</w:t>
      </w:r>
      <w:r w:rsidRPr="003465D1">
        <w:rPr>
          <w:color w:val="000000"/>
          <w:lang w:val="uk-UA"/>
        </w:rPr>
        <w:t>.</w:t>
      </w:r>
      <w:r w:rsidRPr="003465D1">
        <w:rPr>
          <w:color w:val="000000"/>
        </w:rPr>
        <w:t>Театральної</w:t>
      </w:r>
      <w:r w:rsidRPr="003465D1">
        <w:rPr>
          <w:color w:val="000000"/>
          <w:lang w:val="uk-UA"/>
        </w:rPr>
        <w:t xml:space="preserve">), 1 майданчиик на </w:t>
      </w:r>
      <w:r w:rsidRPr="003465D1">
        <w:rPr>
          <w:color w:val="000000"/>
        </w:rPr>
        <w:t>вул.Митрополита Гакмана</w:t>
      </w:r>
      <w:r w:rsidRPr="003465D1">
        <w:rPr>
          <w:color w:val="000000"/>
          <w:lang w:val="uk-UA"/>
        </w:rPr>
        <w:t xml:space="preserve"> (</w:t>
      </w:r>
      <w:r w:rsidRPr="003465D1">
        <w:rPr>
          <w:color w:val="000000"/>
        </w:rPr>
        <w:t xml:space="preserve">р-н </w:t>
      </w:r>
      <w:r w:rsidRPr="003465D1">
        <w:rPr>
          <w:color w:val="000000"/>
          <w:lang w:val="uk-UA"/>
        </w:rPr>
        <w:t>пл.</w:t>
      </w:r>
      <w:r w:rsidRPr="003465D1">
        <w:rPr>
          <w:color w:val="000000"/>
        </w:rPr>
        <w:t>Соборної</w:t>
      </w:r>
      <w:r w:rsidRPr="003465D1">
        <w:rPr>
          <w:color w:val="000000"/>
          <w:lang w:val="uk-UA"/>
        </w:rPr>
        <w:t>).</w:t>
      </w:r>
    </w:p>
    <w:p w:rsidR="00FB7153" w:rsidRPr="003465D1" w:rsidRDefault="00FB7153" w:rsidP="00FB7153">
      <w:pPr>
        <w:ind w:firstLine="851"/>
        <w:jc w:val="both"/>
        <w:rPr>
          <w:lang w:val="uk-UA"/>
        </w:rPr>
      </w:pPr>
      <w:r w:rsidRPr="003465D1">
        <w:t>Для популяризації туристичних можливостей міста</w:t>
      </w:r>
      <w:r w:rsidRPr="003465D1">
        <w:rPr>
          <w:lang w:val="uk-UA"/>
        </w:rPr>
        <w:t xml:space="preserve"> Чернівців</w:t>
      </w:r>
      <w:r w:rsidRPr="003465D1">
        <w:t xml:space="preserve"> </w:t>
      </w:r>
      <w:r w:rsidRPr="003465D1">
        <w:rPr>
          <w:lang w:val="uk-UA"/>
        </w:rPr>
        <w:t xml:space="preserve">розроблені та </w:t>
      </w:r>
      <w:r w:rsidRPr="003465D1">
        <w:t>виготовлен</w:t>
      </w:r>
      <w:r w:rsidRPr="003465D1">
        <w:rPr>
          <w:lang w:val="uk-UA"/>
        </w:rPr>
        <w:t>і</w:t>
      </w:r>
      <w:r w:rsidRPr="003465D1">
        <w:t xml:space="preserve"> наступні презентаційн</w:t>
      </w:r>
      <w:r w:rsidRPr="003465D1">
        <w:rPr>
          <w:lang w:val="uk-UA"/>
        </w:rPr>
        <w:t>о-</w:t>
      </w:r>
      <w:r w:rsidRPr="003465D1">
        <w:t>інформаційні матеріали</w:t>
      </w:r>
      <w:r w:rsidRPr="003465D1">
        <w:rPr>
          <w:lang w:val="uk-UA"/>
        </w:rPr>
        <w:t>:</w:t>
      </w:r>
    </w:p>
    <w:p w:rsidR="00FB7153" w:rsidRPr="003465D1" w:rsidRDefault="00FB7153" w:rsidP="00FB7153">
      <w:pPr>
        <w:ind w:firstLine="851"/>
        <w:jc w:val="both"/>
        <w:rPr>
          <w:rStyle w:val="FontStyle12"/>
          <w:sz w:val="24"/>
          <w:szCs w:val="24"/>
          <w:lang w:val="uk-UA" w:eastAsia="uk-UA"/>
        </w:rPr>
      </w:pPr>
      <w:r w:rsidRPr="003465D1">
        <w:rPr>
          <w:lang w:val="uk-UA"/>
        </w:rPr>
        <w:t>-</w:t>
      </w:r>
      <w:r w:rsidRPr="003465D1">
        <w:t>каталог</w:t>
      </w:r>
      <w:r w:rsidRPr="002A0574">
        <w:t xml:space="preserve"> </w:t>
      </w:r>
      <w:r>
        <w:rPr>
          <w:lang w:val="uk-UA"/>
        </w:rPr>
        <w:t>«Чернівці. На перехресті епох та культурних традицій» (</w:t>
      </w:r>
      <w:r w:rsidRPr="002A0574">
        <w:t>«</w:t>
      </w:r>
      <w:r w:rsidRPr="003465D1">
        <w:rPr>
          <w:rStyle w:val="FontStyle12"/>
          <w:sz w:val="24"/>
          <w:szCs w:val="24"/>
          <w:lang w:val="en-US" w:eastAsia="uk-UA"/>
        </w:rPr>
        <w:t>Chernivtsi</w:t>
      </w:r>
      <w:r w:rsidRPr="002A0574">
        <w:t xml:space="preserve">. </w:t>
      </w:r>
      <w:r w:rsidRPr="003465D1">
        <w:rPr>
          <w:lang w:val="en-US"/>
        </w:rPr>
        <w:t>At the crossroads of epochs and cultural traditions»</w:t>
      </w:r>
      <w:r>
        <w:rPr>
          <w:lang w:val="uk-UA"/>
        </w:rPr>
        <w:t>)</w:t>
      </w:r>
      <w:r w:rsidRPr="003465D1">
        <w:rPr>
          <w:rStyle w:val="FontStyle12"/>
          <w:sz w:val="24"/>
          <w:szCs w:val="24"/>
          <w:lang w:val="en-US" w:eastAsia="uk-UA"/>
        </w:rPr>
        <w:t xml:space="preserve"> </w:t>
      </w:r>
      <w:r w:rsidRPr="003465D1">
        <w:rPr>
          <w:rStyle w:val="FontStyle12"/>
          <w:sz w:val="24"/>
          <w:szCs w:val="24"/>
          <w:lang w:eastAsia="uk-UA"/>
        </w:rPr>
        <w:t>англійською</w:t>
      </w:r>
      <w:r w:rsidRPr="003465D1">
        <w:rPr>
          <w:rStyle w:val="FontStyle12"/>
          <w:sz w:val="24"/>
          <w:szCs w:val="24"/>
          <w:lang w:val="en-US" w:eastAsia="uk-UA"/>
        </w:rPr>
        <w:t xml:space="preserve"> </w:t>
      </w:r>
      <w:r w:rsidRPr="003465D1">
        <w:rPr>
          <w:rStyle w:val="FontStyle12"/>
          <w:sz w:val="24"/>
          <w:szCs w:val="24"/>
          <w:lang w:eastAsia="uk-UA"/>
        </w:rPr>
        <w:t>мовою</w:t>
      </w:r>
      <w:r w:rsidRPr="003465D1">
        <w:rPr>
          <w:rStyle w:val="FontStyle12"/>
          <w:sz w:val="24"/>
          <w:szCs w:val="24"/>
          <w:lang w:val="en-US" w:eastAsia="uk-UA"/>
        </w:rPr>
        <w:t>;</w:t>
      </w:r>
    </w:p>
    <w:p w:rsidR="00FB7153" w:rsidRPr="003465D1" w:rsidRDefault="00FB7153" w:rsidP="00FB7153">
      <w:pPr>
        <w:ind w:firstLine="851"/>
        <w:jc w:val="both"/>
        <w:rPr>
          <w:rStyle w:val="FontStyle12"/>
          <w:sz w:val="24"/>
          <w:szCs w:val="24"/>
          <w:lang w:val="uk-UA" w:eastAsia="uk-UA"/>
        </w:rPr>
      </w:pPr>
      <w:r w:rsidRPr="003465D1">
        <w:rPr>
          <w:rStyle w:val="FontStyle12"/>
          <w:sz w:val="24"/>
          <w:szCs w:val="24"/>
          <w:lang w:val="uk-UA" w:eastAsia="uk-UA"/>
        </w:rPr>
        <w:t>-</w:t>
      </w:r>
      <w:r w:rsidRPr="003465D1">
        <w:rPr>
          <w:rStyle w:val="FontStyle12"/>
          <w:sz w:val="24"/>
          <w:szCs w:val="24"/>
          <w:lang w:eastAsia="uk-UA"/>
        </w:rPr>
        <w:t>туристичні карти українською, англійською та польською мовами;</w:t>
      </w:r>
    </w:p>
    <w:p w:rsidR="003C6B76" w:rsidRDefault="00FB7153" w:rsidP="003C6B76">
      <w:pPr>
        <w:ind w:firstLine="851"/>
        <w:jc w:val="both"/>
        <w:rPr>
          <w:lang w:val="uk-UA"/>
        </w:rPr>
      </w:pPr>
      <w:r w:rsidRPr="003465D1">
        <w:rPr>
          <w:rStyle w:val="FontStyle12"/>
          <w:sz w:val="24"/>
          <w:szCs w:val="24"/>
          <w:lang w:val="uk-UA" w:eastAsia="uk-UA"/>
        </w:rPr>
        <w:t>-</w:t>
      </w:r>
      <w:r w:rsidRPr="00FB7153">
        <w:rPr>
          <w:rStyle w:val="FontStyle12"/>
          <w:sz w:val="24"/>
          <w:szCs w:val="24"/>
          <w:lang w:val="uk-UA" w:eastAsia="uk-UA"/>
        </w:rPr>
        <w:t>путівник «Чернівці. В ритмі міжкультурної гармонії» українською та англійською мовами</w:t>
      </w:r>
      <w:r w:rsidRPr="00FB7153">
        <w:rPr>
          <w:lang w:val="uk-UA"/>
        </w:rPr>
        <w:t>.</w:t>
      </w:r>
    </w:p>
    <w:p w:rsidR="00FB7153" w:rsidRPr="00B614DA" w:rsidRDefault="003C6B76" w:rsidP="00FB7153">
      <w:pPr>
        <w:shd w:val="clear" w:color="auto" w:fill="FFFFFF"/>
        <w:tabs>
          <w:tab w:val="left" w:pos="709"/>
        </w:tabs>
        <w:jc w:val="both"/>
        <w:rPr>
          <w:lang w:val="uk-UA"/>
        </w:rPr>
      </w:pPr>
      <w:r>
        <w:rPr>
          <w:color w:val="FF0000"/>
          <w:sz w:val="26"/>
          <w:szCs w:val="26"/>
          <w:lang w:val="uk-UA"/>
        </w:rPr>
        <w:tab/>
      </w:r>
      <w:r w:rsidR="00FB7153" w:rsidRPr="00B614DA">
        <w:rPr>
          <w:lang w:val="uk-UA"/>
        </w:rPr>
        <w:t xml:space="preserve">Ринок споживчих товарів займає важливу роль у розвитку економіки міста. Незважаючи на наслідки фінансової кризи, зниження попиту на товари і послуги, споживчий ринок міста характеризується розвитком інфраструктури, високим рівнем товарного насичення, стабільним балансом попиту та пропозиції. </w:t>
      </w:r>
    </w:p>
    <w:p w:rsidR="00FB7153" w:rsidRPr="00B614DA" w:rsidRDefault="00FB7153" w:rsidP="00FB7153">
      <w:pPr>
        <w:shd w:val="clear" w:color="auto" w:fill="FFFFFF"/>
        <w:ind w:firstLine="708"/>
        <w:jc w:val="both"/>
        <w:rPr>
          <w:bCs/>
          <w:lang w:val="uk-UA"/>
        </w:rPr>
      </w:pPr>
      <w:r w:rsidRPr="00B614DA">
        <w:rPr>
          <w:lang w:val="uk-UA"/>
        </w:rPr>
        <w:t xml:space="preserve"> </w:t>
      </w:r>
      <w:r w:rsidRPr="00B614DA">
        <w:rPr>
          <w:bCs/>
          <w:lang w:val="uk-UA"/>
        </w:rPr>
        <w:t>В</w:t>
      </w:r>
      <w:r w:rsidRPr="00B614DA">
        <w:rPr>
          <w:lang w:val="uk-UA"/>
        </w:rPr>
        <w:t xml:space="preserve"> рамках співпраці Чернівецької міської ради з Німецьким товариством міжнародного співробітництва (GIZ) розроблено Концепцію розвитку міста Чернівців як міжрегіонального центру торгівлі. Впровадження  </w:t>
      </w:r>
      <w:r w:rsidRPr="00B614DA">
        <w:rPr>
          <w:bCs/>
          <w:lang w:val="uk-UA"/>
        </w:rPr>
        <w:t>основних напрямів розвитку ринку торгівлі,</w:t>
      </w:r>
      <w:r w:rsidRPr="00B614DA">
        <w:rPr>
          <w:lang w:val="uk-UA"/>
        </w:rPr>
        <w:t xml:space="preserve"> визначених Концепцією, позитивно впливає на подальший розвиток підприємств торговельної галузі міста</w:t>
      </w:r>
      <w:r w:rsidRPr="00B614DA">
        <w:rPr>
          <w:bCs/>
          <w:lang w:val="uk-UA"/>
        </w:rPr>
        <w:t>.</w:t>
      </w:r>
    </w:p>
    <w:p w:rsidR="00FB7153" w:rsidRPr="00B614DA" w:rsidRDefault="00FB7153" w:rsidP="00FB7153">
      <w:pPr>
        <w:ind w:firstLine="708"/>
        <w:jc w:val="both"/>
        <w:rPr>
          <w:color w:val="C00000"/>
          <w:lang w:val="uk-UA"/>
        </w:rPr>
      </w:pPr>
      <w:r w:rsidRPr="00B614DA">
        <w:rPr>
          <w:lang w:val="uk-UA"/>
        </w:rPr>
        <w:t xml:space="preserve">Торговельна діяльність суттєво впливає на розвиток економіки </w:t>
      </w:r>
      <w:r>
        <w:rPr>
          <w:lang w:val="uk-UA"/>
        </w:rPr>
        <w:t xml:space="preserve"> міста </w:t>
      </w:r>
      <w:r w:rsidRPr="00B614DA">
        <w:rPr>
          <w:lang w:val="uk-UA"/>
        </w:rPr>
        <w:t xml:space="preserve">Чернівців, адже майже 25% зареєстрованих суб’єктів господарювання зайняті  в сфері торгівлі та послуг. Місто має значні податкові надходження від торговельної діяльності. </w:t>
      </w:r>
    </w:p>
    <w:p w:rsidR="00FB7153" w:rsidRPr="00B614DA" w:rsidRDefault="00FB7153" w:rsidP="00FB7153">
      <w:pPr>
        <w:ind w:firstLine="720"/>
        <w:jc w:val="both"/>
        <w:rPr>
          <w:lang w:val="uk-UA"/>
        </w:rPr>
      </w:pPr>
      <w:r>
        <w:rPr>
          <w:lang w:val="uk-UA"/>
        </w:rPr>
        <w:t xml:space="preserve">У 2017 році спостерігається </w:t>
      </w:r>
      <w:r w:rsidRPr="00B614DA">
        <w:rPr>
          <w:lang w:val="uk-UA"/>
        </w:rPr>
        <w:t xml:space="preserve">стабільна позитивна динаміка нарощення </w:t>
      </w:r>
      <w:r w:rsidRPr="00B614DA">
        <w:rPr>
          <w:bCs/>
          <w:lang w:val="uk-UA"/>
        </w:rPr>
        <w:t>о</w:t>
      </w:r>
      <w:r w:rsidRPr="00B614DA">
        <w:rPr>
          <w:lang w:val="uk-UA"/>
        </w:rPr>
        <w:t xml:space="preserve">бсягів роздрібного товарообороту підприємств, які здійснюють діяльність з роздрібної торгівлі та ресторанного господарства в місті, за рахунок зростання цін на товари. </w:t>
      </w:r>
      <w:r>
        <w:rPr>
          <w:lang w:val="uk-UA"/>
        </w:rPr>
        <w:t>З</w:t>
      </w:r>
      <w:r w:rsidRPr="00B614DA">
        <w:rPr>
          <w:lang w:val="uk-UA"/>
        </w:rPr>
        <w:t xml:space="preserve">а статистичними даними за січень-березень 2017 року </w:t>
      </w:r>
      <w:r>
        <w:rPr>
          <w:lang w:val="uk-UA"/>
        </w:rPr>
        <w:t xml:space="preserve">обсяг роздрібного товарообороту  склав </w:t>
      </w:r>
      <w:r w:rsidRPr="00B614DA">
        <w:rPr>
          <w:lang w:val="uk-UA"/>
        </w:rPr>
        <w:t xml:space="preserve">1105,7 млн. грн., </w:t>
      </w:r>
      <w:r w:rsidRPr="00B614DA">
        <w:rPr>
          <w:lang w:val="uk-UA" w:eastAsia="uk-UA"/>
        </w:rPr>
        <w:t xml:space="preserve">що на 0,6 % </w:t>
      </w:r>
      <w:r w:rsidRPr="00B614DA">
        <w:rPr>
          <w:lang w:val="uk-UA"/>
        </w:rPr>
        <w:t xml:space="preserve">більше в порівнянні з аналогічним періодом 2016 року та складає більше 70% від загальнообласного показника. </w:t>
      </w:r>
    </w:p>
    <w:p w:rsidR="00FB7153" w:rsidRPr="00B614DA" w:rsidRDefault="00FB7153" w:rsidP="00FB7153">
      <w:pPr>
        <w:ind w:firstLine="720"/>
        <w:jc w:val="both"/>
        <w:rPr>
          <w:lang w:val="uk-UA"/>
        </w:rPr>
      </w:pPr>
      <w:r w:rsidRPr="00B614DA">
        <w:rPr>
          <w:lang w:val="uk-UA" w:eastAsia="uk-UA"/>
        </w:rPr>
        <w:t xml:space="preserve">На сьогодні 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B614DA">
        <w:rPr>
          <w:lang w:val="uk-UA"/>
        </w:rPr>
        <w:t>За січень</w:t>
      </w:r>
      <w:r w:rsidRPr="00B614DA">
        <w:rPr>
          <w:b/>
          <w:lang w:val="uk-UA"/>
        </w:rPr>
        <w:t>-</w:t>
      </w:r>
      <w:r w:rsidRPr="00B614DA">
        <w:rPr>
          <w:lang w:val="uk-UA"/>
        </w:rPr>
        <w:t xml:space="preserve">березень 2017 року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629,8 млн.грн., </w:t>
      </w:r>
      <w:r>
        <w:rPr>
          <w:lang w:val="uk-UA"/>
        </w:rPr>
        <w:t xml:space="preserve">що </w:t>
      </w:r>
      <w:r w:rsidRPr="00B614DA">
        <w:rPr>
          <w:lang w:val="uk-UA" w:eastAsia="uk-UA"/>
        </w:rPr>
        <w:t xml:space="preserve">на 16 % </w:t>
      </w:r>
      <w:r w:rsidRPr="00B614DA">
        <w:rPr>
          <w:lang w:val="uk-UA"/>
        </w:rPr>
        <w:t xml:space="preserve">більше в порівнянні з аналогічним періодом 2016 року та складає більше 90% від загальнообласного показника. </w:t>
      </w:r>
    </w:p>
    <w:p w:rsidR="00FB7153" w:rsidRPr="00B614DA" w:rsidRDefault="00FB7153" w:rsidP="00FB7153">
      <w:pPr>
        <w:pStyle w:val="Iauiue"/>
        <w:tabs>
          <w:tab w:val="left" w:pos="0"/>
          <w:tab w:val="left" w:pos="709"/>
        </w:tabs>
        <w:ind w:firstLine="709"/>
        <w:rPr>
          <w:sz w:val="24"/>
          <w:szCs w:val="24"/>
        </w:rPr>
      </w:pPr>
      <w:r>
        <w:rPr>
          <w:sz w:val="24"/>
          <w:szCs w:val="24"/>
        </w:rPr>
        <w:t>У І півріччі</w:t>
      </w:r>
      <w:r w:rsidRPr="00B614DA">
        <w:rPr>
          <w:sz w:val="24"/>
          <w:szCs w:val="24"/>
        </w:rPr>
        <w:t xml:space="preserve"> 2017 року розпочали свою роботу більше 10 нових об’єктів торгівлі, ресторанного господарства та сфери послуг, зокрема: 2 магазини непродовольчих товарів «Єва» по вул.28 Червня та О.Кобилянської,  комплекс ресторанного господарства «Бартка» по вул.Головній, кафе по вул.Т.Шевченка, 3 салони краси (вул.Ентузіастів, вул.В.Комарова, проспект Незалежності ) та ряд інших. </w:t>
      </w:r>
    </w:p>
    <w:p w:rsidR="00FB7153" w:rsidRPr="00B614DA" w:rsidRDefault="00FB7153" w:rsidP="00FB7153">
      <w:pPr>
        <w:pStyle w:val="Iauiue"/>
        <w:widowControl/>
        <w:tabs>
          <w:tab w:val="left" w:pos="0"/>
          <w:tab w:val="left" w:pos="709"/>
        </w:tabs>
        <w:rPr>
          <w:sz w:val="24"/>
          <w:szCs w:val="24"/>
        </w:rPr>
      </w:pPr>
      <w:r w:rsidRPr="00B614DA">
        <w:rPr>
          <w:sz w:val="24"/>
          <w:szCs w:val="24"/>
        </w:rPr>
        <w:tab/>
        <w:t>Налагоджено співпрацю торговельних мереж із місцевими та регіональними виробниками, зокрема представлення їх продукції у торговельній мережі. Особливим попитом у споживачів користується продукція таких регіональних виробників, як: ПАТ «Чернівецький хлібокомбінат», ДП «М'ясо Буковини», ПП «Колос»,   ТОВ «Галс-2000», ПП «Сторожинецький м’ясокомбінат», ТОВ «Галс ЛТД», ПАТ «Буковинапродукт», ПП Чобота</w:t>
      </w:r>
      <w:r>
        <w:rPr>
          <w:sz w:val="24"/>
          <w:szCs w:val="24"/>
        </w:rPr>
        <w:t>р</w:t>
      </w:r>
      <w:r w:rsidRPr="00B614DA">
        <w:rPr>
          <w:sz w:val="24"/>
          <w:szCs w:val="24"/>
        </w:rPr>
        <w:t xml:space="preserve"> В.І., ТОВ «Аполло»</w:t>
      </w:r>
      <w:r>
        <w:rPr>
          <w:sz w:val="24"/>
          <w:szCs w:val="24"/>
        </w:rPr>
        <w:t>.</w:t>
      </w:r>
      <w:r w:rsidRPr="00B614DA">
        <w:rPr>
          <w:sz w:val="24"/>
          <w:szCs w:val="24"/>
        </w:rPr>
        <w:t xml:space="preserve"> </w:t>
      </w:r>
    </w:p>
    <w:p w:rsidR="00FB7153" w:rsidRPr="00B614DA" w:rsidRDefault="00FB7153" w:rsidP="00FB7153">
      <w:pPr>
        <w:ind w:firstLine="708"/>
        <w:jc w:val="both"/>
        <w:rPr>
          <w:lang w:val="uk-UA"/>
        </w:rPr>
      </w:pPr>
      <w:r w:rsidRPr="00B614DA">
        <w:rPr>
          <w:rFonts w:eastAsia="Arial Unicode MS"/>
          <w:lang w:val="uk-UA"/>
        </w:rPr>
        <w:t>Р</w:t>
      </w:r>
      <w:r w:rsidRPr="00B614DA">
        <w:rPr>
          <w:lang w:val="uk-UA"/>
        </w:rPr>
        <w:t xml:space="preserve">ішенням виконавчого комітету міської ради від 11.01.2016р. №11/1 було схвалено концепцію проекту «Картка чернівчанина» та текст угоди про співпрацю між департаментом економіки Чернівецької міської ради та суб’єктами господарювання, які бажають долучитися до проекту. Інформація про дію муніципальної соціальної програми «Картка чернівчанина» була доведена до суб’єктів господарювання різних форм власності і наразі до цього проекту приєдналися 38 аптек </w:t>
      </w:r>
      <w:r>
        <w:rPr>
          <w:lang w:val="uk-UA"/>
        </w:rPr>
        <w:t xml:space="preserve">міських аптечних мереж, а саме: </w:t>
      </w:r>
      <w:r w:rsidRPr="00B614DA">
        <w:rPr>
          <w:lang w:val="uk-UA"/>
        </w:rPr>
        <w:t xml:space="preserve">«Гармонія-2000», «Вайма МВД» </w:t>
      </w:r>
      <w:r w:rsidRPr="00B614DA">
        <w:rPr>
          <w:lang w:val="uk-UA"/>
        </w:rPr>
        <w:lastRenderedPageBreak/>
        <w:t>«Валідол», «ВАКО», «СадГор», ОКП «Буковина-Фарм»,ТОВ «Комплекс», понад 45 магазинів Чернівецького  хлібзаводу,  мереж    «Класік», «Кварта», «Світанок», «Жабка», «Колос» тощо. Користувачі «Картки чернівчанина» мають можливість отримати знижки від 2 до 10% на різні ліки, лікарські засоби, вироби медичного призначення, хліб, продукти харчування в закладах, які виявили бажання долучитися до проекту.</w:t>
      </w:r>
    </w:p>
    <w:p w:rsidR="00FB7153" w:rsidRPr="00B614DA" w:rsidRDefault="00FB7153" w:rsidP="00FB7153">
      <w:pPr>
        <w:ind w:firstLine="709"/>
        <w:jc w:val="both"/>
        <w:rPr>
          <w:bCs/>
          <w:lang w:val="uk-UA"/>
        </w:rPr>
      </w:pPr>
      <w:r w:rsidRPr="00B614DA">
        <w:rPr>
          <w:bCs/>
          <w:lang w:val="uk-UA"/>
        </w:rPr>
        <w:t xml:space="preserve">Значне місце у задоволенні потреб населення у товарах продовжує належати ринкам. Мережа ринкового господарства міста Чернівців складається з 23 ринків і мікроринків, з яких - 13 продовольчих,   6 непродовольчих, 3 змішаних і 1 квітковий. </w:t>
      </w:r>
    </w:p>
    <w:p w:rsidR="00FB7153" w:rsidRPr="00B614DA" w:rsidRDefault="00FB7153" w:rsidP="00FB7153">
      <w:pPr>
        <w:ind w:firstLine="709"/>
        <w:jc w:val="both"/>
        <w:rPr>
          <w:bCs/>
          <w:lang w:val="uk-UA"/>
        </w:rPr>
      </w:pPr>
      <w:r w:rsidRPr="00B614DA">
        <w:rPr>
          <w:bCs/>
          <w:lang w:val="uk-UA"/>
        </w:rPr>
        <w:t>Для організації роботи ринків і мікроринків їх утримувачами станом на 01.06.2017р. використовувались земельні ділянки на підставі 32 договорів оренди, 31 акта постійного користування і 2 актів на право власності на землю, а мікроринок «Орхідея» - облаштовано у власному приміщенні.</w:t>
      </w:r>
    </w:p>
    <w:p w:rsidR="00FB7153" w:rsidRPr="00B614DA" w:rsidRDefault="00FB7153" w:rsidP="00FB7153">
      <w:pPr>
        <w:ind w:firstLine="709"/>
        <w:jc w:val="both"/>
        <w:rPr>
          <w:bCs/>
          <w:lang w:val="uk-UA"/>
        </w:rPr>
      </w:pPr>
      <w:r w:rsidRPr="00B614DA">
        <w:rPr>
          <w:bCs/>
          <w:lang w:val="uk-UA"/>
        </w:rPr>
        <w:t>За оперативними даними на ринках і мікроринках міста облаштовано близько 15,9 тис. торговельних місць, з яких понад 2,8 тис. - місця загального користування. З метою створення сприятливих умов для реалізації сільгосппродукції її безпосередніми виробниками відведено понад 0,6 тис. місць, а малозахищеними верствами населення – 0,4 тис. місць.  Впродовж січня–червня 2017 року на ринках і мікроринках міста Чернівців середньоденно вільними залишались близько 0,5-0,9 тис. торговельних місць загального користування.</w:t>
      </w:r>
      <w:r>
        <w:rPr>
          <w:bCs/>
          <w:lang w:val="uk-UA"/>
        </w:rPr>
        <w:t xml:space="preserve"> </w:t>
      </w:r>
      <w:r w:rsidRPr="00B614DA">
        <w:rPr>
          <w:bCs/>
          <w:lang w:val="uk-UA"/>
        </w:rPr>
        <w:t>На територіях ринків облаштовано 12 м’ясних, 12 молочних і 5 продовольчих павільйонів, контроль за якістю продовольчих товарів - м’яса, молока, риби, плодоовочевої продукції, фруктів і тропічних плодів здійснюють 8 облаштованих лабораторій ветеринарно-санітарної експертизи.</w:t>
      </w:r>
    </w:p>
    <w:p w:rsidR="00FB7153" w:rsidRPr="00B614DA" w:rsidRDefault="00FB7153" w:rsidP="00FB7153">
      <w:pPr>
        <w:ind w:firstLine="709"/>
        <w:jc w:val="both"/>
        <w:rPr>
          <w:bCs/>
          <w:lang w:val="uk-UA"/>
        </w:rPr>
      </w:pPr>
      <w:r>
        <w:rPr>
          <w:bCs/>
          <w:lang w:val="uk-UA"/>
        </w:rPr>
        <w:t>07.02.</w:t>
      </w:r>
      <w:r w:rsidRPr="00B614DA">
        <w:rPr>
          <w:bCs/>
          <w:lang w:val="uk-UA"/>
        </w:rPr>
        <w:t>2017</w:t>
      </w:r>
      <w:r>
        <w:rPr>
          <w:bCs/>
          <w:lang w:val="uk-UA"/>
        </w:rPr>
        <w:t>р.</w:t>
      </w:r>
      <w:r w:rsidRPr="00B614DA">
        <w:rPr>
          <w:bCs/>
          <w:lang w:val="uk-UA"/>
        </w:rPr>
        <w:t xml:space="preserve"> за участю представників управління Держпродспоживслужби в місті Чернівцях, інспекції з благоустрою при виконавчому комітеті міської ради, ЧМВ Управління ДСНС у Чернівецькій області та ринків і мікроринків міста відбулася робоча зустріч з питань підготовки ринків і мікроринків міста Чернівців до роботи у весняно-літній період. Під час зустрічі було обговорено ряд проблемних питань щодо  необхідності створення на ринках і мікроринках міста сприятливих та безпечних для провадження торговельної діяльності умов, забезпечення безпеки якості продуктів харчування, проведення заходів щодо недопущення поширення африканської чуми свиней, необхідності дотримання протипожежного законодавства, недопущення торгівлі у невстановлених для цього місцях тощо. Після обговорення та висловлених пропозицій представникам ринків і мікроринків міста було надано ряд рекомендацій, що сприятимуть вирішенню проблемних питань у функціонуванні ринків і мікроринків міста.</w:t>
      </w:r>
    </w:p>
    <w:p w:rsidR="00FB7153" w:rsidRDefault="00FB7153" w:rsidP="00FB7153">
      <w:pPr>
        <w:ind w:firstLine="709"/>
        <w:jc w:val="both"/>
        <w:rPr>
          <w:b/>
          <w:bCs/>
          <w:lang w:val="uk-UA"/>
        </w:rPr>
      </w:pPr>
      <w:r>
        <w:rPr>
          <w:bCs/>
          <w:lang w:val="uk-UA"/>
        </w:rPr>
        <w:t>Впродовж звітного періоду  продовжувалась робота з</w:t>
      </w:r>
      <w:r w:rsidRPr="00B614DA">
        <w:rPr>
          <w:bCs/>
          <w:lang w:val="uk-UA"/>
        </w:rPr>
        <w:t xml:space="preserve"> реконструкції ринку «Центральний». Заплановані роботи передбачають облаштування в центральній частині існуючого ринку підземного паркінгу та будівництво торговельної двоповерхової споруди.</w:t>
      </w:r>
      <w:r w:rsidRPr="00B614DA">
        <w:rPr>
          <w:b/>
          <w:bCs/>
          <w:lang w:val="uk-UA"/>
        </w:rPr>
        <w:t xml:space="preserve"> </w:t>
      </w:r>
    </w:p>
    <w:p w:rsidR="00FB7153" w:rsidRPr="00B614DA" w:rsidRDefault="00FB7153" w:rsidP="00FB7153">
      <w:pPr>
        <w:ind w:firstLine="709"/>
        <w:jc w:val="both"/>
        <w:rPr>
          <w:bCs/>
          <w:lang w:val="uk-UA"/>
        </w:rPr>
      </w:pPr>
      <w:r w:rsidRPr="004601FD">
        <w:rPr>
          <w:bCs/>
          <w:lang w:val="uk-UA"/>
        </w:rPr>
        <w:t>Проводилась робота щодо покращення інфраструктури</w:t>
      </w:r>
      <w:r>
        <w:rPr>
          <w:b/>
          <w:bCs/>
          <w:lang w:val="uk-UA"/>
        </w:rPr>
        <w:t xml:space="preserve"> </w:t>
      </w:r>
      <w:r w:rsidRPr="00B614DA">
        <w:rPr>
          <w:bCs/>
          <w:lang w:val="uk-UA"/>
        </w:rPr>
        <w:t>найбільшого в місті ринк</w:t>
      </w:r>
      <w:r>
        <w:rPr>
          <w:bCs/>
          <w:lang w:val="uk-UA"/>
        </w:rPr>
        <w:t xml:space="preserve">у - </w:t>
      </w:r>
      <w:r w:rsidRPr="00B614DA">
        <w:rPr>
          <w:bCs/>
          <w:lang w:val="uk-UA"/>
        </w:rPr>
        <w:t xml:space="preserve">КП МТК </w:t>
      </w:r>
      <w:r>
        <w:rPr>
          <w:bCs/>
          <w:lang w:val="uk-UA"/>
        </w:rPr>
        <w:t>«</w:t>
      </w:r>
      <w:r w:rsidRPr="00B614DA">
        <w:rPr>
          <w:bCs/>
          <w:lang w:val="uk-UA"/>
        </w:rPr>
        <w:t>Калинівський ринок</w:t>
      </w:r>
      <w:r>
        <w:rPr>
          <w:bCs/>
          <w:lang w:val="uk-UA"/>
        </w:rPr>
        <w:t>». З</w:t>
      </w:r>
      <w:r w:rsidRPr="00B614DA">
        <w:rPr>
          <w:bCs/>
          <w:lang w:val="uk-UA"/>
        </w:rPr>
        <w:t xml:space="preserve">дійснюються заходи, спрямовані на зміцнення матеріально-технічної бази ринку, створення продавцям та покупцям належних умов для провадження господарської діяльності і здійснення процесу купівлі-продажу товарів. Окрім цього, на території гостьової стоянки в торговому секторі №8 завершується будівництво автостанції, що надасть можливість пожвавити торгівлю в прилеглих секторах, зніме навантаження з майданчиків для паркування транспорту вздовж  вул.Калинівської і сприятиме її розвантаженню. </w:t>
      </w:r>
    </w:p>
    <w:p w:rsidR="00FB7153" w:rsidRPr="00201AA2" w:rsidRDefault="00FB7153" w:rsidP="00FB7153">
      <w:pPr>
        <w:ind w:firstLine="709"/>
        <w:jc w:val="both"/>
        <w:rPr>
          <w:bCs/>
          <w:color w:val="000000"/>
          <w:lang w:val="uk-UA"/>
        </w:rPr>
      </w:pPr>
      <w:r w:rsidRPr="00B614DA">
        <w:rPr>
          <w:bCs/>
          <w:lang w:val="uk-UA"/>
        </w:rPr>
        <w:t>Також, в межах наданих повноважень здійснювались заходи з упорядкування роботи дрібнороздрібної торговельної мережі, покращ</w:t>
      </w:r>
      <w:r>
        <w:rPr>
          <w:bCs/>
          <w:lang w:val="uk-UA"/>
        </w:rPr>
        <w:t>е</w:t>
      </w:r>
      <w:r w:rsidRPr="00B614DA">
        <w:rPr>
          <w:bCs/>
          <w:lang w:val="uk-UA"/>
        </w:rPr>
        <w:t xml:space="preserve">ння умов торгівлі та надання послуг, дотримання вимог Правил торгівлі на ринках міста Чернівців, Порядку провадження торговельної діяльності і правил торговельного обслуговування на ринку споживчих товарів. </w:t>
      </w:r>
      <w:r w:rsidRPr="00201AA2">
        <w:rPr>
          <w:bCs/>
          <w:color w:val="000000"/>
          <w:lang w:val="uk-UA"/>
        </w:rPr>
        <w:t xml:space="preserve">Всього впродовж січня–червня 2017 року під час проведення цих заходів на порушників Правил торгівлі на ринках міста Чернівців адміністраціями ринків і мікроринків міста складено і передано на розгляд адміністративних комісій 32 протоколи про адміністративні правопорушення. </w:t>
      </w:r>
    </w:p>
    <w:p w:rsidR="00FB7153" w:rsidRPr="00B614DA" w:rsidRDefault="00FB7153" w:rsidP="00FB7153">
      <w:pPr>
        <w:ind w:firstLine="709"/>
        <w:jc w:val="both"/>
        <w:rPr>
          <w:lang w:val="uk-UA"/>
        </w:rPr>
      </w:pPr>
      <w:r w:rsidRPr="00B614DA">
        <w:rPr>
          <w:lang w:val="uk-UA"/>
        </w:rPr>
        <w:lastRenderedPageBreak/>
        <w:t>З метою популяризаці</w:t>
      </w:r>
      <w:r>
        <w:rPr>
          <w:lang w:val="uk-UA"/>
        </w:rPr>
        <w:t>ї</w:t>
      </w:r>
      <w:r w:rsidRPr="00B614DA">
        <w:rPr>
          <w:lang w:val="uk-UA"/>
        </w:rPr>
        <w:t xml:space="preserve"> творчих досягнень у галузі ресторанного господарства, втілення креативних ідей для розширення асортименту кулінарних страв та кондитерських виробів, підвищення рівня підготовки фахівців у сфері ресторанного господарства 29-31 березня 2017 року проведено Міжнародний чемпіонат з кулінарного і кондитерського мистецтва «FoodLandBukovina-2017».</w:t>
      </w:r>
      <w:r>
        <w:rPr>
          <w:lang w:val="uk-UA"/>
        </w:rPr>
        <w:t xml:space="preserve"> </w:t>
      </w:r>
      <w:r w:rsidRPr="00B614DA">
        <w:rPr>
          <w:lang w:val="uk-UA"/>
        </w:rPr>
        <w:t>Участь у чемпіонаті взяли понад 140 учасників практичних змагань і понад 40 учасників у категорії арт-клас, серед яких були учасники із Італії, Німеччини, Данії, Ізраїлю, Румунії, України (Київської, Одеської, Рівненської, Івано-Франківської, Полтавської, Вінницької, Хмельницької, Житомирської, Дніпропетровської, Закарпатської, Львівської, Чернівецької областей та  м. Київ).</w:t>
      </w:r>
      <w:r>
        <w:rPr>
          <w:lang w:val="uk-UA"/>
        </w:rPr>
        <w:t xml:space="preserve"> </w:t>
      </w:r>
      <w:r w:rsidRPr="00B614DA">
        <w:rPr>
          <w:lang w:val="uk-UA"/>
        </w:rPr>
        <w:t xml:space="preserve">В рамках </w:t>
      </w:r>
      <w:r w:rsidRPr="00B614DA">
        <w:rPr>
          <w:bCs/>
          <w:lang w:val="uk-UA"/>
        </w:rPr>
        <w:t>чемпіонату</w:t>
      </w:r>
      <w:r w:rsidRPr="00B614DA">
        <w:rPr>
          <w:lang w:val="uk-UA"/>
        </w:rPr>
        <w:t xml:space="preserve"> проходили  майстер-класи з приготування страв та солодощів від провідних шеф-кухарів України та зарубіжжя,</w:t>
      </w:r>
      <w:r w:rsidRPr="00B614DA">
        <w:rPr>
          <w:bCs/>
          <w:lang w:val="uk-UA"/>
        </w:rPr>
        <w:t xml:space="preserve"> виставка-</w:t>
      </w:r>
      <w:r w:rsidRPr="00B614DA">
        <w:rPr>
          <w:lang w:val="uk-UA"/>
        </w:rPr>
        <w:t>ярмарок крафтової святкової атрибутики тощо.</w:t>
      </w:r>
    </w:p>
    <w:p w:rsidR="00FB7153" w:rsidRPr="00B614DA" w:rsidRDefault="00FB7153" w:rsidP="00FB7153">
      <w:pPr>
        <w:ind w:firstLine="720"/>
        <w:jc w:val="both"/>
        <w:rPr>
          <w:shd w:val="clear" w:color="auto" w:fill="FFFFFF"/>
          <w:lang w:eastAsia="uk-UA"/>
        </w:rPr>
      </w:pPr>
      <w:r w:rsidRPr="00B614DA">
        <w:rPr>
          <w:lang w:val="uk-UA"/>
        </w:rPr>
        <w:t>28-29 квітня 2017 року</w:t>
      </w:r>
      <w:r w:rsidRPr="00B614DA">
        <w:rPr>
          <w:b/>
          <w:lang w:val="uk-UA"/>
        </w:rPr>
        <w:t xml:space="preserve"> </w:t>
      </w:r>
      <w:r w:rsidRPr="00B614DA">
        <w:rPr>
          <w:lang w:val="uk-UA"/>
        </w:rPr>
        <w:t>проведено відкритий відбірковий тур Чемпіонату України з перукарського мистецтва, нігтьової естетики та візажу «</w:t>
      </w:r>
      <w:r w:rsidRPr="00B614DA">
        <w:rPr>
          <w:shd w:val="clear" w:color="auto" w:fill="FFFFFF"/>
          <w:lang w:val="uk-UA" w:eastAsia="uk-UA"/>
        </w:rPr>
        <w:t>Б’юті Кубок Буковини»</w:t>
      </w:r>
      <w:r w:rsidRPr="00B614DA">
        <w:rPr>
          <w:lang w:val="uk-UA"/>
        </w:rPr>
        <w:t xml:space="preserve">. </w:t>
      </w:r>
      <w:r w:rsidRPr="00B614DA">
        <w:rPr>
          <w:shd w:val="clear" w:color="auto" w:fill="FFFFFF"/>
          <w:lang w:eastAsia="uk-UA"/>
        </w:rPr>
        <w:t xml:space="preserve">У програмі дводенного заходу </w:t>
      </w:r>
      <w:r w:rsidRPr="00B614DA">
        <w:rPr>
          <w:shd w:val="clear" w:color="auto" w:fill="FFFFFF"/>
          <w:lang w:val="uk-UA" w:eastAsia="uk-UA"/>
        </w:rPr>
        <w:t>проходили</w:t>
      </w:r>
      <w:r w:rsidRPr="00B614DA">
        <w:rPr>
          <w:shd w:val="clear" w:color="auto" w:fill="FFFFFF"/>
          <w:lang w:eastAsia="uk-UA"/>
        </w:rPr>
        <w:t xml:space="preserve"> конкурсні змагання серед майстрів </w:t>
      </w:r>
      <w:r w:rsidRPr="00B614DA">
        <w:t>з перукарського мистецтва, нігтьової естетики та візажу</w:t>
      </w:r>
      <w:r w:rsidRPr="00B614DA">
        <w:rPr>
          <w:shd w:val="clear" w:color="auto" w:fill="FFFFFF"/>
          <w:lang w:eastAsia="uk-UA"/>
        </w:rPr>
        <w:t xml:space="preserve">, професійна виставка-ярмарок  та майстер-класи для фахівців б'юті-індустрії. </w:t>
      </w:r>
    </w:p>
    <w:p w:rsidR="00FB7153" w:rsidRPr="00B614DA" w:rsidRDefault="00FB7153" w:rsidP="00FB7153">
      <w:pPr>
        <w:ind w:firstLine="709"/>
        <w:jc w:val="both"/>
        <w:rPr>
          <w:bCs/>
          <w:lang w:val="uk-UA"/>
        </w:rPr>
      </w:pPr>
      <w:r>
        <w:rPr>
          <w:bCs/>
          <w:lang w:val="uk-UA"/>
        </w:rPr>
        <w:t xml:space="preserve">Впродовж звітного періоду </w:t>
      </w:r>
      <w:r w:rsidRPr="00B614DA">
        <w:rPr>
          <w:bCs/>
          <w:lang w:val="uk-UA"/>
        </w:rPr>
        <w:t xml:space="preserve">продовжувалась робота, </w:t>
      </w:r>
      <w:r>
        <w:rPr>
          <w:bCs/>
          <w:lang w:val="uk-UA"/>
        </w:rPr>
        <w:t xml:space="preserve">спрямована </w:t>
      </w:r>
      <w:r w:rsidRPr="00B614DA">
        <w:rPr>
          <w:bCs/>
          <w:lang w:val="uk-UA"/>
        </w:rPr>
        <w:t xml:space="preserve">на розвиток ярмарково-виставкової діяльності в місті. </w:t>
      </w:r>
    </w:p>
    <w:p w:rsidR="00FB7153" w:rsidRPr="00B614DA" w:rsidRDefault="00FB7153" w:rsidP="00FB7153">
      <w:pPr>
        <w:ind w:firstLine="709"/>
        <w:jc w:val="both"/>
        <w:rPr>
          <w:bCs/>
          <w:lang w:val="uk-UA"/>
        </w:rPr>
      </w:pPr>
      <w:r>
        <w:rPr>
          <w:bCs/>
          <w:lang w:val="uk-UA"/>
        </w:rPr>
        <w:t>З</w:t>
      </w:r>
      <w:r w:rsidRPr="00B614DA">
        <w:rPr>
          <w:bCs/>
          <w:lang w:val="uk-UA"/>
        </w:rPr>
        <w:t xml:space="preserve"> нагоди Міжнародного жіночого дня 8 Березня на розі проспекту Незалежності - вул.Небесної Сотні на прилеглій до критого ринку «Формаркет» території в період з 06.03.2017р. по 09.03.2017р.</w:t>
      </w:r>
      <w:r w:rsidRPr="00B614DA">
        <w:rPr>
          <w:b/>
          <w:bCs/>
          <w:lang w:val="uk-UA"/>
        </w:rPr>
        <w:t xml:space="preserve"> </w:t>
      </w:r>
      <w:r w:rsidRPr="004601FD">
        <w:rPr>
          <w:bCs/>
          <w:lang w:val="uk-UA"/>
        </w:rPr>
        <w:t>проведений  ярмарок</w:t>
      </w:r>
      <w:r>
        <w:rPr>
          <w:b/>
          <w:bCs/>
          <w:lang w:val="uk-UA"/>
        </w:rPr>
        <w:t xml:space="preserve"> </w:t>
      </w:r>
      <w:r w:rsidRPr="00B614DA">
        <w:rPr>
          <w:bCs/>
          <w:lang w:val="uk-UA"/>
        </w:rPr>
        <w:t>з продажу квітів.</w:t>
      </w:r>
    </w:p>
    <w:p w:rsidR="00FB7153" w:rsidRPr="00B614DA" w:rsidRDefault="00FB7153" w:rsidP="00FB7153">
      <w:pPr>
        <w:ind w:firstLine="709"/>
        <w:jc w:val="both"/>
        <w:rPr>
          <w:lang w:val="uk-UA"/>
        </w:rPr>
      </w:pPr>
      <w:r w:rsidRPr="00B614DA">
        <w:rPr>
          <w:lang w:val="uk-UA"/>
        </w:rPr>
        <w:t>В період з 01.03.2017р. по 08.03.2017р</w:t>
      </w:r>
      <w:r w:rsidRPr="00B614DA">
        <w:rPr>
          <w:b/>
          <w:lang w:val="uk-UA"/>
        </w:rPr>
        <w:t xml:space="preserve">. </w:t>
      </w:r>
      <w:r w:rsidRPr="00B614DA">
        <w:rPr>
          <w:lang w:val="uk-UA"/>
        </w:rPr>
        <w:t xml:space="preserve">на </w:t>
      </w:r>
      <w:r>
        <w:rPr>
          <w:lang w:val="uk-UA"/>
        </w:rPr>
        <w:t>вул.</w:t>
      </w:r>
      <w:r w:rsidRPr="00B614DA">
        <w:rPr>
          <w:lang w:val="uk-UA"/>
        </w:rPr>
        <w:t xml:space="preserve">Головній </w:t>
      </w:r>
      <w:r>
        <w:rPr>
          <w:lang w:val="uk-UA"/>
        </w:rPr>
        <w:t xml:space="preserve">біля </w:t>
      </w:r>
      <w:r w:rsidRPr="00B614DA">
        <w:rPr>
          <w:iCs/>
          <w:lang w:val="uk-UA"/>
        </w:rPr>
        <w:t>Центрального парку</w:t>
      </w:r>
      <w:r w:rsidRPr="00B614DA">
        <w:rPr>
          <w:lang w:val="uk-UA"/>
        </w:rPr>
        <w:t xml:space="preserve"> культури та відпочинку ім.Т.Г.Шевченка відбулась виставка-ярмарок виробів ручної роботи та товарів повсякденного вжитку.</w:t>
      </w:r>
    </w:p>
    <w:p w:rsidR="003C6B76" w:rsidRDefault="00FB7153" w:rsidP="00FB7153">
      <w:pPr>
        <w:ind w:firstLine="709"/>
        <w:jc w:val="both"/>
        <w:rPr>
          <w:bCs/>
          <w:lang w:val="uk-UA"/>
        </w:rPr>
      </w:pPr>
      <w:r w:rsidRPr="00B614DA">
        <w:rPr>
          <w:bCs/>
          <w:lang w:val="uk-UA"/>
        </w:rPr>
        <w:t xml:space="preserve">З метою задоволення сезонного попиту мешканців міста на посадковий матеріал на вул.Героїв Майдану (від вул.Д.Загула в напрямку до вул.Братів Руснаків) в період з 16.03.2017р. по 15.06.2017р. </w:t>
      </w:r>
      <w:r>
        <w:rPr>
          <w:bCs/>
          <w:lang w:val="uk-UA"/>
        </w:rPr>
        <w:t xml:space="preserve">проведений сезонний  ярмарок </w:t>
      </w:r>
      <w:r w:rsidRPr="00B614DA">
        <w:rPr>
          <w:bCs/>
          <w:lang w:val="uk-UA"/>
        </w:rPr>
        <w:t>з продажу садивного матеріалу (саджанців дерев та розсади).</w:t>
      </w:r>
    </w:p>
    <w:p w:rsidR="00FB7153" w:rsidRDefault="00FB7153" w:rsidP="00FB7153">
      <w:pPr>
        <w:ind w:firstLine="709"/>
        <w:jc w:val="both"/>
        <w:rPr>
          <w:color w:val="000000"/>
          <w:szCs w:val="28"/>
          <w:lang w:val="uk-UA"/>
        </w:rPr>
      </w:pPr>
      <w:r w:rsidRPr="003A109C">
        <w:rPr>
          <w:szCs w:val="28"/>
          <w:lang w:val="uk-UA"/>
        </w:rPr>
        <w:t xml:space="preserve">Впродовж </w:t>
      </w:r>
      <w:r>
        <w:rPr>
          <w:szCs w:val="28"/>
          <w:lang w:val="uk-UA"/>
        </w:rPr>
        <w:t xml:space="preserve">І </w:t>
      </w:r>
      <w:r w:rsidRPr="003A109C">
        <w:rPr>
          <w:szCs w:val="28"/>
          <w:lang w:val="uk-UA"/>
        </w:rPr>
        <w:t>півріччя 2017 року проводилась системна робота, спрямована на с</w:t>
      </w:r>
      <w:r w:rsidRPr="00060EA7">
        <w:rPr>
          <w:color w:val="000000"/>
          <w:szCs w:val="28"/>
          <w:lang w:val="uk-UA"/>
        </w:rPr>
        <w:t>творення умов для залучення інвестицій в економіку та соціальну сферу міста Чернівців</w:t>
      </w:r>
      <w:r>
        <w:rPr>
          <w:color w:val="000000"/>
          <w:szCs w:val="28"/>
          <w:lang w:val="uk-UA"/>
        </w:rPr>
        <w:t>,</w:t>
      </w:r>
      <w:r w:rsidRPr="00060EA7">
        <w:rPr>
          <w:color w:val="000000"/>
          <w:szCs w:val="28"/>
          <w:lang w:val="uk-UA"/>
        </w:rPr>
        <w:t xml:space="preserve"> забезпечення позитивного міжнародного та інвестиційного іміджу міста</w:t>
      </w:r>
      <w:r w:rsidRPr="003A109C">
        <w:rPr>
          <w:color w:val="000000"/>
          <w:szCs w:val="28"/>
          <w:lang w:val="uk-UA"/>
        </w:rPr>
        <w:t xml:space="preserve">, </w:t>
      </w:r>
      <w:r w:rsidRPr="00060EA7">
        <w:rPr>
          <w:color w:val="000000"/>
          <w:szCs w:val="28"/>
          <w:lang w:val="uk-UA"/>
        </w:rPr>
        <w:t>встановлення контактів з потенційними інвесторами, представниками зовнішніх джерел фінансування; активізацію співпраці із міжнародними громадськими і фінансовими організаціями, установами.</w:t>
      </w:r>
    </w:p>
    <w:p w:rsidR="00FB7153" w:rsidRDefault="00FB7153" w:rsidP="00FB7153">
      <w:pPr>
        <w:ind w:firstLine="709"/>
        <w:jc w:val="both"/>
        <w:rPr>
          <w:color w:val="000000"/>
          <w:szCs w:val="28"/>
          <w:lang w:val="uk-UA"/>
        </w:rPr>
      </w:pPr>
      <w:r w:rsidRPr="00060EA7">
        <w:rPr>
          <w:color w:val="000000"/>
          <w:szCs w:val="28"/>
          <w:lang w:val="uk-UA"/>
        </w:rPr>
        <w:t>Обсяг прямих іноземних інвестицій (акціонерного капіталу), внесених в економіку міста з початку інвестування станом на 01.</w:t>
      </w:r>
      <w:r>
        <w:rPr>
          <w:color w:val="000000"/>
          <w:szCs w:val="28"/>
          <w:lang w:val="uk-UA"/>
        </w:rPr>
        <w:t>04</w:t>
      </w:r>
      <w:r w:rsidRPr="00060EA7">
        <w:rPr>
          <w:color w:val="000000"/>
          <w:szCs w:val="28"/>
          <w:lang w:val="uk-UA"/>
        </w:rPr>
        <w:t>.201</w:t>
      </w:r>
      <w:r>
        <w:rPr>
          <w:color w:val="000000"/>
          <w:szCs w:val="28"/>
          <w:lang w:val="uk-UA"/>
        </w:rPr>
        <w:t>7</w:t>
      </w:r>
      <w:r w:rsidRPr="00060EA7">
        <w:rPr>
          <w:color w:val="000000"/>
          <w:szCs w:val="28"/>
          <w:lang w:val="uk-UA"/>
        </w:rPr>
        <w:t>р. становив 18</w:t>
      </w:r>
      <w:r>
        <w:rPr>
          <w:color w:val="000000"/>
          <w:szCs w:val="28"/>
          <w:lang w:val="uk-UA"/>
        </w:rPr>
        <w:t>530,9</w:t>
      </w:r>
      <w:r w:rsidRPr="00060EA7">
        <w:rPr>
          <w:color w:val="000000"/>
          <w:szCs w:val="28"/>
          <w:lang w:val="uk-UA"/>
        </w:rPr>
        <w:t xml:space="preserve"> тис.дол.</w:t>
      </w:r>
      <w:r>
        <w:rPr>
          <w:color w:val="000000"/>
          <w:szCs w:val="28"/>
          <w:lang w:val="uk-UA"/>
        </w:rPr>
        <w:t xml:space="preserve"> </w:t>
      </w:r>
      <w:r w:rsidRPr="00060EA7">
        <w:rPr>
          <w:color w:val="000000"/>
          <w:szCs w:val="28"/>
          <w:lang w:val="uk-UA"/>
        </w:rPr>
        <w:t xml:space="preserve">США., що на </w:t>
      </w:r>
      <w:r>
        <w:rPr>
          <w:color w:val="000000"/>
          <w:szCs w:val="28"/>
          <w:lang w:val="uk-UA"/>
        </w:rPr>
        <w:t>1,9</w:t>
      </w:r>
      <w:r w:rsidRPr="00060EA7">
        <w:rPr>
          <w:color w:val="000000"/>
          <w:szCs w:val="28"/>
          <w:lang w:val="uk-UA"/>
        </w:rPr>
        <w:t>% більше обсягів інвестицій на початок 201</w:t>
      </w:r>
      <w:r>
        <w:rPr>
          <w:color w:val="000000"/>
          <w:szCs w:val="28"/>
          <w:lang w:val="uk-UA"/>
        </w:rPr>
        <w:t>7 року.</w:t>
      </w:r>
      <w:r w:rsidRPr="00060EA7">
        <w:rPr>
          <w:color w:val="000000"/>
          <w:szCs w:val="28"/>
          <w:lang w:val="uk-UA"/>
        </w:rPr>
        <w:t xml:space="preserve"> </w:t>
      </w:r>
      <w:r>
        <w:rPr>
          <w:color w:val="000000"/>
          <w:szCs w:val="28"/>
          <w:lang w:val="uk-UA"/>
        </w:rPr>
        <w:t>З країн ЄС внесено 11806,7      тис. дол. США (63,7% від загального обсягу) та з інших країн світу – 6724,2 тис.дол. США (36,3%).</w:t>
      </w:r>
      <w:r w:rsidRPr="00060EA7">
        <w:rPr>
          <w:color w:val="000000"/>
          <w:szCs w:val="28"/>
          <w:lang w:val="uk-UA"/>
        </w:rPr>
        <w:t xml:space="preserve"> Прямі іноземні інвестиції в розрахунку на одну особу населення міста Чернівців становили 7</w:t>
      </w:r>
      <w:r>
        <w:rPr>
          <w:color w:val="000000"/>
          <w:szCs w:val="28"/>
          <w:lang w:val="uk-UA"/>
        </w:rPr>
        <w:t>0,6</w:t>
      </w:r>
      <w:r w:rsidRPr="00060EA7">
        <w:rPr>
          <w:color w:val="000000"/>
          <w:szCs w:val="28"/>
          <w:lang w:val="uk-UA"/>
        </w:rPr>
        <w:t xml:space="preserve"> дол.</w:t>
      </w:r>
      <w:r>
        <w:rPr>
          <w:color w:val="000000"/>
          <w:szCs w:val="28"/>
          <w:lang w:val="uk-UA"/>
        </w:rPr>
        <w:t xml:space="preserve"> </w:t>
      </w:r>
      <w:r w:rsidRPr="00060EA7">
        <w:rPr>
          <w:color w:val="000000"/>
          <w:szCs w:val="28"/>
          <w:lang w:val="uk-UA"/>
        </w:rPr>
        <w:t>США.</w:t>
      </w:r>
      <w:r>
        <w:rPr>
          <w:color w:val="000000"/>
          <w:szCs w:val="28"/>
          <w:lang w:val="uk-UA"/>
        </w:rPr>
        <w:t xml:space="preserve"> Інвестиції надійшли з 35 країн світу. До найбільших країн-інвесторів входили Туреччина, Італія, Румунія та Кіпр, на які припадає 54,7% від загального обсягу інвестицій. Значні обсяги іноземних інвестицій (акціонерного капіталу) зосереджено на підприємствах промисловості – 7205,5 тис.дол. США (38,9% від загального обсягу прямих інвестицій, внесених у місто), найбільше – на підприємствах з виготовлення виробів з деревини, виробництва паперу та поліграфічної діяльності, (2631,8 тис. дол. США) та текстильного виробництва, виробництва одягу, шкіри, виробів зі шкіри та інших матеріалів (1190,9 тис.дол. США). У підприємства оптової та роздрібної торгівлі, ремонту автотранспортних засобів і мотоциклів унесено 4866,5 тис. дол. США (26,3%), сфери операцій з нерухомим майном – 3228,0 тис.дол. США (17,4%). Загальний обсяг внесених у місто прямих інвестицій (акціонерного капіталу та боргових інструментів) на </w:t>
      </w:r>
      <w:r w:rsidR="00B4793A">
        <w:rPr>
          <w:color w:val="000000"/>
          <w:szCs w:val="28"/>
          <w:lang w:val="uk-UA"/>
        </w:rPr>
        <w:t xml:space="preserve">01.04.2017р. становив </w:t>
      </w:r>
      <w:r>
        <w:rPr>
          <w:color w:val="000000"/>
          <w:szCs w:val="28"/>
          <w:lang w:val="uk-UA"/>
        </w:rPr>
        <w:t>21453,3 тис. дол.США.</w:t>
      </w:r>
    </w:p>
    <w:p w:rsidR="00FB7153" w:rsidRDefault="00FB7153" w:rsidP="00FB7153">
      <w:pPr>
        <w:ind w:firstLine="709"/>
        <w:jc w:val="both"/>
        <w:rPr>
          <w:color w:val="000000"/>
          <w:szCs w:val="28"/>
          <w:lang w:val="uk-UA"/>
        </w:rPr>
      </w:pPr>
      <w:r w:rsidRPr="008B7BC4">
        <w:rPr>
          <w:lang w:val="uk-UA"/>
        </w:rPr>
        <w:t>Обсяг експорту та імпорту товарів у січні-</w:t>
      </w:r>
      <w:r>
        <w:rPr>
          <w:lang w:val="uk-UA"/>
        </w:rPr>
        <w:t>травні</w:t>
      </w:r>
      <w:r w:rsidRPr="008B7BC4">
        <w:rPr>
          <w:lang w:val="uk-UA"/>
        </w:rPr>
        <w:t xml:space="preserve"> 201</w:t>
      </w:r>
      <w:r>
        <w:rPr>
          <w:lang w:val="uk-UA"/>
        </w:rPr>
        <w:t>7</w:t>
      </w:r>
      <w:r w:rsidRPr="008B7BC4">
        <w:rPr>
          <w:lang w:val="uk-UA"/>
        </w:rPr>
        <w:t xml:space="preserve"> року по м.Чернівці скла</w:t>
      </w:r>
      <w:r>
        <w:rPr>
          <w:lang w:val="uk-UA"/>
        </w:rPr>
        <w:t>ли</w:t>
      </w:r>
      <w:r w:rsidRPr="008B7BC4">
        <w:rPr>
          <w:lang w:val="uk-UA"/>
        </w:rPr>
        <w:t xml:space="preserve"> відповідно </w:t>
      </w:r>
      <w:r>
        <w:rPr>
          <w:lang w:val="uk-UA"/>
        </w:rPr>
        <w:t>32,3</w:t>
      </w:r>
      <w:r w:rsidRPr="008B7BC4">
        <w:rPr>
          <w:lang w:val="uk-UA"/>
        </w:rPr>
        <w:t xml:space="preserve"> млн.дол.</w:t>
      </w:r>
      <w:r>
        <w:rPr>
          <w:lang w:val="uk-UA"/>
        </w:rPr>
        <w:t xml:space="preserve"> </w:t>
      </w:r>
      <w:r w:rsidRPr="008B7BC4">
        <w:rPr>
          <w:lang w:val="uk-UA"/>
        </w:rPr>
        <w:t xml:space="preserve">США та </w:t>
      </w:r>
      <w:r>
        <w:rPr>
          <w:lang w:val="uk-UA"/>
        </w:rPr>
        <w:t>34,4</w:t>
      </w:r>
      <w:r w:rsidRPr="008B7BC4">
        <w:rPr>
          <w:lang w:val="uk-UA"/>
        </w:rPr>
        <w:t xml:space="preserve"> млн.дол.</w:t>
      </w:r>
      <w:r>
        <w:rPr>
          <w:lang w:val="uk-UA"/>
        </w:rPr>
        <w:t xml:space="preserve"> </w:t>
      </w:r>
      <w:r w:rsidRPr="008B7BC4">
        <w:rPr>
          <w:lang w:val="uk-UA"/>
        </w:rPr>
        <w:t>США. Порівняно з відповідним періодом минулого року обсяг експорту з</w:t>
      </w:r>
      <w:r>
        <w:rPr>
          <w:lang w:val="uk-UA"/>
        </w:rPr>
        <w:t>більшився</w:t>
      </w:r>
      <w:r w:rsidRPr="008B7BC4">
        <w:rPr>
          <w:lang w:val="uk-UA"/>
        </w:rPr>
        <w:t xml:space="preserve"> на </w:t>
      </w:r>
      <w:r>
        <w:rPr>
          <w:lang w:val="uk-UA"/>
        </w:rPr>
        <w:t>17,4</w:t>
      </w:r>
      <w:r w:rsidRPr="008B7BC4">
        <w:rPr>
          <w:lang w:val="uk-UA"/>
        </w:rPr>
        <w:t>%</w:t>
      </w:r>
      <w:r>
        <w:rPr>
          <w:lang w:val="uk-UA"/>
        </w:rPr>
        <w:t xml:space="preserve"> (на 4,8 млн.дол. США)</w:t>
      </w:r>
      <w:r w:rsidRPr="008B7BC4">
        <w:rPr>
          <w:lang w:val="uk-UA"/>
        </w:rPr>
        <w:t xml:space="preserve">, імпорту – </w:t>
      </w:r>
      <w:r w:rsidRPr="008B7BC4">
        <w:rPr>
          <w:lang w:val="uk-UA"/>
        </w:rPr>
        <w:lastRenderedPageBreak/>
        <w:t xml:space="preserve">збільшився на </w:t>
      </w:r>
      <w:r>
        <w:rPr>
          <w:lang w:val="uk-UA"/>
        </w:rPr>
        <w:t>44,8</w:t>
      </w:r>
      <w:r w:rsidRPr="008B7BC4">
        <w:rPr>
          <w:lang w:val="uk-UA"/>
        </w:rPr>
        <w:t>%</w:t>
      </w:r>
      <w:r>
        <w:rPr>
          <w:lang w:val="uk-UA"/>
        </w:rPr>
        <w:t xml:space="preserve"> (на 10,7 млн.дол. США)</w:t>
      </w:r>
      <w:r w:rsidRPr="008B7BC4">
        <w:rPr>
          <w:lang w:val="uk-UA"/>
        </w:rPr>
        <w:t xml:space="preserve">. За цей період у зовнішній торгівлі товарами міста склалося від’ємне сальдо в розмірі </w:t>
      </w:r>
      <w:r>
        <w:rPr>
          <w:lang w:val="uk-UA"/>
        </w:rPr>
        <w:t>2,1</w:t>
      </w:r>
      <w:r w:rsidRPr="008B7BC4">
        <w:rPr>
          <w:lang w:val="uk-UA"/>
        </w:rPr>
        <w:t xml:space="preserve"> млн.дол.</w:t>
      </w:r>
      <w:r>
        <w:rPr>
          <w:lang w:val="uk-UA"/>
        </w:rPr>
        <w:t xml:space="preserve"> США. </w:t>
      </w:r>
      <w:r>
        <w:rPr>
          <w:color w:val="000000"/>
          <w:szCs w:val="28"/>
          <w:lang w:val="uk-UA"/>
        </w:rPr>
        <w:t>Зовнішньоторговельні операції проводились із партнерами з 74 країн світу.</w:t>
      </w:r>
    </w:p>
    <w:p w:rsidR="00FB7153" w:rsidRDefault="00FB7153" w:rsidP="00FB7153">
      <w:pPr>
        <w:ind w:firstLine="709"/>
        <w:jc w:val="both"/>
        <w:rPr>
          <w:color w:val="000000"/>
          <w:szCs w:val="28"/>
          <w:lang w:val="uk-UA"/>
        </w:rPr>
      </w:pPr>
      <w:r>
        <w:rPr>
          <w:color w:val="000000"/>
          <w:szCs w:val="28"/>
          <w:lang w:val="uk-UA"/>
        </w:rPr>
        <w:t xml:space="preserve">Виконавчі органи міської ради проводять системну роботу щодо залучення інвестицій в економіку і соціальну сферу. </w:t>
      </w:r>
      <w:r w:rsidRPr="009F4173">
        <w:rPr>
          <w:color w:val="000000"/>
          <w:szCs w:val="28"/>
          <w:lang w:val="uk-UA"/>
        </w:rPr>
        <w:t>Інформація про інвестиційний потенціал та інвестиційні пропозиції міста, перелік вільних приміщень по промислових підприємствах міста, інвестиційний паспорт та інші презентаційні матеріали про Чернівці поширюються  в мережі Інтернет на офіційному веб-порталі міської ради</w:t>
      </w:r>
      <w:r>
        <w:rPr>
          <w:color w:val="000000"/>
          <w:szCs w:val="28"/>
          <w:lang w:val="uk-UA"/>
        </w:rPr>
        <w:t xml:space="preserve">, в тестовому режимі працює оновлений веб-ресурс для потенційних інвесторів. </w:t>
      </w:r>
      <w:r w:rsidRPr="009F4173">
        <w:rPr>
          <w:color w:val="000000"/>
          <w:szCs w:val="28"/>
          <w:lang w:val="uk-UA"/>
        </w:rPr>
        <w:t xml:space="preserve">З метою ефективного використання існуючих ресурсів міста інформація про інвестиційно привабливі земельні ділянки та вільні приміщення виробничого призначення включена до реєстру вільних виробничих приміщень та земельних ділянок, які можуть бути запропоновані інвесторам для реалізації інвестиційних проектів. До реєстру вільних земельних ділянок, що включені інвесторам для викупу або передачі в оренду, </w:t>
      </w:r>
      <w:r>
        <w:rPr>
          <w:color w:val="000000"/>
          <w:szCs w:val="28"/>
          <w:lang w:val="uk-UA"/>
        </w:rPr>
        <w:t>у</w:t>
      </w:r>
      <w:r w:rsidRPr="009F4173">
        <w:rPr>
          <w:color w:val="000000"/>
          <w:szCs w:val="28"/>
          <w:lang w:val="uk-UA"/>
        </w:rPr>
        <w:t xml:space="preserve">війшло 3 земельні ділянки загальною площею </w:t>
      </w:r>
      <w:smartTag w:uri="urn:schemas-microsoft-com:office:smarttags" w:element="metricconverter">
        <w:smartTagPr>
          <w:attr w:name="ProductID" w:val="15,2 га"/>
        </w:smartTagPr>
        <w:r w:rsidRPr="009F4173">
          <w:rPr>
            <w:color w:val="000000"/>
            <w:szCs w:val="28"/>
            <w:lang w:val="uk-UA"/>
          </w:rPr>
          <w:t>15,2 га</w:t>
        </w:r>
      </w:smartTag>
      <w:r w:rsidRPr="009F4173">
        <w:rPr>
          <w:color w:val="000000"/>
          <w:szCs w:val="28"/>
          <w:lang w:val="uk-UA"/>
        </w:rPr>
        <w:t xml:space="preserve">, які призначені для реалізації </w:t>
      </w:r>
      <w:r>
        <w:rPr>
          <w:color w:val="000000"/>
          <w:szCs w:val="28"/>
          <w:lang w:val="uk-UA"/>
        </w:rPr>
        <w:t>ін</w:t>
      </w:r>
      <w:r w:rsidRPr="009F4173">
        <w:rPr>
          <w:color w:val="000000"/>
          <w:szCs w:val="28"/>
          <w:lang w:val="uk-UA"/>
        </w:rPr>
        <w:t>естиційних проектів. До реєстру вільних виробничих приміщень включено 17 приміщень загальною площею 31567,3 кв.м.</w:t>
      </w:r>
    </w:p>
    <w:p w:rsidR="00FB7153" w:rsidRDefault="00FB7153" w:rsidP="00FB7153">
      <w:pPr>
        <w:ind w:firstLine="709"/>
        <w:jc w:val="both"/>
        <w:rPr>
          <w:color w:val="000000"/>
          <w:szCs w:val="28"/>
          <w:lang w:val="uk-UA"/>
        </w:rPr>
      </w:pPr>
      <w:r w:rsidRPr="00E523BE">
        <w:rPr>
          <w:color w:val="000000"/>
          <w:szCs w:val="28"/>
          <w:lang w:val="uk-UA"/>
        </w:rPr>
        <w:t>Впродовж звітного періоду проводилась робота щодо впровадження в м.Чернівцях проекту будівництва торговельно-розважального комплексу на ділянці за адресою вул. Героїв Майдану,71 та пр.Незалежності,129.</w:t>
      </w:r>
      <w:r w:rsidRPr="00E523BE">
        <w:rPr>
          <w:color w:val="000000"/>
          <w:lang w:val="uk-UA"/>
        </w:rPr>
        <w:t xml:space="preserve"> Відповідно до </w:t>
      </w:r>
      <w:r w:rsidRPr="00E523BE">
        <w:rPr>
          <w:color w:val="000000"/>
          <w:szCs w:val="28"/>
          <w:lang w:val="uk-UA"/>
        </w:rPr>
        <w:t>«Положення про умови та порядок здійснення інвестиційної діяльності в м.Чернівцях», затвердженого рішенням міської ради від 11.09.2008р. № 692 (із внесеними змінами від 24.06.2010р. №1384, від 29.03.2012р. № 447 та від 31.10.2016р. №442) с</w:t>
      </w:r>
      <w:r w:rsidRPr="00E523BE">
        <w:rPr>
          <w:color w:val="000000"/>
          <w:lang w:val="uk-UA"/>
        </w:rPr>
        <w:t xml:space="preserve">уттєвою якісною складовою цього конкурсу стане визначення типів соціальних об’єктів, а також вартісної питомої ваги «соціальної складової» у загальній вартості інвестиційного проекту. </w:t>
      </w:r>
      <w:r w:rsidRPr="00E523BE">
        <w:rPr>
          <w:color w:val="000000"/>
          <w:szCs w:val="28"/>
          <w:lang w:val="uk-UA"/>
        </w:rPr>
        <w:t>Затримка з оголошенням конкурсу пов’язана з  прямою забороною продажу КП «Чернівецьке тролейбусне управління» будівель, розташованих на вказаній земельній ділянці. Наразі юридична служба міської ради розглядає можливість та процедуру передачі вказаного майнового комплексу на баланс ЖРЕПу, що потребує додаткових рішень та правочинів.</w:t>
      </w:r>
      <w:r>
        <w:rPr>
          <w:color w:val="0000FF"/>
          <w:szCs w:val="28"/>
          <w:lang w:val="uk-UA"/>
        </w:rPr>
        <w:tab/>
      </w:r>
      <w:r w:rsidRPr="00E523BE">
        <w:rPr>
          <w:color w:val="000000"/>
          <w:szCs w:val="28"/>
          <w:lang w:val="uk-UA"/>
        </w:rPr>
        <w:t>За поданням балансоутримувачів – управління по фізичній культурі та спорту міської ради</w:t>
      </w:r>
      <w:r w:rsidRPr="00E523BE">
        <w:rPr>
          <w:color w:val="000000"/>
          <w:lang w:val="uk-UA"/>
        </w:rPr>
        <w:t xml:space="preserve"> та управління культури міської ради, експертний комітет з відбору інвестиційних пропозицій міської ради 12 травня 2017 року включив до переліку об'єктів інвестування для організації інвестиційних конкурсів п</w:t>
      </w:r>
      <w:r w:rsidRPr="00E523BE">
        <w:rPr>
          <w:color w:val="000000"/>
          <w:szCs w:val="28"/>
          <w:lang w:val="uk-UA"/>
        </w:rPr>
        <w:t>лавальний басейн КСОП «Буковина» (м.Чернівці, вул.О.Гузар,1) та навчально-розважальні об’єкти в межах функціональної зони «Парк науки» Центрального парку культури і відпочинку ім. Т.Г.Шевченка. Передбачуваний розмір інвестицій по басейну складає 22 млн.грн., по «Парку науки» - 5,0 млн.грн. Наразі ці пропозиції очікують погодження виконавчого комітету міської ради.</w:t>
      </w:r>
    </w:p>
    <w:p w:rsidR="00FB7153" w:rsidRPr="00E523BE" w:rsidRDefault="00FB7153" w:rsidP="00FB7153">
      <w:pPr>
        <w:ind w:firstLine="709"/>
        <w:jc w:val="both"/>
        <w:rPr>
          <w:color w:val="000000"/>
          <w:szCs w:val="28"/>
          <w:lang w:val="uk-UA"/>
        </w:rPr>
      </w:pPr>
      <w:r w:rsidRPr="00E523BE">
        <w:rPr>
          <w:color w:val="000000"/>
          <w:szCs w:val="28"/>
          <w:lang w:val="uk-UA"/>
        </w:rPr>
        <w:t xml:space="preserve">Для активізації в місті діяльності щодо впровадження державно-приватного партнерства до бази даних пілотних проектів, які можуть бути реалізовані із застосуванням механізму державно-приватного партнерства відповідно до вимог  Закону України «Про державно-приватне партнерство» включено 4 інвестиційні пропозиції, зокрема: </w:t>
      </w:r>
    </w:p>
    <w:p w:rsidR="00FB7153" w:rsidRPr="00E523BE" w:rsidRDefault="00FB7153" w:rsidP="00FB7153">
      <w:pPr>
        <w:ind w:firstLine="709"/>
        <w:jc w:val="both"/>
        <w:rPr>
          <w:color w:val="000000"/>
          <w:szCs w:val="28"/>
          <w:lang w:val="uk-UA"/>
        </w:rPr>
      </w:pPr>
      <w:r w:rsidRPr="00E523BE">
        <w:rPr>
          <w:color w:val="000000"/>
          <w:szCs w:val="28"/>
          <w:lang w:val="uk-UA"/>
        </w:rPr>
        <w:t>-басейн КСОП «Буковина» за адресою м.Чернівці, вул.О.Гузар,1;</w:t>
      </w:r>
    </w:p>
    <w:p w:rsidR="00FB7153" w:rsidRPr="00E523BE" w:rsidRDefault="00FB7153" w:rsidP="00FB7153">
      <w:pPr>
        <w:ind w:firstLine="709"/>
        <w:jc w:val="both"/>
        <w:rPr>
          <w:color w:val="000000"/>
          <w:szCs w:val="28"/>
          <w:lang w:val="uk-UA"/>
        </w:rPr>
      </w:pPr>
      <w:r w:rsidRPr="00E523BE">
        <w:rPr>
          <w:color w:val="000000"/>
          <w:szCs w:val="28"/>
          <w:lang w:val="uk-UA"/>
        </w:rPr>
        <w:t xml:space="preserve">-будівництво плавального басейну за адресою м.Чернівці, вул.Парковий проїзд,12; </w:t>
      </w:r>
    </w:p>
    <w:p w:rsidR="00FB7153" w:rsidRPr="00E523BE" w:rsidRDefault="00FB7153" w:rsidP="00FB7153">
      <w:pPr>
        <w:ind w:firstLine="709"/>
        <w:jc w:val="both"/>
        <w:rPr>
          <w:color w:val="000000"/>
          <w:szCs w:val="28"/>
          <w:lang w:val="uk-UA"/>
        </w:rPr>
      </w:pPr>
      <w:r w:rsidRPr="00E523BE">
        <w:rPr>
          <w:color w:val="000000"/>
          <w:szCs w:val="28"/>
          <w:lang w:val="uk-UA"/>
        </w:rPr>
        <w:t>-стадіон «Електронмаш» за адресою м.Чернівці, вул.Головна,265;</w:t>
      </w:r>
    </w:p>
    <w:p w:rsidR="00FB7153" w:rsidRDefault="00FB7153" w:rsidP="00FB7153">
      <w:pPr>
        <w:ind w:firstLine="709"/>
        <w:jc w:val="both"/>
        <w:rPr>
          <w:color w:val="000000"/>
          <w:szCs w:val="28"/>
          <w:lang w:val="uk-UA"/>
        </w:rPr>
      </w:pPr>
      <w:r w:rsidRPr="00E523BE">
        <w:rPr>
          <w:color w:val="000000"/>
          <w:szCs w:val="28"/>
          <w:lang w:val="uk-UA"/>
        </w:rPr>
        <w:t>-Палац спорту за адресою м.Чернівці, вул. Рівненська, 7А.</w:t>
      </w:r>
    </w:p>
    <w:p w:rsidR="00FB7153" w:rsidRPr="00E523BE" w:rsidRDefault="00FB7153" w:rsidP="00FB7153">
      <w:pPr>
        <w:ind w:firstLine="709"/>
        <w:jc w:val="both"/>
        <w:rPr>
          <w:color w:val="000000"/>
          <w:szCs w:val="28"/>
          <w:lang w:val="uk-UA"/>
        </w:rPr>
      </w:pPr>
      <w:r w:rsidRPr="00E523BE">
        <w:rPr>
          <w:color w:val="000000"/>
          <w:szCs w:val="28"/>
          <w:lang w:val="uk-UA"/>
        </w:rPr>
        <w:t>Впродовж звітного періоду проводилась робота щодо підготовки реалізації в м.Чернівцях інвестиційних проектів, які реалізуються в рамках співпраці Чернівецької міської ради з міжнародними організаціями та фінансовими інституціями, зокрема:</w:t>
      </w:r>
    </w:p>
    <w:p w:rsidR="00FB7153" w:rsidRPr="00E523BE" w:rsidRDefault="00FB7153" w:rsidP="00FB7153">
      <w:pPr>
        <w:spacing w:before="60" w:after="60"/>
        <w:ind w:firstLine="720"/>
        <w:jc w:val="both"/>
        <w:rPr>
          <w:color w:val="000000"/>
          <w:szCs w:val="28"/>
          <w:lang w:val="uk-UA"/>
        </w:rPr>
      </w:pPr>
      <w:r w:rsidRPr="00E523BE">
        <w:rPr>
          <w:color w:val="000000"/>
          <w:szCs w:val="28"/>
          <w:lang w:val="uk-UA"/>
        </w:rPr>
        <w:t>-проект «</w:t>
      </w:r>
      <w:r w:rsidRPr="00E523BE">
        <w:rPr>
          <w:b/>
          <w:color w:val="000000"/>
          <w:szCs w:val="28"/>
          <w:lang w:val="uk-UA"/>
        </w:rPr>
        <w:t>Проект муніципального водного господарства м.Чернівці, стадія 1»</w:t>
      </w:r>
      <w:r w:rsidRPr="00E523BE">
        <w:rPr>
          <w:color w:val="000000"/>
          <w:szCs w:val="28"/>
          <w:lang w:val="uk-UA"/>
        </w:rPr>
        <w:t>, що підтримується Урядом Федеративної Республіки Німеччина та Кредитною установою для відбудови ("</w:t>
      </w:r>
      <w:r w:rsidRPr="00E523BE">
        <w:rPr>
          <w:color w:val="000000"/>
          <w:szCs w:val="28"/>
          <w:lang w:val="de-DE"/>
        </w:rPr>
        <w:t>KfW</w:t>
      </w:r>
      <w:r w:rsidRPr="00E523BE">
        <w:rPr>
          <w:color w:val="000000"/>
          <w:szCs w:val="28"/>
          <w:lang w:val="uk-UA"/>
        </w:rPr>
        <w:t xml:space="preserve">"), який реалізується Чернівецькою міською радою та КП «Чернівціводоканал» в рамках Муніципальної програми захисту клімату II. </w:t>
      </w:r>
    </w:p>
    <w:p w:rsidR="00FB7153" w:rsidRDefault="00FB7153" w:rsidP="00FB7153">
      <w:pPr>
        <w:spacing w:before="60" w:after="60"/>
        <w:ind w:firstLine="720"/>
        <w:jc w:val="both"/>
        <w:rPr>
          <w:color w:val="000000"/>
          <w:szCs w:val="28"/>
          <w:lang w:val="uk-UA"/>
        </w:rPr>
      </w:pPr>
      <w:r w:rsidRPr="00E523BE">
        <w:rPr>
          <w:color w:val="000000"/>
          <w:szCs w:val="28"/>
          <w:lang w:val="uk-UA"/>
        </w:rPr>
        <w:t xml:space="preserve">27.01.2017 року консультантом проекту було надано Звіт про початок робіт, 09.02.2017 року  надано фінальний проект Звіту про початок робіт. У зв'язку з порушенням термінів </w:t>
      </w:r>
      <w:r w:rsidRPr="00E523BE">
        <w:rPr>
          <w:color w:val="000000"/>
          <w:szCs w:val="28"/>
          <w:lang w:val="uk-UA"/>
        </w:rPr>
        <w:lastRenderedPageBreak/>
        <w:t>надання Звіту про початок робіт та відсутності методології подальшої роботи, за ініціативи КП «Чернівціводоканал» та Чернівецької міської ради  в складі технічного консультанта було замінено керівника проекту, який приступив до роботи 21.03.2017 року. 31.03.2017 року було надано фінальний Звіт про початок робіт з врахуванням зауважень KfW. В зв’язку із зміною керівника технічним консультантом здійснюється підготовка остаточної версії Звіту про початок робіт, в якому буде оновлен</w:t>
      </w:r>
      <w:r>
        <w:rPr>
          <w:color w:val="000000"/>
          <w:szCs w:val="28"/>
          <w:lang w:val="uk-UA"/>
        </w:rPr>
        <w:t>ний план-графік виконання робіт;</w:t>
      </w:r>
    </w:p>
    <w:p w:rsidR="00FB7153" w:rsidRPr="008400A0" w:rsidRDefault="00FB7153" w:rsidP="00FB7153">
      <w:pPr>
        <w:spacing w:before="60" w:after="60"/>
        <w:ind w:firstLine="720"/>
        <w:jc w:val="both"/>
        <w:rPr>
          <w:color w:val="000000"/>
          <w:lang w:val="uk-UA"/>
        </w:rPr>
      </w:pPr>
      <w:r w:rsidRPr="008400A0">
        <w:rPr>
          <w:color w:val="000000"/>
          <w:szCs w:val="28"/>
          <w:lang w:val="uk-UA"/>
        </w:rPr>
        <w:t xml:space="preserve">-проект </w:t>
      </w:r>
      <w:r w:rsidRPr="008400A0">
        <w:rPr>
          <w:b/>
          <w:color w:val="000000"/>
          <w:lang w:val="uk-UA"/>
        </w:rPr>
        <w:t xml:space="preserve">«Енергоефективність в будівлях бюджетної сфери в м.Чернівці», </w:t>
      </w:r>
      <w:r w:rsidRPr="008400A0">
        <w:rPr>
          <w:color w:val="000000"/>
          <w:lang w:val="uk-UA"/>
        </w:rPr>
        <w:t xml:space="preserve">який реалізується Чернівецькою міською радою за підтримки Німецького бюро міжнародного співробітництва </w:t>
      </w:r>
      <w:r w:rsidRPr="008400A0">
        <w:rPr>
          <w:color w:val="000000"/>
        </w:rPr>
        <w:t>GIZ</w:t>
      </w:r>
      <w:r w:rsidRPr="008400A0">
        <w:rPr>
          <w:color w:val="000000"/>
          <w:lang w:val="uk-UA"/>
        </w:rPr>
        <w:t xml:space="preserve">. В рамках реалізації проекту 01.03.-02.03.2017 року відбулася робоча зустріч  членів групи реалізації проекту «Енергоефективність в будівлях бюджетної сфери у м.Чернівці» та проектантів з представниками НЕФКО та Консультанта щодо готовності проектно-кошторисної документації відповідно до технічних завдань. Відбулось обговорення проблемних питань, зауважень тощо, додаткових робіт, кошторисів; стратегії закупівель, етапів, завдань, термінів при проведенні закупівель. У визначені терміни було оприлюднено повідомлення про очікувані закупівлі в рамках проекту на сайті міської ради та надіслано повідомлення на публікацію на офіційному порталі державних закупівель і в газету «Голос України». Розпорядженням міського голови затверджено оціночний комітет щодо проведення оцінки тендерних пропозицій стосовно проведення закупівель робіт в рамках проекту «Енергоефективність в будівлях бюджетної сфери у м.Чернівцях», підготовлено декларації для його членів щодо неупередженості і конфіденційності. </w:t>
      </w:r>
    </w:p>
    <w:p w:rsidR="00FB7153" w:rsidRPr="008400A0" w:rsidRDefault="00FB7153" w:rsidP="00FB7153">
      <w:pPr>
        <w:shd w:val="clear" w:color="auto" w:fill="FFFFFF"/>
        <w:ind w:firstLine="709"/>
        <w:contextualSpacing/>
        <w:jc w:val="both"/>
        <w:textAlignment w:val="baseline"/>
        <w:rPr>
          <w:color w:val="000000"/>
          <w:lang w:val="uk-UA" w:eastAsia="en-US"/>
        </w:rPr>
      </w:pPr>
      <w:r w:rsidRPr="008400A0">
        <w:rPr>
          <w:color w:val="000000"/>
          <w:lang w:val="uk-UA" w:eastAsia="en-US"/>
        </w:rPr>
        <w:t xml:space="preserve">-проект </w:t>
      </w:r>
      <w:r w:rsidRPr="008400A0">
        <w:rPr>
          <w:b/>
          <w:color w:val="000000"/>
          <w:lang w:val="uk-UA" w:eastAsia="en-US"/>
        </w:rPr>
        <w:t>«Модернізація інфраструктури</w:t>
      </w:r>
      <w:r w:rsidRPr="008400A0">
        <w:rPr>
          <w:color w:val="000000"/>
          <w:lang w:val="uk-UA" w:eastAsia="en-US"/>
        </w:rPr>
        <w:t xml:space="preserve"> </w:t>
      </w:r>
      <w:r w:rsidRPr="008400A0">
        <w:rPr>
          <w:b/>
          <w:color w:val="000000"/>
          <w:lang w:val="uk-UA" w:eastAsia="en-US"/>
        </w:rPr>
        <w:t>ц</w:t>
      </w:r>
      <w:r w:rsidRPr="008400A0">
        <w:rPr>
          <w:b/>
          <w:color w:val="000000"/>
          <w:lang w:val="uk-UA"/>
        </w:rPr>
        <w:t>ентралізованого теплопостачання міста Чернівці»</w:t>
      </w:r>
      <w:r w:rsidRPr="008400A0">
        <w:rPr>
          <w:color w:val="000000"/>
          <w:lang w:val="uk-UA"/>
        </w:rPr>
        <w:t>, який реалізується КП Чернівцітеплокомуненерго» спільно з Чернівецькою міською радою</w:t>
      </w:r>
      <w:r w:rsidRPr="008400A0">
        <w:rPr>
          <w:color w:val="000000"/>
          <w:lang w:val="uk-UA" w:eastAsia="en-US"/>
        </w:rPr>
        <w:t xml:space="preserve"> за кредитні кошти ЄБРР, грантові кошти та  співфінансування з міського бюджету. 21 січня 2017 року набрав чинності кредитний договір по проекту. В березні 2017 року МКП «Чернівцітеплокомуненерго» був сплачений разовий комісійний збір по договору в сумі 120,0 тис.євро. ЄБРР спільно з МКП «Чернівцітеплокомуненерго» проведений відбір міжнародного консультанта для супроводу та реалізації проекту та визначено переможця. На даний час опрацьовується договір на надання зазначених консультаційних послуг;</w:t>
      </w:r>
    </w:p>
    <w:p w:rsidR="00FB7153" w:rsidRPr="009E4999" w:rsidRDefault="00FB7153" w:rsidP="00FB7153">
      <w:pPr>
        <w:shd w:val="clear" w:color="auto" w:fill="FFFFFF"/>
        <w:ind w:firstLine="709"/>
        <w:contextualSpacing/>
        <w:jc w:val="both"/>
        <w:textAlignment w:val="baseline"/>
        <w:rPr>
          <w:lang w:val="uk-UA" w:eastAsia="en-US"/>
        </w:rPr>
      </w:pPr>
      <w:r>
        <w:rPr>
          <w:lang w:val="uk-UA" w:eastAsia="en-US"/>
        </w:rPr>
        <w:t>-</w:t>
      </w:r>
      <w:r w:rsidRPr="009E4999">
        <w:rPr>
          <w:lang w:val="uk-UA" w:eastAsia="en-US"/>
        </w:rPr>
        <w:t xml:space="preserve">проект  </w:t>
      </w:r>
      <w:r w:rsidRPr="009E4999">
        <w:rPr>
          <w:b/>
          <w:lang w:val="uk-UA" w:eastAsia="en-US"/>
        </w:rPr>
        <w:t>«Вуличне освітлення в м.Чернівцях»</w:t>
      </w:r>
      <w:r w:rsidRPr="009E4999">
        <w:rPr>
          <w:lang w:val="uk-UA" w:eastAsia="en-US"/>
        </w:rPr>
        <w:t xml:space="preserve">, який реалізується в рамках співпраці Чернівецької міської ради з корпорацією НЕФКО.  </w:t>
      </w:r>
    </w:p>
    <w:p w:rsidR="00FB7153" w:rsidRDefault="00FB7153" w:rsidP="00FB7153">
      <w:pPr>
        <w:autoSpaceDE w:val="0"/>
        <w:autoSpaceDN w:val="0"/>
        <w:adjustRightInd w:val="0"/>
        <w:ind w:firstLine="708"/>
        <w:jc w:val="both"/>
        <w:rPr>
          <w:lang w:val="uk-UA"/>
        </w:rPr>
      </w:pPr>
      <w:r w:rsidRPr="009E4999">
        <w:rPr>
          <w:lang w:val="uk-UA" w:eastAsia="en-US"/>
        </w:rPr>
        <w:t xml:space="preserve">Після проведених перемовин прийнято спільне рішення щодо перенесення термінів старту проекту на 2017 рік, але за умови проведення процедури закупівлі за правилами НЕФКО, а також внесення змін до Кредитного договору. </w:t>
      </w:r>
      <w:r w:rsidRPr="00317284">
        <w:rPr>
          <w:color w:val="000000"/>
          <w:lang w:val="uk-UA"/>
        </w:rPr>
        <w:t xml:space="preserve">У 2016 році розпорядником коштів був оголошений тендер на закупівлю товарів та послуг для реалізації проекту. Тендерна процедура завершена без укладання договору. </w:t>
      </w:r>
      <w:r>
        <w:rPr>
          <w:color w:val="000000"/>
          <w:lang w:val="uk-UA"/>
        </w:rPr>
        <w:t xml:space="preserve">На даний час проводиться підготовча робота щодо організації та проведення </w:t>
      </w:r>
      <w:r w:rsidRPr="00317284">
        <w:rPr>
          <w:color w:val="000000"/>
          <w:lang w:val="uk-UA"/>
        </w:rPr>
        <w:t>повторного тендеру</w:t>
      </w:r>
      <w:r>
        <w:rPr>
          <w:color w:val="000000"/>
          <w:lang w:val="uk-UA"/>
        </w:rPr>
        <w:t>. На</w:t>
      </w:r>
      <w:r>
        <w:rPr>
          <w:lang w:val="uk-UA" w:eastAsia="en-US"/>
        </w:rPr>
        <w:t xml:space="preserve"> замовлення Чернівецької міської ради розробляються </w:t>
      </w:r>
      <w:r w:rsidRPr="009E4999">
        <w:rPr>
          <w:lang w:val="uk-UA"/>
        </w:rPr>
        <w:t>шаблони тендерної документації для відкритих торгів та для запиту цінових пропозицій</w:t>
      </w:r>
      <w:r>
        <w:rPr>
          <w:lang w:val="uk-UA"/>
        </w:rPr>
        <w:t>.</w:t>
      </w:r>
      <w:r w:rsidRPr="009E4999">
        <w:rPr>
          <w:lang w:val="uk-UA"/>
        </w:rPr>
        <w:t xml:space="preserve"> Розроблено орієнтовний план закупівель з методом закупівлі «Торги з обмеженою кількістю учасників»</w:t>
      </w:r>
      <w:r>
        <w:rPr>
          <w:lang w:val="uk-UA"/>
        </w:rPr>
        <w:t>;</w:t>
      </w:r>
    </w:p>
    <w:p w:rsidR="00FB7153" w:rsidRPr="00AE3048" w:rsidRDefault="00FB7153" w:rsidP="00FB7153">
      <w:pPr>
        <w:autoSpaceDE w:val="0"/>
        <w:autoSpaceDN w:val="0"/>
        <w:adjustRightInd w:val="0"/>
        <w:ind w:firstLine="708"/>
        <w:jc w:val="both"/>
        <w:rPr>
          <w:color w:val="000000"/>
          <w:lang w:val="uk-UA" w:eastAsia="en-US"/>
        </w:rPr>
      </w:pPr>
      <w:r w:rsidRPr="00AE3048">
        <w:rPr>
          <w:color w:val="000000"/>
          <w:lang w:val="uk-UA"/>
        </w:rPr>
        <w:t>-</w:t>
      </w:r>
      <w:r w:rsidRPr="00AE3048">
        <w:rPr>
          <w:color w:val="000000"/>
          <w:lang w:val="uk-UA" w:eastAsia="en-US"/>
        </w:rPr>
        <w:t xml:space="preserve">проект </w:t>
      </w:r>
      <w:r w:rsidRPr="00AE3048">
        <w:rPr>
          <w:b/>
          <w:color w:val="000000"/>
          <w:lang w:val="uk-UA" w:eastAsia="en-US"/>
        </w:rPr>
        <w:t>«DemoUkrainaDH у місті Чернівці»</w:t>
      </w:r>
      <w:r w:rsidRPr="00AE3048">
        <w:rPr>
          <w:color w:val="000000"/>
          <w:lang w:val="uk-UA" w:eastAsia="en-US"/>
        </w:rPr>
        <w:t>, який реалізується  під гарантію Чернівецької міської ради в рамках співпраці з Північною Екологічною Фінансовою Корпорацією НЕФКО, Шведським агенством міжнародного розвитку SIDA у співробітництві з Мінрегіоном України у програмі DemoUkraina.  Рішенням Чернівецької міської ради від 01.03.2017р. № 622 КП «Чернівцітеплокомуненерго» надано дозвіл на залучення кредиту НЕФКО шляхом укладання Кр</w:t>
      </w:r>
      <w:r>
        <w:rPr>
          <w:color w:val="000000"/>
          <w:lang w:val="uk-UA" w:eastAsia="en-US"/>
        </w:rPr>
        <w:t>едитного</w:t>
      </w:r>
      <w:r w:rsidRPr="00AE3048">
        <w:rPr>
          <w:color w:val="000000"/>
          <w:lang w:val="uk-UA" w:eastAsia="en-US"/>
        </w:rPr>
        <w:t xml:space="preserve"> договору та на отримання гранту від Кредитора шляхом укладання договору гранту. Консультантом AФ (Швеція) спільно з КП «Чернівцітеплокомуненерго» підготовлена тендерна документація на закупівлю 18 ІТП, а також тендерна документація на закупівлю теплових мереж. В березні 2017 року Міністерству фінансів України  направлено відповідний пакет документів для погодження обсягів та умов надання у 2017 році місцевих гарантій Чернівецькою міською радою для проекту.</w:t>
      </w:r>
    </w:p>
    <w:p w:rsidR="00FB7153" w:rsidRPr="00290C78" w:rsidRDefault="00FB7153" w:rsidP="00FB7153">
      <w:pPr>
        <w:shd w:val="clear" w:color="auto" w:fill="FFFFFF"/>
        <w:ind w:firstLine="709"/>
        <w:contextualSpacing/>
        <w:jc w:val="both"/>
        <w:textAlignment w:val="baseline"/>
        <w:rPr>
          <w:color w:val="000000"/>
          <w:lang w:val="uk-UA"/>
        </w:rPr>
      </w:pPr>
      <w:r w:rsidRPr="00AE3048">
        <w:rPr>
          <w:color w:val="000000"/>
          <w:lang w:val="uk-UA"/>
        </w:rPr>
        <w:t>Розпочато роботу щодо впр</w:t>
      </w:r>
      <w:r>
        <w:rPr>
          <w:color w:val="000000"/>
          <w:lang w:val="uk-UA"/>
        </w:rPr>
        <w:t>о</w:t>
      </w:r>
      <w:r w:rsidRPr="00AE3048">
        <w:rPr>
          <w:color w:val="000000"/>
          <w:lang w:val="uk-UA"/>
        </w:rPr>
        <w:t xml:space="preserve">ваджження в м.Чернівцях  проекту </w:t>
      </w:r>
      <w:r w:rsidRPr="00AE3048">
        <w:rPr>
          <w:b/>
          <w:color w:val="000000"/>
          <w:lang w:val="uk-UA"/>
        </w:rPr>
        <w:t xml:space="preserve">«ПРОЗОРІСТЬ в ЧЕРНІВЦЯХ: посилення широкої участі громадян в оптимізації громадського </w:t>
      </w:r>
      <w:r w:rsidRPr="00AE3048">
        <w:rPr>
          <w:b/>
          <w:color w:val="000000"/>
          <w:lang w:val="uk-UA"/>
        </w:rPr>
        <w:lastRenderedPageBreak/>
        <w:t>контролю в м. Чернівці»</w:t>
      </w:r>
      <w:r w:rsidRPr="00AE3048">
        <w:rPr>
          <w:color w:val="000000"/>
          <w:lang w:val="uk-UA"/>
        </w:rPr>
        <w:t>, який фінансуватиметься Чернівецькою міською радою спільно з Радою Європи. Мета проект</w:t>
      </w:r>
      <w:r>
        <w:rPr>
          <w:color w:val="000000"/>
          <w:lang w:val="uk-UA"/>
        </w:rPr>
        <w:t>у</w:t>
      </w:r>
      <w:r w:rsidRPr="00AE3048">
        <w:rPr>
          <w:color w:val="000000"/>
          <w:lang w:val="uk-UA"/>
        </w:rPr>
        <w:t xml:space="preserve"> полягає в посиленні  широкої участі громади міста Чернівці в оптимізації громадського контролю у сфері комплексного моніторингу з впровадження енергоефективних заходів у бюджетних будівлях життєзабезпечення громади задля подальшого ефективного прийняття спільних рішень на місцевому рівні та мобілізації ресурсів громади у напрямку її сталого розвитку. Сума європейського гранту складає 559895,0 грн., співфінансування міськ</w:t>
      </w:r>
      <w:r>
        <w:rPr>
          <w:color w:val="000000"/>
          <w:lang w:val="uk-UA"/>
        </w:rPr>
        <w:t>о</w:t>
      </w:r>
      <w:r w:rsidRPr="00AE3048">
        <w:rPr>
          <w:color w:val="000000"/>
          <w:lang w:val="uk-UA"/>
        </w:rPr>
        <w:t xml:space="preserve">ї ради - 129940,0 грн. Власний внесок </w:t>
      </w:r>
      <w:r>
        <w:rPr>
          <w:color w:val="000000"/>
          <w:lang w:val="uk-UA"/>
        </w:rPr>
        <w:t>в</w:t>
      </w:r>
      <w:r w:rsidRPr="00AE3048">
        <w:rPr>
          <w:color w:val="000000"/>
          <w:lang w:val="uk-UA"/>
        </w:rPr>
        <w:t xml:space="preserve">иконавчого комітету Чернівецької міської ради в рамках впровадження заходів проекту здійснюватиметься у формі внеску в натуральній формі та не передбачає жодних фінансових виплат з боку отримувача гранту. Натуральна форма включає в себе заробітну плату відповідних працівників міської ради (членів робочої групи, тимчасово задіяних у реалізації проекту), оплату комунальних послуг, витрати на телефон, Інтернет, поштові відправлення; використання офісних приміщень, обладнання та канцелярських засобів, українсько-англійський переклад змісту флаєру працівниками міської ради тощо. Термін </w:t>
      </w:r>
      <w:r w:rsidRPr="00290C78">
        <w:rPr>
          <w:color w:val="000000"/>
          <w:lang w:val="uk-UA"/>
        </w:rPr>
        <w:t>виконання проекту – липень-листопад  2017 року.</w:t>
      </w:r>
    </w:p>
    <w:p w:rsidR="00FB7153" w:rsidRPr="00290C78" w:rsidRDefault="00FB7153" w:rsidP="00FB7153">
      <w:pPr>
        <w:shd w:val="clear" w:color="auto" w:fill="FFFFFF"/>
        <w:ind w:firstLine="709"/>
        <w:contextualSpacing/>
        <w:jc w:val="both"/>
        <w:textAlignment w:val="baseline"/>
        <w:rPr>
          <w:color w:val="000000"/>
          <w:lang w:val="uk-UA"/>
        </w:rPr>
      </w:pPr>
      <w:r w:rsidRPr="00290C78">
        <w:rPr>
          <w:color w:val="000000"/>
          <w:lang w:val="uk-UA"/>
        </w:rPr>
        <w:t xml:space="preserve">В рамках реалізації проекту Німецького бюро міжнародного співробітництва </w:t>
      </w:r>
      <w:r w:rsidRPr="00290C78">
        <w:rPr>
          <w:color w:val="000000"/>
          <w:lang w:val="en-US"/>
        </w:rPr>
        <w:t>GIZ</w:t>
      </w:r>
      <w:r w:rsidRPr="00290C78">
        <w:rPr>
          <w:color w:val="000000"/>
          <w:lang w:val="uk-UA"/>
        </w:rPr>
        <w:t xml:space="preserve"> </w:t>
      </w:r>
      <w:r w:rsidRPr="00BD76C0">
        <w:rPr>
          <w:b/>
          <w:color w:val="000000"/>
          <w:lang w:val="uk-UA"/>
        </w:rPr>
        <w:t>«Інтегрований розвиток міст в Україні»</w:t>
      </w:r>
      <w:r w:rsidRPr="00290C78">
        <w:rPr>
          <w:color w:val="000000"/>
          <w:lang w:val="uk-UA"/>
        </w:rPr>
        <w:t>, метою якого є підготовка до застосування підходів комплексного розвитку міст у відповідності до європейських принципів і цінностей, викладених у Лейпцизькій хартії сталого європейського міста, Державний секретаріат Швейцарії з економічних питань (SECO) та Федеральне міністерство економічного співробітництва та розвитку Німеччини (BMZ) виділять місту 50,0 тис. євро на здійснення пілотного проекту у Чернівцях. Міська рад</w:t>
      </w:r>
      <w:r>
        <w:rPr>
          <w:color w:val="000000"/>
          <w:lang w:val="uk-UA"/>
        </w:rPr>
        <w:t>а</w:t>
      </w:r>
      <w:r w:rsidRPr="00290C78">
        <w:rPr>
          <w:color w:val="000000"/>
          <w:lang w:val="uk-UA"/>
        </w:rPr>
        <w:t xml:space="preserve"> надала приміщення для офісу GIZ, а також планує витратити 50,0 тис. євро на співфінансування пілотного</w:t>
      </w:r>
      <w:r>
        <w:rPr>
          <w:color w:val="000000"/>
          <w:lang w:val="uk-UA"/>
        </w:rPr>
        <w:t xml:space="preserve"> </w:t>
      </w:r>
      <w:r w:rsidRPr="00290C78">
        <w:rPr>
          <w:color w:val="000000"/>
          <w:lang w:val="uk-UA"/>
        </w:rPr>
        <w:t xml:space="preserve">проекту у центрі міста. </w:t>
      </w:r>
    </w:p>
    <w:p w:rsidR="00FB7153" w:rsidRPr="00B2526A" w:rsidRDefault="00FB7153" w:rsidP="00FB7153">
      <w:pPr>
        <w:spacing w:before="60" w:after="60"/>
        <w:jc w:val="both"/>
        <w:rPr>
          <w:color w:val="000000"/>
          <w:szCs w:val="28"/>
          <w:lang w:val="uk-UA"/>
        </w:rPr>
      </w:pPr>
      <w:r w:rsidRPr="009E4999">
        <w:rPr>
          <w:color w:val="0000FF"/>
          <w:szCs w:val="28"/>
          <w:lang w:val="uk-UA"/>
        </w:rPr>
        <w:tab/>
      </w:r>
      <w:r w:rsidRPr="00B2526A">
        <w:rPr>
          <w:color w:val="000000"/>
          <w:szCs w:val="28"/>
          <w:lang w:val="uk-UA"/>
        </w:rPr>
        <w:t xml:space="preserve">Одним з основних пріоритетів розвитку міста Чернівців є залучення іноземних інвестицій, використовуючи чинник транскордонного співробітництва. </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eastAsia="en-US"/>
        </w:rPr>
        <w:t xml:space="preserve">В рамках Програми ЄС Територіальна співпраця Східного партнерства «Республіка Молдова–Україна» Чернівецька міська рада долучається до проекту </w:t>
      </w:r>
      <w:r w:rsidRPr="00B2526A">
        <w:rPr>
          <w:b/>
          <w:color w:val="000000"/>
          <w:lang w:val="uk-UA" w:eastAsia="en-US"/>
        </w:rPr>
        <w:t>«Через сталий транспорт до чистого навколишнього середовища».</w:t>
      </w:r>
      <w:r w:rsidRPr="00B2526A">
        <w:rPr>
          <w:color w:val="000000"/>
          <w:lang w:val="uk-UA" w:eastAsia="en-US"/>
        </w:rPr>
        <w:t xml:space="preserve"> Метою проекту є зниження рівня забруднення атмосферного повітря, спричиненого викидами моторизованого транспорту через зміцнення транскордонної співпраці «Людина-Людині» між Україною та Молдовою. Партнерами визначені міська рада м.Єдинець (Республіка Молдова), Асоціація освіти дорослих «Верхній Прут» (Республіка Молдова) та Чернівецька обласна громадська організація «Буковинська агенція регіонального розвитку». Внесок Європейського союзу складає 256939,0 євро, у т.ч. для м.Чернівці - 64519,0 євро, співфінансування міської ради - 6452,0 євро. Проект реалізовуватиметься впродовж 2017-2018 років.</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rPr>
        <w:t xml:space="preserve">Впродовж звітного періоду продовжувалась робота щодо розроблення проектних пропозицій  в рамках першого конкурсу заявок Спільної Операційної Програми «Румунія-Україна 2014-2020», що фінансуватиметься за кошти фонду Європейського інструменту сусідства, а саме: </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rPr>
        <w:t>-</w:t>
      </w:r>
      <w:r w:rsidRPr="00B2526A">
        <w:rPr>
          <w:b/>
          <w:color w:val="000000"/>
          <w:lang w:val="uk-UA"/>
        </w:rPr>
        <w:t>«Інституційне співробітництво в освітній сфері для збільшення доступу до освіти та якості освіти»</w:t>
      </w:r>
      <w:r w:rsidRPr="00B2526A">
        <w:rPr>
          <w:color w:val="000000"/>
          <w:lang w:val="uk-UA"/>
        </w:rPr>
        <w:t xml:space="preserve">, що стосується модернізації спортивних шкіл та популяризації здорового способу життя та розвитку дошкільної освіти в центрах північної та південної Буковини шляхом створення румуномовного дитячого садочка в м. Чернівці та україномовного – у Сучаві або Сучавському повіті; </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rPr>
        <w:t>-</w:t>
      </w:r>
      <w:r w:rsidRPr="00B2526A">
        <w:rPr>
          <w:b/>
          <w:color w:val="000000"/>
          <w:lang w:val="uk-UA"/>
        </w:rPr>
        <w:t>«Збереження та популяризація культурної та історичної спадщини»</w:t>
      </w:r>
      <w:r w:rsidRPr="00B2526A">
        <w:rPr>
          <w:color w:val="000000"/>
          <w:lang w:val="uk-UA"/>
        </w:rPr>
        <w:t xml:space="preserve">, що стосуються спільного підвищення цінності історико-культурної спадщини та духовної пам'яті народу, зокрема відновлення кладовищ з похованнями румунських діячів в </w:t>
      </w:r>
      <w:r>
        <w:rPr>
          <w:color w:val="000000"/>
          <w:lang w:val="uk-UA"/>
        </w:rPr>
        <w:t xml:space="preserve">           </w:t>
      </w:r>
      <w:r w:rsidRPr="00B2526A">
        <w:rPr>
          <w:color w:val="000000"/>
          <w:lang w:val="uk-UA"/>
        </w:rPr>
        <w:t xml:space="preserve">м.Чернівці, та відродження культурної спадщини та стимулювання духовно-інтелектуального розвитку мешканців м. Чернівці у сфері відновлення культурних об'єктів і створення культурно-просвітницького простору, а також збереження культурної спадщини через створення передумов для якісного відновлення архітектурної історичної спадщини, зокрема за рахунок створення реставраційних майстерень, та збереження традиційних торгівельних та </w:t>
      </w:r>
      <w:r w:rsidRPr="00B2526A">
        <w:rPr>
          <w:color w:val="000000"/>
          <w:lang w:val="uk-UA"/>
        </w:rPr>
        <w:lastRenderedPageBreak/>
        <w:t xml:space="preserve">ярмаркових традицій північної та південної Буковини шляхом створення цивілізованих умов представлення ремісниками власних умінь та досягнень під час традиційних міських заходів; </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rPr>
        <w:t>-</w:t>
      </w:r>
      <w:r w:rsidRPr="00B2526A">
        <w:rPr>
          <w:b/>
          <w:color w:val="000000"/>
          <w:lang w:val="uk-UA"/>
        </w:rPr>
        <w:t>«Розвиток транскордонної транспортної інфраструктури та засобів міжнародних транспортних коридорів»</w:t>
      </w:r>
      <w:r w:rsidRPr="00B2526A">
        <w:rPr>
          <w:color w:val="000000"/>
          <w:lang w:val="uk-UA"/>
        </w:rPr>
        <w:t xml:space="preserve">, що стосується зниження рівня нещасних випадків та ураження пішоходів у нічний час шляхом забезпечення освітлення нерегульованих перехресть, пішохідних переходів та суміжних пішохідних доріжок в містах Чернівці та Сучава; </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rPr>
        <w:t>-</w:t>
      </w:r>
      <w:r w:rsidRPr="00B2526A">
        <w:rPr>
          <w:b/>
          <w:color w:val="000000"/>
          <w:lang w:val="uk-UA"/>
        </w:rPr>
        <w:t>«Підтримка розвитку послуг охорони здоров'я та доступу до сфери охорони здоров'я»</w:t>
      </w:r>
      <w:r w:rsidRPr="00B2526A">
        <w:rPr>
          <w:color w:val="000000"/>
          <w:lang w:val="uk-UA"/>
        </w:rPr>
        <w:t xml:space="preserve">, що стосуються покращення сфери охорони здоров'я та забезпечення потреб медичних установ Чернівців та Сучави; </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rPr>
        <w:t>-</w:t>
      </w:r>
      <w:r w:rsidRPr="00B2526A">
        <w:rPr>
          <w:b/>
          <w:color w:val="000000"/>
          <w:lang w:val="uk-UA"/>
        </w:rPr>
        <w:t>«Підготовка спільних заходів для попередження природних та антропогенних катастроф, а також спільні дії у надзвичайних ситуаціях»</w:t>
      </w:r>
      <w:r w:rsidRPr="00B2526A">
        <w:rPr>
          <w:color w:val="000000"/>
          <w:lang w:val="uk-UA"/>
        </w:rPr>
        <w:t xml:space="preserve">, що стосується забезпечення умов порятунку жителів міста Чернівці протягом надзвичайних ситуацій та випадків через зниження кількості жертв та забезпечення оперативної евакуації мешканців багатоповерхових будівель під час пожеж та інших надзвичайних ситуацій. </w:t>
      </w:r>
    </w:p>
    <w:p w:rsidR="003C6B76" w:rsidRDefault="00FB7153" w:rsidP="003C6B76">
      <w:pPr>
        <w:shd w:val="clear" w:color="auto" w:fill="FFFFFF"/>
        <w:ind w:firstLine="709"/>
        <w:contextualSpacing/>
        <w:jc w:val="both"/>
        <w:textAlignment w:val="baseline"/>
        <w:rPr>
          <w:lang w:val="uk-UA"/>
        </w:rPr>
      </w:pPr>
      <w:r w:rsidRPr="00B2526A">
        <w:t>З румунською стороною узгодженні практичні питання щодо укладання партнерських домовленостей на етапі подання заявок для участі в конкурсі заявок та партнерських угод.</w:t>
      </w:r>
    </w:p>
    <w:p w:rsidR="00FB7153" w:rsidRPr="00A202F9" w:rsidRDefault="00FB7153" w:rsidP="003C6B76">
      <w:pPr>
        <w:shd w:val="clear" w:color="auto" w:fill="FFFFFF"/>
        <w:ind w:firstLine="709"/>
        <w:contextualSpacing/>
        <w:jc w:val="both"/>
        <w:textAlignment w:val="baseline"/>
        <w:rPr>
          <w:color w:val="000000"/>
          <w:lang w:val="uk-UA"/>
        </w:rPr>
      </w:pPr>
      <w:r w:rsidRPr="00A202F9">
        <w:rPr>
          <w:color w:val="000000"/>
          <w:lang w:val="uk-UA"/>
        </w:rPr>
        <w:t>За статистичними даними за січень-червень 2017 року підприємствами міста виконано будівельних робіт на суму 234,0 млн.грн. В загальному обсязі будівельних робіт на будівництво будівель припадає 92,4% робіт, на зведення інженерних споруд – 7,6%. Рівень зростання обсягу будівельних робіт, виконаних підприємствами м.Чернівці за січень-червень</w:t>
      </w:r>
      <w:r>
        <w:rPr>
          <w:color w:val="000000"/>
          <w:lang w:val="uk-UA"/>
        </w:rPr>
        <w:t xml:space="preserve"> </w:t>
      </w:r>
      <w:r w:rsidRPr="00A202F9">
        <w:rPr>
          <w:color w:val="000000"/>
          <w:lang w:val="uk-UA"/>
        </w:rPr>
        <w:t xml:space="preserve">2017 року до відповідного показника 2016 року (217,5 млн.грн.) складає 107,6%. </w:t>
      </w:r>
    </w:p>
    <w:p w:rsidR="00FB7153" w:rsidRPr="00885893" w:rsidRDefault="00FB7153" w:rsidP="00FB7153">
      <w:pPr>
        <w:ind w:firstLine="709"/>
        <w:jc w:val="both"/>
        <w:rPr>
          <w:color w:val="000000"/>
          <w:lang w:val="uk-UA"/>
        </w:rPr>
      </w:pPr>
      <w:r w:rsidRPr="00885893">
        <w:rPr>
          <w:color w:val="000000"/>
          <w:lang w:val="uk-UA"/>
        </w:rPr>
        <w:t xml:space="preserve">За січень-червень 2017 року на об’єкти містобудування, замовником яких виступає департамент  містобудівного комплексу та земельних відносин міської ради профінансовано 17,0 млн.грн., в тому числі з міського бюджету - 16,6 млн.грн., з державного бюджету - 0,4 млн. грн. </w:t>
      </w:r>
    </w:p>
    <w:p w:rsidR="00FB7153" w:rsidRDefault="00FB7153" w:rsidP="00FB7153">
      <w:pPr>
        <w:ind w:firstLine="709"/>
        <w:jc w:val="both"/>
        <w:rPr>
          <w:color w:val="000000"/>
          <w:lang w:val="uk-UA"/>
        </w:rPr>
      </w:pPr>
      <w:r w:rsidRPr="00060EA7">
        <w:rPr>
          <w:color w:val="000000"/>
          <w:lang w:val="uk-UA"/>
        </w:rPr>
        <w:t xml:space="preserve">Впродовж звітного періоду продовжувались </w:t>
      </w:r>
      <w:r w:rsidRPr="00E372EE">
        <w:rPr>
          <w:color w:val="000000"/>
          <w:lang w:val="uk-UA"/>
        </w:rPr>
        <w:t>роботи на незавершених будівництв</w:t>
      </w:r>
      <w:r w:rsidRPr="00060EA7">
        <w:rPr>
          <w:color w:val="000000"/>
          <w:lang w:val="uk-UA"/>
        </w:rPr>
        <w:t>ах</w:t>
      </w:r>
      <w:r w:rsidRPr="00E372EE">
        <w:rPr>
          <w:color w:val="000000"/>
          <w:lang w:val="uk-UA"/>
        </w:rPr>
        <w:t xml:space="preserve"> об’єкт</w:t>
      </w:r>
      <w:r w:rsidRPr="00060EA7">
        <w:rPr>
          <w:color w:val="000000"/>
          <w:lang w:val="uk-UA"/>
        </w:rPr>
        <w:t>ів</w:t>
      </w:r>
      <w:r w:rsidRPr="00E372EE">
        <w:rPr>
          <w:color w:val="000000"/>
          <w:lang w:val="uk-UA"/>
        </w:rPr>
        <w:t xml:space="preserve"> містобудування та архітектури минулих років, в тому числі:</w:t>
      </w:r>
    </w:p>
    <w:p w:rsidR="00FB7153" w:rsidRDefault="00FB7153" w:rsidP="00FB7153">
      <w:pPr>
        <w:ind w:firstLine="709"/>
        <w:jc w:val="both"/>
        <w:rPr>
          <w:color w:val="000000"/>
          <w:lang w:val="uk-UA"/>
        </w:rPr>
      </w:pPr>
      <w:r>
        <w:rPr>
          <w:color w:val="000000"/>
          <w:lang w:val="uk-UA"/>
        </w:rPr>
        <w:t>-</w:t>
      </w:r>
      <w:r w:rsidRPr="00060EA7">
        <w:rPr>
          <w:color w:val="000000"/>
        </w:rPr>
        <w:t>будівництв</w:t>
      </w:r>
      <w:r>
        <w:rPr>
          <w:color w:val="000000"/>
          <w:lang w:val="uk-UA"/>
        </w:rPr>
        <w:t>о</w:t>
      </w:r>
      <w:r w:rsidRPr="00060EA7">
        <w:rPr>
          <w:color w:val="000000"/>
        </w:rPr>
        <w:t xml:space="preserve"> дитячого дошкільного закладу на І</w:t>
      </w:r>
      <w:r w:rsidRPr="00060EA7">
        <w:rPr>
          <w:color w:val="000000"/>
          <w:lang w:val="en-US"/>
        </w:rPr>
        <w:t>V</w:t>
      </w:r>
      <w:r w:rsidRPr="00060EA7">
        <w:rPr>
          <w:color w:val="000000"/>
        </w:rPr>
        <w:t xml:space="preserve"> пров</w:t>
      </w:r>
      <w:r w:rsidRPr="00060EA7">
        <w:rPr>
          <w:color w:val="000000"/>
          <w:lang w:val="uk-UA"/>
        </w:rPr>
        <w:t>.</w:t>
      </w:r>
      <w:r w:rsidRPr="00060EA7">
        <w:rPr>
          <w:color w:val="000000"/>
        </w:rPr>
        <w:t>О.Вільшини,13;</w:t>
      </w:r>
    </w:p>
    <w:p w:rsidR="00FB7153" w:rsidRDefault="00FB7153" w:rsidP="00FB7153">
      <w:pPr>
        <w:ind w:firstLine="709"/>
        <w:jc w:val="both"/>
        <w:rPr>
          <w:color w:val="000000"/>
          <w:lang w:val="uk-UA"/>
        </w:rPr>
      </w:pPr>
      <w:r>
        <w:rPr>
          <w:color w:val="000000"/>
          <w:lang w:val="uk-UA"/>
        </w:rPr>
        <w:t>-</w:t>
      </w:r>
      <w:r w:rsidRPr="00060EA7">
        <w:rPr>
          <w:color w:val="000000"/>
        </w:rPr>
        <w:t>реконструкці</w:t>
      </w:r>
      <w:r>
        <w:rPr>
          <w:color w:val="000000"/>
          <w:lang w:val="uk-UA"/>
        </w:rPr>
        <w:t>я</w:t>
      </w:r>
      <w:r w:rsidRPr="00060EA7">
        <w:rPr>
          <w:color w:val="000000"/>
        </w:rPr>
        <w:t xml:space="preserve"> з надбудовою 2-го поверху будівлі ДНЗ №30 на бульварі Героїв </w:t>
      </w:r>
      <w:r w:rsidRPr="00060EA7">
        <w:rPr>
          <w:color w:val="000000"/>
          <w:lang w:val="uk-UA"/>
        </w:rPr>
        <w:t>Крут</w:t>
      </w:r>
      <w:r w:rsidRPr="00060EA7">
        <w:rPr>
          <w:color w:val="000000"/>
        </w:rPr>
        <w:t>,7;</w:t>
      </w:r>
    </w:p>
    <w:p w:rsidR="00FB7153" w:rsidRDefault="00FB7153" w:rsidP="00FB7153">
      <w:pPr>
        <w:ind w:firstLine="709"/>
        <w:jc w:val="both"/>
        <w:rPr>
          <w:color w:val="000000"/>
          <w:lang w:val="uk-UA"/>
        </w:rPr>
      </w:pPr>
      <w:r>
        <w:rPr>
          <w:color w:val="000000"/>
          <w:lang w:val="uk-UA"/>
        </w:rPr>
        <w:t>-</w:t>
      </w:r>
      <w:r w:rsidRPr="00060EA7">
        <w:rPr>
          <w:color w:val="000000"/>
          <w:lang w:val="uk-UA"/>
        </w:rPr>
        <w:t>б</w:t>
      </w:r>
      <w:r w:rsidRPr="00060EA7">
        <w:rPr>
          <w:color w:val="000000"/>
        </w:rPr>
        <w:t>удівництв</w:t>
      </w:r>
      <w:r>
        <w:rPr>
          <w:color w:val="000000"/>
          <w:lang w:val="uk-UA"/>
        </w:rPr>
        <w:t>о</w:t>
      </w:r>
      <w:r w:rsidRPr="00060EA7">
        <w:rPr>
          <w:color w:val="000000"/>
        </w:rPr>
        <w:t xml:space="preserve"> зливово-каналізаційних та водопровідних мереж по вул.Заставнянській мікрорайону "Роша" (перша черга);</w:t>
      </w:r>
    </w:p>
    <w:p w:rsidR="00FB7153" w:rsidRDefault="00FB7153" w:rsidP="00FB7153">
      <w:pPr>
        <w:ind w:firstLine="709"/>
        <w:jc w:val="both"/>
        <w:rPr>
          <w:color w:val="000000"/>
          <w:lang w:val="uk-UA"/>
        </w:rPr>
      </w:pPr>
      <w:r>
        <w:rPr>
          <w:color w:val="000000"/>
          <w:lang w:val="uk-UA"/>
        </w:rPr>
        <w:t>-</w:t>
      </w:r>
      <w:r>
        <w:rPr>
          <w:color w:val="000000"/>
        </w:rPr>
        <w:t>реконструкц</w:t>
      </w:r>
      <w:r>
        <w:rPr>
          <w:color w:val="000000"/>
          <w:lang w:val="uk-UA"/>
        </w:rPr>
        <w:t>ія</w:t>
      </w:r>
      <w:r w:rsidRPr="00060EA7">
        <w:rPr>
          <w:color w:val="000000"/>
        </w:rPr>
        <w:t xml:space="preserve">  кінотеатру   ім.І.Миколайчука  під кіномистецький центр на  </w:t>
      </w:r>
      <w:r>
        <w:rPr>
          <w:color w:val="000000"/>
          <w:lang w:val="uk-UA"/>
        </w:rPr>
        <w:t xml:space="preserve">      </w:t>
      </w:r>
      <w:r w:rsidRPr="00060EA7">
        <w:rPr>
          <w:color w:val="000000"/>
        </w:rPr>
        <w:t>вул. Головній,</w:t>
      </w:r>
      <w:r w:rsidRPr="00060EA7">
        <w:rPr>
          <w:color w:val="000000"/>
          <w:lang w:val="uk-UA"/>
        </w:rPr>
        <w:t>1</w:t>
      </w:r>
      <w:r w:rsidRPr="00060EA7">
        <w:rPr>
          <w:color w:val="000000"/>
        </w:rPr>
        <w:t xml:space="preserve">40; </w:t>
      </w:r>
    </w:p>
    <w:p w:rsidR="00FB7153" w:rsidRDefault="00FB7153" w:rsidP="00FB7153">
      <w:pPr>
        <w:ind w:firstLine="709"/>
        <w:jc w:val="both"/>
        <w:rPr>
          <w:color w:val="000000"/>
          <w:lang w:val="uk-UA"/>
        </w:rPr>
      </w:pPr>
      <w:r>
        <w:rPr>
          <w:color w:val="000000"/>
          <w:lang w:val="uk-UA"/>
        </w:rPr>
        <w:t>-</w:t>
      </w:r>
      <w:r w:rsidRPr="00060EA7">
        <w:rPr>
          <w:color w:val="000000"/>
          <w:lang w:val="uk-UA"/>
        </w:rPr>
        <w:t>р</w:t>
      </w:r>
      <w:r w:rsidRPr="00060EA7">
        <w:rPr>
          <w:color w:val="000000"/>
        </w:rPr>
        <w:t>еконструкці</w:t>
      </w:r>
      <w:r>
        <w:rPr>
          <w:color w:val="000000"/>
          <w:lang w:val="uk-UA"/>
        </w:rPr>
        <w:t>я</w:t>
      </w:r>
      <w:r w:rsidRPr="00060EA7">
        <w:rPr>
          <w:color w:val="000000"/>
        </w:rPr>
        <w:t xml:space="preserve"> будівлі на вул. Авангардній,17</w:t>
      </w:r>
      <w:r>
        <w:rPr>
          <w:color w:val="000000"/>
          <w:lang w:val="uk-UA"/>
        </w:rPr>
        <w:t>;</w:t>
      </w:r>
    </w:p>
    <w:p w:rsidR="00FB7153" w:rsidRDefault="00FB7153" w:rsidP="00FB7153">
      <w:pPr>
        <w:ind w:firstLine="709"/>
        <w:jc w:val="both"/>
        <w:rPr>
          <w:color w:val="000000"/>
          <w:lang w:val="uk-UA"/>
        </w:rPr>
      </w:pPr>
      <w:r>
        <w:rPr>
          <w:color w:val="000000"/>
          <w:lang w:val="uk-UA"/>
        </w:rPr>
        <w:t>-реконструкція будівлі на вул.Вірменській,17;</w:t>
      </w:r>
    </w:p>
    <w:p w:rsidR="00FB7153" w:rsidRDefault="00FB7153" w:rsidP="00FB7153">
      <w:pPr>
        <w:ind w:firstLine="709"/>
        <w:jc w:val="both"/>
        <w:rPr>
          <w:color w:val="000000"/>
          <w:lang w:val="uk-UA"/>
        </w:rPr>
      </w:pPr>
      <w:r>
        <w:rPr>
          <w:color w:val="000000"/>
          <w:lang w:val="uk-UA"/>
        </w:rPr>
        <w:t>-реконструкція приміщень 2-го поверху під приміщення 4-х груп НВК «Берегиня» на вул.Карбулицького,2;</w:t>
      </w:r>
    </w:p>
    <w:p w:rsidR="00FB7153" w:rsidRDefault="00FB7153" w:rsidP="00FB7153">
      <w:pPr>
        <w:ind w:firstLine="709"/>
        <w:jc w:val="both"/>
        <w:rPr>
          <w:color w:val="000000"/>
          <w:lang w:val="uk-UA"/>
        </w:rPr>
      </w:pPr>
      <w:r>
        <w:rPr>
          <w:color w:val="000000"/>
          <w:lang w:val="uk-UA"/>
        </w:rPr>
        <w:t>-будівництво каналізаційного колектора на вул.Роменській на ділянці від вул.Руської до вул.Високої;</w:t>
      </w:r>
    </w:p>
    <w:p w:rsidR="00FB7153" w:rsidRDefault="00FB7153" w:rsidP="00FB7153">
      <w:pPr>
        <w:ind w:firstLine="709"/>
        <w:jc w:val="both"/>
        <w:rPr>
          <w:color w:val="000000"/>
          <w:lang w:val="uk-UA"/>
        </w:rPr>
      </w:pPr>
      <w:r>
        <w:rPr>
          <w:color w:val="000000"/>
          <w:lang w:val="uk-UA"/>
        </w:rPr>
        <w:t>-будівництво інженерних забезпечень на пр.Незалежності;</w:t>
      </w:r>
    </w:p>
    <w:p w:rsidR="00FB7153" w:rsidRDefault="00FB7153" w:rsidP="00FB7153">
      <w:pPr>
        <w:ind w:firstLine="709"/>
        <w:jc w:val="both"/>
        <w:rPr>
          <w:color w:val="000000"/>
          <w:lang w:val="uk-UA"/>
        </w:rPr>
      </w:pPr>
      <w:r>
        <w:rPr>
          <w:color w:val="000000"/>
          <w:lang w:val="uk-UA"/>
        </w:rPr>
        <w:t>-реконструкція котельні для гімназії №2 на вул.Головній,73;</w:t>
      </w:r>
    </w:p>
    <w:p w:rsidR="00FB7153" w:rsidRDefault="00FB7153" w:rsidP="00FB7153">
      <w:pPr>
        <w:ind w:firstLine="709"/>
        <w:jc w:val="both"/>
        <w:rPr>
          <w:color w:val="000000"/>
          <w:lang w:val="uk-UA"/>
        </w:rPr>
      </w:pPr>
      <w:r>
        <w:rPr>
          <w:color w:val="000000"/>
          <w:lang w:val="uk-UA"/>
        </w:rPr>
        <w:t>-будівництво проспекту Незалежності на ділянці від вул.Сторжинецької до вул. Героїв Майдану.</w:t>
      </w:r>
    </w:p>
    <w:p w:rsidR="003C6B76" w:rsidRDefault="00FB7153" w:rsidP="003C6B76">
      <w:pPr>
        <w:ind w:firstLine="709"/>
        <w:jc w:val="both"/>
        <w:rPr>
          <w:color w:val="000000"/>
          <w:lang w:val="uk-UA"/>
        </w:rPr>
      </w:pPr>
      <w:r>
        <w:rPr>
          <w:color w:val="000000"/>
          <w:lang w:val="uk-UA"/>
        </w:rPr>
        <w:t>Введено в експлуатацію котельню на вул. Гулака-Артемовського,2,  водопровідну мережу по вул.Демократичній, побутову каналізацію для вбиральні в парку «Жовтневий».</w:t>
      </w:r>
    </w:p>
    <w:p w:rsidR="00FB7153" w:rsidRPr="00407DC4" w:rsidRDefault="003C6B76" w:rsidP="003C6B76">
      <w:pPr>
        <w:ind w:firstLine="709"/>
        <w:jc w:val="both"/>
        <w:rPr>
          <w:color w:val="000000"/>
        </w:rPr>
      </w:pPr>
      <w:r>
        <w:rPr>
          <w:color w:val="000000"/>
          <w:lang w:val="uk-UA"/>
        </w:rPr>
        <w:t>В</w:t>
      </w:r>
      <w:r w:rsidR="00FB7153" w:rsidRPr="00AA07F2">
        <w:rPr>
          <w:color w:val="000000"/>
          <w:lang w:val="uk-UA"/>
        </w:rPr>
        <w:t xml:space="preserve">ідповідно до нормативно-правових актів, що регулюють питання визначення і використання територій історичних ареалів, зокрема «Коригування історико-архітектурного опорного плану і проекту зон охорони пам’яток та визначення меж і </w:t>
      </w:r>
      <w:r w:rsidR="00FB7153" w:rsidRPr="00407DC4">
        <w:rPr>
          <w:color w:val="000000"/>
          <w:lang w:val="uk-UA"/>
        </w:rPr>
        <w:t xml:space="preserve">режимів використання історичних ареалів м.Чернівців», затвердженої рішенням Чернівецької міської ради від 28.02.2007р. №252 та наказом Міністерства культури і туризму України від 16.06.2007р. №661/0/1607 визначено три історичні ареали в межах міста Чернівців, а саме: Центральний історичний ареал  площею </w:t>
      </w:r>
      <w:smartTag w:uri="urn:schemas-microsoft-com:office:smarttags" w:element="metricconverter">
        <w:smartTagPr>
          <w:attr w:name="ProductID" w:val="550,05 га"/>
        </w:smartTagPr>
        <w:r w:rsidR="00FB7153" w:rsidRPr="00407DC4">
          <w:rPr>
            <w:color w:val="000000"/>
          </w:rPr>
          <w:t>550,05 га</w:t>
        </w:r>
      </w:smartTag>
      <w:r w:rsidR="00FB7153" w:rsidRPr="00407DC4">
        <w:rPr>
          <w:color w:val="000000"/>
        </w:rPr>
        <w:t xml:space="preserve">, історичний ареал «Гореча» площею </w:t>
      </w:r>
      <w:smartTag w:uri="urn:schemas-microsoft-com:office:smarttags" w:element="metricconverter">
        <w:smartTagPr>
          <w:attr w:name="ProductID" w:val="17,39 га"/>
        </w:smartTagPr>
        <w:r w:rsidR="00FB7153" w:rsidRPr="00407DC4">
          <w:rPr>
            <w:color w:val="000000"/>
          </w:rPr>
          <w:t>17,39 га</w:t>
        </w:r>
      </w:smartTag>
      <w:r w:rsidR="00FB7153" w:rsidRPr="00407DC4">
        <w:rPr>
          <w:color w:val="000000"/>
        </w:rPr>
        <w:t xml:space="preserve"> та історичний ареал «Садгора»  площею </w:t>
      </w:r>
      <w:smartTag w:uri="urn:schemas-microsoft-com:office:smarttags" w:element="metricconverter">
        <w:smartTagPr>
          <w:attr w:name="ProductID" w:val="14,66 га"/>
        </w:smartTagPr>
        <w:r w:rsidR="00FB7153" w:rsidRPr="00407DC4">
          <w:rPr>
            <w:color w:val="000000"/>
          </w:rPr>
          <w:t>14,66 га</w:t>
        </w:r>
      </w:smartTag>
      <w:r w:rsidR="00FB7153" w:rsidRPr="00407DC4">
        <w:rPr>
          <w:color w:val="000000"/>
        </w:rPr>
        <w:t xml:space="preserve">. В межах центрального історичного ареалу </w:t>
      </w:r>
      <w:r w:rsidR="00FB7153" w:rsidRPr="00407DC4">
        <w:rPr>
          <w:color w:val="000000"/>
        </w:rPr>
        <w:lastRenderedPageBreak/>
        <w:t xml:space="preserve">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00FB7153" w:rsidRPr="00407DC4">
          <w:rPr>
            <w:color w:val="000000"/>
          </w:rPr>
          <w:t>292,33 га</w:t>
        </w:r>
      </w:smartTag>
      <w:r w:rsidR="00FB7153" w:rsidRPr="00407DC4">
        <w:rPr>
          <w:color w:val="000000"/>
        </w:rPr>
        <w:t xml:space="preserve">. </w:t>
      </w:r>
      <w:r w:rsidR="00FB7153">
        <w:rPr>
          <w:color w:val="000000"/>
          <w:lang w:val="uk-UA"/>
        </w:rPr>
        <w:t>Ок</w:t>
      </w:r>
      <w:r w:rsidR="00FB7153" w:rsidRPr="00407DC4">
        <w:rPr>
          <w:color w:val="000000"/>
        </w:rPr>
        <w:t xml:space="preserve">рім того, визначено 16 охоронних зон окремо розташованих пам’яток, 13 зон регулювання забудови, 6 зон </w:t>
      </w:r>
      <w:r w:rsidR="00FB7153">
        <w:rPr>
          <w:color w:val="000000"/>
        </w:rPr>
        <w:t>охороняємого</w:t>
      </w:r>
      <w:r w:rsidR="00FB7153">
        <w:rPr>
          <w:color w:val="000000"/>
          <w:lang w:val="uk-UA"/>
        </w:rPr>
        <w:t xml:space="preserve"> </w:t>
      </w:r>
      <w:r w:rsidR="00FB7153" w:rsidRPr="00407DC4">
        <w:rPr>
          <w:color w:val="000000"/>
        </w:rPr>
        <w:t>ландшафту та 15 зон охорони археологічного культурного шару.</w:t>
      </w:r>
    </w:p>
    <w:p w:rsidR="00FB7153" w:rsidRPr="00407DC4" w:rsidRDefault="00FB7153" w:rsidP="00FB7153">
      <w:pPr>
        <w:ind w:firstLine="708"/>
        <w:jc w:val="both"/>
        <w:rPr>
          <w:color w:val="000000"/>
        </w:rPr>
      </w:pPr>
      <w:r w:rsidRPr="00407DC4">
        <w:rPr>
          <w:color w:val="000000"/>
        </w:rPr>
        <w:t>На державному обліку в межах території міста знаходиться 755 пам’ят</w:t>
      </w:r>
      <w:r w:rsidRPr="00407DC4">
        <w:rPr>
          <w:color w:val="000000"/>
          <w:lang w:val="uk-UA"/>
        </w:rPr>
        <w:t>ок</w:t>
      </w:r>
      <w:r w:rsidRPr="00407DC4">
        <w:rPr>
          <w:color w:val="000000"/>
        </w:rPr>
        <w:t xml:space="preserve"> культурної спадщини, </w:t>
      </w:r>
      <w:r>
        <w:rPr>
          <w:color w:val="000000"/>
          <w:lang w:val="uk-UA"/>
        </w:rPr>
        <w:t>а саме</w:t>
      </w:r>
      <w:r w:rsidRPr="00407DC4">
        <w:rPr>
          <w:color w:val="000000"/>
        </w:rPr>
        <w:t>: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FB7153" w:rsidRPr="005F41EA" w:rsidRDefault="00FB7153" w:rsidP="00FB7153">
      <w:pPr>
        <w:ind w:firstLine="708"/>
        <w:jc w:val="both"/>
        <w:rPr>
          <w:color w:val="000000"/>
          <w:lang w:val="uk-UA"/>
        </w:rPr>
      </w:pPr>
      <w:r w:rsidRPr="00407DC4">
        <w:rPr>
          <w:color w:val="000000"/>
        </w:rPr>
        <w:t xml:space="preserve">Відповідно до Конвенції про охорону </w:t>
      </w:r>
      <w:r>
        <w:rPr>
          <w:color w:val="000000"/>
          <w:lang w:val="uk-UA"/>
        </w:rPr>
        <w:t>В</w:t>
      </w:r>
      <w:r w:rsidRPr="00407DC4">
        <w:rPr>
          <w:color w:val="000000"/>
        </w:rPr>
        <w:t xml:space="preserve">сесвітньої спадщини </w:t>
      </w:r>
      <w:r w:rsidRPr="00407DC4">
        <w:rPr>
          <w:color w:val="000000"/>
          <w:lang w:eastAsia="uk-UA"/>
        </w:rPr>
        <w:t xml:space="preserve">навколо об’єкта ЮНЕСКО – Резиденції митрополитів Буковини і Далмації - у м.Чернівцях визначено охоронну буферну зону загальною площею </w:t>
      </w:r>
      <w:smartTag w:uri="urn:schemas-microsoft-com:office:smarttags" w:element="metricconverter">
        <w:smartTagPr>
          <w:attr w:name="ProductID" w:val="244,85 га"/>
        </w:smartTagPr>
        <w:r w:rsidRPr="00407DC4">
          <w:rPr>
            <w:color w:val="000000"/>
            <w:lang w:eastAsia="uk-UA"/>
          </w:rPr>
          <w:t>244,85 га</w:t>
        </w:r>
      </w:smartTag>
      <w:r w:rsidRPr="00407DC4">
        <w:rPr>
          <w:color w:val="000000"/>
          <w:lang w:eastAsia="uk-UA"/>
        </w:rPr>
        <w:t>.</w:t>
      </w:r>
      <w:r w:rsidRPr="00407DC4">
        <w:rPr>
          <w:color w:val="000000"/>
          <w:lang w:val="uk-UA" w:eastAsia="uk-UA"/>
        </w:rPr>
        <w:t xml:space="preserve"> </w:t>
      </w:r>
      <w:r>
        <w:rPr>
          <w:color w:val="000000"/>
          <w:lang w:val="uk-UA" w:eastAsia="uk-UA"/>
        </w:rPr>
        <w:t xml:space="preserve">Триває робота щодо </w:t>
      </w:r>
      <w:r w:rsidRPr="005F41EA">
        <w:rPr>
          <w:color w:val="000000"/>
          <w:lang w:val="uk-UA"/>
        </w:rPr>
        <w:t xml:space="preserve">завершення  </w:t>
      </w:r>
      <w:r>
        <w:rPr>
          <w:color w:val="000000"/>
          <w:lang w:val="uk-UA"/>
        </w:rPr>
        <w:t xml:space="preserve">             </w:t>
      </w:r>
      <w:r w:rsidRPr="005F41EA">
        <w:rPr>
          <w:color w:val="000000"/>
          <w:lang w:val="uk-UA"/>
        </w:rPr>
        <w:t>ІІ етапу режимів використання буферної зони пам’ятки Всесвітньої спадщини ЮНЕСКО – Резиденції митрополитів Буковини і Далмації в м.Чернівцях.</w:t>
      </w:r>
    </w:p>
    <w:p w:rsidR="00FB7153" w:rsidRPr="00407DC4" w:rsidRDefault="00FB7153" w:rsidP="00FB7153">
      <w:pPr>
        <w:ind w:firstLine="708"/>
        <w:jc w:val="both"/>
        <w:rPr>
          <w:color w:val="000000"/>
        </w:rPr>
      </w:pPr>
      <w:r>
        <w:rPr>
          <w:rFonts w:eastAsia="ISOCPEUR" w:cs="ISOCPEUR"/>
          <w:color w:val="000000"/>
          <w:lang w:val="uk-UA"/>
        </w:rPr>
        <w:t xml:space="preserve">В рамках </w:t>
      </w:r>
      <w:r w:rsidRPr="005C0508">
        <w:rPr>
          <w:rFonts w:eastAsia="ISOCPEUR" w:cs="ISOCPEUR"/>
          <w:color w:val="000000"/>
          <w:lang w:val="uk-UA"/>
        </w:rPr>
        <w:t xml:space="preserve">співробітництва </w:t>
      </w:r>
      <w:r>
        <w:rPr>
          <w:rFonts w:eastAsia="ISOCPEUR" w:cs="ISOCPEUR"/>
          <w:color w:val="000000"/>
          <w:lang w:val="uk-UA"/>
        </w:rPr>
        <w:t xml:space="preserve">Чернівецької міської ради </w:t>
      </w:r>
      <w:r w:rsidRPr="005C0508">
        <w:rPr>
          <w:rFonts w:eastAsia="ISOCPEUR" w:cs="ISOCPEUR"/>
          <w:color w:val="000000"/>
          <w:lang w:val="uk-UA"/>
        </w:rPr>
        <w:t xml:space="preserve">з </w:t>
      </w:r>
      <w:r>
        <w:rPr>
          <w:rFonts w:eastAsia="ISOCPEUR" w:cs="ISOCPEUR"/>
          <w:color w:val="000000"/>
          <w:lang w:val="uk-UA"/>
        </w:rPr>
        <w:t>Н</w:t>
      </w:r>
      <w:r w:rsidRPr="005C0508">
        <w:rPr>
          <w:rFonts w:eastAsia="ISOCPEUR" w:cs="ISOCPEUR"/>
          <w:color w:val="000000"/>
          <w:lang w:val="uk-UA"/>
        </w:rPr>
        <w:t xml:space="preserve">імецьким </w:t>
      </w:r>
      <w:r>
        <w:rPr>
          <w:rFonts w:eastAsia="ISOCPEUR" w:cs="ISOCPEUR"/>
          <w:color w:val="000000"/>
          <w:lang w:val="uk-UA"/>
        </w:rPr>
        <w:t xml:space="preserve">бюро </w:t>
      </w:r>
      <w:r w:rsidRPr="005C0508">
        <w:rPr>
          <w:rFonts w:eastAsia="ISOCPEUR" w:cs="ISOCPEUR"/>
          <w:color w:val="000000"/>
          <w:lang w:val="uk-UA"/>
        </w:rPr>
        <w:t xml:space="preserve">міжнародного співробітництва </w:t>
      </w:r>
      <w:r w:rsidRPr="00407DC4">
        <w:rPr>
          <w:rFonts w:eastAsia="ISOCPEUR" w:cs="ISOCPEUR"/>
          <w:color w:val="000000"/>
          <w:lang w:val="en-US"/>
        </w:rPr>
        <w:t>GIZ</w:t>
      </w:r>
      <w:r w:rsidRPr="005C0508">
        <w:rPr>
          <w:rFonts w:eastAsia="ISOCPEUR" w:cs="ISOCPEUR"/>
          <w:color w:val="000000"/>
          <w:lang w:val="uk-UA"/>
        </w:rPr>
        <w:t xml:space="preserve"> </w:t>
      </w:r>
      <w:r>
        <w:rPr>
          <w:rFonts w:eastAsia="ISOCPEUR" w:cs="ISOCPEUR"/>
          <w:color w:val="000000"/>
          <w:lang w:val="uk-UA"/>
        </w:rPr>
        <w:t xml:space="preserve">розроблено та рішенням міської ради від 25.09.2015р. №1727 </w:t>
      </w:r>
      <w:r w:rsidRPr="005C0508">
        <w:rPr>
          <w:rFonts w:eastAsia="ISOCPEUR" w:cs="ISOCPEUR"/>
          <w:color w:val="000000"/>
          <w:lang w:val="uk-UA"/>
        </w:rPr>
        <w:t xml:space="preserve">затверджено </w:t>
      </w:r>
      <w:r w:rsidRPr="00AF4713">
        <w:rPr>
          <w:rFonts w:eastAsia="ISOCPEUR" w:cs="ISOCPEUR"/>
          <w:b/>
          <w:color w:val="000000"/>
          <w:lang w:val="uk-UA"/>
        </w:rPr>
        <w:t>Інтегровану концепцію розвитку середмістя Чернівців</w:t>
      </w:r>
      <w:r>
        <w:rPr>
          <w:rFonts w:eastAsia="ISOCPEUR" w:cs="ISOCPEUR"/>
          <w:color w:val="000000"/>
          <w:lang w:val="uk-UA"/>
        </w:rPr>
        <w:t>.</w:t>
      </w:r>
      <w:r w:rsidRPr="005C0508">
        <w:rPr>
          <w:color w:val="000000"/>
          <w:lang w:val="uk-UA"/>
        </w:rPr>
        <w:t xml:space="preserve"> </w:t>
      </w:r>
      <w:r w:rsidRPr="00407DC4">
        <w:rPr>
          <w:color w:val="000000"/>
          <w:lang w:val="uk-UA"/>
        </w:rPr>
        <w:t xml:space="preserve">Зазначена </w:t>
      </w:r>
      <w:r w:rsidRPr="00407DC4">
        <w:rPr>
          <w:color w:val="000000"/>
          <w:sz w:val="28"/>
          <w:szCs w:val="28"/>
        </w:rPr>
        <w:t xml:space="preserve"> </w:t>
      </w:r>
      <w:r w:rsidRPr="007B31C4">
        <w:rPr>
          <w:b/>
          <w:color w:val="000000"/>
        </w:rPr>
        <w:t xml:space="preserve">Концепція </w:t>
      </w:r>
      <w:r w:rsidRPr="00407DC4">
        <w:rPr>
          <w:color w:val="000000"/>
        </w:rPr>
        <w:t xml:space="preserve"> описує стратегію сталого розвитку середмістя Чернівців до 2030 року та визначає необхідні проекти та заходи для втілення цієї стратегії. В концепції ці проекти поділяються на ті, що вже знаходяться на стадії реалізації та коротко-, середньо- та довготермінові проекти, реалізація яких залежатиме від наявних фінансових ресурсів, програм фінансування міської </w:t>
      </w:r>
      <w:r>
        <w:rPr>
          <w:color w:val="000000"/>
          <w:lang w:val="uk-UA"/>
        </w:rPr>
        <w:t>ради</w:t>
      </w:r>
      <w:r w:rsidRPr="00407DC4">
        <w:rPr>
          <w:color w:val="000000"/>
        </w:rPr>
        <w:t xml:space="preserve">, інших державних </w:t>
      </w:r>
      <w:r>
        <w:rPr>
          <w:color w:val="000000"/>
          <w:lang w:val="uk-UA"/>
        </w:rPr>
        <w:t xml:space="preserve">та місцевих </w:t>
      </w:r>
      <w:r w:rsidRPr="00407DC4">
        <w:rPr>
          <w:color w:val="000000"/>
        </w:rPr>
        <w:t>інституцій</w:t>
      </w:r>
      <w:r>
        <w:rPr>
          <w:color w:val="000000"/>
          <w:lang w:val="uk-UA"/>
        </w:rPr>
        <w:t>.</w:t>
      </w:r>
    </w:p>
    <w:p w:rsidR="00FB7153" w:rsidRPr="00407DC4" w:rsidRDefault="00FB7153" w:rsidP="00FB7153">
      <w:pPr>
        <w:ind w:firstLine="708"/>
        <w:jc w:val="both"/>
        <w:rPr>
          <w:color w:val="000000"/>
        </w:rPr>
      </w:pPr>
      <w:r w:rsidRPr="00407DC4">
        <w:rPr>
          <w:color w:val="000000"/>
        </w:rPr>
        <w:t xml:space="preserve">На виконання </w:t>
      </w:r>
      <w:r w:rsidRPr="007B31C4">
        <w:rPr>
          <w:b/>
          <w:color w:val="000000"/>
        </w:rPr>
        <w:t>Концепції</w:t>
      </w:r>
      <w:r w:rsidRPr="00407DC4">
        <w:rPr>
          <w:color w:val="000000"/>
        </w:rPr>
        <w:t xml:space="preserve"> </w:t>
      </w:r>
      <w:r w:rsidRPr="00407DC4">
        <w:rPr>
          <w:color w:val="000000"/>
          <w:lang w:val="uk-UA"/>
        </w:rPr>
        <w:t xml:space="preserve">рішенням міської ради </w:t>
      </w:r>
      <w:r w:rsidRPr="00407DC4">
        <w:rPr>
          <w:color w:val="000000"/>
        </w:rPr>
        <w:t>від 04.04.2016р. №152 «Про залучення власників та користувачів будинків в межах Центрального історичного ареалу м.Чернівці до збереження та утримання цих будинків» затверджено розміри дольової участі власників, користувачів, орендарів житлового і нежитлового фонду міста при виконанні поточного та капітального ремонту в межах Центрального історичного ареалу м.Чернівців. Відсоток фінансування кошторисної вартості робіт власників, користувачів, орендарів житлового і нежитлового фонду міста на ремонт дверей та брам складає 30%, міської ради – 70%. Також, зазначеним рішенням передбачено можливість зменшення відсотка дольової участі у співфінансуванні для пільгових категорій населення.</w:t>
      </w:r>
    </w:p>
    <w:p w:rsidR="00FB7153" w:rsidRDefault="00FB7153" w:rsidP="00FB7153">
      <w:pPr>
        <w:ind w:firstLine="709"/>
        <w:jc w:val="both"/>
        <w:rPr>
          <w:color w:val="000000"/>
          <w:lang w:val="uk-UA"/>
        </w:rPr>
      </w:pPr>
      <w:r w:rsidRPr="00407DC4">
        <w:rPr>
          <w:color w:val="000000"/>
          <w:lang w:val="uk-UA"/>
        </w:rPr>
        <w:t xml:space="preserve">Впродовж </w:t>
      </w:r>
      <w:r>
        <w:rPr>
          <w:color w:val="000000"/>
          <w:lang w:val="uk-UA"/>
        </w:rPr>
        <w:t xml:space="preserve">І півріччя </w:t>
      </w:r>
      <w:r w:rsidRPr="00407DC4">
        <w:rPr>
          <w:color w:val="000000"/>
          <w:lang w:val="uk-UA"/>
        </w:rPr>
        <w:t>201</w:t>
      </w:r>
      <w:r>
        <w:rPr>
          <w:color w:val="000000"/>
          <w:lang w:val="uk-UA"/>
        </w:rPr>
        <w:t>7 року здійснюва</w:t>
      </w:r>
      <w:r w:rsidRPr="00407DC4">
        <w:rPr>
          <w:color w:val="000000"/>
          <w:lang w:val="uk-UA"/>
        </w:rPr>
        <w:t xml:space="preserve">лась системна робота </w:t>
      </w:r>
      <w:r w:rsidRPr="00407DC4">
        <w:rPr>
          <w:color w:val="000000"/>
        </w:rPr>
        <w:t>з проведення ремонтно-реставраційних робіт брам, дверей та фасадів, розташованих в межах Центрального історичного ареалу м.Чернівців.</w:t>
      </w:r>
      <w:r w:rsidRPr="00407DC4">
        <w:rPr>
          <w:color w:val="000000"/>
          <w:lang w:val="uk-UA"/>
        </w:rPr>
        <w:t xml:space="preserve"> Н</w:t>
      </w:r>
      <w:r w:rsidRPr="00407DC4">
        <w:rPr>
          <w:color w:val="000000"/>
        </w:rPr>
        <w:t xml:space="preserve">а звернення мешканців міста </w:t>
      </w:r>
      <w:r>
        <w:rPr>
          <w:color w:val="000000"/>
          <w:lang w:val="uk-UA"/>
        </w:rPr>
        <w:t xml:space="preserve">впродовж звітного періоду </w:t>
      </w:r>
      <w:r w:rsidRPr="00407DC4">
        <w:rPr>
          <w:color w:val="000000"/>
        </w:rPr>
        <w:t xml:space="preserve">складено  14 актів обстеження парадних дверей житлових будівель в межах </w:t>
      </w:r>
      <w:r>
        <w:rPr>
          <w:color w:val="000000"/>
          <w:lang w:val="uk-UA"/>
        </w:rPr>
        <w:t>Ц</w:t>
      </w:r>
      <w:r w:rsidRPr="00407DC4">
        <w:rPr>
          <w:color w:val="000000"/>
        </w:rPr>
        <w:t xml:space="preserve">ентрального </w:t>
      </w:r>
      <w:r>
        <w:rPr>
          <w:color w:val="000000"/>
        </w:rPr>
        <w:t>історичного ареалу м.Чернівців.</w:t>
      </w:r>
      <w:r>
        <w:rPr>
          <w:color w:val="000000"/>
          <w:lang w:val="uk-UA"/>
        </w:rPr>
        <w:t xml:space="preserve"> </w:t>
      </w:r>
      <w:r w:rsidRPr="00AA68F6">
        <w:t>Роботи на вул.М.Горького,3</w:t>
      </w:r>
      <w:r>
        <w:rPr>
          <w:lang w:val="uk-UA"/>
        </w:rPr>
        <w:t>, Сучавській,4</w:t>
      </w:r>
      <w:r w:rsidRPr="00AA68F6">
        <w:t xml:space="preserve"> та М.Грушевського,4 проводились за дольової участі мешканців житлових будинків, яка скла</w:t>
      </w:r>
      <w:r>
        <w:rPr>
          <w:lang w:val="uk-UA"/>
        </w:rPr>
        <w:t>ла</w:t>
      </w:r>
      <w:r w:rsidRPr="00AA68F6">
        <w:t xml:space="preserve"> 30%.</w:t>
      </w:r>
      <w:r>
        <w:rPr>
          <w:lang w:val="uk-UA"/>
        </w:rPr>
        <w:t xml:space="preserve"> Загальна сума кошторису на виконання цих робіт склала 62,718 тис.грн. </w:t>
      </w:r>
      <w:r w:rsidRPr="007B31C4">
        <w:rPr>
          <w:lang w:val="uk-UA"/>
        </w:rPr>
        <w:t>Роботи на об’єктах на вул.</w:t>
      </w:r>
      <w:r>
        <w:rPr>
          <w:lang w:val="uk-UA"/>
        </w:rPr>
        <w:t>Л.</w:t>
      </w:r>
      <w:r w:rsidRPr="007B31C4">
        <w:rPr>
          <w:lang w:val="uk-UA"/>
        </w:rPr>
        <w:t>Кобилиці,</w:t>
      </w:r>
      <w:r>
        <w:rPr>
          <w:lang w:val="uk-UA"/>
        </w:rPr>
        <w:t xml:space="preserve"> </w:t>
      </w:r>
      <w:r w:rsidRPr="007B31C4">
        <w:rPr>
          <w:lang w:val="uk-UA"/>
        </w:rPr>
        <w:t xml:space="preserve">88-А та </w:t>
      </w:r>
      <w:r>
        <w:rPr>
          <w:lang w:val="uk-UA"/>
        </w:rPr>
        <w:t>пл.</w:t>
      </w:r>
      <w:r w:rsidRPr="007B31C4">
        <w:rPr>
          <w:lang w:val="uk-UA"/>
        </w:rPr>
        <w:t>Центральній,</w:t>
      </w:r>
      <w:r>
        <w:rPr>
          <w:lang w:val="uk-UA"/>
        </w:rPr>
        <w:t xml:space="preserve"> </w:t>
      </w:r>
      <w:r w:rsidRPr="007B31C4">
        <w:rPr>
          <w:lang w:val="uk-UA"/>
        </w:rPr>
        <w:t xml:space="preserve">9 </w:t>
      </w:r>
      <w:r>
        <w:rPr>
          <w:lang w:val="uk-UA"/>
        </w:rPr>
        <w:t xml:space="preserve">(2 пари) </w:t>
      </w:r>
      <w:r w:rsidRPr="007B31C4">
        <w:rPr>
          <w:lang w:val="uk-UA"/>
        </w:rPr>
        <w:t>здійснювались за кошти міського бюджету.</w:t>
      </w:r>
      <w:r>
        <w:rPr>
          <w:lang w:val="uk-UA"/>
        </w:rPr>
        <w:t xml:space="preserve"> Загальна сума кошторису склала 84,1268 тис.грн. </w:t>
      </w:r>
      <w:r w:rsidRPr="00407DC4">
        <w:rPr>
          <w:color w:val="000000"/>
        </w:rPr>
        <w:t xml:space="preserve">На звернення мешканців міста, згідних на дольову участь у проведенні ремонту фасадів розроблено та видано </w:t>
      </w:r>
      <w:r>
        <w:rPr>
          <w:color w:val="000000"/>
          <w:lang w:val="uk-UA"/>
        </w:rPr>
        <w:t>2</w:t>
      </w:r>
      <w:r w:rsidRPr="00407DC4">
        <w:rPr>
          <w:color w:val="000000"/>
        </w:rPr>
        <w:t xml:space="preserve">6 паспортів оздоблення фасадів. </w:t>
      </w:r>
    </w:p>
    <w:p w:rsidR="00FB7153" w:rsidRDefault="00FB7153" w:rsidP="00FB7153">
      <w:pPr>
        <w:ind w:firstLine="709"/>
        <w:jc w:val="both"/>
        <w:rPr>
          <w:color w:val="000000"/>
          <w:lang w:val="uk-UA"/>
        </w:rPr>
      </w:pPr>
      <w:r>
        <w:rPr>
          <w:color w:val="000000"/>
          <w:lang w:val="uk-UA"/>
        </w:rPr>
        <w:t>Продовжувались</w:t>
      </w:r>
      <w:r w:rsidRPr="00407DC4">
        <w:rPr>
          <w:color w:val="000000"/>
          <w:lang w:val="uk-UA"/>
        </w:rPr>
        <w:t xml:space="preserve"> </w:t>
      </w:r>
      <w:r w:rsidRPr="002C3F2B">
        <w:rPr>
          <w:color w:val="000000"/>
          <w:lang w:val="uk-UA"/>
        </w:rPr>
        <w:t>реставраційні роботи колишньої резиденції садгірського цадика Ісраеля Фрідмана та некрополю на вул.Яна Нелєпки</w:t>
      </w:r>
      <w:r>
        <w:rPr>
          <w:color w:val="000000"/>
          <w:lang w:val="uk-UA"/>
        </w:rPr>
        <w:t xml:space="preserve"> (інженерні роботи, влаштування котельні, опалення, обличкування інтер’єрів, живопис, благоустрій території тощо)</w:t>
      </w:r>
      <w:r w:rsidRPr="002C3F2B">
        <w:rPr>
          <w:color w:val="000000"/>
          <w:lang w:val="uk-UA"/>
        </w:rPr>
        <w:t xml:space="preserve">. </w:t>
      </w:r>
    </w:p>
    <w:p w:rsidR="00FB7153" w:rsidRPr="00BF68BE" w:rsidRDefault="00FB7153" w:rsidP="00FB7153">
      <w:pPr>
        <w:pStyle w:val="a8"/>
        <w:spacing w:after="0"/>
        <w:ind w:firstLine="709"/>
        <w:jc w:val="both"/>
        <w:rPr>
          <w:color w:val="000000"/>
          <w:lang w:val="uk-UA"/>
        </w:rPr>
      </w:pPr>
      <w:r w:rsidRPr="00407DC4">
        <w:rPr>
          <w:color w:val="000000"/>
          <w:lang w:val="uk-UA" w:eastAsia="uk-UA"/>
        </w:rPr>
        <w:t>Постійно проводиться моніторинг розміщення фасадних інформаційних конструкцій в межах Центрального</w:t>
      </w:r>
      <w:r>
        <w:rPr>
          <w:color w:val="000000"/>
          <w:lang w:val="uk-UA" w:eastAsia="uk-UA"/>
        </w:rPr>
        <w:t xml:space="preserve"> історичного ареалу м.</w:t>
      </w:r>
      <w:r w:rsidRPr="00D10558">
        <w:rPr>
          <w:color w:val="000000"/>
          <w:lang w:val="uk-UA" w:eastAsia="uk-UA"/>
        </w:rPr>
        <w:t>Чернівців.</w:t>
      </w:r>
      <w:r w:rsidRPr="00D10558">
        <w:rPr>
          <w:color w:val="000000"/>
          <w:lang w:val="uk-UA"/>
        </w:rPr>
        <w:t xml:space="preserve"> Відділом</w:t>
      </w:r>
      <w:r>
        <w:rPr>
          <w:color w:val="000000"/>
          <w:lang w:val="uk-UA"/>
        </w:rPr>
        <w:t xml:space="preserve"> охорони культурної спадщини міської ради постійно п</w:t>
      </w:r>
      <w:r w:rsidRPr="00407DC4">
        <w:rPr>
          <w:bCs/>
          <w:color w:val="000000"/>
          <w:lang w:val="uk-UA"/>
        </w:rPr>
        <w:t xml:space="preserve">роводиться інформаційно-роз’яснювальна робота з </w:t>
      </w:r>
      <w:r>
        <w:rPr>
          <w:bCs/>
          <w:color w:val="000000"/>
          <w:lang w:val="uk-UA"/>
        </w:rPr>
        <w:t>мешканцями</w:t>
      </w:r>
      <w:r w:rsidRPr="00407DC4">
        <w:rPr>
          <w:bCs/>
          <w:color w:val="000000"/>
          <w:lang w:val="uk-UA"/>
        </w:rPr>
        <w:t xml:space="preserve"> міста</w:t>
      </w:r>
      <w:r>
        <w:rPr>
          <w:bCs/>
          <w:color w:val="000000"/>
          <w:lang w:val="uk-UA"/>
        </w:rPr>
        <w:t xml:space="preserve"> та представниками бізнесу</w:t>
      </w:r>
      <w:r w:rsidRPr="00407DC4">
        <w:rPr>
          <w:bCs/>
          <w:color w:val="000000"/>
          <w:lang w:val="uk-UA"/>
        </w:rPr>
        <w:t xml:space="preserve"> щодо охорони культурної спадщини.</w:t>
      </w:r>
    </w:p>
    <w:p w:rsidR="00FB7153" w:rsidRPr="00407DC4" w:rsidRDefault="00FB7153" w:rsidP="00FB7153">
      <w:pPr>
        <w:ind w:firstLine="708"/>
        <w:jc w:val="both"/>
        <w:rPr>
          <w:bCs/>
          <w:color w:val="000000"/>
        </w:rPr>
      </w:pPr>
      <w:r w:rsidRPr="00407DC4">
        <w:rPr>
          <w:bCs/>
          <w:color w:val="000000"/>
        </w:rPr>
        <w:t>Актуальним залишається створення власних міських реставраційни</w:t>
      </w:r>
      <w:r>
        <w:rPr>
          <w:bCs/>
          <w:color w:val="000000"/>
          <w:lang w:val="uk-UA"/>
        </w:rPr>
        <w:t>х</w:t>
      </w:r>
      <w:r w:rsidRPr="00407DC4">
        <w:rPr>
          <w:bCs/>
          <w:color w:val="000000"/>
        </w:rPr>
        <w:t xml:space="preserve"> майстерень. Чернівецьким національним університетом ім.Ю.Федьковича вивчається питання щодо утворення на базі архітектурного факультету нової спеціальності «технолог-реставратор», що </w:t>
      </w:r>
      <w:r w:rsidRPr="00407DC4">
        <w:rPr>
          <w:bCs/>
          <w:color w:val="000000"/>
        </w:rPr>
        <w:lastRenderedPageBreak/>
        <w:t>дало б змогу забезпечити реставраційну галузь краю кваліфікованими фахівцями.</w:t>
      </w:r>
      <w:r w:rsidRPr="00407DC4">
        <w:rPr>
          <w:bCs/>
          <w:color w:val="000000"/>
          <w:lang w:val="uk-UA"/>
        </w:rPr>
        <w:t xml:space="preserve"> Продовжується </w:t>
      </w:r>
      <w:r w:rsidRPr="00407DC4">
        <w:rPr>
          <w:bCs/>
          <w:color w:val="000000"/>
        </w:rPr>
        <w:t xml:space="preserve">активна співпраця Чернівецької міської ради з Вищим професійним художнім училищем №5 з метою залучення студентів навчального закладу до збереження культурного надбання міста. </w:t>
      </w:r>
    </w:p>
    <w:p w:rsidR="003C6B76" w:rsidRDefault="00FB7153" w:rsidP="00FB7153">
      <w:pPr>
        <w:ind w:firstLine="708"/>
        <w:jc w:val="both"/>
        <w:rPr>
          <w:color w:val="000000"/>
          <w:lang w:val="uk-UA"/>
        </w:rPr>
      </w:pPr>
      <w:r w:rsidRPr="00407DC4">
        <w:rPr>
          <w:color w:val="000000"/>
          <w:lang w:val="uk-UA"/>
        </w:rPr>
        <w:t xml:space="preserve">З метою упорядкування переліку об’єктів культурної спадщини рішенням </w:t>
      </w:r>
      <w:r w:rsidRPr="00BF68BE">
        <w:rPr>
          <w:color w:val="000000"/>
          <w:lang w:val="uk-UA"/>
        </w:rPr>
        <w:t>виконавч</w:t>
      </w:r>
      <w:r>
        <w:rPr>
          <w:color w:val="000000"/>
          <w:lang w:val="uk-UA"/>
        </w:rPr>
        <w:t>ого</w:t>
      </w:r>
      <w:r w:rsidRPr="00BF68BE">
        <w:rPr>
          <w:color w:val="000000"/>
          <w:lang w:val="uk-UA"/>
        </w:rPr>
        <w:t xml:space="preserve"> комітет</w:t>
      </w:r>
      <w:r>
        <w:rPr>
          <w:color w:val="000000"/>
          <w:lang w:val="uk-UA"/>
        </w:rPr>
        <w:t>у</w:t>
      </w:r>
      <w:r w:rsidRPr="00BF68BE">
        <w:rPr>
          <w:color w:val="000000"/>
          <w:lang w:val="uk-UA"/>
        </w:rPr>
        <w:t xml:space="preserve"> Чернівецької міської ради від 25.08.2016р. №506/15 «Про  впорядкування питань обліку, збереження та утримання пам’ятників і монументів м.Чернівців» затверджено переліки пам’ятників та монументів, а також визначено їх балансоутримувачів.</w:t>
      </w:r>
      <w:r>
        <w:rPr>
          <w:color w:val="000000"/>
          <w:lang w:val="uk-UA"/>
        </w:rPr>
        <w:t xml:space="preserve"> Продовжуються роботи щодо інвентаризації об’єктів культурної спадщини та виготовлення облікової документації на щойновиявлені пам’ятки, а саме: пам’ятники І.Миколайчуку на вул.Головній,140 та К.Томащуку на території ЦПКіВ        ім.Т.Шевченка.</w:t>
      </w:r>
    </w:p>
    <w:p w:rsidR="00FB7153" w:rsidRPr="00A674C6" w:rsidRDefault="00FB7153" w:rsidP="00FB7153">
      <w:pPr>
        <w:ind w:firstLine="708"/>
        <w:jc w:val="both"/>
        <w:rPr>
          <w:lang w:val="uk-UA"/>
        </w:rPr>
      </w:pPr>
      <w:r w:rsidRPr="00A674C6">
        <w:rPr>
          <w:lang w:val="uk-UA"/>
        </w:rPr>
        <w:t xml:space="preserve">У 2017 році забезпечення функціонування основних інфраструктурних об’єктів життєдіяльності та благоустрою міста забезпечують 13 міських комунальних підприємств. Утримання та обслуговування житлового фонду комунальної власності здійснюють </w:t>
      </w:r>
      <w:r w:rsidRPr="00A674C6">
        <w:rPr>
          <w:b/>
          <w:lang w:val="uk-UA"/>
        </w:rPr>
        <w:t xml:space="preserve">7 </w:t>
      </w:r>
      <w:r w:rsidRPr="00A674C6">
        <w:rPr>
          <w:lang w:val="uk-UA"/>
        </w:rPr>
        <w:t>комунальних житлових ремонтно-експлуатаційних підприємств та 6 приватних підприємств.</w:t>
      </w:r>
    </w:p>
    <w:p w:rsidR="00FB7153" w:rsidRPr="00A05B2B" w:rsidRDefault="00FB7153" w:rsidP="00FB7153">
      <w:pPr>
        <w:overflowPunct w:val="0"/>
        <w:ind w:firstLine="708"/>
        <w:jc w:val="both"/>
        <w:rPr>
          <w:lang w:val="uk-UA"/>
        </w:rPr>
      </w:pPr>
      <w:r w:rsidRPr="00A05B2B">
        <w:rPr>
          <w:lang w:val="uk-UA"/>
        </w:rPr>
        <w:t xml:space="preserve">Житловий фонд комунальної власності територіальної громади  міста Чернівців, який утримують КЖРЕП  і приватні підприємства, нараховує 2633 житлових будинки </w:t>
      </w:r>
      <w:r>
        <w:rPr>
          <w:lang w:val="uk-UA"/>
        </w:rPr>
        <w:t xml:space="preserve">загальною площею </w:t>
      </w:r>
      <w:r w:rsidRPr="00A05B2B">
        <w:rPr>
          <w:lang w:val="uk-UA"/>
        </w:rPr>
        <w:t xml:space="preserve">2166,3 тис.кв.м. Окрім цього, 320 житлових будинків </w:t>
      </w:r>
      <w:r>
        <w:rPr>
          <w:lang w:val="uk-UA"/>
        </w:rPr>
        <w:t>площею 6</w:t>
      </w:r>
      <w:r w:rsidRPr="00A05B2B">
        <w:rPr>
          <w:lang w:val="uk-UA"/>
        </w:rPr>
        <w:t xml:space="preserve">80,1 тис.кв.м. утримують 293  об’єднання співвласників багатоквартирних будинків. Впродовж звітного періоду в м.Чернівцях утворено  5 ОСББ. </w:t>
      </w:r>
    </w:p>
    <w:p w:rsidR="00FB7153" w:rsidRDefault="00FB7153" w:rsidP="00FB7153">
      <w:pPr>
        <w:pStyle w:val="21"/>
        <w:spacing w:after="0" w:line="240" w:lineRule="auto"/>
        <w:ind w:left="0" w:right="-6" w:firstLine="709"/>
        <w:jc w:val="both"/>
        <w:rPr>
          <w:lang w:val="uk-UA"/>
        </w:rPr>
      </w:pPr>
      <w:r w:rsidRPr="00A05B2B">
        <w:t>Впродовж</w:t>
      </w:r>
      <w:r w:rsidRPr="00A05B2B">
        <w:rPr>
          <w:lang w:val="uk-UA"/>
        </w:rPr>
        <w:t xml:space="preserve"> звітного періоду </w:t>
      </w:r>
      <w:r w:rsidRPr="00A05B2B">
        <w:t>в межах виділених асигнувань  здійснювався капітальний ремонт житлового фонду комунальної власності</w:t>
      </w:r>
      <w:r w:rsidRPr="00A05B2B">
        <w:rPr>
          <w:lang w:val="uk-UA"/>
        </w:rPr>
        <w:t xml:space="preserve">. Відремонтовано </w:t>
      </w:r>
      <w:r w:rsidRPr="00A05B2B">
        <w:rPr>
          <w:bCs/>
          <w:lang w:val="uk-UA"/>
        </w:rPr>
        <w:t>1 м</w:t>
      </w:r>
      <w:r w:rsidRPr="00A05B2B">
        <w:rPr>
          <w:lang w:val="uk-UA"/>
        </w:rPr>
        <w:t>’</w:t>
      </w:r>
      <w:r w:rsidRPr="00A05B2B">
        <w:rPr>
          <w:bCs/>
          <w:lang w:val="uk-UA"/>
        </w:rPr>
        <w:t>яку покрівлю (121,460 тис.грн.), 1 металеву покрівлю (50,0 тис.грн.),</w:t>
      </w:r>
      <w:r w:rsidRPr="00A05B2B">
        <w:rPr>
          <w:lang w:val="uk-UA"/>
        </w:rPr>
        <w:t xml:space="preserve"> ремонт аварійни</w:t>
      </w:r>
      <w:r>
        <w:rPr>
          <w:lang w:val="uk-UA"/>
        </w:rPr>
        <w:t>х</w:t>
      </w:r>
      <w:r w:rsidRPr="00A05B2B">
        <w:rPr>
          <w:lang w:val="uk-UA"/>
        </w:rPr>
        <w:t xml:space="preserve"> димовентканалів в 1 житловому будинку  (59,6 тис.грн),  здійснено утеплення фасаду (35,0</w:t>
      </w:r>
      <w:r>
        <w:rPr>
          <w:lang w:val="uk-UA"/>
        </w:rPr>
        <w:t xml:space="preserve"> </w:t>
      </w:r>
      <w:r w:rsidRPr="00A05B2B">
        <w:rPr>
          <w:lang w:val="uk-UA"/>
        </w:rPr>
        <w:t>тис.грн).</w:t>
      </w:r>
    </w:p>
    <w:p w:rsidR="00FB7153" w:rsidRPr="0089284E" w:rsidRDefault="00FB7153" w:rsidP="00FB7153">
      <w:pPr>
        <w:ind w:firstLine="708"/>
        <w:jc w:val="both"/>
        <w:rPr>
          <w:lang w:val="uk-UA"/>
        </w:rPr>
      </w:pPr>
      <w:r>
        <w:rPr>
          <w:lang w:val="uk-UA"/>
        </w:rPr>
        <w:tab/>
      </w:r>
      <w:r w:rsidRPr="00A05B2B">
        <w:rPr>
          <w:lang w:val="uk-UA"/>
        </w:rPr>
        <w:t>З березня 2017 року розпочато поточний ремонт  асфальтобетонного покриття проїжджих частин міських вулиць. Станом на 01.07.2017р. було відремонтовано 4,3 тис. кв.м.</w:t>
      </w:r>
      <w:r>
        <w:rPr>
          <w:lang w:val="uk-UA"/>
        </w:rPr>
        <w:t xml:space="preserve"> </w:t>
      </w:r>
      <w:r w:rsidRPr="00A05B2B">
        <w:rPr>
          <w:lang w:val="uk-UA"/>
        </w:rPr>
        <w:t xml:space="preserve">Ліквідовано ямковість на </w:t>
      </w:r>
      <w:r w:rsidRPr="00A05B2B">
        <w:rPr>
          <w:b/>
          <w:lang w:val="uk-UA"/>
        </w:rPr>
        <w:t>54</w:t>
      </w:r>
      <w:r w:rsidRPr="00A05B2B">
        <w:rPr>
          <w:lang w:val="uk-UA"/>
        </w:rPr>
        <w:t xml:space="preserve"> вулицях міста (</w:t>
      </w:r>
      <w:r w:rsidRPr="00A05B2B">
        <w:rPr>
          <w:b/>
          <w:lang w:val="uk-UA"/>
        </w:rPr>
        <w:t>7,3</w:t>
      </w:r>
      <w:r w:rsidRPr="00A05B2B">
        <w:rPr>
          <w:lang w:val="uk-UA"/>
        </w:rPr>
        <w:t xml:space="preserve"> тис.кв.м.), в т.ч.: на вул.Галицький шля</w:t>
      </w:r>
      <w:r>
        <w:rPr>
          <w:lang w:val="uk-UA"/>
        </w:rPr>
        <w:t>х, Хотинській, Я.Мудрого, Герої</w:t>
      </w:r>
      <w:r w:rsidRPr="00A05B2B">
        <w:rPr>
          <w:lang w:val="uk-UA"/>
        </w:rPr>
        <w:t>в Майдану, Південно-Кільцевій, Миколаївській, Головній (від вул.В.Комарова до вул.Південно-Кільцевої), Сторожинецькій, Канівській, Зарожанській, О.Щербанюка (асфальтна частина), С.Руданського, У.Кармелюка, В.Винниченка, (від вул.У.Кармелюка до вул.Ясської), Авангардний (від вул.Миру до вул.Миргородської), Руській (від вул.П.Сагайдачного до площі Центральної), Комунальників, Ф.Полетаєва, І.Миколайчука, М.Мусоргського, П.Орлика, Небесної Сотні (від просп.Незалежності до вул.В.Комарова), Буковинській, Є.Ярошинської та просп.Незалежності (від  вул.Героїв Майдану до вул. Ясс</w:t>
      </w:r>
      <w:r>
        <w:rPr>
          <w:lang w:val="uk-UA"/>
        </w:rPr>
        <w:t>ь</w:t>
      </w:r>
      <w:r w:rsidRPr="00A05B2B">
        <w:rPr>
          <w:lang w:val="uk-UA"/>
        </w:rPr>
        <w:t>кої).</w:t>
      </w:r>
      <w:r>
        <w:rPr>
          <w:lang w:val="uk-UA"/>
        </w:rPr>
        <w:t xml:space="preserve"> Продовжуються </w:t>
      </w:r>
      <w:r w:rsidRPr="0089284E">
        <w:rPr>
          <w:lang w:val="uk-UA"/>
        </w:rPr>
        <w:t xml:space="preserve">роботи з поточного ремонту гравійних доріг міста з додаванням гравію, станом на 01.07.2017р. виконано робіт на площі </w:t>
      </w:r>
      <w:r w:rsidRPr="0089284E">
        <w:rPr>
          <w:b/>
          <w:lang w:val="uk-UA"/>
        </w:rPr>
        <w:t>32,7</w:t>
      </w:r>
      <w:r w:rsidRPr="0089284E">
        <w:rPr>
          <w:lang w:val="uk-UA"/>
        </w:rPr>
        <w:t xml:space="preserve"> тис.кв.м.)</w:t>
      </w:r>
    </w:p>
    <w:p w:rsidR="00FB7153" w:rsidRPr="0089284E" w:rsidRDefault="00FB7153" w:rsidP="00FB7153">
      <w:pPr>
        <w:ind w:firstLine="691"/>
        <w:jc w:val="both"/>
        <w:rPr>
          <w:lang w:val="uk-UA"/>
        </w:rPr>
      </w:pPr>
      <w:r w:rsidRPr="0089284E">
        <w:rPr>
          <w:lang w:val="uk-UA"/>
        </w:rPr>
        <w:t xml:space="preserve">Впродовж звітного періоду КП ”Чернівціводоканал” забезпечував безперебійне функціонування виробничих технологічних процесів водопостачання та водовідведення. Замінено </w:t>
      </w:r>
      <w:smartTag w:uri="urn:schemas-microsoft-com:office:smarttags" w:element="metricconverter">
        <w:smartTagPr>
          <w:attr w:name="ProductID" w:val="633 м"/>
        </w:smartTagPr>
        <w:r w:rsidRPr="0089284E">
          <w:rPr>
            <w:lang w:val="uk-UA"/>
          </w:rPr>
          <w:t>633</w:t>
        </w:r>
        <w:r w:rsidRPr="0089284E">
          <w:rPr>
            <w:i/>
            <w:lang w:val="uk-UA"/>
          </w:rPr>
          <w:t xml:space="preserve"> </w:t>
        </w:r>
        <w:r w:rsidRPr="0089284E">
          <w:rPr>
            <w:lang w:val="uk-UA"/>
          </w:rPr>
          <w:t>м</w:t>
        </w:r>
      </w:smartTag>
      <w:r w:rsidRPr="0089284E">
        <w:rPr>
          <w:lang w:val="uk-UA"/>
        </w:rPr>
        <w:t xml:space="preserve"> аварійних водопровідних мереж та одночасно виконано заміну  164 п.м каналізаційних мереж.  </w:t>
      </w:r>
    </w:p>
    <w:p w:rsidR="00FB7153" w:rsidRPr="0089284E" w:rsidRDefault="00FB7153" w:rsidP="00FB7153">
      <w:pPr>
        <w:ind w:firstLine="691"/>
        <w:jc w:val="both"/>
        <w:rPr>
          <w:color w:val="222222"/>
          <w:shd w:val="clear" w:color="auto" w:fill="FFFFFF"/>
          <w:lang w:val="uk-UA"/>
        </w:rPr>
      </w:pPr>
      <w:r w:rsidRPr="0089284E">
        <w:rPr>
          <w:lang w:val="uk-UA"/>
        </w:rPr>
        <w:t xml:space="preserve">МКП «Чернівцітеплокомуненерго» для забезпечення безперебійної роботи системи централізованого теплопостачання в зимовий період замінено </w:t>
      </w:r>
      <w:smartTag w:uri="urn:schemas-microsoft-com:office:smarttags" w:element="metricconverter">
        <w:smartTagPr>
          <w:attr w:name="ProductID" w:val="43 м"/>
        </w:smartTagPr>
        <w:r w:rsidRPr="0089284E">
          <w:t>43</w:t>
        </w:r>
        <w:r w:rsidRPr="0089284E">
          <w:rPr>
            <w:lang w:val="uk-UA"/>
          </w:rPr>
          <w:t xml:space="preserve"> м</w:t>
        </w:r>
      </w:smartTag>
      <w:r w:rsidRPr="0089284E">
        <w:rPr>
          <w:lang w:val="uk-UA"/>
        </w:rPr>
        <w:t xml:space="preserve"> аварійних теплових мереж.</w:t>
      </w:r>
      <w:r>
        <w:rPr>
          <w:lang w:val="uk-UA"/>
        </w:rPr>
        <w:t xml:space="preserve"> </w:t>
      </w:r>
      <w:r w:rsidRPr="0089284E">
        <w:rPr>
          <w:color w:val="222222"/>
          <w:shd w:val="clear" w:color="auto" w:fill="FFFFFF"/>
          <w:lang w:val="uk-UA"/>
        </w:rPr>
        <w:t>З метою забезпечення нормативного функціонування систем теплопостачання  об’єктів житлово-комунальної та соціальної сфери м.Чернівців</w:t>
      </w:r>
      <w:r>
        <w:rPr>
          <w:color w:val="222222"/>
          <w:shd w:val="clear" w:color="auto" w:fill="FFFFFF"/>
          <w:lang w:val="uk-UA"/>
        </w:rPr>
        <w:t xml:space="preserve"> впродовж опалювального сезону 2017/2018 років</w:t>
      </w:r>
      <w:r w:rsidRPr="0089284E">
        <w:rPr>
          <w:color w:val="222222"/>
          <w:shd w:val="clear" w:color="auto" w:fill="FFFFFF"/>
          <w:lang w:val="uk-UA"/>
        </w:rPr>
        <w:t xml:space="preserve"> МКП «Чернівцітеплокомуненерго» проводиться робота щодо придбання обладнання і матеріалів на проведення капітального ремонту та заміну  мереж теплопостачання. На виконання зазначених робіт з міського бюджету виділені кошти в сумі 51496,5 тис.грн. </w:t>
      </w:r>
    </w:p>
    <w:p w:rsidR="00FB7153" w:rsidRDefault="00FB7153" w:rsidP="00FB7153">
      <w:pPr>
        <w:pStyle w:val="ab"/>
        <w:tabs>
          <w:tab w:val="left" w:pos="0"/>
        </w:tabs>
        <w:spacing w:after="0"/>
        <w:ind w:left="0" w:firstLine="540"/>
        <w:jc w:val="both"/>
        <w:rPr>
          <w:color w:val="000000"/>
          <w:lang w:val="uk-UA"/>
        </w:rPr>
      </w:pPr>
      <w:r>
        <w:rPr>
          <w:color w:val="000000"/>
          <w:lang w:val="uk-UA"/>
        </w:rPr>
        <w:tab/>
      </w:r>
      <w:r w:rsidRPr="005A5D62">
        <w:rPr>
          <w:color w:val="000000"/>
          <w:lang w:val="uk-UA"/>
        </w:rPr>
        <w:t xml:space="preserve">Продовжувалися роботи щодо модернізації системи вуличного освітлення, на що спрямовано 326,63 тис.грн. Впродовж звітного періоду встановлено та замінено 231 світильник, </w:t>
      </w:r>
      <w:smartTag w:uri="urn:schemas-microsoft-com:office:smarttags" w:element="metricconverter">
        <w:smartTagPr>
          <w:attr w:name="ProductID" w:val="11,879 км"/>
        </w:smartTagPr>
        <w:r w:rsidRPr="005A5D62">
          <w:rPr>
            <w:color w:val="000000"/>
            <w:lang w:val="uk-UA"/>
          </w:rPr>
          <w:t>11,879 км</w:t>
        </w:r>
      </w:smartTag>
      <w:r w:rsidRPr="005A5D62">
        <w:rPr>
          <w:color w:val="000000"/>
          <w:lang w:val="uk-UA"/>
        </w:rPr>
        <w:t xml:space="preserve"> мереж зовнішнього освітлення, 3864 електролампи.</w:t>
      </w:r>
    </w:p>
    <w:p w:rsidR="00FB7153" w:rsidRPr="003A2124" w:rsidRDefault="00FB7153" w:rsidP="003C6B76">
      <w:pPr>
        <w:jc w:val="both"/>
        <w:rPr>
          <w:b/>
          <w:lang w:val="uk-UA"/>
        </w:rPr>
      </w:pPr>
      <w:r>
        <w:rPr>
          <w:color w:val="000000"/>
          <w:lang w:val="uk-UA"/>
        </w:rPr>
        <w:tab/>
        <w:t xml:space="preserve">Впродовж звітного періоду продовжував роботу </w:t>
      </w:r>
      <w:r w:rsidRPr="00060EA7">
        <w:rPr>
          <w:color w:val="000000"/>
          <w:lang w:val="uk-UA"/>
        </w:rPr>
        <w:t xml:space="preserve">притулок  </w:t>
      </w:r>
      <w:r w:rsidRPr="00060EA7">
        <w:rPr>
          <w:color w:val="000000"/>
          <w:shd w:val="clear" w:color="auto" w:fill="FFFFFF"/>
          <w:lang w:val="uk-UA"/>
        </w:rPr>
        <w:t>для бездомних тварин на вул.Південно-Кільцевій,47</w:t>
      </w:r>
      <w:r>
        <w:rPr>
          <w:color w:val="000000"/>
          <w:shd w:val="clear" w:color="auto" w:fill="FFFFFF"/>
          <w:lang w:val="uk-UA"/>
        </w:rPr>
        <w:t xml:space="preserve">. За січень-червень 2017 року </w:t>
      </w:r>
      <w:r>
        <w:t xml:space="preserve">МКП « Притулок для тварин» </w:t>
      </w:r>
      <w:r>
        <w:lastRenderedPageBreak/>
        <w:t>відловлено та підібрано 949 безпритульних тварин</w:t>
      </w:r>
      <w:r>
        <w:rPr>
          <w:lang w:val="uk-UA"/>
        </w:rPr>
        <w:t>, п</w:t>
      </w:r>
      <w:r>
        <w:t>ростерилізовано та щеплено від сказу 466 тварин</w:t>
      </w:r>
      <w:r>
        <w:rPr>
          <w:lang w:val="uk-UA"/>
        </w:rPr>
        <w:t>,</w:t>
      </w:r>
      <w:r>
        <w:t xml:space="preserve"> 409 </w:t>
      </w:r>
      <w:r>
        <w:rPr>
          <w:lang w:val="uk-UA"/>
        </w:rPr>
        <w:t>тварин</w:t>
      </w:r>
      <w:r>
        <w:t xml:space="preserve"> повернуто на попередні місця перебування</w:t>
      </w:r>
      <w:r>
        <w:rPr>
          <w:lang w:val="uk-UA"/>
        </w:rPr>
        <w:t xml:space="preserve">, </w:t>
      </w:r>
      <w:r>
        <w:t>172 безпритульні тварини прилаштовано у родини.</w:t>
      </w:r>
    </w:p>
    <w:p w:rsidR="00FB7153" w:rsidRPr="00084261" w:rsidRDefault="00FB7153" w:rsidP="00FB7153">
      <w:pPr>
        <w:ind w:firstLine="709"/>
        <w:jc w:val="both"/>
        <w:rPr>
          <w:lang w:val="uk-UA"/>
        </w:rPr>
      </w:pPr>
      <w:r w:rsidRPr="00084261">
        <w:t xml:space="preserve">В м.Чернівцях  функціонує розгалужена мережа громадського пасажирського транспорту. Маршрутна сітка міста складається з </w:t>
      </w:r>
      <w:r w:rsidRPr="00084261">
        <w:rPr>
          <w:b/>
        </w:rPr>
        <w:t>47</w:t>
      </w:r>
      <w:r w:rsidRPr="00084261">
        <w:t xml:space="preserve"> автобусних маршрутів, які розподілені серед перевізників на конкурсній основі, та </w:t>
      </w:r>
      <w:r w:rsidRPr="00084261">
        <w:rPr>
          <w:b/>
        </w:rPr>
        <w:t>8</w:t>
      </w:r>
      <w:r w:rsidRPr="00084261">
        <w:t xml:space="preserve"> – тролейбусних. До перевезень пасажирів залучено </w:t>
      </w:r>
      <w:r w:rsidRPr="00084261">
        <w:rPr>
          <w:b/>
        </w:rPr>
        <w:t>29</w:t>
      </w:r>
      <w:r w:rsidRPr="00084261">
        <w:t xml:space="preserve"> автоперевізників всіх форм власності та </w:t>
      </w:r>
      <w:r w:rsidRPr="00084261">
        <w:rPr>
          <w:b/>
        </w:rPr>
        <w:t xml:space="preserve">1 </w:t>
      </w:r>
      <w:r w:rsidRPr="00084261">
        <w:t xml:space="preserve">підприємство комунальної власності. </w:t>
      </w:r>
      <w:r w:rsidRPr="00084261">
        <w:rPr>
          <w:lang w:val="uk-UA"/>
        </w:rPr>
        <w:t>Для надання послуг з перевезення</w:t>
      </w:r>
      <w:r w:rsidRPr="00084261">
        <w:rPr>
          <w:color w:val="FF0000"/>
          <w:lang w:val="uk-UA"/>
        </w:rPr>
        <w:t xml:space="preserve"> </w:t>
      </w:r>
      <w:r w:rsidRPr="00084261">
        <w:rPr>
          <w:lang w:val="uk-UA"/>
        </w:rPr>
        <w:t>пасажирів міським пасажирським транспортом щоденно задіяні до</w:t>
      </w:r>
      <w:r w:rsidRPr="00084261">
        <w:rPr>
          <w:color w:val="FF0000"/>
          <w:lang w:val="uk-UA"/>
        </w:rPr>
        <w:t xml:space="preserve"> </w:t>
      </w:r>
      <w:r w:rsidRPr="00084261">
        <w:rPr>
          <w:b/>
          <w:lang w:val="uk-UA"/>
        </w:rPr>
        <w:t>245</w:t>
      </w:r>
      <w:r w:rsidRPr="00084261">
        <w:rPr>
          <w:i/>
          <w:color w:val="FF0000"/>
          <w:lang w:val="uk-UA"/>
        </w:rPr>
        <w:t xml:space="preserve"> </w:t>
      </w:r>
      <w:r w:rsidRPr="00084261">
        <w:rPr>
          <w:lang w:val="uk-UA"/>
        </w:rPr>
        <w:t>одиниць автобусів</w:t>
      </w:r>
      <w:r w:rsidRPr="00084261">
        <w:rPr>
          <w:color w:val="FF0000"/>
          <w:lang w:val="uk-UA"/>
        </w:rPr>
        <w:t xml:space="preserve"> </w:t>
      </w:r>
      <w:r w:rsidRPr="00084261">
        <w:rPr>
          <w:lang w:val="uk-UA"/>
        </w:rPr>
        <w:t xml:space="preserve">та 81 тролейбус. </w:t>
      </w:r>
    </w:p>
    <w:p w:rsidR="00FB7153" w:rsidRDefault="00FB7153" w:rsidP="00FB7153">
      <w:pPr>
        <w:pStyle w:val="a8"/>
        <w:ind w:firstLine="720"/>
        <w:jc w:val="both"/>
        <w:rPr>
          <w:lang w:val="uk-UA"/>
        </w:rPr>
      </w:pPr>
      <w:r w:rsidRPr="00084261">
        <w:rPr>
          <w:lang w:val="uk-UA"/>
        </w:rPr>
        <w:t xml:space="preserve">Регулювання дорожнього руху в м.Чернівцях здійснюється </w:t>
      </w:r>
      <w:r w:rsidRPr="00084261">
        <w:rPr>
          <w:b/>
          <w:lang w:val="uk-UA"/>
        </w:rPr>
        <w:t>69</w:t>
      </w:r>
      <w:r w:rsidRPr="00084261">
        <w:rPr>
          <w:lang w:val="uk-UA"/>
        </w:rPr>
        <w:t xml:space="preserve"> світлофорними об’єктами. На вулицях міста встановлено біля 5 тис. одиниць дорожніх знаків, </w:t>
      </w:r>
      <w:smartTag w:uri="urn:schemas-microsoft-com:office:smarttags" w:element="metricconverter">
        <w:smartTagPr>
          <w:attr w:name="ProductID" w:val="1,5 км"/>
        </w:smartTagPr>
        <w:r w:rsidRPr="00084261">
          <w:rPr>
            <w:lang w:val="uk-UA"/>
          </w:rPr>
          <w:t>1,5 км</w:t>
        </w:r>
      </w:smartTag>
      <w:r w:rsidRPr="00084261">
        <w:rPr>
          <w:lang w:val="uk-UA"/>
        </w:rPr>
        <w:t xml:space="preserve"> пішохідних огороджень, нанесена відповідна дорожня розмітка.</w:t>
      </w:r>
    </w:p>
    <w:p w:rsidR="00FB7153" w:rsidRPr="00C3343D" w:rsidRDefault="00FB7153" w:rsidP="00FB7153">
      <w:pPr>
        <w:pStyle w:val="a8"/>
        <w:ind w:firstLine="720"/>
        <w:jc w:val="both"/>
        <w:rPr>
          <w:color w:val="000000"/>
          <w:lang w:val="uk-UA"/>
        </w:rPr>
      </w:pPr>
      <w:r w:rsidRPr="00C3343D">
        <w:rPr>
          <w:color w:val="000000"/>
        </w:rPr>
        <w:t>За</w:t>
      </w:r>
      <w:r w:rsidRPr="00C3343D">
        <w:rPr>
          <w:color w:val="000000"/>
          <w:lang w:val="uk-UA"/>
        </w:rPr>
        <w:t xml:space="preserve"> статистичними даними за</w:t>
      </w:r>
      <w:r w:rsidRPr="00C3343D">
        <w:rPr>
          <w:color w:val="000000"/>
        </w:rPr>
        <w:t xml:space="preserve"> січень-</w:t>
      </w:r>
      <w:r w:rsidRPr="00C3343D">
        <w:rPr>
          <w:color w:val="000000"/>
          <w:lang w:val="uk-UA"/>
        </w:rPr>
        <w:t xml:space="preserve">червень </w:t>
      </w:r>
      <w:r w:rsidRPr="00C3343D">
        <w:rPr>
          <w:color w:val="000000"/>
        </w:rPr>
        <w:t>201</w:t>
      </w:r>
      <w:r w:rsidRPr="00C3343D">
        <w:rPr>
          <w:color w:val="000000"/>
          <w:lang w:val="uk-UA"/>
        </w:rPr>
        <w:t>7</w:t>
      </w:r>
      <w:r w:rsidRPr="00C3343D">
        <w:rPr>
          <w:color w:val="000000"/>
        </w:rPr>
        <w:t xml:space="preserve"> року електротранспортом</w:t>
      </w:r>
      <w:r w:rsidRPr="00C3343D">
        <w:rPr>
          <w:color w:val="000000"/>
          <w:lang w:val="uk-UA"/>
        </w:rPr>
        <w:t xml:space="preserve"> м.Чернівців </w:t>
      </w:r>
      <w:r w:rsidRPr="00C3343D">
        <w:rPr>
          <w:color w:val="000000"/>
        </w:rPr>
        <w:t xml:space="preserve">перевезено </w:t>
      </w:r>
      <w:r w:rsidRPr="00C3343D">
        <w:rPr>
          <w:color w:val="000000"/>
          <w:lang w:val="uk-UA"/>
        </w:rPr>
        <w:t>13,2</w:t>
      </w:r>
      <w:r w:rsidRPr="00C3343D">
        <w:rPr>
          <w:color w:val="000000"/>
        </w:rPr>
        <w:t xml:space="preserve"> млн.пасажирів. У загальних обсягах пасажирських перевезень питома вага міського електротранспорту складала </w:t>
      </w:r>
      <w:r w:rsidRPr="00C3343D">
        <w:rPr>
          <w:color w:val="000000"/>
          <w:lang w:val="uk-UA"/>
        </w:rPr>
        <w:t>54,1%</w:t>
      </w:r>
      <w:r w:rsidRPr="00C3343D">
        <w:rPr>
          <w:color w:val="000000"/>
        </w:rPr>
        <w:t xml:space="preserve">. </w:t>
      </w:r>
      <w:r w:rsidRPr="00C3343D">
        <w:rPr>
          <w:color w:val="000000"/>
          <w:lang w:val="uk-UA"/>
        </w:rPr>
        <w:t xml:space="preserve">У порівнянні з відповідним періодом 2016 року кількість пасажирів, перевезених електричним транспортом збільшилась на 2,3%. </w:t>
      </w:r>
      <w:r w:rsidRPr="00C3343D">
        <w:rPr>
          <w:color w:val="000000"/>
        </w:rPr>
        <w:t xml:space="preserve">Міським пасажирським автомобільним транспортом перевезено </w:t>
      </w:r>
      <w:r w:rsidRPr="00C3343D">
        <w:rPr>
          <w:color w:val="000000"/>
          <w:lang w:val="uk-UA"/>
        </w:rPr>
        <w:t>11,2</w:t>
      </w:r>
      <w:r w:rsidRPr="00C3343D">
        <w:rPr>
          <w:color w:val="000000"/>
        </w:rPr>
        <w:t xml:space="preserve"> млн.пасажирів</w:t>
      </w:r>
      <w:r w:rsidRPr="00C3343D">
        <w:rPr>
          <w:color w:val="000000"/>
          <w:lang w:val="uk-UA"/>
        </w:rPr>
        <w:t>,</w:t>
      </w:r>
      <w:r w:rsidRPr="00C3343D">
        <w:rPr>
          <w:color w:val="000000"/>
        </w:rPr>
        <w:t xml:space="preserve"> або </w:t>
      </w:r>
      <w:r w:rsidRPr="00C3343D">
        <w:rPr>
          <w:color w:val="000000"/>
          <w:lang w:val="uk-UA"/>
        </w:rPr>
        <w:t>45,9%</w:t>
      </w:r>
      <w:r w:rsidRPr="00C3343D">
        <w:rPr>
          <w:color w:val="000000"/>
        </w:rPr>
        <w:t xml:space="preserve"> від загального обсягу перевезень всіма видами пасажирського транспорту.</w:t>
      </w:r>
      <w:r w:rsidRPr="00C3343D">
        <w:rPr>
          <w:color w:val="000000"/>
          <w:lang w:val="uk-UA"/>
        </w:rPr>
        <w:t xml:space="preserve"> У порівнянні з відповідним періодом 2016 року кількість пасажирів, перевезених автомобільним транспортом збільшилась на 11,6%.</w:t>
      </w:r>
    </w:p>
    <w:p w:rsidR="00FB7153" w:rsidRDefault="00FB7153" w:rsidP="00FB7153">
      <w:pPr>
        <w:pStyle w:val="a8"/>
        <w:ind w:firstLine="720"/>
        <w:jc w:val="both"/>
        <w:rPr>
          <w:lang w:val="uk-UA"/>
        </w:rPr>
      </w:pPr>
      <w:r>
        <w:rPr>
          <w:lang w:val="uk-UA"/>
        </w:rPr>
        <w:t xml:space="preserve">В поточному році відбулось підвищення розміру тарифів на перевезення пасажирів міським транспортом загального користування, зокрема: вартість перевезення одного пасажира електротранспортом збільшена з 1,50 грн. до 2,00 грн.за одну поїздку, вартість перевезення одного пасажира міським автобусним транспортом збільшена з 3,00 грн.  до 4,00 грн. за одну поїздку. </w:t>
      </w:r>
    </w:p>
    <w:p w:rsidR="00FB7153" w:rsidRPr="001D38AD" w:rsidRDefault="00FB7153" w:rsidP="00FB7153">
      <w:pPr>
        <w:shd w:val="clear" w:color="auto" w:fill="FFFFFF"/>
        <w:ind w:firstLine="709"/>
        <w:contextualSpacing/>
        <w:jc w:val="both"/>
        <w:textAlignment w:val="baseline"/>
        <w:rPr>
          <w:lang w:val="uk-UA" w:eastAsia="en-US"/>
        </w:rPr>
      </w:pPr>
      <w:r w:rsidRPr="001D38AD">
        <w:rPr>
          <w:lang w:val="uk-UA" w:eastAsia="en-US"/>
        </w:rPr>
        <w:t xml:space="preserve">Одним із пріоритетів розвитку міського електротранспорту є його модернізація, забезпечення сталого функціонування, динамічного розвитку та удосконалення системи управління міським електротранспортом. </w:t>
      </w:r>
    </w:p>
    <w:p w:rsidR="00FB7153" w:rsidRPr="001D38AD" w:rsidRDefault="00FB7153" w:rsidP="00FB7153">
      <w:pPr>
        <w:shd w:val="clear" w:color="auto" w:fill="FFFFFF"/>
        <w:ind w:firstLine="709"/>
        <w:contextualSpacing/>
        <w:jc w:val="both"/>
        <w:textAlignment w:val="baseline"/>
        <w:rPr>
          <w:lang w:val="uk-UA"/>
        </w:rPr>
      </w:pPr>
      <w:r w:rsidRPr="001D38AD">
        <w:rPr>
          <w:lang w:val="uk-UA" w:eastAsia="en-US"/>
        </w:rPr>
        <w:t xml:space="preserve">З метою досягнення беззбиткового функціонування транспортного підприємства, зменшення бюджетних видатків, покращення якості надання послуг, розроблено проект </w:t>
      </w:r>
      <w:r w:rsidRPr="001D38AD">
        <w:rPr>
          <w:b/>
          <w:lang w:val="uk-UA" w:eastAsia="en-US"/>
        </w:rPr>
        <w:t xml:space="preserve">«Модернізація громадського електротранспорту», </w:t>
      </w:r>
      <w:r w:rsidRPr="001D38AD">
        <w:rPr>
          <w:lang w:val="uk-UA" w:eastAsia="en-US"/>
        </w:rPr>
        <w:t>який фінансується за рахунок кредитних коштів Європейського Банку Реконструкції та Розвитку. Бюджет проекту складає 8,0 млн.євро кредитних коштів ЄБРР (кредит на 13 років з пільговим періодом три роки для закупівлі 40 нових тролейбусів та реконструкцію тролейбусної</w:t>
      </w:r>
      <w:r w:rsidRPr="001D38AD">
        <w:rPr>
          <w:color w:val="4F6228"/>
          <w:lang w:val="uk-UA" w:eastAsia="en-US"/>
        </w:rPr>
        <w:t xml:space="preserve"> </w:t>
      </w:r>
      <w:r w:rsidRPr="001D38AD">
        <w:rPr>
          <w:lang w:val="uk-UA" w:eastAsia="en-US"/>
        </w:rPr>
        <w:t>мережі).</w:t>
      </w:r>
      <w:r w:rsidRPr="001D38AD">
        <w:t xml:space="preserve"> </w:t>
      </w:r>
      <w:r w:rsidRPr="001D38AD">
        <w:rPr>
          <w:lang w:val="uk-UA"/>
        </w:rPr>
        <w:t>Станом на 01.07.2017р. міською радою не надано згоди на залучення кредиту.</w:t>
      </w:r>
    </w:p>
    <w:p w:rsidR="00FB7153" w:rsidRPr="000B443C" w:rsidRDefault="00FB7153" w:rsidP="00FB7153">
      <w:pPr>
        <w:shd w:val="clear" w:color="auto" w:fill="FFFFFF"/>
        <w:ind w:firstLine="709"/>
        <w:contextualSpacing/>
        <w:jc w:val="both"/>
        <w:textAlignment w:val="baseline"/>
        <w:rPr>
          <w:b/>
          <w:color w:val="000000"/>
          <w:lang w:val="uk-UA" w:eastAsia="en-US"/>
        </w:rPr>
      </w:pPr>
      <w:r w:rsidRPr="001D38AD">
        <w:rPr>
          <w:color w:val="000000"/>
          <w:lang w:val="uk-UA"/>
        </w:rPr>
        <w:t>Рішення</w:t>
      </w:r>
      <w:r>
        <w:rPr>
          <w:color w:val="000000"/>
          <w:lang w:val="uk-UA"/>
        </w:rPr>
        <w:t>м</w:t>
      </w:r>
      <w:r w:rsidRPr="001D38AD">
        <w:rPr>
          <w:color w:val="000000"/>
          <w:lang w:val="uk-UA"/>
        </w:rPr>
        <w:t xml:space="preserve"> міської ради  від 20.04.2017р. №685 затверджена </w:t>
      </w:r>
      <w:r w:rsidRPr="000B443C">
        <w:rPr>
          <w:b/>
          <w:color w:val="000000"/>
          <w:lang w:val="uk-UA"/>
        </w:rPr>
        <w:t>Програма розвитку міського електротранспорту міста Чернівців на 2017-2020 роки.</w:t>
      </w:r>
    </w:p>
    <w:p w:rsidR="00FB7153" w:rsidRPr="001D38AD" w:rsidRDefault="00FB7153" w:rsidP="00FB7153">
      <w:pPr>
        <w:pStyle w:val="a8"/>
        <w:ind w:firstLine="720"/>
        <w:jc w:val="both"/>
        <w:rPr>
          <w:color w:val="000000"/>
          <w:lang w:val="uk-UA"/>
        </w:rPr>
      </w:pPr>
      <w:r w:rsidRPr="001D38AD">
        <w:rPr>
          <w:color w:val="000000"/>
          <w:lang w:val="uk-UA"/>
        </w:rPr>
        <w:t xml:space="preserve">Впродовж звітного періоду КП «Чернівецьке тролейбусне управління» здійснено  середній ремонт 1 тролейбуса з метою відновлення  його технічного ресурсу. Виконанні роботи з влаштування контактної мережі на вул.Сагайдачного для технологічного виїзду тролейбусів з депо. </w:t>
      </w:r>
    </w:p>
    <w:p w:rsidR="00FB7153" w:rsidRDefault="00FB7153" w:rsidP="00FB7153">
      <w:pPr>
        <w:ind w:firstLine="709"/>
        <w:jc w:val="both"/>
        <w:rPr>
          <w:lang w:val="uk-UA"/>
        </w:rPr>
      </w:pPr>
      <w:r w:rsidRPr="001D38AD">
        <w:rPr>
          <w:lang w:val="uk-UA"/>
        </w:rPr>
        <w:t xml:space="preserve">З метою розвитку та удосконалення системи перевезень пасажирів автотранспортом проводиться робота щодо тестування приладів GPS-моніторингу руху громадського транспорту. </w:t>
      </w:r>
    </w:p>
    <w:p w:rsidR="00FB7153" w:rsidRDefault="00FB7153" w:rsidP="00FB7153">
      <w:pPr>
        <w:ind w:firstLine="709"/>
        <w:jc w:val="both"/>
        <w:rPr>
          <w:lang w:val="uk-UA"/>
        </w:rPr>
      </w:pPr>
      <w:r>
        <w:rPr>
          <w:lang w:val="uk-UA"/>
        </w:rPr>
        <w:t xml:space="preserve">У 2017 році продовжувалась робота щодо розвитку системи авіаперевезень та покращення інфраструктури аеропорту «Чернівці». На даний час функціонують </w:t>
      </w:r>
      <w:r w:rsidRPr="00CE1076">
        <w:rPr>
          <w:lang w:val="uk-UA"/>
        </w:rPr>
        <w:t>два щоденні авіарейси</w:t>
      </w:r>
      <w:r>
        <w:rPr>
          <w:lang w:val="uk-UA"/>
        </w:rPr>
        <w:t xml:space="preserve"> авіакомпанії МАУ</w:t>
      </w:r>
      <w:r w:rsidRPr="00CE1076">
        <w:rPr>
          <w:lang w:val="uk-UA"/>
        </w:rPr>
        <w:t xml:space="preserve"> «Чернівці-Київ-Чернівці»</w:t>
      </w:r>
      <w:r>
        <w:rPr>
          <w:lang w:val="uk-UA"/>
        </w:rPr>
        <w:t xml:space="preserve">, </w:t>
      </w:r>
      <w:r w:rsidRPr="00CE1076">
        <w:rPr>
          <w:lang w:val="uk-UA"/>
        </w:rPr>
        <w:t xml:space="preserve">регулярний авіарейс до Італії «Чернівці-Бергамо». </w:t>
      </w:r>
      <w:r>
        <w:rPr>
          <w:lang w:val="uk-UA"/>
        </w:rPr>
        <w:t xml:space="preserve">Також, </w:t>
      </w:r>
      <w:r w:rsidRPr="00CE1076">
        <w:rPr>
          <w:lang w:val="uk-UA"/>
        </w:rPr>
        <w:t xml:space="preserve">реалізовані міжнародні програми </w:t>
      </w:r>
      <w:r>
        <w:rPr>
          <w:lang w:val="uk-UA"/>
        </w:rPr>
        <w:t>–</w:t>
      </w:r>
      <w:r w:rsidRPr="00CE1076">
        <w:rPr>
          <w:lang w:val="uk-UA"/>
        </w:rPr>
        <w:t xml:space="preserve"> </w:t>
      </w:r>
      <w:r>
        <w:rPr>
          <w:lang w:val="uk-UA"/>
        </w:rPr>
        <w:t xml:space="preserve">авіарейси </w:t>
      </w:r>
      <w:r w:rsidRPr="00CE1076">
        <w:rPr>
          <w:lang w:val="uk-UA"/>
        </w:rPr>
        <w:t xml:space="preserve">«Чернівці-Хургада» та «Чернівці-Анталія» з авіакомпанією «Браво». За рік співпраці Чернівецького летовища з </w:t>
      </w:r>
      <w:r>
        <w:rPr>
          <w:lang w:val="uk-UA"/>
        </w:rPr>
        <w:t xml:space="preserve">компаніями-перевізниками </w:t>
      </w:r>
      <w:r w:rsidRPr="00CE1076">
        <w:rPr>
          <w:lang w:val="uk-UA"/>
        </w:rPr>
        <w:t>до Чернівців та із нашого міста здійснено понад 800 внутрішніх перельотів, послугами летовища скористались більше 30</w:t>
      </w:r>
      <w:r>
        <w:rPr>
          <w:lang w:val="uk-UA"/>
        </w:rPr>
        <w:t xml:space="preserve"> тис. </w:t>
      </w:r>
      <w:r w:rsidRPr="00CE1076">
        <w:rPr>
          <w:lang w:val="uk-UA"/>
        </w:rPr>
        <w:t xml:space="preserve">пасажирів. </w:t>
      </w:r>
      <w:r>
        <w:rPr>
          <w:lang w:val="uk-UA"/>
        </w:rPr>
        <w:t xml:space="preserve">Компанією МАУ </w:t>
      </w:r>
      <w:r>
        <w:rPr>
          <w:lang w:val="uk-UA"/>
        </w:rPr>
        <w:lastRenderedPageBreak/>
        <w:t xml:space="preserve">забезпечено </w:t>
      </w:r>
      <w:r w:rsidRPr="00CE1076">
        <w:rPr>
          <w:lang w:val="uk-UA"/>
        </w:rPr>
        <w:t>31 переліт на міжнародних авіарейсах, понад 18 тисяч пасажирів скористались перельотами чартерних авіарейсів</w:t>
      </w:r>
      <w:r>
        <w:rPr>
          <w:lang w:val="uk-UA"/>
        </w:rPr>
        <w:t xml:space="preserve"> до Єгипту, Туреччини, Ізраілю, Німеччини.</w:t>
      </w:r>
      <w:r w:rsidRPr="00CE1076">
        <w:rPr>
          <w:lang w:val="uk-UA"/>
        </w:rPr>
        <w:t xml:space="preserve"> </w:t>
      </w:r>
    </w:p>
    <w:p w:rsidR="00FB7153" w:rsidRDefault="00FB7153" w:rsidP="00FB7153">
      <w:pPr>
        <w:ind w:firstLine="709"/>
        <w:jc w:val="both"/>
        <w:rPr>
          <w:lang w:val="uk-UA"/>
        </w:rPr>
      </w:pPr>
      <w:r>
        <w:rPr>
          <w:lang w:val="uk-UA"/>
        </w:rPr>
        <w:t xml:space="preserve">В квітні 2017 року в м.Чернівцях відбувся </w:t>
      </w:r>
      <w:r w:rsidRPr="00B479F7">
        <w:rPr>
          <w:lang w:val="uk-UA"/>
        </w:rPr>
        <w:t xml:space="preserve">ІІ Міжнародний авіаційно-туристичний форум </w:t>
      </w:r>
      <w:r>
        <w:rPr>
          <w:lang w:val="uk-UA"/>
        </w:rPr>
        <w:t>«</w:t>
      </w:r>
      <w:r w:rsidRPr="00B479F7">
        <w:rPr>
          <w:lang w:val="uk-UA"/>
        </w:rPr>
        <w:t>Перспективи розвитку пасажирських та вантажних авіаперевезень в регіональних аеропортах України</w:t>
      </w:r>
      <w:r>
        <w:rPr>
          <w:lang w:val="uk-UA"/>
        </w:rPr>
        <w:t xml:space="preserve">», організований Чернівецькою міською радою спільно </w:t>
      </w:r>
      <w:r w:rsidRPr="00804A00">
        <w:rPr>
          <w:lang w:val="uk-UA"/>
        </w:rPr>
        <w:t xml:space="preserve"> з Асоціацією </w:t>
      </w:r>
      <w:r>
        <w:rPr>
          <w:lang w:val="uk-UA"/>
        </w:rPr>
        <w:t>«</w:t>
      </w:r>
      <w:r w:rsidRPr="00804A00">
        <w:rPr>
          <w:lang w:val="uk-UA"/>
        </w:rPr>
        <w:t>Аеропорти України</w:t>
      </w:r>
      <w:r>
        <w:rPr>
          <w:lang w:val="uk-UA"/>
        </w:rPr>
        <w:t xml:space="preserve">», </w:t>
      </w:r>
      <w:r>
        <w:t>членом Правління якої є КП «Міжнародний аеропорт «Чернівці».</w:t>
      </w:r>
      <w:r>
        <w:rPr>
          <w:lang w:val="uk-UA"/>
        </w:rPr>
        <w:t xml:space="preserve"> На Форумі були обговорені </w:t>
      </w:r>
      <w:r w:rsidRPr="00B479F7">
        <w:rPr>
          <w:lang w:val="uk-UA"/>
        </w:rPr>
        <w:t xml:space="preserve">важливі питання авіаційної і туристичної сфери, від </w:t>
      </w:r>
      <w:r>
        <w:rPr>
          <w:lang w:val="uk-UA"/>
        </w:rPr>
        <w:t xml:space="preserve">вирішення </w:t>
      </w:r>
      <w:r w:rsidRPr="00B479F7">
        <w:rPr>
          <w:lang w:val="uk-UA"/>
        </w:rPr>
        <w:t xml:space="preserve">яких залежить розвиток </w:t>
      </w:r>
      <w:r>
        <w:rPr>
          <w:lang w:val="uk-UA"/>
        </w:rPr>
        <w:t xml:space="preserve">міста </w:t>
      </w:r>
      <w:r w:rsidRPr="00B479F7">
        <w:rPr>
          <w:lang w:val="uk-UA"/>
        </w:rPr>
        <w:t xml:space="preserve">Чернівців. </w:t>
      </w:r>
      <w:r>
        <w:rPr>
          <w:lang w:val="uk-UA"/>
        </w:rPr>
        <w:t xml:space="preserve">У Форумі взяли участь профільні </w:t>
      </w:r>
      <w:r w:rsidRPr="00804A00">
        <w:rPr>
          <w:lang w:val="uk-UA"/>
        </w:rPr>
        <w:t>фахівці з України, Польщі і Туреччини</w:t>
      </w:r>
      <w:r>
        <w:rPr>
          <w:lang w:val="uk-UA"/>
        </w:rPr>
        <w:t>.</w:t>
      </w:r>
    </w:p>
    <w:p w:rsidR="00FB7153" w:rsidRDefault="00FB7153" w:rsidP="00FB7153">
      <w:pPr>
        <w:ind w:firstLine="709"/>
        <w:jc w:val="both"/>
        <w:rPr>
          <w:lang w:val="uk-UA"/>
        </w:rPr>
      </w:pPr>
      <w:r>
        <w:rPr>
          <w:lang w:val="uk-UA"/>
        </w:rPr>
        <w:t xml:space="preserve">В поточному році КП </w:t>
      </w:r>
      <w:r>
        <w:rPr>
          <w:color w:val="000000"/>
          <w:lang w:val="uk-UA"/>
        </w:rPr>
        <w:t>«Міжнародний аеропорт  «Чернівці»  здійснено</w:t>
      </w:r>
      <w:r w:rsidRPr="005E4101">
        <w:rPr>
          <w:lang w:val="uk-UA"/>
        </w:rPr>
        <w:t xml:space="preserve"> капітальний ремонт зруйнованих ділянок злітно-посадкової смуги, які були виведені з експлуатації Держав</w:t>
      </w:r>
      <w:r>
        <w:rPr>
          <w:lang w:val="uk-UA"/>
        </w:rPr>
        <w:t xml:space="preserve">ною </w:t>
      </w:r>
      <w:r w:rsidRPr="005E4101">
        <w:rPr>
          <w:lang w:val="uk-UA"/>
        </w:rPr>
        <w:t>а</w:t>
      </w:r>
      <w:r>
        <w:rPr>
          <w:lang w:val="uk-UA"/>
        </w:rPr>
        <w:t xml:space="preserve">віаслужбою для виконання польотів. Також, здійснено закупівлю </w:t>
      </w:r>
      <w:r w:rsidRPr="005E4101">
        <w:rPr>
          <w:lang w:val="uk-UA"/>
        </w:rPr>
        <w:t>спецтехнік</w:t>
      </w:r>
      <w:r>
        <w:rPr>
          <w:lang w:val="uk-UA"/>
        </w:rPr>
        <w:t>и</w:t>
      </w:r>
      <w:r w:rsidRPr="005E4101">
        <w:rPr>
          <w:lang w:val="uk-UA"/>
        </w:rPr>
        <w:t xml:space="preserve"> для обслуговування повітряних суден</w:t>
      </w:r>
      <w:r>
        <w:rPr>
          <w:lang w:val="uk-UA"/>
        </w:rPr>
        <w:t>.</w:t>
      </w:r>
      <w:r w:rsidRPr="00B70E9F">
        <w:rPr>
          <w:lang w:val="uk-UA"/>
        </w:rPr>
        <w:t xml:space="preserve"> Для підвищення якості обслуговування пасажирів на підприємстві запроваджується система електронного документообігу.</w:t>
      </w:r>
      <w:r>
        <w:rPr>
          <w:lang w:val="uk-UA"/>
        </w:rPr>
        <w:t xml:space="preserve"> В залі аеропорту </w:t>
      </w:r>
      <w:r w:rsidRPr="00C43751">
        <w:rPr>
          <w:lang w:val="uk-UA"/>
        </w:rPr>
        <w:t>встанов</w:t>
      </w:r>
      <w:r>
        <w:rPr>
          <w:lang w:val="uk-UA"/>
        </w:rPr>
        <w:t xml:space="preserve">лено </w:t>
      </w:r>
      <w:r w:rsidRPr="00C43751">
        <w:rPr>
          <w:lang w:val="uk-UA"/>
        </w:rPr>
        <w:t xml:space="preserve">он-лайн табло, кулери із водою та кондиціонери. </w:t>
      </w:r>
    </w:p>
    <w:p w:rsidR="003C6B76" w:rsidRDefault="00FB7153" w:rsidP="003C6B76">
      <w:pPr>
        <w:ind w:firstLine="709"/>
        <w:jc w:val="both"/>
        <w:rPr>
          <w:lang w:val="uk-UA"/>
        </w:rPr>
      </w:pPr>
      <w:r>
        <w:rPr>
          <w:lang w:val="uk-UA"/>
        </w:rPr>
        <w:t xml:space="preserve">Рішенням міської ради від 15.06.2017р. №739 затверджена </w:t>
      </w:r>
      <w:r w:rsidRPr="00807E73">
        <w:rPr>
          <w:b/>
          <w:lang w:val="uk-UA"/>
        </w:rPr>
        <w:t>Програма розвитку КП «Міжнародний аеропорт «Чернівці» на 2017-2020 роки</w:t>
      </w:r>
      <w:r w:rsidRPr="00C43751">
        <w:rPr>
          <w:lang w:val="uk-UA"/>
        </w:rPr>
        <w:t xml:space="preserve">, згідно із якою лише із міського бюджету на розвиток летовища заплановано виділити 30 мільйонів гривень. </w:t>
      </w:r>
      <w:r>
        <w:rPr>
          <w:lang w:val="uk-UA"/>
        </w:rPr>
        <w:t xml:space="preserve">В рамках реалізації Програми </w:t>
      </w:r>
      <w:r w:rsidRPr="00C43751">
        <w:rPr>
          <w:lang w:val="uk-UA"/>
        </w:rPr>
        <w:t>плану</w:t>
      </w:r>
      <w:r>
        <w:rPr>
          <w:lang w:val="uk-UA"/>
        </w:rPr>
        <w:t xml:space="preserve">ється </w:t>
      </w:r>
      <w:r w:rsidRPr="00C43751">
        <w:rPr>
          <w:lang w:val="uk-UA"/>
        </w:rPr>
        <w:t xml:space="preserve">встановлення опалення, придбання техніки для обслуговування літаків узимку, </w:t>
      </w:r>
      <w:r>
        <w:rPr>
          <w:lang w:val="uk-UA"/>
        </w:rPr>
        <w:t>будівництво багажної стрічки, розроблення проектної документації д</w:t>
      </w:r>
      <w:r w:rsidRPr="00C43751">
        <w:rPr>
          <w:lang w:val="uk-UA"/>
        </w:rPr>
        <w:t>ля нового сучасного аеродромного комплексу, щоб летовище могло приймати потужнішу повітряну техніку.</w:t>
      </w:r>
    </w:p>
    <w:p w:rsidR="00FB7153" w:rsidRPr="00D71FB4" w:rsidRDefault="00FB7153" w:rsidP="003C6B76">
      <w:pPr>
        <w:ind w:firstLine="709"/>
        <w:jc w:val="both"/>
        <w:rPr>
          <w:color w:val="000000"/>
          <w:lang w:val="uk-UA"/>
        </w:rPr>
      </w:pPr>
      <w:r w:rsidRPr="00D71FB4">
        <w:rPr>
          <w:color w:val="000000"/>
          <w:lang w:val="uk-UA"/>
        </w:rPr>
        <w:t xml:space="preserve">Впродовж І півріччя 2017 року діяльність у сфері енергозбереження 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D71FB4">
        <w:rPr>
          <w:b/>
          <w:color w:val="000000"/>
          <w:lang w:val="uk-UA"/>
        </w:rPr>
        <w:t>Плану дій сталого енергетичного розвитку міста Чернівців на 2015-2020</w:t>
      </w:r>
      <w:r w:rsidRPr="00D71FB4">
        <w:rPr>
          <w:color w:val="000000"/>
          <w:lang w:val="uk-UA"/>
        </w:rPr>
        <w:t xml:space="preserve"> </w:t>
      </w:r>
      <w:r w:rsidRPr="00D71FB4">
        <w:rPr>
          <w:b/>
          <w:color w:val="000000"/>
          <w:lang w:val="uk-UA"/>
        </w:rPr>
        <w:t>роки</w:t>
      </w:r>
      <w:r w:rsidRPr="00D71FB4">
        <w:rPr>
          <w:color w:val="000000"/>
          <w:lang w:val="uk-UA"/>
        </w:rPr>
        <w:t xml:space="preserve">, затвердженого рішенням міської ради від 31.07.2015р.  №1665. </w:t>
      </w:r>
    </w:p>
    <w:p w:rsidR="00FB7153" w:rsidRPr="00D71FB4" w:rsidRDefault="00FB7153" w:rsidP="00FB7153">
      <w:pPr>
        <w:ind w:firstLine="720"/>
        <w:jc w:val="both"/>
        <w:rPr>
          <w:color w:val="000000"/>
          <w:lang w:val="uk-UA"/>
        </w:rPr>
      </w:pPr>
      <w:r w:rsidRPr="00D71FB4">
        <w:rPr>
          <w:color w:val="000000"/>
          <w:lang w:val="uk-UA"/>
        </w:rPr>
        <w:t>Постійно проводиться моніторинг споживання енергетичних ресурсів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для подальшого проведення аналізу і оцінки основних показників стану використання енергетичних ресурсів бюджетними установами міста. Моніторинг споживання енергоресурсів здійснюється по видах енергоносіїв (теплова енергія, природний газ, електроенергія, вода), по кожній окремій бюджетній установі комунальної власності м.Чернівців (140 установ) та кожній окремій будівлі (255 будівель).</w:t>
      </w:r>
    </w:p>
    <w:p w:rsidR="00FB7153" w:rsidRPr="00D71FB4" w:rsidRDefault="00FB7153" w:rsidP="00FB7153">
      <w:pPr>
        <w:pStyle w:val="Style3"/>
        <w:widowControl/>
        <w:ind w:firstLine="720"/>
        <w:jc w:val="both"/>
        <w:rPr>
          <w:color w:val="000000"/>
          <w:lang w:val="uk-UA"/>
        </w:rPr>
      </w:pPr>
      <w:r w:rsidRPr="00D71FB4">
        <w:rPr>
          <w:color w:val="000000"/>
          <w:lang w:val="uk-UA"/>
        </w:rPr>
        <w:t xml:space="preserve">Споживання енергоресурсів та води бюджетними установами комунальної власності м.Чернівців у І півріччі 2017 року здійснювалось в межах затверджених лімітів. </w:t>
      </w:r>
    </w:p>
    <w:p w:rsidR="00FB7153" w:rsidRPr="00D71FB4" w:rsidRDefault="00FB7153" w:rsidP="00FB7153">
      <w:pPr>
        <w:pStyle w:val="Style3"/>
        <w:widowControl/>
        <w:ind w:firstLine="720"/>
        <w:jc w:val="both"/>
        <w:rPr>
          <w:color w:val="000000"/>
          <w:lang w:val="uk-UA"/>
        </w:rPr>
      </w:pPr>
      <w:r w:rsidRPr="00D71FB4">
        <w:rPr>
          <w:color w:val="000000"/>
          <w:lang w:val="uk-UA"/>
        </w:rPr>
        <w:t xml:space="preserve">За даними моніторингу за січень-червень 2017 року в порівнянні з аналогічним періодом 2016 року споживання теплової енергії збільшилось на 2,071 тис.Гкал  і склало 17,63 тис.Гкал., рівень до  2016 року – 113,3%. Споживання електроенергії склало 4004,88 тис.кВт/год., порівняно з січнем-червнем 2016 року споживання збільшилось на 260,26 тис.кВт/год. (рівень до 2016 року – 107,0%). Споживання природного газу склало 293,53 тис.куб.м, що на 30,64 тис.куб.м або на 9,5% менше у порівнянні до аналогічного показника 2016 року. Використання води бюджетними установами комунальної власності м.Чернівців за січень-червень 2017 року збільшилось в порівнянні до аналогічного показника 2016 року на 4,813 тис.куб.м і склало 98,21 тис.куб.м (рівень до показника 2016 року – 105,15%). </w:t>
      </w:r>
    </w:p>
    <w:p w:rsidR="00FB7153" w:rsidRPr="00D71FB4" w:rsidRDefault="00FB7153" w:rsidP="00FB7153">
      <w:pPr>
        <w:pStyle w:val="Style3"/>
        <w:widowControl/>
        <w:ind w:firstLine="720"/>
        <w:jc w:val="both"/>
        <w:rPr>
          <w:color w:val="000000"/>
          <w:lang w:val="uk-UA"/>
        </w:rPr>
      </w:pPr>
      <w:r w:rsidRPr="00D71FB4">
        <w:rPr>
          <w:color w:val="000000"/>
          <w:lang w:val="uk-UA"/>
        </w:rPr>
        <w:t xml:space="preserve">Зменшення обсягів споживання природного газу пов’язано з переходом окремих бюджетних закладів на електричне опалення, що зокрема спричинило збільшення обсягів споживання електроенергії. Окрім того, на збільшення обсягів споживання теплової та електричної енергії вплинули аномально холодні погодні умови зимово-весняного періоду 2017 року. Також, в бюджетних установах комунальної власності впродовж 2016 було встановлено 43 прилади обліку теплової енергії. Відповідно, показники споживання за аналогічні періоди 2016 та 2017 років не є співпівставними. Окрім того, в бюджетних установах з централізованим теплопостачанням відсутні прилади регулювання режиму подачі </w:t>
      </w:r>
      <w:r w:rsidRPr="00D71FB4">
        <w:rPr>
          <w:color w:val="000000"/>
          <w:lang w:val="uk-UA"/>
        </w:rPr>
        <w:lastRenderedPageBreak/>
        <w:t>теплоносія, відповідно, обсяги споживання регулюються МКП «Чернівцітеплокомуненерго». Збільшення обсягів споживання холодної води обумовлено збільшенням кількості учнів та вихованців в бюджетних закладах освіти та збільшенням кількості закладів охорони здоров’я.</w:t>
      </w:r>
    </w:p>
    <w:p w:rsidR="00FB7153" w:rsidRPr="00D71FB4" w:rsidRDefault="00FB7153" w:rsidP="00FB7153">
      <w:pPr>
        <w:tabs>
          <w:tab w:val="left" w:pos="0"/>
          <w:tab w:val="left" w:pos="709"/>
        </w:tabs>
        <w:ind w:firstLine="720"/>
        <w:jc w:val="both"/>
        <w:rPr>
          <w:color w:val="000000"/>
          <w:lang w:val="uk-UA"/>
        </w:rPr>
      </w:pPr>
      <w:r w:rsidRPr="00D71FB4">
        <w:rPr>
          <w:color w:val="000000"/>
          <w:lang w:val="uk-UA"/>
        </w:rPr>
        <w:t>Проведений аналіз споживання енергетичних ресурсів комунальними бюджетними установами за 2016 рік в розрізі кожної окремої бюджетної установи, по кожному виду енергоресурсів, у порівняльній динаміці з 2015 роком та обґрунтуванням причин збільшення/зменшення обсягів споживання.</w:t>
      </w:r>
    </w:p>
    <w:p w:rsidR="00FB7153" w:rsidRPr="00D71FB4" w:rsidRDefault="00FB7153" w:rsidP="00FB7153">
      <w:pPr>
        <w:tabs>
          <w:tab w:val="left" w:pos="0"/>
          <w:tab w:val="left" w:pos="709"/>
        </w:tabs>
        <w:ind w:firstLine="720"/>
        <w:jc w:val="both"/>
        <w:rPr>
          <w:color w:val="000000"/>
          <w:lang w:val="uk-UA"/>
        </w:rPr>
      </w:pPr>
      <w:r w:rsidRPr="00D71FB4">
        <w:rPr>
          <w:color w:val="000000"/>
          <w:lang w:val="uk-UA"/>
        </w:rPr>
        <w:t xml:space="preserve">Продовжувалась робота з реалізації в м.Чернівцях проекту українсько-німецького співробітництва між Німецьким бюро міжнародного співробітництва GIZ та Міністерством регіонального розвитку, будівництва та житлово-комунального господарства України </w:t>
      </w:r>
      <w:r w:rsidRPr="00D71FB4">
        <w:rPr>
          <w:b/>
          <w:color w:val="000000"/>
          <w:lang w:val="uk-UA"/>
        </w:rPr>
        <w:t>«Енергоефективність у громадах»</w:t>
      </w:r>
      <w:r w:rsidRPr="00D71FB4">
        <w:rPr>
          <w:color w:val="000000"/>
          <w:lang w:val="uk-UA"/>
        </w:rPr>
        <w:t>. Мета проекту полягає у підтримці здатності місцевого самоврядування виконувати роль провідної сили в Україні щодо впровадження заходів з енергоефективності. Міста-партнери цього проекту отримають підтримку у вигляді багатьох інструментів і заходів, включаючи передачу ноу-хау, навчання, консультації та рекомендації експертів у таких сферах, як запровадження енергетичного контролю, розробка енергетичних планів дій, планування енергоефективних заходів тощо. Місто Чернівці у складі консорціуму з м.Кам’янець-Подільський та м.Коломия приймає участь у реалізації проекту Німецького товариства міжнародного співробітництва GIZ «Енергоефективність у громадах, Україна» в якості міста-лідера.</w:t>
      </w:r>
    </w:p>
    <w:p w:rsidR="00FB7153" w:rsidRPr="00D71FB4" w:rsidRDefault="00FB7153" w:rsidP="00FB7153">
      <w:pPr>
        <w:tabs>
          <w:tab w:val="left" w:pos="0"/>
          <w:tab w:val="left" w:pos="709"/>
        </w:tabs>
        <w:ind w:firstLine="720"/>
        <w:jc w:val="both"/>
        <w:rPr>
          <w:color w:val="000000"/>
          <w:lang w:val="uk-UA"/>
        </w:rPr>
      </w:pPr>
      <w:r w:rsidRPr="00D71FB4">
        <w:rPr>
          <w:color w:val="000000"/>
          <w:lang w:val="uk-UA"/>
        </w:rPr>
        <w:t>В рамках співпраці у зазначеному проекті 23-24 березня 2017 року взято участь у семінарі на тему «Реалізація Плану дій сталого енергетичного розвитку міста Чернівців як частини Інтегрованої концепції розвитку м.Чернівців».</w:t>
      </w:r>
    </w:p>
    <w:p w:rsidR="00FB7153" w:rsidRPr="00D71FB4" w:rsidRDefault="00FB7153" w:rsidP="00FB7153">
      <w:pPr>
        <w:tabs>
          <w:tab w:val="left" w:pos="0"/>
          <w:tab w:val="left" w:pos="709"/>
        </w:tabs>
        <w:ind w:firstLine="720"/>
        <w:jc w:val="both"/>
        <w:rPr>
          <w:color w:val="000000"/>
          <w:lang w:val="uk-UA"/>
        </w:rPr>
      </w:pPr>
      <w:r w:rsidRPr="00D71FB4">
        <w:rPr>
          <w:color w:val="000000"/>
          <w:lang w:val="uk-UA"/>
        </w:rPr>
        <w:t>27 квітня 2017 року взято участь у ІІІ Форумі енергоефективного партнерства «Енергетичний менеджмент: досвід кр</w:t>
      </w:r>
      <w:r>
        <w:rPr>
          <w:color w:val="000000"/>
          <w:lang w:val="uk-UA"/>
        </w:rPr>
        <w:t>ащих», який відбувся в м.Києві.</w:t>
      </w:r>
    </w:p>
    <w:p w:rsidR="00FB7153" w:rsidRPr="00D71FB4" w:rsidRDefault="00FB7153" w:rsidP="00FB7153">
      <w:pPr>
        <w:ind w:firstLine="708"/>
        <w:jc w:val="both"/>
        <w:rPr>
          <w:lang w:val="uk-UA"/>
        </w:rPr>
      </w:pPr>
      <w:r w:rsidRPr="00D71FB4">
        <w:rPr>
          <w:color w:val="000000"/>
          <w:lang w:val="uk-UA"/>
        </w:rPr>
        <w:t>24 травня 2017 року взято участь у круглому столі «</w:t>
      </w:r>
      <w:r w:rsidRPr="00D71FB4">
        <w:t>Енергетична дипломатія – що це значить для України”. Захід пройшов за ініціативою Болгарського дипломатичного інституту та організаційної підтримки компанії iC consulenten Україна.</w:t>
      </w:r>
    </w:p>
    <w:p w:rsidR="00FB7153" w:rsidRPr="00D71FB4" w:rsidRDefault="00FB7153" w:rsidP="00FB7153">
      <w:pPr>
        <w:tabs>
          <w:tab w:val="left" w:pos="0"/>
          <w:tab w:val="left" w:pos="709"/>
        </w:tabs>
        <w:ind w:firstLine="720"/>
        <w:jc w:val="both"/>
        <w:rPr>
          <w:b/>
          <w:color w:val="000000"/>
          <w:lang w:val="uk-UA"/>
        </w:rPr>
      </w:pPr>
      <w:r w:rsidRPr="00D71FB4">
        <w:rPr>
          <w:color w:val="000000"/>
          <w:lang w:val="uk-UA"/>
        </w:rPr>
        <w:t xml:space="preserve">27-28 травня 2017 року в рамках виконання зобов’язань Європейської ініціативи «Угода Мерів» організовано та проведено </w:t>
      </w:r>
      <w:r w:rsidRPr="00D71FB4">
        <w:rPr>
          <w:b/>
          <w:color w:val="000000"/>
          <w:lang w:val="uk-UA"/>
        </w:rPr>
        <w:t>Дні сталої енергетики в м.Чернівцях.</w:t>
      </w:r>
    </w:p>
    <w:p w:rsidR="00FB7153" w:rsidRPr="00D71FB4" w:rsidRDefault="00FB7153" w:rsidP="00FB7153">
      <w:pPr>
        <w:tabs>
          <w:tab w:val="left" w:pos="0"/>
          <w:tab w:val="left" w:pos="709"/>
        </w:tabs>
        <w:ind w:firstLine="720"/>
        <w:jc w:val="both"/>
        <w:rPr>
          <w:color w:val="000000"/>
          <w:lang w:val="uk-UA"/>
        </w:rPr>
      </w:pPr>
      <w:r w:rsidRPr="00D71FB4">
        <w:rPr>
          <w:color w:val="000000"/>
          <w:lang w:val="uk-UA"/>
        </w:rPr>
        <w:t>В рамках виконання Меморандуму про співробітництво між Чернівецькою міською радою та Держенергоефективності проведено актуалізацію бази даних бюджетних установ міста Чернівців, в яких пропонується запровадити заходи з підвищення енергоефективності будівель через механізм енергосервісу.</w:t>
      </w:r>
    </w:p>
    <w:p w:rsidR="00FB7153" w:rsidRDefault="00FB7153" w:rsidP="00FB7153">
      <w:pPr>
        <w:ind w:firstLine="709"/>
        <w:jc w:val="both"/>
        <w:rPr>
          <w:color w:val="000000"/>
          <w:lang w:val="uk-UA"/>
        </w:rPr>
      </w:pPr>
      <w:r w:rsidRPr="00D71FB4">
        <w:rPr>
          <w:color w:val="000000"/>
          <w:lang w:val="uk-UA"/>
        </w:rPr>
        <w:t xml:space="preserve">На виконання рішення виконавчого комітету міської ради від 22.09.2015р. </w:t>
      </w:r>
      <w:r>
        <w:rPr>
          <w:color w:val="000000"/>
          <w:lang w:val="uk-UA"/>
        </w:rPr>
        <w:t xml:space="preserve">            </w:t>
      </w:r>
      <w:r w:rsidRPr="00D71FB4">
        <w:rPr>
          <w:color w:val="000000"/>
          <w:lang w:val="uk-UA"/>
        </w:rPr>
        <w:t>№ 500/18 «Про виконання заходів з підготовки господарства м.Чернівців до роботи в умовах осінньо-зимового періоду 2015-2016 року, затверджених рішенням виконавчого комітету міської ради від 28.04.2015р. №188/8» впродовж опалювального періоду 2016-2017 років в бюджетних закладах комунальної власності м.Чернівців виконано 97 енергетичних аудит</w:t>
      </w:r>
      <w:r>
        <w:rPr>
          <w:color w:val="000000"/>
          <w:lang w:val="uk-UA"/>
        </w:rPr>
        <w:t>ів</w:t>
      </w:r>
      <w:r w:rsidRPr="00D71FB4">
        <w:rPr>
          <w:color w:val="000000"/>
          <w:lang w:val="uk-UA"/>
        </w:rPr>
        <w:t xml:space="preserve"> та 2 енергозрізи. </w:t>
      </w:r>
    </w:p>
    <w:p w:rsidR="00FB7153" w:rsidRDefault="00FB7153" w:rsidP="00FB7153">
      <w:pPr>
        <w:ind w:firstLine="709"/>
        <w:jc w:val="both"/>
        <w:rPr>
          <w:shd w:val="clear" w:color="auto" w:fill="FFFFFF"/>
          <w:lang w:val="uk-UA"/>
        </w:rPr>
      </w:pPr>
      <w:r w:rsidRPr="00784497">
        <w:rPr>
          <w:color w:val="000000"/>
          <w:lang w:val="uk-UA"/>
        </w:rPr>
        <w:t xml:space="preserve">Впродовж звітного періоду проводилась системна робота щодо </w:t>
      </w:r>
      <w:r w:rsidRPr="00784497">
        <w:rPr>
          <w:lang w:val="uk-UA"/>
        </w:rPr>
        <w:t xml:space="preserve">покращення інфраструктури централізованого теплопостачання міста Чернівців. МКП «Чернівцітеплокомуненерго» була підписана </w:t>
      </w:r>
      <w:r w:rsidRPr="00784497">
        <w:rPr>
          <w:shd w:val="clear" w:color="auto" w:fill="FFFFFF"/>
          <w:lang w:val="uk-UA"/>
        </w:rPr>
        <w:t xml:space="preserve">угода з Європейським банком реконструкції та розвитку (ЄБРР) про співпрацю по </w:t>
      </w:r>
      <w:r w:rsidRPr="00784497">
        <w:rPr>
          <w:lang w:val="uk-UA"/>
        </w:rPr>
        <w:t>проекту «</w:t>
      </w:r>
      <w:r w:rsidRPr="00784497">
        <w:rPr>
          <w:b/>
          <w:lang w:val="uk-UA"/>
        </w:rPr>
        <w:t>Модернізація інфраструктури централізованого теплопостачання  м. Чернівці</w:t>
      </w:r>
      <w:r w:rsidRPr="00784497">
        <w:rPr>
          <w:lang w:val="uk-UA"/>
        </w:rPr>
        <w:t>», яка вступила в силу 21.01.2017 року. В рамках зазначеного проекту н</w:t>
      </w:r>
      <w:r w:rsidRPr="00784497">
        <w:rPr>
          <w:shd w:val="clear" w:color="auto" w:fill="FFFFFF"/>
          <w:lang w:val="uk-UA"/>
        </w:rPr>
        <w:t xml:space="preserve">а модернізацію котелень з впровадженням автоматизованого процесу  виробництва теплової енергії і реконструкцію систем теплопостачання </w:t>
      </w:r>
      <w:r w:rsidRPr="00784497">
        <w:rPr>
          <w:lang w:val="uk-UA"/>
        </w:rPr>
        <w:t>МКП «Чернівцітеплокомуненерго»</w:t>
      </w:r>
      <w:r w:rsidRPr="00784497">
        <w:rPr>
          <w:shd w:val="clear" w:color="auto" w:fill="FFFFFF"/>
          <w:lang w:val="uk-UA"/>
        </w:rPr>
        <w:t xml:space="preserve"> отримає інвестиційний грант на суму   4,0 млн.євро,   а також кредит ЄБРР на суму 7,0 млн.євро та кредит Фонду Чистих Технологій на суму 3,0 млн.євро. </w:t>
      </w:r>
      <w:r>
        <w:rPr>
          <w:shd w:val="clear" w:color="auto" w:fill="FFFFFF"/>
          <w:lang w:val="uk-UA"/>
        </w:rPr>
        <w:t xml:space="preserve"> </w:t>
      </w:r>
      <w:r w:rsidRPr="00E2669E">
        <w:rPr>
          <w:shd w:val="clear" w:color="auto" w:fill="FFFFFF"/>
        </w:rPr>
        <w:t>Заплановані проектом заходи спрямовані на зменшення  використання  електроенергії та природного газу, підвищення енергоефективності, скорочення втрат теплової енергії в мережах теплопостачання, а також покращ</w:t>
      </w:r>
      <w:r w:rsidRPr="00E2669E">
        <w:rPr>
          <w:shd w:val="clear" w:color="auto" w:fill="FFFFFF"/>
          <w:lang w:val="uk-UA"/>
        </w:rPr>
        <w:t>е</w:t>
      </w:r>
      <w:r w:rsidRPr="00E2669E">
        <w:rPr>
          <w:shd w:val="clear" w:color="auto" w:fill="FFFFFF"/>
        </w:rPr>
        <w:t>ння</w:t>
      </w:r>
      <w:r w:rsidRPr="00E2669E">
        <w:rPr>
          <w:shd w:val="clear" w:color="auto" w:fill="FFFFFF"/>
          <w:lang w:val="uk-UA"/>
        </w:rPr>
        <w:t xml:space="preserve"> якості</w:t>
      </w:r>
      <w:r w:rsidRPr="00E2669E">
        <w:rPr>
          <w:shd w:val="clear" w:color="auto" w:fill="FFFFFF"/>
        </w:rPr>
        <w:t xml:space="preserve"> послуг з централізованого теплопостачання. </w:t>
      </w:r>
    </w:p>
    <w:p w:rsidR="00FB7153" w:rsidRPr="00E2669E" w:rsidRDefault="00FB7153" w:rsidP="00FB7153">
      <w:pPr>
        <w:ind w:firstLine="708"/>
        <w:jc w:val="both"/>
        <w:rPr>
          <w:b/>
        </w:rPr>
      </w:pPr>
      <w:r>
        <w:rPr>
          <w:lang w:val="uk-UA"/>
        </w:rPr>
        <w:lastRenderedPageBreak/>
        <w:t>З</w:t>
      </w:r>
      <w:r w:rsidRPr="00E2669E">
        <w:rPr>
          <w:lang w:val="uk-UA"/>
        </w:rPr>
        <w:t xml:space="preserve"> метою залучення  інвестиційних коштів для  фінансування  проектів, спрямованих  на переведення котелень теплового господарства міста з природного газу на інші види  палива та енергії, в рамках</w:t>
      </w:r>
      <w:r w:rsidRPr="00E2669E">
        <w:rPr>
          <w:color w:val="4F6228"/>
          <w:lang w:val="uk-UA"/>
        </w:rPr>
        <w:t xml:space="preserve"> </w:t>
      </w:r>
      <w:r w:rsidRPr="00E2669E">
        <w:rPr>
          <w:lang w:val="uk-UA"/>
        </w:rPr>
        <w:t xml:space="preserve">проекту </w:t>
      </w:r>
      <w:r w:rsidRPr="00E2669E">
        <w:rPr>
          <w:b/>
          <w:lang w:val="uk-UA"/>
        </w:rPr>
        <w:t>«</w:t>
      </w:r>
      <w:r w:rsidRPr="00E2669E">
        <w:rPr>
          <w:b/>
        </w:rPr>
        <w:t>DemoUkraineDH</w:t>
      </w:r>
      <w:r w:rsidRPr="00E2669E">
        <w:rPr>
          <w:b/>
          <w:lang w:val="uk-UA"/>
        </w:rPr>
        <w:t xml:space="preserve"> у місті Чернівці»</w:t>
      </w:r>
      <w:r w:rsidRPr="00E2669E">
        <w:rPr>
          <w:lang w:val="uk-UA"/>
        </w:rPr>
        <w:t xml:space="preserve">, який фінансуватиметься Північною екологічною фінансовою корпорацією НЕФКО, передбачається здійснити  реконструкцію котелень для зменшення використання та залежності </w:t>
      </w:r>
      <w:r>
        <w:rPr>
          <w:lang w:val="uk-UA"/>
        </w:rPr>
        <w:t xml:space="preserve"> </w:t>
      </w:r>
      <w:r w:rsidRPr="00E2669E">
        <w:rPr>
          <w:lang w:val="uk-UA"/>
        </w:rPr>
        <w:t>МКП «Чернівцітеплокомуненерго» від зовнішніх енергоресурсів</w:t>
      </w:r>
      <w:r>
        <w:rPr>
          <w:lang w:val="uk-UA"/>
        </w:rPr>
        <w:t xml:space="preserve">. </w:t>
      </w:r>
      <w:r w:rsidRPr="00E2669E">
        <w:t>Реалізація зазначен</w:t>
      </w:r>
      <w:r>
        <w:rPr>
          <w:lang w:val="uk-UA"/>
        </w:rPr>
        <w:t>ого</w:t>
      </w:r>
      <w:r w:rsidRPr="00E2669E">
        <w:t xml:space="preserve"> проект</w:t>
      </w:r>
      <w:r w:rsidRPr="00E2669E">
        <w:rPr>
          <w:lang w:val="uk-UA"/>
        </w:rPr>
        <w:t>у</w:t>
      </w:r>
      <w:r w:rsidRPr="00E2669E">
        <w:t xml:space="preserve"> передбачає встановлення котла 10 МВт на щепі в котельні «Руська» та котла 2,5МВт на пелетах в котельні «Залозецького», що дасть можливість </w:t>
      </w:r>
      <w:r>
        <w:rPr>
          <w:lang w:val="uk-UA"/>
        </w:rPr>
        <w:t xml:space="preserve">зменшити </w:t>
      </w:r>
      <w:r w:rsidRPr="00E2669E">
        <w:t>обсяги споживання природного газу на 9,8 млн.м</w:t>
      </w:r>
      <w:r w:rsidRPr="00E2669E">
        <w:rPr>
          <w:vertAlign w:val="superscript"/>
        </w:rPr>
        <w:t>3</w:t>
      </w:r>
      <w:r w:rsidRPr="00E2669E">
        <w:t xml:space="preserve"> на рік.</w:t>
      </w:r>
    </w:p>
    <w:p w:rsidR="00FB7153" w:rsidRPr="00E2669E" w:rsidRDefault="00FB7153" w:rsidP="00FB7153">
      <w:pPr>
        <w:ind w:firstLine="708"/>
        <w:jc w:val="both"/>
        <w:rPr>
          <w:lang w:val="uk-UA"/>
        </w:rPr>
      </w:pPr>
      <w:r w:rsidRPr="00E2669E">
        <w:rPr>
          <w:lang w:val="uk-UA"/>
        </w:rPr>
        <w:t xml:space="preserve">Рішенням виконавчого комітету Чернівецької міської ради №67/3 від 09.02.2016р. схвалено основні умови кредитної пропозиції по проекту, рішенням сесії Чернівецької міської ради №622 від 01.03.2017р. МКП «Чернівцітеплокомуненерго» надано дозвіл на залучення кредиту Північної Екологічної Фінансової Корпорації (НЕФКО). Міністерству фінансів України  поданий  відповідний пакет документів щодо погодження обсягів та умов надання місцевих гарантій. Також, в рамках реалізації проекту МКП «Чернівцітеплокомуненерго» та консультантами компанії </w:t>
      </w:r>
      <w:r w:rsidRPr="00E2669E">
        <w:t>AF</w:t>
      </w:r>
      <w:r w:rsidRPr="00E2669E">
        <w:rPr>
          <w:lang w:val="uk-UA"/>
        </w:rPr>
        <w:t>-</w:t>
      </w:r>
      <w:r w:rsidRPr="00E2669E">
        <w:t>Industry</w:t>
      </w:r>
      <w:r w:rsidRPr="00E2669E">
        <w:rPr>
          <w:lang w:val="uk-UA"/>
        </w:rPr>
        <w:t xml:space="preserve"> </w:t>
      </w:r>
      <w:r w:rsidRPr="00E2669E">
        <w:t>AB</w:t>
      </w:r>
      <w:r w:rsidRPr="00E2669E">
        <w:rPr>
          <w:lang w:val="uk-UA"/>
        </w:rPr>
        <w:t xml:space="preserve"> розроблене тендерне досьє щодо закупівель індивідуальних теплових пунктів та теплових мереж. </w:t>
      </w:r>
    </w:p>
    <w:p w:rsidR="00FB7153" w:rsidRDefault="00FB7153" w:rsidP="00FB7153">
      <w:pPr>
        <w:ind w:firstLine="708"/>
        <w:jc w:val="both"/>
        <w:rPr>
          <w:lang w:val="uk-UA"/>
        </w:rPr>
      </w:pPr>
      <w:r w:rsidRPr="0021586A">
        <w:rPr>
          <w:lang w:val="uk-UA"/>
        </w:rPr>
        <w:t>Впродовж звітного періоду проводилась робота що</w:t>
      </w:r>
      <w:r>
        <w:rPr>
          <w:lang w:val="uk-UA"/>
        </w:rPr>
        <w:t>до</w:t>
      </w:r>
      <w:r w:rsidRPr="0021586A">
        <w:rPr>
          <w:lang w:val="uk-UA"/>
        </w:rPr>
        <w:t xml:space="preserve"> обла</w:t>
      </w:r>
      <w:r>
        <w:rPr>
          <w:lang w:val="uk-UA"/>
        </w:rPr>
        <w:t>ш</w:t>
      </w:r>
      <w:r w:rsidRPr="0021586A">
        <w:rPr>
          <w:lang w:val="uk-UA"/>
        </w:rPr>
        <w:t xml:space="preserve">тування багатоквартирних будинків міста Чернівців, які приєднані до системи централізованого теплопостачання приладами обліку теплової енергії. Відповідно до рішення виконавчого комітету  міської ради  від 23.01.2017р.  № 23/1 «Про  залучення власників, користувачів житлового фонду м.Чернівців до виконання робіт з енергозбереження та капітального ремонту» впродовж опалювального сезону 2016/2017 років на умовах співфінасування встановлено </w:t>
      </w:r>
      <w:r w:rsidRPr="00BF75B5">
        <w:rPr>
          <w:lang w:val="uk-UA"/>
        </w:rPr>
        <w:t>188</w:t>
      </w:r>
      <w:r w:rsidRPr="0021586A">
        <w:rPr>
          <w:lang w:val="uk-UA"/>
        </w:rPr>
        <w:t xml:space="preserve"> приладів обліку споживання теплової енергії у житловому фонді. Станом на 01.07.2017р. </w:t>
      </w:r>
      <w:r>
        <w:rPr>
          <w:lang w:val="uk-UA"/>
        </w:rPr>
        <w:t xml:space="preserve">з 596 будинків з централізованим опаленням </w:t>
      </w:r>
      <w:r w:rsidRPr="0021586A">
        <w:rPr>
          <w:lang w:val="uk-UA"/>
        </w:rPr>
        <w:t xml:space="preserve">в  </w:t>
      </w:r>
      <w:r>
        <w:rPr>
          <w:lang w:val="uk-UA"/>
        </w:rPr>
        <w:t xml:space="preserve">334 </w:t>
      </w:r>
      <w:r w:rsidRPr="0021586A">
        <w:rPr>
          <w:lang w:val="uk-UA"/>
        </w:rPr>
        <w:t>багатоквартирних житлових будинках встановлено 49</w:t>
      </w:r>
      <w:r>
        <w:rPr>
          <w:lang w:val="uk-UA"/>
        </w:rPr>
        <w:t>5</w:t>
      </w:r>
      <w:r w:rsidRPr="0021586A">
        <w:rPr>
          <w:lang w:val="uk-UA"/>
        </w:rPr>
        <w:t xml:space="preserve"> лічильник</w:t>
      </w:r>
      <w:r>
        <w:rPr>
          <w:lang w:val="uk-UA"/>
        </w:rPr>
        <w:t>ів</w:t>
      </w:r>
      <w:r w:rsidRPr="0021586A">
        <w:rPr>
          <w:lang w:val="uk-UA"/>
        </w:rPr>
        <w:t xml:space="preserve">, рівень оснащення житлових будинків приладами обліку теплової енергії </w:t>
      </w:r>
      <w:r>
        <w:rPr>
          <w:lang w:val="uk-UA"/>
        </w:rPr>
        <w:t>становить</w:t>
      </w:r>
      <w:r w:rsidRPr="0021586A">
        <w:rPr>
          <w:lang w:val="uk-UA"/>
        </w:rPr>
        <w:t xml:space="preserve"> 5</w:t>
      </w:r>
      <w:r>
        <w:rPr>
          <w:lang w:val="uk-UA"/>
        </w:rPr>
        <w:t>6,0</w:t>
      </w:r>
      <w:r w:rsidRPr="0021586A">
        <w:rPr>
          <w:lang w:val="uk-UA"/>
        </w:rPr>
        <w:t>%.</w:t>
      </w:r>
    </w:p>
    <w:p w:rsidR="00FB7153" w:rsidRPr="00317284" w:rsidRDefault="00FB7153" w:rsidP="00FB7153">
      <w:pPr>
        <w:autoSpaceDE w:val="0"/>
        <w:autoSpaceDN w:val="0"/>
        <w:adjustRightInd w:val="0"/>
        <w:ind w:firstLine="708"/>
        <w:jc w:val="both"/>
        <w:rPr>
          <w:color w:val="000000"/>
          <w:lang w:val="uk-UA"/>
        </w:rPr>
      </w:pPr>
      <w:r>
        <w:rPr>
          <w:lang w:val="uk-UA"/>
        </w:rPr>
        <w:t xml:space="preserve">Продовжувалась робота з реалізації в м.Чернівцях проекту </w:t>
      </w:r>
      <w:r w:rsidRPr="00317284">
        <w:rPr>
          <w:b/>
          <w:color w:val="000000"/>
          <w:lang w:val="uk-UA"/>
        </w:rPr>
        <w:t xml:space="preserve">«Вуличне освітлення в м.Чернівцях». </w:t>
      </w:r>
      <w:r w:rsidRPr="00317284">
        <w:rPr>
          <w:color w:val="000000"/>
          <w:lang w:val="uk-UA"/>
        </w:rPr>
        <w:t xml:space="preserve">Проект  передбачає ремонт вуличного освітлення шляхом технічного переоснащення світильників на світильники на основі </w:t>
      </w:r>
      <w:r w:rsidRPr="00317284">
        <w:rPr>
          <w:color w:val="000000"/>
          <w:lang w:val="en-US"/>
        </w:rPr>
        <w:t>LED</w:t>
      </w:r>
      <w:r w:rsidRPr="00317284">
        <w:rPr>
          <w:color w:val="000000"/>
          <w:lang w:val="uk-UA"/>
        </w:rPr>
        <w:t xml:space="preserve">-технологій (1200 шт.), що надасть можливість зменшити обсяги споживання електричної енергії та видатки міського бюджету на оплату енергоносія. </w:t>
      </w:r>
      <w:r w:rsidRPr="0021586A">
        <w:rPr>
          <w:color w:val="000000"/>
          <w:lang w:val="uk-UA"/>
        </w:rPr>
        <w:t>Загальна вартість проекту</w:t>
      </w:r>
      <w:r w:rsidRPr="00317284">
        <w:rPr>
          <w:b/>
          <w:color w:val="000000"/>
          <w:lang w:val="uk-UA"/>
        </w:rPr>
        <w:t xml:space="preserve"> – 4004,448 тис.грн</w:t>
      </w:r>
      <w:r w:rsidRPr="00317284">
        <w:rPr>
          <w:color w:val="000000"/>
          <w:lang w:val="uk-UA"/>
        </w:rPr>
        <w:t xml:space="preserve">., в т.ч.: </w:t>
      </w:r>
      <w:r w:rsidRPr="00317284">
        <w:rPr>
          <w:b/>
          <w:color w:val="000000"/>
          <w:lang w:val="uk-UA"/>
        </w:rPr>
        <w:t>3604,032 тис.грн</w:t>
      </w:r>
      <w:r w:rsidRPr="00317284">
        <w:rPr>
          <w:color w:val="000000"/>
          <w:lang w:val="uk-UA"/>
        </w:rPr>
        <w:t xml:space="preserve">. (90% вартості проекту) – кредитні кошти НЕФКО (позичальник – міська рада) з відсотковою ставкою по кредиту 3,0% річних); </w:t>
      </w:r>
      <w:r w:rsidRPr="00317284">
        <w:rPr>
          <w:b/>
          <w:color w:val="000000"/>
          <w:lang w:val="uk-UA"/>
        </w:rPr>
        <w:t>400,448 тис.грн</w:t>
      </w:r>
      <w:r w:rsidRPr="00317284">
        <w:rPr>
          <w:color w:val="000000"/>
          <w:lang w:val="uk-UA"/>
        </w:rPr>
        <w:t>. (10% вартості проекту) – співфінансування за рахунок коштів міського бюджету. Підписана кредитна пропозиція з НЕФКО на реалізацію зазначеного проекту, отримано погодження Міністерства фінансів України щодо обсягів та умов місцевого запозичення. Також, підписано кредитний договір, копію якого направлено до Міністерства фінансів України</w:t>
      </w:r>
      <w:r>
        <w:rPr>
          <w:color w:val="000000"/>
          <w:lang w:val="uk-UA"/>
        </w:rPr>
        <w:t xml:space="preserve">. </w:t>
      </w:r>
      <w:r w:rsidRPr="00317284">
        <w:rPr>
          <w:color w:val="000000"/>
          <w:lang w:val="uk-UA"/>
        </w:rPr>
        <w:t xml:space="preserve">У 2016 році розпорядником коштів був оголошений тендер на закупівлю товарів та послуг для реалізації проекту. Тендерна процедура завершена без укладання договору. </w:t>
      </w:r>
      <w:r>
        <w:rPr>
          <w:color w:val="000000"/>
          <w:lang w:val="uk-UA"/>
        </w:rPr>
        <w:t xml:space="preserve">На даний час проводиться підготовча робота щодо організації та проведення </w:t>
      </w:r>
      <w:r w:rsidRPr="00317284">
        <w:rPr>
          <w:color w:val="000000"/>
          <w:lang w:val="uk-UA"/>
        </w:rPr>
        <w:t>повторного тендеру</w:t>
      </w:r>
      <w:r>
        <w:rPr>
          <w:color w:val="000000"/>
          <w:lang w:val="uk-UA"/>
        </w:rPr>
        <w:t>.</w:t>
      </w:r>
    </w:p>
    <w:p w:rsidR="00FB7153" w:rsidRDefault="00FB7153" w:rsidP="00FB7153">
      <w:pPr>
        <w:ind w:firstLine="708"/>
        <w:jc w:val="both"/>
        <w:rPr>
          <w:shd w:val="clear" w:color="auto" w:fill="FFFFFF"/>
          <w:lang w:val="uk-UA"/>
        </w:rPr>
      </w:pPr>
      <w:r w:rsidRPr="00A674C6">
        <w:rPr>
          <w:lang w:val="uk-UA"/>
        </w:rPr>
        <w:t xml:space="preserve">З метою підвищення енергоефективності та покращання інфраструктури централізованого водопостачання міста Чернівців КП «Чернівціводоканал» продовжує реалізацію проекту </w:t>
      </w:r>
      <w:r w:rsidRPr="00A674C6">
        <w:rPr>
          <w:b/>
          <w:lang w:val="uk-UA"/>
        </w:rPr>
        <w:t>«Проект муніципального водного господарства м.Чернівці, Стадія 1»</w:t>
      </w:r>
      <w:r w:rsidRPr="00A674C6">
        <w:rPr>
          <w:lang w:val="uk-UA"/>
        </w:rPr>
        <w:t>. Основними завданнями зазначеного проекту є наступні: зменшення споживання електричної енергії, сталість водопостачання, підвищення якості питної води та повна окупність витрат.</w:t>
      </w:r>
      <w:r>
        <w:rPr>
          <w:lang w:val="uk-UA"/>
        </w:rPr>
        <w:t xml:space="preserve"> </w:t>
      </w:r>
      <w:r w:rsidRPr="00A674C6">
        <w:rPr>
          <w:shd w:val="clear" w:color="auto" w:fill="FFFFFF"/>
          <w:lang w:val="uk-UA"/>
        </w:rPr>
        <w:t xml:space="preserve">Проект реалізовується за кредитні кошти банку </w:t>
      </w:r>
      <w:r w:rsidRPr="00A674C6">
        <w:rPr>
          <w:shd w:val="clear" w:color="auto" w:fill="FFFFFF"/>
          <w:lang w:val="en-US"/>
        </w:rPr>
        <w:t>KfW</w:t>
      </w:r>
      <w:r w:rsidRPr="00A674C6">
        <w:rPr>
          <w:shd w:val="clear" w:color="auto" w:fill="FFFFFF"/>
          <w:lang w:val="uk-UA"/>
        </w:rPr>
        <w:t xml:space="preserve"> в сумі 17,0 млн. євро. </w:t>
      </w:r>
      <w:r w:rsidRPr="00A674C6">
        <w:rPr>
          <w:shd w:val="clear" w:color="auto" w:fill="FFFFFF"/>
        </w:rPr>
        <w:t>Заплановані проектом заходи спрямовані на зменшення використання електроенергії, підвищення енергоефективності, скорочення</w:t>
      </w:r>
      <w:r w:rsidRPr="00A674C6">
        <w:rPr>
          <w:shd w:val="clear" w:color="auto" w:fill="FFFFFF"/>
          <w:lang w:val="uk-UA"/>
        </w:rPr>
        <w:t xml:space="preserve"> понаднормових </w:t>
      </w:r>
      <w:r w:rsidRPr="00A674C6">
        <w:rPr>
          <w:shd w:val="clear" w:color="auto" w:fill="FFFFFF"/>
        </w:rPr>
        <w:t xml:space="preserve">втрат </w:t>
      </w:r>
      <w:r w:rsidRPr="00A674C6">
        <w:rPr>
          <w:shd w:val="clear" w:color="auto" w:fill="FFFFFF"/>
          <w:lang w:val="uk-UA"/>
        </w:rPr>
        <w:t>та витрат води</w:t>
      </w:r>
      <w:r w:rsidRPr="00A674C6">
        <w:rPr>
          <w:shd w:val="clear" w:color="auto" w:fill="FFFFFF"/>
        </w:rPr>
        <w:t xml:space="preserve">, а також покращання </w:t>
      </w:r>
      <w:r w:rsidRPr="00A674C6">
        <w:rPr>
          <w:shd w:val="clear" w:color="auto" w:fill="FFFFFF"/>
          <w:lang w:val="uk-UA"/>
        </w:rPr>
        <w:t>надійності системи водопостачання.</w:t>
      </w:r>
      <w:r w:rsidRPr="00A674C6">
        <w:rPr>
          <w:shd w:val="clear" w:color="auto" w:fill="FFFFFF"/>
        </w:rPr>
        <w:t xml:space="preserve"> </w:t>
      </w:r>
    </w:p>
    <w:p w:rsidR="00FB7153" w:rsidRPr="00EA0A6D" w:rsidRDefault="00FB7153" w:rsidP="00FB7153">
      <w:pPr>
        <w:spacing w:before="60" w:after="60"/>
        <w:ind w:firstLine="720"/>
        <w:jc w:val="both"/>
        <w:rPr>
          <w:color w:val="000000"/>
          <w:lang w:val="uk-UA"/>
        </w:rPr>
      </w:pPr>
      <w:r w:rsidRPr="00EA0A6D">
        <w:rPr>
          <w:color w:val="000000"/>
          <w:shd w:val="clear" w:color="auto" w:fill="FFFFFF"/>
          <w:lang w:val="uk-UA"/>
        </w:rPr>
        <w:t xml:space="preserve">Продовжувались роботи з реалізації проекту </w:t>
      </w:r>
      <w:r w:rsidRPr="00EA0A6D">
        <w:rPr>
          <w:b/>
          <w:color w:val="000000"/>
          <w:lang w:val="uk-UA"/>
        </w:rPr>
        <w:t xml:space="preserve">«Енергоефективність в будівлях бюджетної сфери в м.Чернівці», </w:t>
      </w:r>
      <w:r w:rsidRPr="00EA0A6D">
        <w:rPr>
          <w:color w:val="000000"/>
          <w:lang w:val="uk-UA"/>
        </w:rPr>
        <w:t xml:space="preserve">який реалізується Чернівецькою міською радою за підтримки Німецького бюро міжнародного співробітництва </w:t>
      </w:r>
      <w:r w:rsidRPr="00EA0A6D">
        <w:rPr>
          <w:color w:val="000000"/>
        </w:rPr>
        <w:t>GIZ</w:t>
      </w:r>
      <w:r w:rsidRPr="00EA0A6D">
        <w:rPr>
          <w:color w:val="000000"/>
          <w:lang w:val="uk-UA"/>
        </w:rPr>
        <w:t xml:space="preserve">. Загальна вартість проекту </w:t>
      </w:r>
      <w:r w:rsidRPr="00EA0A6D">
        <w:rPr>
          <w:color w:val="000000"/>
          <w:lang w:val="uk-UA"/>
        </w:rPr>
        <w:lastRenderedPageBreak/>
        <w:t xml:space="preserve">складає 9,0 млн.євро. Фінансування проекту здійснюватиметься за рахунок кредитних коштів (5,0 млн.євро), гранту Північної екологічної фінансової корпорації НЕФКО та фонду </w:t>
      </w:r>
      <w:r w:rsidRPr="00EA0A6D">
        <w:rPr>
          <w:color w:val="000000"/>
        </w:rPr>
        <w:t>E</w:t>
      </w:r>
      <w:r w:rsidRPr="00EA0A6D">
        <w:rPr>
          <w:color w:val="000000"/>
          <w:lang w:val="uk-UA"/>
        </w:rPr>
        <w:t>5</w:t>
      </w:r>
      <w:r w:rsidRPr="00EA0A6D">
        <w:rPr>
          <w:color w:val="000000"/>
        </w:rPr>
        <w:t>P</w:t>
      </w:r>
      <w:r w:rsidRPr="00EA0A6D">
        <w:rPr>
          <w:color w:val="000000"/>
          <w:lang w:val="uk-UA"/>
        </w:rPr>
        <w:t xml:space="preserve"> «Східноєвропейське партнерство з енергоефективності та довкілля» (3,0 млн.євро) та коштів міського бюджету (1,0 млн.євро). На даний час оприлюднено повідомлення про очікувані закупівлі в рамках проекту на сайті міської ради та надіслано повідомлення на публікацію на офіційному порталі державних закупівель і в газету «Голос України». Розпорядженням міського голови затверджено оціночний комітет щодо проведення оцінки тендерних пропозицій стосовно проведення закупівель робіт в рамках проекту «Енергоефективність в будівлях </w:t>
      </w:r>
      <w:r>
        <w:rPr>
          <w:color w:val="000000"/>
          <w:lang w:val="uk-UA"/>
        </w:rPr>
        <w:t>бюджетної сфери у м.Чернівцях».</w:t>
      </w:r>
      <w:r w:rsidRPr="00EA0A6D">
        <w:rPr>
          <w:color w:val="000000"/>
          <w:lang w:val="uk-UA"/>
        </w:rPr>
        <w:t xml:space="preserve"> </w:t>
      </w:r>
    </w:p>
    <w:p w:rsidR="00FB7153" w:rsidRPr="00D71FB4" w:rsidRDefault="00FB7153" w:rsidP="00FB7153">
      <w:pPr>
        <w:shd w:val="clear" w:color="auto" w:fill="FFFFFF"/>
        <w:ind w:firstLine="709"/>
        <w:contextualSpacing/>
        <w:jc w:val="both"/>
        <w:textAlignment w:val="baseline"/>
        <w:rPr>
          <w:color w:val="000000"/>
          <w:szCs w:val="28"/>
          <w:lang w:val="uk-UA"/>
        </w:rPr>
      </w:pPr>
      <w:r w:rsidRPr="00D71FB4">
        <w:rPr>
          <w:color w:val="000000"/>
          <w:szCs w:val="28"/>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D71FB4">
        <w:rPr>
          <w:color w:val="000000"/>
          <w:lang w:val="uk-UA"/>
        </w:rPr>
        <w:t>25.09.2015р. №1754</w:t>
      </w:r>
      <w:r w:rsidRPr="00D71FB4">
        <w:rPr>
          <w:bCs/>
          <w:color w:val="000000"/>
          <w:szCs w:val="28"/>
          <w:lang w:val="uk-UA"/>
        </w:rPr>
        <w:t xml:space="preserve"> з</w:t>
      </w:r>
      <w:r w:rsidRPr="00D71FB4">
        <w:rPr>
          <w:color w:val="000000"/>
          <w:szCs w:val="28"/>
          <w:lang w:val="uk-UA" w:eastAsia="uk-UA"/>
        </w:rPr>
        <w:t xml:space="preserve">атверджена </w:t>
      </w:r>
      <w:r w:rsidRPr="00D71FB4">
        <w:rPr>
          <w:color w:val="000000"/>
          <w:szCs w:val="28"/>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Виконавчими органами міської ради проводиться системна роз’яснювальна робота щодо використання державної підтримки населення, ОСББ та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w:t>
      </w:r>
    </w:p>
    <w:p w:rsidR="00FB7153" w:rsidRPr="003826D2" w:rsidRDefault="00FB7153" w:rsidP="00FB7153">
      <w:pPr>
        <w:ind w:firstLine="708"/>
        <w:jc w:val="both"/>
        <w:rPr>
          <w:b/>
          <w:color w:val="000000"/>
          <w:sz w:val="28"/>
          <w:szCs w:val="28"/>
          <w:lang w:val="uk-UA"/>
        </w:rPr>
      </w:pPr>
      <w:r w:rsidRPr="00C21596">
        <w:rPr>
          <w:color w:val="000000"/>
          <w:lang w:val="uk-UA"/>
        </w:rPr>
        <w:t xml:space="preserve">Станом на 01.07.2017р. </w:t>
      </w:r>
      <w:r w:rsidRPr="004D099C">
        <w:rPr>
          <w:color w:val="000000"/>
          <w:lang w:val="uk-UA"/>
        </w:rPr>
        <w:t>976</w:t>
      </w:r>
      <w:r w:rsidRPr="00C21596">
        <w:rPr>
          <w:color w:val="000000"/>
          <w:lang w:val="uk-UA"/>
        </w:rPr>
        <w:t xml:space="preserve"> домогосподарств м.Чернівців уклал</w:t>
      </w:r>
      <w:r>
        <w:rPr>
          <w:color w:val="000000"/>
          <w:lang w:val="uk-UA"/>
        </w:rPr>
        <w:t>и</w:t>
      </w:r>
      <w:r w:rsidRPr="00C21596">
        <w:rPr>
          <w:color w:val="000000"/>
          <w:lang w:val="uk-UA"/>
        </w:rPr>
        <w:t xml:space="preserve"> кредитні договори в рамках реалізації міської Програми часткового відшкодування відсоткових ставок за залученими кредитами, що надаються фізичним особам, ОСББ, ЖБК на заходи з підвищення енергоефективності. Зазначеним домогосподарствам відшкодовано частину відсоткових ставок по кредитах на суму 974,2 тис.грн.</w:t>
      </w:r>
      <w:r w:rsidRPr="00D70987">
        <w:rPr>
          <w:color w:val="FF0000"/>
          <w:lang w:val="uk-UA"/>
        </w:rPr>
        <w:t xml:space="preserve">  </w:t>
      </w:r>
    </w:p>
    <w:p w:rsidR="00FB7153" w:rsidRPr="002E2ADA" w:rsidRDefault="00FB7153" w:rsidP="00FB7153">
      <w:pPr>
        <w:ind w:firstLine="709"/>
        <w:jc w:val="both"/>
        <w:rPr>
          <w:lang w:val="uk-UA"/>
        </w:rPr>
      </w:pPr>
      <w:r w:rsidRPr="002E2ADA">
        <w:rPr>
          <w:lang w:val="uk-UA"/>
        </w:rPr>
        <w:t xml:space="preserve">Впродовж </w:t>
      </w:r>
      <w:r>
        <w:rPr>
          <w:lang w:val="uk-UA"/>
        </w:rPr>
        <w:t xml:space="preserve">І півріччя </w:t>
      </w:r>
      <w:r w:rsidRPr="002E2ADA">
        <w:rPr>
          <w:lang w:val="uk-UA"/>
        </w:rPr>
        <w:t xml:space="preserve">2017 року </w:t>
      </w:r>
      <w:r>
        <w:rPr>
          <w:lang w:val="uk-UA"/>
        </w:rPr>
        <w:t>з</w:t>
      </w:r>
      <w:r w:rsidRPr="009E4DC9">
        <w:rPr>
          <w:lang w:val="uk-UA"/>
        </w:rPr>
        <w:t>абезпечувалась</w:t>
      </w:r>
      <w:r>
        <w:rPr>
          <w:lang w:val="uk-UA"/>
        </w:rPr>
        <w:t xml:space="preserve"> матеріальна підтримка соціально вразливих верств населення міста</w:t>
      </w:r>
      <w:r>
        <w:rPr>
          <w:b/>
          <w:lang w:val="uk-UA"/>
        </w:rPr>
        <w:t xml:space="preserve"> </w:t>
      </w:r>
      <w:r w:rsidRPr="002E2ADA">
        <w:rPr>
          <w:lang w:val="uk-UA"/>
        </w:rPr>
        <w:t>за рахунок коштів міського бюджету</w:t>
      </w:r>
      <w:r>
        <w:rPr>
          <w:lang w:val="uk-UA"/>
        </w:rPr>
        <w:t>.</w:t>
      </w:r>
      <w:r w:rsidRPr="002E2ADA">
        <w:rPr>
          <w:lang w:val="uk-UA"/>
        </w:rPr>
        <w:t xml:space="preserve"> </w:t>
      </w:r>
      <w:r w:rsidRPr="003826D2">
        <w:rPr>
          <w:lang w:val="uk-UA"/>
        </w:rPr>
        <w:t>1872</w:t>
      </w:r>
      <w:r w:rsidRPr="002E2ADA">
        <w:rPr>
          <w:lang w:val="uk-UA"/>
        </w:rPr>
        <w:t xml:space="preserve"> сім</w:t>
      </w:r>
      <w:r w:rsidRPr="003826D2">
        <w:rPr>
          <w:lang w:val="uk-UA"/>
        </w:rPr>
        <w:t>’</w:t>
      </w:r>
      <w:r>
        <w:rPr>
          <w:lang w:val="uk-UA"/>
        </w:rPr>
        <w:t>ям</w:t>
      </w:r>
      <w:r w:rsidRPr="002E2ADA">
        <w:rPr>
          <w:lang w:val="uk-UA"/>
        </w:rPr>
        <w:t>, як</w:t>
      </w:r>
      <w:r>
        <w:rPr>
          <w:lang w:val="uk-UA"/>
        </w:rPr>
        <w:t>і</w:t>
      </w:r>
      <w:r w:rsidRPr="002E2ADA">
        <w:rPr>
          <w:lang w:val="uk-UA"/>
        </w:rPr>
        <w:t xml:space="preserve"> опинилась в складних життєвих обставинах, надана </w:t>
      </w:r>
      <w:r w:rsidRPr="002E2ADA">
        <w:rPr>
          <w:bCs/>
          <w:lang w:val="uk-UA"/>
        </w:rPr>
        <w:t>додаткова адресна грошова допомога</w:t>
      </w:r>
      <w:r w:rsidRPr="002E2ADA">
        <w:rPr>
          <w:lang w:val="uk-UA"/>
        </w:rPr>
        <w:t xml:space="preserve"> на загальну суму</w:t>
      </w:r>
      <w:r w:rsidRPr="003826D2">
        <w:rPr>
          <w:lang w:val="uk-UA"/>
        </w:rPr>
        <w:t xml:space="preserve"> 1811,8 </w:t>
      </w:r>
      <w:r w:rsidRPr="002E2ADA">
        <w:rPr>
          <w:lang w:val="uk-UA"/>
        </w:rPr>
        <w:t xml:space="preserve">  тис.грн.</w:t>
      </w:r>
    </w:p>
    <w:p w:rsidR="00FB7153" w:rsidRPr="002E2ADA" w:rsidRDefault="00FB7153" w:rsidP="00FB7153">
      <w:pPr>
        <w:ind w:firstLine="720"/>
        <w:jc w:val="both"/>
        <w:rPr>
          <w:lang w:val="uk-UA"/>
        </w:rPr>
      </w:pPr>
      <w:r w:rsidRPr="002E2ADA">
        <w:t xml:space="preserve">За звітний період </w:t>
      </w:r>
      <w:r>
        <w:rPr>
          <w:lang w:val="uk-UA"/>
        </w:rPr>
        <w:t>12</w:t>
      </w:r>
      <w:r w:rsidRPr="002E2ADA">
        <w:t xml:space="preserve"> сім’ям</w:t>
      </w:r>
      <w:r w:rsidRPr="002E2ADA">
        <w:rPr>
          <w:bCs/>
        </w:rPr>
        <w:t>, в яких виховуються діти, що потребують дороговартісного лікування, була надана грошова допомога за рахунок коштів міського бюджету на загальну суму 553,0 тис.грн.</w:t>
      </w:r>
    </w:p>
    <w:p w:rsidR="00FB7153" w:rsidRPr="003826D2" w:rsidRDefault="00FB7153" w:rsidP="00FB7153">
      <w:pPr>
        <w:ind w:firstLine="720"/>
        <w:jc w:val="both"/>
        <w:rPr>
          <w:lang w:val="uk-UA"/>
        </w:rPr>
      </w:pPr>
      <w:r>
        <w:rPr>
          <w:color w:val="000000"/>
          <w:lang w:val="uk-UA"/>
        </w:rPr>
        <w:t xml:space="preserve">Рішенням </w:t>
      </w:r>
      <w:r w:rsidRPr="002E2ADA">
        <w:rPr>
          <w:lang w:val="uk-UA"/>
        </w:rPr>
        <w:t>виконавчого комітету міської ради від 28.02.2017р. №102</w:t>
      </w:r>
      <w:r>
        <w:rPr>
          <w:lang w:val="uk-UA"/>
        </w:rPr>
        <w:t xml:space="preserve"> </w:t>
      </w:r>
      <w:r w:rsidRPr="002E2ADA">
        <w:rPr>
          <w:lang w:val="uk-UA"/>
        </w:rPr>
        <w:t>громадським організаціям</w:t>
      </w:r>
      <w:r>
        <w:rPr>
          <w:lang w:val="uk-UA"/>
        </w:rPr>
        <w:t xml:space="preserve"> міста, зокрема: </w:t>
      </w:r>
      <w:r w:rsidRPr="002E2ADA">
        <w:rPr>
          <w:lang w:val="uk-UA"/>
        </w:rPr>
        <w:t>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«Комітет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Регіонал</w:t>
      </w:r>
      <w:r>
        <w:rPr>
          <w:lang w:val="uk-UA"/>
        </w:rPr>
        <w:t>ь</w:t>
      </w:r>
      <w:r w:rsidRPr="002E2ADA">
        <w:rPr>
          <w:lang w:val="uk-UA"/>
        </w:rPr>
        <w:t>ній благодійній асоціації «Сім’я і здоров’я», Чернівецькій міській організації ветеранів України, Чернівецькій міській організації Товариства Червоного Хреста України, Чернівецькому міському товариству інвалідів «Мрія», Чернівецьк</w:t>
      </w:r>
      <w:r>
        <w:rPr>
          <w:lang w:val="uk-UA"/>
        </w:rPr>
        <w:t>ій</w:t>
      </w:r>
      <w:r w:rsidRPr="002E2ADA">
        <w:rPr>
          <w:lang w:val="uk-UA"/>
        </w:rPr>
        <w:t xml:space="preserve"> обласн</w:t>
      </w:r>
      <w:r>
        <w:rPr>
          <w:lang w:val="uk-UA"/>
        </w:rPr>
        <w:t>ій</w:t>
      </w:r>
      <w:r w:rsidRPr="002E2ADA">
        <w:rPr>
          <w:lang w:val="uk-UA"/>
        </w:rPr>
        <w:t xml:space="preserve"> організаці</w:t>
      </w:r>
      <w:r>
        <w:rPr>
          <w:lang w:val="uk-UA"/>
        </w:rPr>
        <w:t>ї</w:t>
      </w:r>
      <w:r w:rsidRPr="002E2ADA">
        <w:rPr>
          <w:lang w:val="uk-UA"/>
        </w:rPr>
        <w:t xml:space="preserve"> УТОС, Чернівецькій обласній організації УТОГ, Екологічній громадській організації «Зелений світ Буковини», Громадській організації «Добротворець», Благодійній організації «Чернівецьке благодійне товариство Благодійної організації «</w:t>
      </w:r>
      <w:r>
        <w:rPr>
          <w:lang w:val="uk-UA"/>
        </w:rPr>
        <w:t>В</w:t>
      </w:r>
      <w:r w:rsidRPr="002E2ADA">
        <w:rPr>
          <w:lang w:val="uk-UA"/>
        </w:rPr>
        <w:t xml:space="preserve">сеукраїнська мережа людей, які живуть з ВІЛ/СНІД» </w:t>
      </w:r>
      <w:r>
        <w:rPr>
          <w:lang w:val="uk-UA"/>
        </w:rPr>
        <w:t>у</w:t>
      </w:r>
      <w:r w:rsidRPr="002E2ADA">
        <w:rPr>
          <w:lang w:val="uk-UA"/>
        </w:rPr>
        <w:t xml:space="preserve"> 2017 ро</w:t>
      </w:r>
      <w:r>
        <w:rPr>
          <w:lang w:val="uk-UA"/>
        </w:rPr>
        <w:t>ці</w:t>
      </w:r>
      <w:r w:rsidRPr="002E2ADA">
        <w:rPr>
          <w:lang w:val="uk-UA"/>
        </w:rPr>
        <w:t xml:space="preserve"> планується надати матеріальну підтримку на загальну суму 300,0 тис.грн. </w:t>
      </w:r>
      <w:r w:rsidRPr="003826D2">
        <w:rPr>
          <w:lang w:val="uk-UA"/>
        </w:rPr>
        <w:t>Ці кошти будуть спрямовані на надання додаткової матеріальної</w:t>
      </w:r>
      <w:r w:rsidRPr="003826D2">
        <w:rPr>
          <w:sz w:val="26"/>
          <w:szCs w:val="26"/>
          <w:lang w:val="uk-UA"/>
        </w:rPr>
        <w:t xml:space="preserve"> </w:t>
      </w:r>
      <w:r w:rsidRPr="003826D2">
        <w:rPr>
          <w:lang w:val="uk-UA"/>
        </w:rPr>
        <w:t xml:space="preserve">підтримки соціально вразливим чернівчанам із зазначених категорій громадян. </w:t>
      </w:r>
    </w:p>
    <w:p w:rsidR="00FB7153" w:rsidRPr="006860F2" w:rsidRDefault="00FB7153" w:rsidP="00FB7153">
      <w:pPr>
        <w:ind w:firstLine="709"/>
        <w:jc w:val="both"/>
        <w:rPr>
          <w:lang w:val="uk-UA"/>
        </w:rPr>
      </w:pPr>
      <w:r>
        <w:rPr>
          <w:lang w:val="uk-UA"/>
        </w:rPr>
        <w:t xml:space="preserve">Впродовж звітного періоду продовжував роботу </w:t>
      </w:r>
      <w:r w:rsidRPr="006860F2">
        <w:rPr>
          <w:lang w:val="uk-UA"/>
        </w:rPr>
        <w:t xml:space="preserve">Чернівецький комунальний територіальний центр соціального обслуговування «Турбота», який на професійній основі надає соціальні послуги одиноким та самотньо проживаючим пенсіонерам, інвалідам. </w:t>
      </w:r>
    </w:p>
    <w:p w:rsidR="00FB7153" w:rsidRDefault="00FB7153" w:rsidP="00FB7153">
      <w:pPr>
        <w:ind w:firstLine="709"/>
        <w:jc w:val="both"/>
        <w:rPr>
          <w:lang w:val="uk-UA"/>
        </w:rPr>
      </w:pPr>
      <w:r w:rsidRPr="006860F2">
        <w:rPr>
          <w:lang w:val="uk-UA"/>
        </w:rPr>
        <w:lastRenderedPageBreak/>
        <w:t>Станом на 01.</w:t>
      </w:r>
      <w:r>
        <w:rPr>
          <w:lang w:val="uk-UA"/>
        </w:rPr>
        <w:t>07</w:t>
      </w:r>
      <w:r w:rsidRPr="006860F2">
        <w:rPr>
          <w:lang w:val="uk-UA"/>
        </w:rPr>
        <w:t>.201</w:t>
      </w:r>
      <w:r>
        <w:rPr>
          <w:lang w:val="uk-UA"/>
        </w:rPr>
        <w:t>7р.</w:t>
      </w:r>
      <w:r w:rsidRPr="006860F2">
        <w:rPr>
          <w:lang w:val="uk-UA"/>
        </w:rPr>
        <w:t xml:space="preserve"> відділеннями соціальної допомоги вдома обслугову</w:t>
      </w:r>
      <w:r>
        <w:rPr>
          <w:lang w:val="uk-UA"/>
        </w:rPr>
        <w:t>валось 743</w:t>
      </w:r>
      <w:r w:rsidRPr="006860F2">
        <w:rPr>
          <w:lang w:val="uk-UA"/>
        </w:rPr>
        <w:t xml:space="preserve"> підопічних, з них </w:t>
      </w:r>
      <w:r>
        <w:rPr>
          <w:lang w:val="uk-UA"/>
        </w:rPr>
        <w:t>284 особи</w:t>
      </w:r>
      <w:r w:rsidRPr="006860F2">
        <w:rPr>
          <w:lang w:val="uk-UA"/>
        </w:rPr>
        <w:t xml:space="preserve"> – інваліди  І-ІІІ груп, </w:t>
      </w:r>
      <w:r>
        <w:rPr>
          <w:lang w:val="uk-UA"/>
        </w:rPr>
        <w:t>315</w:t>
      </w:r>
      <w:r w:rsidRPr="006860F2">
        <w:rPr>
          <w:lang w:val="uk-UA"/>
        </w:rPr>
        <w:t xml:space="preserve"> – старш</w:t>
      </w:r>
      <w:r>
        <w:rPr>
          <w:lang w:val="uk-UA"/>
        </w:rPr>
        <w:t>і</w:t>
      </w:r>
      <w:r w:rsidRPr="006860F2">
        <w:rPr>
          <w:lang w:val="uk-UA"/>
        </w:rPr>
        <w:t xml:space="preserve"> 80 років, </w:t>
      </w:r>
      <w:r>
        <w:rPr>
          <w:lang w:val="uk-UA"/>
        </w:rPr>
        <w:t>322</w:t>
      </w:r>
      <w:r w:rsidRPr="006860F2">
        <w:rPr>
          <w:lang w:val="uk-UA"/>
        </w:rPr>
        <w:t xml:space="preserve"> – зі значно зниженою руховою активністю</w:t>
      </w:r>
      <w:r>
        <w:rPr>
          <w:lang w:val="uk-UA"/>
        </w:rPr>
        <w:t>, 59</w:t>
      </w:r>
      <w:r w:rsidRPr="006860F2">
        <w:rPr>
          <w:lang w:val="uk-UA"/>
        </w:rPr>
        <w:t xml:space="preserve"> – з повністю втраченою руховою активністю. </w:t>
      </w:r>
    </w:p>
    <w:p w:rsidR="00FB7153" w:rsidRDefault="00FB7153" w:rsidP="00FB7153">
      <w:pPr>
        <w:ind w:firstLine="720"/>
        <w:jc w:val="both"/>
        <w:rPr>
          <w:lang w:val="uk-UA"/>
        </w:rPr>
      </w:pPr>
      <w:r w:rsidRPr="00716A5C">
        <w:t xml:space="preserve">Відділення надання медичних послуг продовжує надавати медичні послуги підопічним в </w:t>
      </w:r>
      <w:r>
        <w:rPr>
          <w:lang w:val="uk-UA"/>
        </w:rPr>
        <w:t>Ц</w:t>
      </w:r>
      <w:r w:rsidRPr="00716A5C">
        <w:t xml:space="preserve">ентрі та вдома. Підопічні відділення мають змогу отримувати </w:t>
      </w:r>
      <w:r>
        <w:rPr>
          <w:lang w:val="uk-UA"/>
        </w:rPr>
        <w:t>послуги масажу</w:t>
      </w:r>
      <w:r w:rsidRPr="00716A5C">
        <w:t>, фізіотерапевтичні процедури, фіточаї, консультації терапевтів, вимір</w:t>
      </w:r>
      <w:r>
        <w:rPr>
          <w:lang w:val="uk-UA"/>
        </w:rPr>
        <w:t>ювати</w:t>
      </w:r>
      <w:r w:rsidRPr="00716A5C">
        <w:t xml:space="preserve"> цукор в крові тощо. Також підопічні мають можливість за потреби отримувати послуги психотерапевта, посада якого введена в штатний розпис відділення. </w:t>
      </w:r>
      <w:r>
        <w:rPr>
          <w:lang w:val="uk-UA"/>
        </w:rPr>
        <w:t>З</w:t>
      </w:r>
      <w:r w:rsidRPr="00716A5C">
        <w:t xml:space="preserve">а І півріччя 2017 року 445 </w:t>
      </w:r>
      <w:r>
        <w:rPr>
          <w:lang w:val="uk-UA"/>
        </w:rPr>
        <w:t>осіб</w:t>
      </w:r>
      <w:r w:rsidRPr="00716A5C">
        <w:t xml:space="preserve"> отримали послугу виміру цукру в крові на загальну суму 2332 грн., 297</w:t>
      </w:r>
      <w:r w:rsidRPr="00716A5C">
        <w:rPr>
          <w:color w:val="FF0000"/>
        </w:rPr>
        <w:t xml:space="preserve"> </w:t>
      </w:r>
      <w:r w:rsidRPr="00716A5C">
        <w:t xml:space="preserve">підопічних відділення скористалися послугами масажиста (курс масажу – 10 сеансів) як вдома, так і в </w:t>
      </w:r>
      <w:r>
        <w:rPr>
          <w:lang w:val="uk-UA"/>
        </w:rPr>
        <w:t>Ц</w:t>
      </w:r>
      <w:r w:rsidRPr="00716A5C">
        <w:t xml:space="preserve">ентрі. </w:t>
      </w:r>
    </w:p>
    <w:p w:rsidR="00FB7153" w:rsidRPr="00716A5C" w:rsidRDefault="00FB7153" w:rsidP="00FB7153">
      <w:pPr>
        <w:ind w:firstLine="708"/>
        <w:jc w:val="both"/>
        <w:rPr>
          <w:lang w:val="uk-UA"/>
        </w:rPr>
      </w:pPr>
      <w:r w:rsidRPr="00716A5C">
        <w:rPr>
          <w:lang w:val="uk-UA"/>
        </w:rPr>
        <w:t xml:space="preserve">Активно продовжує працювати і відділення організації надання адресної натуральної та грошової допомоги. За І півріччя 2017 року 388 малозабезпечених осіб отримали грошову допомогу з коштів міського бюджету на загальну суму 259,5 тис. грн., 3 </w:t>
      </w:r>
      <w:r>
        <w:rPr>
          <w:lang w:val="uk-UA"/>
        </w:rPr>
        <w:t>особи</w:t>
      </w:r>
      <w:r w:rsidRPr="00716A5C">
        <w:rPr>
          <w:lang w:val="uk-UA"/>
        </w:rPr>
        <w:t xml:space="preserve"> забезпечено гарячим харчуванням</w:t>
      </w:r>
      <w:r>
        <w:rPr>
          <w:lang w:val="uk-UA"/>
        </w:rPr>
        <w:t xml:space="preserve">. Надано </w:t>
      </w:r>
      <w:r w:rsidRPr="00716A5C">
        <w:rPr>
          <w:lang w:val="uk-UA"/>
        </w:rPr>
        <w:t>606</w:t>
      </w:r>
      <w:r>
        <w:rPr>
          <w:lang w:val="uk-UA"/>
        </w:rPr>
        <w:t xml:space="preserve"> перукарських</w:t>
      </w:r>
      <w:r w:rsidRPr="00716A5C">
        <w:rPr>
          <w:lang w:val="uk-UA"/>
        </w:rPr>
        <w:t xml:space="preserve"> послуг як вдома, так і в </w:t>
      </w:r>
      <w:r>
        <w:rPr>
          <w:lang w:val="uk-UA"/>
        </w:rPr>
        <w:t>Ц</w:t>
      </w:r>
      <w:r w:rsidRPr="00716A5C">
        <w:rPr>
          <w:lang w:val="uk-UA"/>
        </w:rPr>
        <w:t>ентрі, 232 особи отримали послуги швачки.</w:t>
      </w:r>
    </w:p>
    <w:p w:rsidR="00FB7153" w:rsidRPr="00716A5C" w:rsidRDefault="00FB7153" w:rsidP="00FB7153">
      <w:pPr>
        <w:ind w:firstLine="720"/>
        <w:jc w:val="both"/>
        <w:rPr>
          <w:lang w:val="uk-UA"/>
        </w:rPr>
      </w:pPr>
      <w:r w:rsidRPr="00716A5C">
        <w:rPr>
          <w:lang w:val="uk-UA"/>
        </w:rPr>
        <w:t>З метою покращення соціального обслуговування інвалідів, пенсіонерів та осіб з обмеженими фізичними можливостями, які зареєстровані у місті Чернівці, у відділенні організації надання адресної натуральної та грошової допомоги надається безкоштовна послуга з ремонту технічних засобів реабілітації, а саме</w:t>
      </w:r>
      <w:r>
        <w:rPr>
          <w:lang w:val="uk-UA"/>
        </w:rPr>
        <w:t>:</w:t>
      </w:r>
      <w:r w:rsidRPr="00716A5C">
        <w:rPr>
          <w:lang w:val="uk-UA"/>
        </w:rPr>
        <w:t xml:space="preserve"> інвалідних візків, ролаторів, ходунків, милиць тощо. </w:t>
      </w:r>
      <w:r w:rsidRPr="00716A5C">
        <w:t>Доставка технічних засобів реабілітації для їх ремонту здійснюється автотранспортом територіального</w:t>
      </w:r>
      <w:r>
        <w:rPr>
          <w:lang w:val="uk-UA"/>
        </w:rPr>
        <w:t xml:space="preserve"> Ц</w:t>
      </w:r>
      <w:r w:rsidRPr="00716A5C">
        <w:t xml:space="preserve">ентру. За І півріччя 2017 року надано 128 </w:t>
      </w:r>
      <w:r>
        <w:rPr>
          <w:lang w:val="uk-UA"/>
        </w:rPr>
        <w:t>зазначених</w:t>
      </w:r>
      <w:r w:rsidRPr="00716A5C">
        <w:t xml:space="preserve"> послуг.</w:t>
      </w:r>
    </w:p>
    <w:p w:rsidR="00FB7153" w:rsidRPr="001D283F" w:rsidRDefault="00FB7153" w:rsidP="00FB7153">
      <w:pPr>
        <w:ind w:firstLine="720"/>
        <w:jc w:val="both"/>
        <w:rPr>
          <w:lang w:val="uk-UA"/>
        </w:rPr>
      </w:pPr>
      <w:r w:rsidRPr="00716A5C">
        <w:rPr>
          <w:lang w:val="uk-UA"/>
        </w:rPr>
        <w:t>Продовжує працювати пункт видачі технічних засобів реабілітації та інших матеріальних цінностей, як</w:t>
      </w:r>
      <w:r>
        <w:rPr>
          <w:lang w:val="uk-UA"/>
        </w:rPr>
        <w:t xml:space="preserve">і надаються </w:t>
      </w:r>
      <w:r w:rsidRPr="00716A5C">
        <w:rPr>
          <w:lang w:val="uk-UA"/>
        </w:rPr>
        <w:t xml:space="preserve">у тимчасове користування </w:t>
      </w:r>
      <w:r w:rsidRPr="001D283F">
        <w:rPr>
          <w:lang w:val="uk-UA"/>
        </w:rPr>
        <w:t xml:space="preserve">громадянам за їх зверненнями, та соціальний магазин, який забезпечує потребуючих громадян міста речами першої необхідності. </w:t>
      </w:r>
      <w:r>
        <w:rPr>
          <w:lang w:val="uk-UA"/>
        </w:rPr>
        <w:t>С</w:t>
      </w:r>
      <w:r w:rsidRPr="001D283F">
        <w:rPr>
          <w:lang w:val="uk-UA"/>
        </w:rPr>
        <w:t xml:space="preserve">таном на 01.07.2017 р. послугами пункту видачі скористалися 240 </w:t>
      </w:r>
      <w:r>
        <w:rPr>
          <w:lang w:val="uk-UA"/>
        </w:rPr>
        <w:t>осіб,</w:t>
      </w:r>
      <w:r w:rsidRPr="001D283F">
        <w:rPr>
          <w:lang w:val="uk-UA"/>
        </w:rPr>
        <w:t xml:space="preserve"> 420 </w:t>
      </w:r>
      <w:r>
        <w:rPr>
          <w:lang w:val="uk-UA"/>
        </w:rPr>
        <w:t>осіб</w:t>
      </w:r>
      <w:r w:rsidRPr="001D283F">
        <w:rPr>
          <w:lang w:val="uk-UA"/>
        </w:rPr>
        <w:t xml:space="preserve"> отримали натуральну допомогу через соціальний магазин.</w:t>
      </w:r>
    </w:p>
    <w:p w:rsidR="00FB7153" w:rsidRDefault="00FB7153" w:rsidP="00FB7153">
      <w:pPr>
        <w:ind w:firstLine="708"/>
        <w:jc w:val="both"/>
        <w:rPr>
          <w:lang w:val="uk-UA"/>
        </w:rPr>
      </w:pPr>
      <w:r>
        <w:rPr>
          <w:lang w:val="uk-UA"/>
        </w:rPr>
        <w:t>Впродовж І півріччя 2017 року пр</w:t>
      </w:r>
      <w:r w:rsidRPr="001D283F">
        <w:rPr>
          <w:lang w:val="uk-UA"/>
        </w:rPr>
        <w:t>одовжув</w:t>
      </w:r>
      <w:r>
        <w:rPr>
          <w:lang w:val="uk-UA"/>
        </w:rPr>
        <w:t>а</w:t>
      </w:r>
      <w:r w:rsidRPr="001D283F">
        <w:rPr>
          <w:lang w:val="uk-UA"/>
        </w:rPr>
        <w:t>в роботу Університет третього віку, слухачі якого мали можливість відвідувати такі факультети:  здорового способу життя «Основи активного довголіття»,  по вивченню іноземних мов (англійська, румунська, болгарська, польська), комп’ютерної грамотності,</w:t>
      </w:r>
      <w:r>
        <w:rPr>
          <w:lang w:val="uk-UA"/>
        </w:rPr>
        <w:t xml:space="preserve"> а також</w:t>
      </w:r>
      <w:r w:rsidRPr="001D283F">
        <w:rPr>
          <w:lang w:val="uk-UA"/>
        </w:rPr>
        <w:t xml:space="preserve"> психологічний, астрологічний та літературний</w:t>
      </w:r>
      <w:r>
        <w:rPr>
          <w:lang w:val="uk-UA"/>
        </w:rPr>
        <w:t xml:space="preserve"> факультети</w:t>
      </w:r>
      <w:r w:rsidRPr="001D283F">
        <w:rPr>
          <w:lang w:val="uk-UA"/>
        </w:rPr>
        <w:t xml:space="preserve">. В травні поточного року відбулося урочисте закриття навчального року із врученням сертифікатів 37 слухачам. </w:t>
      </w:r>
    </w:p>
    <w:p w:rsidR="00FB7153" w:rsidRPr="001D283F" w:rsidRDefault="00FB7153" w:rsidP="00FB7153">
      <w:pPr>
        <w:ind w:firstLine="708"/>
        <w:jc w:val="both"/>
        <w:rPr>
          <w:bCs/>
          <w:lang w:val="uk-UA"/>
        </w:rPr>
      </w:pPr>
      <w:r>
        <w:rPr>
          <w:lang w:val="uk-UA"/>
        </w:rPr>
        <w:t xml:space="preserve">Із слухачами клубу </w:t>
      </w:r>
      <w:r w:rsidRPr="001D283F">
        <w:rPr>
          <w:lang w:val="uk-UA"/>
        </w:rPr>
        <w:t>«Дозвілля» провод</w:t>
      </w:r>
      <w:r>
        <w:rPr>
          <w:lang w:val="uk-UA"/>
        </w:rPr>
        <w:t xml:space="preserve">ились </w:t>
      </w:r>
      <w:r w:rsidRPr="001D283F">
        <w:rPr>
          <w:lang w:val="uk-UA"/>
        </w:rPr>
        <w:t xml:space="preserve">цікаві зустрічі, різноманітні лекції, екскурсії, вечори. Зокрема, 87 підопічних переглянули фільми,  173 особи відвідали театр, 42 особи мали змогу </w:t>
      </w:r>
      <w:r>
        <w:rPr>
          <w:lang w:val="uk-UA"/>
        </w:rPr>
        <w:t>відвідати концерти,</w:t>
      </w:r>
      <w:r w:rsidRPr="001D283F">
        <w:rPr>
          <w:lang w:val="uk-UA"/>
        </w:rPr>
        <w:t xml:space="preserve"> 195 </w:t>
      </w:r>
      <w:r>
        <w:rPr>
          <w:lang w:val="uk-UA"/>
        </w:rPr>
        <w:t xml:space="preserve">осіб </w:t>
      </w:r>
      <w:r w:rsidRPr="001D283F">
        <w:rPr>
          <w:lang w:val="uk-UA"/>
        </w:rPr>
        <w:t xml:space="preserve">відвідали виставки та художні музеї. </w:t>
      </w:r>
      <w:r w:rsidRPr="001D283F">
        <w:rPr>
          <w:bCs/>
          <w:lang w:val="uk-UA"/>
        </w:rPr>
        <w:t>Такі послуги сприяють розвитку різнобічних інтересів і потреб осіб, організації дозвілля і відпочинку.</w:t>
      </w:r>
    </w:p>
    <w:p w:rsidR="00FB7153" w:rsidRPr="001D283F" w:rsidRDefault="00FB7153" w:rsidP="00FB7153">
      <w:pPr>
        <w:ind w:firstLine="720"/>
        <w:jc w:val="both"/>
        <w:rPr>
          <w:color w:val="000000"/>
          <w:lang w:val="uk-UA"/>
        </w:rPr>
      </w:pPr>
      <w:r w:rsidRPr="007E3F03">
        <w:rPr>
          <w:lang w:val="uk-UA"/>
        </w:rPr>
        <w:t>На умовах співпраці та за фінансової підтримки Чернівецької міської ради в м.Чернівцях при Громадській організації «Народна допомога України» продовжу</w:t>
      </w:r>
      <w:r>
        <w:rPr>
          <w:lang w:val="uk-UA"/>
        </w:rPr>
        <w:t>вав</w:t>
      </w:r>
      <w:r w:rsidRPr="007E3F03">
        <w:rPr>
          <w:lang w:val="uk-UA"/>
        </w:rPr>
        <w:t xml:space="preserve"> роботу Заклад комплексного обслуговування бездомних громадян.   </w:t>
      </w:r>
      <w:r w:rsidRPr="001D283F">
        <w:rPr>
          <w:lang w:val="uk-UA"/>
        </w:rPr>
        <w:t>Для забезпечення стабільної роботи Закладу в міському бюджеті на 2017 рік передбачено 584,6 тис.грн. Станом на 01.07.2017р. профінансовано 243,3 тис.грн. Ці кошти спрямовані на оплату соціальних, медичних та комунальних послуг тощо.</w:t>
      </w:r>
      <w:r>
        <w:rPr>
          <w:lang w:val="uk-UA"/>
        </w:rPr>
        <w:t xml:space="preserve"> </w:t>
      </w:r>
      <w:r w:rsidRPr="001D283F">
        <w:rPr>
          <w:color w:val="000000"/>
          <w:lang w:val="uk-UA"/>
        </w:rPr>
        <w:t xml:space="preserve">Впродовж </w:t>
      </w:r>
      <w:r>
        <w:rPr>
          <w:color w:val="000000"/>
          <w:lang w:val="uk-UA"/>
        </w:rPr>
        <w:t xml:space="preserve">І півріччя </w:t>
      </w:r>
      <w:r w:rsidRPr="001D283F">
        <w:rPr>
          <w:color w:val="000000"/>
          <w:lang w:val="uk-UA"/>
        </w:rPr>
        <w:t xml:space="preserve">2017 року в Закладі за переважним місцезнаходженням зареєстровано 78 бездомних (частина громадян дозвіл на реєстрацію отримали повторно) та 6 особам відновлено паспорти. </w:t>
      </w:r>
    </w:p>
    <w:p w:rsidR="003C6B76" w:rsidRDefault="00FB7153" w:rsidP="003C6B76">
      <w:pPr>
        <w:pStyle w:val="a8"/>
        <w:spacing w:after="0"/>
        <w:ind w:firstLine="720"/>
        <w:jc w:val="both"/>
        <w:rPr>
          <w:lang w:val="uk-UA"/>
        </w:rPr>
      </w:pPr>
      <w:r w:rsidRPr="001D283F">
        <w:rPr>
          <w:lang w:val="uk-UA"/>
        </w:rPr>
        <w:t>Продовжу</w:t>
      </w:r>
      <w:r>
        <w:rPr>
          <w:lang w:val="uk-UA"/>
        </w:rPr>
        <w:t xml:space="preserve">валась </w:t>
      </w:r>
      <w:r w:rsidRPr="001D283F">
        <w:rPr>
          <w:lang w:val="uk-UA"/>
        </w:rPr>
        <w:t xml:space="preserve">робота з нагляду за правильністю призначення (перерахунків) пенсій. </w:t>
      </w:r>
      <w:r>
        <w:rPr>
          <w:lang w:val="uk-UA"/>
        </w:rPr>
        <w:t>Здійснювалась перевірка пе</w:t>
      </w:r>
      <w:r w:rsidRPr="001D283F">
        <w:rPr>
          <w:lang w:val="uk-UA"/>
        </w:rPr>
        <w:t>рвинно призначених</w:t>
      </w:r>
      <w:r>
        <w:rPr>
          <w:lang w:val="uk-UA"/>
        </w:rPr>
        <w:t xml:space="preserve"> пенсій</w:t>
      </w:r>
      <w:r w:rsidRPr="001D283F">
        <w:rPr>
          <w:lang w:val="uk-UA"/>
        </w:rPr>
        <w:t xml:space="preserve"> та перерахунків пенсій, </w:t>
      </w:r>
      <w:r>
        <w:rPr>
          <w:lang w:val="uk-UA"/>
        </w:rPr>
        <w:t xml:space="preserve">надавались консультації щодо </w:t>
      </w:r>
      <w:r w:rsidRPr="001D283F">
        <w:rPr>
          <w:lang w:val="uk-UA"/>
        </w:rPr>
        <w:t>обчисленн</w:t>
      </w:r>
      <w:r>
        <w:rPr>
          <w:lang w:val="uk-UA"/>
        </w:rPr>
        <w:t>я</w:t>
      </w:r>
      <w:r w:rsidRPr="001D283F">
        <w:rPr>
          <w:lang w:val="uk-UA"/>
        </w:rPr>
        <w:t xml:space="preserve"> більш оптимального варіанту заробітку. За І півріччя 2017 р</w:t>
      </w:r>
      <w:r>
        <w:rPr>
          <w:lang w:val="uk-UA"/>
        </w:rPr>
        <w:t>оку</w:t>
      </w:r>
      <w:r w:rsidRPr="001D283F">
        <w:rPr>
          <w:lang w:val="uk-UA"/>
        </w:rPr>
        <w:t xml:space="preserve"> перевірено 713 первинно призначених пенсій (73,05% від загальної кількості опрацьованих справ) та 476 поточних перерахунків пенсій (15,77 % від загальної кількості опрацьованих пенсійних справ). </w:t>
      </w:r>
    </w:p>
    <w:p w:rsidR="00FB7153" w:rsidRPr="00815942" w:rsidRDefault="00FB7153" w:rsidP="003C6B76">
      <w:pPr>
        <w:pStyle w:val="a8"/>
        <w:spacing w:after="0"/>
        <w:ind w:firstLine="720"/>
        <w:jc w:val="both"/>
        <w:rPr>
          <w:lang w:val="uk-UA"/>
        </w:rPr>
      </w:pPr>
      <w:r w:rsidRPr="00815942">
        <w:rPr>
          <w:lang w:val="uk-UA"/>
        </w:rPr>
        <w:lastRenderedPageBreak/>
        <w:t>Розмір середньої заробітної плати штатних працівників в м.Чернівцях за січень-березень 2017 року склав 5074 грн., що у 1,6 разів перевищило встановлений розмір  мінімальної заробітної плати (3200 грн.)</w:t>
      </w:r>
      <w:r>
        <w:rPr>
          <w:lang w:val="uk-UA"/>
        </w:rPr>
        <w:t xml:space="preserve">, </w:t>
      </w:r>
      <w:r w:rsidRPr="00815942">
        <w:rPr>
          <w:lang w:val="uk-UA"/>
        </w:rPr>
        <w:t>у 3,2 рази прожитков</w:t>
      </w:r>
      <w:r>
        <w:rPr>
          <w:lang w:val="uk-UA"/>
        </w:rPr>
        <w:t>ий</w:t>
      </w:r>
      <w:r w:rsidRPr="00815942">
        <w:rPr>
          <w:lang w:val="uk-UA"/>
        </w:rPr>
        <w:t xml:space="preserve"> мінімум на одну працездатну особу станом на 01.04.2017</w:t>
      </w:r>
      <w:r>
        <w:rPr>
          <w:lang w:val="uk-UA"/>
        </w:rPr>
        <w:t>р.</w:t>
      </w:r>
      <w:r w:rsidRPr="00815942">
        <w:rPr>
          <w:lang w:val="uk-UA"/>
        </w:rPr>
        <w:t xml:space="preserve"> (1600 грн.) та на 44,8% відповідний показник за 2016 рік.</w:t>
      </w:r>
    </w:p>
    <w:p w:rsidR="0065511F" w:rsidRPr="00815942" w:rsidRDefault="0065511F" w:rsidP="0065511F">
      <w:pPr>
        <w:ind w:firstLine="720"/>
        <w:jc w:val="both"/>
        <w:rPr>
          <w:lang w:val="uk-UA"/>
        </w:rPr>
      </w:pPr>
      <w:r w:rsidRPr="00815942">
        <w:rPr>
          <w:lang w:val="uk-UA"/>
        </w:rPr>
        <w:t>За даними Головного управління статистики в Чернівецькій області станом на 01.0</w:t>
      </w:r>
      <w:r>
        <w:rPr>
          <w:lang w:val="uk-UA"/>
        </w:rPr>
        <w:t>7</w:t>
      </w:r>
      <w:r w:rsidRPr="00815942">
        <w:rPr>
          <w:lang w:val="uk-UA"/>
        </w:rPr>
        <w:t>.2017</w:t>
      </w:r>
      <w:r>
        <w:rPr>
          <w:lang w:val="uk-UA"/>
        </w:rPr>
        <w:t>р.</w:t>
      </w:r>
      <w:r w:rsidRPr="00815942">
        <w:rPr>
          <w:lang w:val="uk-UA"/>
        </w:rPr>
        <w:t xml:space="preserve"> загальна сума заборгованості із </w:t>
      </w:r>
      <w:r>
        <w:rPr>
          <w:lang w:val="uk-UA"/>
        </w:rPr>
        <w:t xml:space="preserve">виплати </w:t>
      </w:r>
      <w:r w:rsidRPr="00815942">
        <w:rPr>
          <w:lang w:val="uk-UA"/>
        </w:rPr>
        <w:t xml:space="preserve">заробітної плати на  підприємствах, в установах та організаціях міста склала </w:t>
      </w:r>
      <w:r>
        <w:rPr>
          <w:lang w:val="uk-UA"/>
        </w:rPr>
        <w:t>678,7</w:t>
      </w:r>
      <w:r w:rsidRPr="00815942">
        <w:rPr>
          <w:lang w:val="uk-UA"/>
        </w:rPr>
        <w:t xml:space="preserve"> тис.грн., </w:t>
      </w:r>
      <w:r>
        <w:rPr>
          <w:lang w:val="uk-UA"/>
        </w:rPr>
        <w:t>в т.ч.:</w:t>
      </w:r>
      <w:r w:rsidRPr="00815942">
        <w:rPr>
          <w:lang w:val="uk-UA"/>
        </w:rPr>
        <w:t xml:space="preserve"> на економічно-активних підприємствах – </w:t>
      </w:r>
      <w:r>
        <w:rPr>
          <w:lang w:val="uk-UA"/>
        </w:rPr>
        <w:t>638,9</w:t>
      </w:r>
      <w:r w:rsidRPr="00815942">
        <w:rPr>
          <w:lang w:val="uk-UA"/>
        </w:rPr>
        <w:t xml:space="preserve"> тис.грн., на підприємствах-банкрутах – 3</w:t>
      </w:r>
      <w:r>
        <w:rPr>
          <w:lang w:val="uk-UA"/>
        </w:rPr>
        <w:t>9,8</w:t>
      </w:r>
      <w:r w:rsidRPr="00815942">
        <w:rPr>
          <w:lang w:val="uk-UA"/>
        </w:rPr>
        <w:t xml:space="preserve"> тис.грн. У порівнянні з початком поточного року сума заборгованості на підприємствах у м.Чернівцях </w:t>
      </w:r>
      <w:r>
        <w:rPr>
          <w:lang w:val="uk-UA"/>
        </w:rPr>
        <w:t xml:space="preserve">збільшилась </w:t>
      </w:r>
      <w:r w:rsidRPr="00815942">
        <w:rPr>
          <w:lang w:val="uk-UA"/>
        </w:rPr>
        <w:t xml:space="preserve">на </w:t>
      </w:r>
      <w:r>
        <w:rPr>
          <w:lang w:val="uk-UA"/>
        </w:rPr>
        <w:t>189,5</w:t>
      </w:r>
      <w:r w:rsidRPr="00815942">
        <w:rPr>
          <w:lang w:val="uk-UA"/>
        </w:rPr>
        <w:t xml:space="preserve"> тис.грн. На комунальних підприємствах міста прострочена заборгованість із виплати заробітної плати за даними моніторингу станом на 01.0</w:t>
      </w:r>
      <w:r>
        <w:rPr>
          <w:lang w:val="uk-UA"/>
        </w:rPr>
        <w:t>7</w:t>
      </w:r>
      <w:r w:rsidRPr="00815942">
        <w:rPr>
          <w:lang w:val="uk-UA"/>
        </w:rPr>
        <w:t>.2017</w:t>
      </w:r>
      <w:r>
        <w:rPr>
          <w:lang w:val="uk-UA"/>
        </w:rPr>
        <w:t>р.</w:t>
      </w:r>
      <w:r w:rsidRPr="00815942">
        <w:rPr>
          <w:lang w:val="uk-UA"/>
        </w:rPr>
        <w:t xml:space="preserve"> зафіксована на МКП «Харчування учнів шкіл міста» в сумі </w:t>
      </w:r>
      <w:r>
        <w:rPr>
          <w:lang w:val="uk-UA"/>
        </w:rPr>
        <w:t>8,0</w:t>
      </w:r>
      <w:r w:rsidRPr="00815942">
        <w:rPr>
          <w:lang w:val="uk-UA"/>
        </w:rPr>
        <w:t xml:space="preserve"> тис.грн.  </w:t>
      </w:r>
    </w:p>
    <w:p w:rsidR="00FB7153" w:rsidRPr="00815942" w:rsidRDefault="00FB7153" w:rsidP="00FB7153">
      <w:pPr>
        <w:ind w:firstLine="720"/>
        <w:jc w:val="both"/>
        <w:rPr>
          <w:lang w:val="uk-UA"/>
        </w:rPr>
      </w:pPr>
      <w:r w:rsidRPr="00815942">
        <w:rPr>
          <w:lang w:val="uk-UA"/>
        </w:rPr>
        <w:t>У І півріччі 2017 року  проведено 6 засідань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w:t>
      </w:r>
      <w:r>
        <w:rPr>
          <w:lang w:val="uk-UA"/>
        </w:rPr>
        <w:t>. З</w:t>
      </w:r>
      <w:r w:rsidRPr="00815942">
        <w:rPr>
          <w:lang w:val="uk-UA"/>
        </w:rPr>
        <w:t xml:space="preserve">аслухано керівників 12 підприємств-боржників, на яких утворена заборгованість із виплати заробітної плати, до Пенсійного фонду України, зі сплати податків. </w:t>
      </w:r>
    </w:p>
    <w:p w:rsidR="00FB7153" w:rsidRPr="00815942" w:rsidRDefault="00FB7153" w:rsidP="00FB7153">
      <w:pPr>
        <w:ind w:firstLine="720"/>
        <w:jc w:val="both"/>
      </w:pPr>
      <w:r w:rsidRPr="00815942">
        <w:rPr>
          <w:lang w:val="uk-UA"/>
        </w:rPr>
        <w:t>В січні-червні поточного року проведено 6 засідань міської робочої групи з питань легалізації виплати заробітної плати та з</w:t>
      </w:r>
      <w:r>
        <w:rPr>
          <w:lang w:val="uk-UA"/>
        </w:rPr>
        <w:t>айнятості населення м.Чернівців</w:t>
      </w:r>
      <w:r w:rsidRPr="00FE2A53">
        <w:rPr>
          <w:lang w:val="uk-UA"/>
        </w:rPr>
        <w:t xml:space="preserve">, заслухано представників 8 підприємств різних видів економічної діяльності. </w:t>
      </w:r>
      <w:r w:rsidRPr="00815942">
        <w:t>В червні 2017 року проведено семінар для представників суб’єктів господарювання сфери готельного, ресторанного бізнесу, громадського харчування щодо змін в трудовому законодавстві, які відбулис</w:t>
      </w:r>
      <w:r>
        <w:rPr>
          <w:lang w:val="uk-UA"/>
        </w:rPr>
        <w:t>ь</w:t>
      </w:r>
      <w:r w:rsidRPr="00815942">
        <w:t xml:space="preserve"> </w:t>
      </w:r>
      <w:r>
        <w:rPr>
          <w:lang w:val="uk-UA"/>
        </w:rPr>
        <w:t>у</w:t>
      </w:r>
      <w:r w:rsidRPr="00815942">
        <w:t xml:space="preserve"> 2017 році, проведення перевірок та розмірів штрафних санкцій в разі недотримання законодавства про працю.</w:t>
      </w:r>
    </w:p>
    <w:p w:rsidR="00FB7153" w:rsidRPr="00815942" w:rsidRDefault="00FB7153" w:rsidP="00FB7153">
      <w:pPr>
        <w:ind w:firstLine="720"/>
        <w:jc w:val="both"/>
      </w:pPr>
      <w:r>
        <w:rPr>
          <w:lang w:val="uk-UA"/>
        </w:rPr>
        <w:t xml:space="preserve">Проводились перевірки </w:t>
      </w:r>
      <w:r w:rsidRPr="00815942">
        <w:t>щодо дотримання комунальними підприємствами міста чинного законодавства у сфері трудових відносин. Здійснюється контроль за запровадженням мінімальних гарантій з оплати праці. Впродовж звітного періоду проведено 30</w:t>
      </w:r>
      <w:r w:rsidRPr="00815942">
        <w:rPr>
          <w:b/>
        </w:rPr>
        <w:t xml:space="preserve"> </w:t>
      </w:r>
      <w:r w:rsidRPr="00815942">
        <w:t xml:space="preserve">перевірок із зазначених питань. За результатами проведеної роботи було надано 105 консультацій та рекомендацій з питань колективно-договірного регулювання трудових відносин. </w:t>
      </w:r>
    </w:p>
    <w:p w:rsidR="00FB7153" w:rsidRPr="00815942" w:rsidRDefault="00FB7153" w:rsidP="00FB7153">
      <w:pPr>
        <w:ind w:firstLine="720"/>
        <w:jc w:val="both"/>
        <w:rPr>
          <w:lang w:val="uk-UA"/>
        </w:rPr>
      </w:pPr>
      <w:r w:rsidRPr="00815942">
        <w:rPr>
          <w:lang w:val="uk-UA"/>
        </w:rPr>
        <w:t>Підготовлено та проведено</w:t>
      </w:r>
      <w:r w:rsidRPr="00815942">
        <w:t xml:space="preserve"> 2</w:t>
      </w:r>
      <w:r w:rsidRPr="00815942">
        <w:rPr>
          <w:lang w:val="uk-UA"/>
        </w:rPr>
        <w:t xml:space="preserve"> засідання міської ради з питань безпечної життєдіяльності населення.</w:t>
      </w:r>
    </w:p>
    <w:p w:rsidR="00FB7153" w:rsidRPr="007372E3" w:rsidRDefault="00FB7153" w:rsidP="00FB7153">
      <w:pPr>
        <w:ind w:firstLine="720"/>
        <w:jc w:val="both"/>
        <w:rPr>
          <w:lang w:val="uk-UA"/>
        </w:rPr>
      </w:pPr>
      <w:r w:rsidRPr="00815942">
        <w:rPr>
          <w:lang w:val="uk-UA"/>
        </w:rPr>
        <w:t>Проведено 68 перевірок стану дотримання Закону України «Про охорону праці» на підприємствах,  в установах та організаціях</w:t>
      </w:r>
      <w:r>
        <w:rPr>
          <w:lang w:val="uk-UA"/>
        </w:rPr>
        <w:t xml:space="preserve"> щодо </w:t>
      </w:r>
      <w:r w:rsidRPr="00815942">
        <w:rPr>
          <w:rStyle w:val="FontStyle20"/>
          <w:lang w:val="uk-UA"/>
        </w:rPr>
        <w:t>забезпечення соціального захисту та створення належних умов праці,</w:t>
      </w:r>
      <w:r w:rsidRPr="00815942">
        <w:rPr>
          <w:lang w:val="uk-UA"/>
        </w:rPr>
        <w:t xml:space="preserve"> організаці</w:t>
      </w:r>
      <w:r>
        <w:rPr>
          <w:lang w:val="uk-UA"/>
        </w:rPr>
        <w:t>ї</w:t>
      </w:r>
      <w:r w:rsidRPr="00815942">
        <w:rPr>
          <w:lang w:val="uk-UA"/>
        </w:rPr>
        <w:t xml:space="preserve"> та виконання заходів з охорони праці, профілактик</w:t>
      </w:r>
      <w:r>
        <w:rPr>
          <w:lang w:val="uk-UA"/>
        </w:rPr>
        <w:t>и</w:t>
      </w:r>
      <w:r w:rsidRPr="00815942">
        <w:rPr>
          <w:lang w:val="uk-UA"/>
        </w:rPr>
        <w:t xml:space="preserve"> виробничого травматизму, тощо. З метою здійснення контролю щодо забезпечення належних умов праці та соціального захисту працівників, зайнятих на роботах із шкідливими і важкими умовами праці</w:t>
      </w:r>
      <w:r>
        <w:rPr>
          <w:lang w:val="uk-UA"/>
        </w:rPr>
        <w:t xml:space="preserve">, </w:t>
      </w:r>
      <w:r w:rsidRPr="00815942">
        <w:rPr>
          <w:lang w:val="uk-UA"/>
        </w:rPr>
        <w:t xml:space="preserve">проведено 43 перевірки щодо виявлення робочих місць з шкідливими умовами праці та правильності застосування списків виробництв, робіт, професій, посад і показників, що дають право на пільгове пенсійне забезпечення. </w:t>
      </w:r>
    </w:p>
    <w:p w:rsidR="00FB7153" w:rsidRDefault="00FB7153" w:rsidP="00FB7153">
      <w:pPr>
        <w:tabs>
          <w:tab w:val="left" w:pos="900"/>
        </w:tabs>
        <w:ind w:firstLine="720"/>
        <w:jc w:val="both"/>
        <w:rPr>
          <w:lang w:val="uk-UA"/>
        </w:rPr>
      </w:pPr>
      <w:r w:rsidRPr="00815942">
        <w:rPr>
          <w:lang w:val="uk-UA"/>
        </w:rPr>
        <w:t>Станом на 01.07.2017</w:t>
      </w:r>
      <w:r>
        <w:rPr>
          <w:lang w:val="uk-UA"/>
        </w:rPr>
        <w:t>р.</w:t>
      </w:r>
      <w:r w:rsidRPr="00815942">
        <w:rPr>
          <w:lang w:val="uk-UA"/>
        </w:rPr>
        <w:t xml:space="preserve"> укладено або пролонговано 1208 колективних договорів.</w:t>
      </w:r>
    </w:p>
    <w:p w:rsidR="00FB7153" w:rsidRPr="00815942" w:rsidRDefault="00FB7153" w:rsidP="00FB7153">
      <w:pPr>
        <w:tabs>
          <w:tab w:val="left" w:pos="900"/>
        </w:tabs>
        <w:ind w:firstLine="720"/>
        <w:jc w:val="both"/>
        <w:rPr>
          <w:lang w:val="uk-UA"/>
        </w:rPr>
      </w:pPr>
      <w:r w:rsidRPr="00815942">
        <w:rPr>
          <w:lang w:val="uk-UA"/>
        </w:rPr>
        <w:t>Керівникам підприємств, організацій</w:t>
      </w:r>
      <w:r w:rsidRPr="00815942">
        <w:rPr>
          <w:lang w:val="uk-UA" w:eastAsia="uk-UA"/>
        </w:rPr>
        <w:t xml:space="preserve"> на постійній основі </w:t>
      </w:r>
      <w:r w:rsidRPr="00815942">
        <w:rPr>
          <w:spacing w:val="-1"/>
          <w:lang w:val="uk-UA" w:eastAsia="uk-UA"/>
        </w:rPr>
        <w:t xml:space="preserve">надається консультативно-методична допомога </w:t>
      </w:r>
      <w:r w:rsidRPr="00815942">
        <w:rPr>
          <w:lang w:val="uk-UA"/>
        </w:rPr>
        <w:t>з питань колективно-договірного регулювання трудових,</w:t>
      </w:r>
      <w:r w:rsidRPr="00815942">
        <w:rPr>
          <w:lang w:val="uk-UA" w:eastAsia="uk-UA"/>
        </w:rPr>
        <w:t xml:space="preserve"> виробничих і соціально-економічних відносин з урахуванням інтересів працівників</w:t>
      </w:r>
      <w:r w:rsidRPr="00815942">
        <w:rPr>
          <w:lang w:val="uk-UA"/>
        </w:rPr>
        <w:t xml:space="preserve"> та включення зобов’язань із вирішення питань запобігання травматизму виробничого та невиробничого характеру.</w:t>
      </w:r>
      <w:r w:rsidRPr="00815942">
        <w:rPr>
          <w:lang w:val="uk-UA" w:eastAsia="uk-UA"/>
        </w:rPr>
        <w:t xml:space="preserve"> При </w:t>
      </w:r>
      <w:r w:rsidRPr="00815942">
        <w:rPr>
          <w:lang w:val="uk-UA"/>
        </w:rPr>
        <w:t>повідомній реєстрації колективних договорів</w:t>
      </w:r>
      <w:r w:rsidRPr="00815942">
        <w:rPr>
          <w:spacing w:val="-1"/>
          <w:lang w:val="uk-UA" w:eastAsia="uk-UA"/>
        </w:rPr>
        <w:t xml:space="preserve"> перевіряється їх зміст на</w:t>
      </w:r>
      <w:r w:rsidRPr="00815942">
        <w:rPr>
          <w:lang w:val="uk-UA"/>
        </w:rPr>
        <w:t xml:space="preserve">  відповідність нормам чинного трудового законодавства. Надано 399 консультацій із зазначених питань.  </w:t>
      </w:r>
    </w:p>
    <w:p w:rsidR="00FB7153" w:rsidRPr="00815942" w:rsidRDefault="00FB7153" w:rsidP="00FB7153">
      <w:pPr>
        <w:ind w:firstLine="720"/>
        <w:jc w:val="both"/>
        <w:rPr>
          <w:lang w:val="uk-UA"/>
        </w:rPr>
      </w:pPr>
      <w:r w:rsidRPr="00815942">
        <w:rPr>
          <w:lang w:val="uk-UA"/>
        </w:rPr>
        <w:t>Продовж</w:t>
      </w:r>
      <w:r>
        <w:rPr>
          <w:lang w:val="uk-UA"/>
        </w:rPr>
        <w:t xml:space="preserve">ується </w:t>
      </w:r>
      <w:r w:rsidRPr="00815942">
        <w:rPr>
          <w:lang w:val="uk-UA"/>
        </w:rPr>
        <w:t>соціальний діалог з роботодавцями міста і профспілками на виконання Територіальної угоди на  2016-2018 роки. В квітні поточного року проведено чергове засідання тристоронньої ради, розглянуто питання щодо збереження та розвитку соціально – побутової сфери міста.</w:t>
      </w:r>
    </w:p>
    <w:p w:rsidR="00FB7153" w:rsidRDefault="00FB7153" w:rsidP="00FB7153">
      <w:pPr>
        <w:ind w:firstLine="720"/>
        <w:jc w:val="both"/>
        <w:rPr>
          <w:lang w:val="uk-UA"/>
        </w:rPr>
      </w:pPr>
      <w:r>
        <w:rPr>
          <w:lang w:val="uk-UA"/>
        </w:rPr>
        <w:lastRenderedPageBreak/>
        <w:t xml:space="preserve">Впродовж звітного періоду у </w:t>
      </w:r>
      <w:r w:rsidRPr="00815942">
        <w:rPr>
          <w:lang w:val="uk-UA"/>
        </w:rPr>
        <w:t>співпрац</w:t>
      </w:r>
      <w:r>
        <w:rPr>
          <w:lang w:val="uk-UA"/>
        </w:rPr>
        <w:t>і</w:t>
      </w:r>
      <w:r w:rsidRPr="00815942">
        <w:rPr>
          <w:lang w:val="uk-UA"/>
        </w:rPr>
        <w:t xml:space="preserve"> з Чернівецьким міським центром зайнятості продовжувалась робота по реалізації Програми зайнятості населення міста Чернівців на період до 2017 року, затвердженої рішенням міської ради від 27.08.2013р. №893. Відповідно до моніторингу створення нових робочих місць у січні-червні 2017 року зареєстровано 2594 фізичних осіб-підприємців, знято з реєстрації – 3835. </w:t>
      </w:r>
      <w:r w:rsidRPr="00815942">
        <w:t xml:space="preserve">В Чернівецькій ОДПІ за вказаний період укладено </w:t>
      </w:r>
      <w:r w:rsidRPr="00815942">
        <w:rPr>
          <w:lang w:val="uk-UA"/>
        </w:rPr>
        <w:t>609</w:t>
      </w:r>
      <w:r w:rsidRPr="00815942">
        <w:t xml:space="preserve"> трудових договорів з найманими працівниками.</w:t>
      </w:r>
    </w:p>
    <w:p w:rsidR="00FB7153" w:rsidRPr="00417037" w:rsidRDefault="00FB7153" w:rsidP="00FB7153">
      <w:pPr>
        <w:ind w:firstLine="720"/>
        <w:jc w:val="both"/>
        <w:rPr>
          <w:lang w:val="uk-UA"/>
        </w:rPr>
      </w:pPr>
      <w:r w:rsidRPr="00417037">
        <w:rPr>
          <w:lang w:val="uk-UA"/>
        </w:rPr>
        <w:t xml:space="preserve">Впродовж січня-червня 2017 року в міському центрі зайнятості на обліку перебували 2270 осіб, які мали статус безробітного, що на 840 осіб менше у порівнянні до аналогічного періоду 2016 року.. Рівень зареєстрованого безробіття </w:t>
      </w:r>
      <w:r>
        <w:rPr>
          <w:lang w:val="uk-UA"/>
        </w:rPr>
        <w:t xml:space="preserve">станом на </w:t>
      </w:r>
      <w:r w:rsidRPr="00417037">
        <w:rPr>
          <w:lang w:val="uk-UA"/>
        </w:rPr>
        <w:t>01.07.2017</w:t>
      </w:r>
      <w:r>
        <w:rPr>
          <w:lang w:val="uk-UA"/>
        </w:rPr>
        <w:t>р.</w:t>
      </w:r>
      <w:r w:rsidRPr="00417037">
        <w:rPr>
          <w:lang w:val="uk-UA"/>
        </w:rPr>
        <w:t xml:space="preserve"> склав 0,7%</w:t>
      </w:r>
      <w:r>
        <w:rPr>
          <w:lang w:val="uk-UA"/>
        </w:rPr>
        <w:t>, що на 0,3 в.п. менше у порівнянні з аналогічним показником за 2016 рік.</w:t>
      </w:r>
    </w:p>
    <w:p w:rsidR="00FB7153" w:rsidRPr="00815942" w:rsidRDefault="00FB7153" w:rsidP="00FB7153">
      <w:pPr>
        <w:ind w:firstLine="720"/>
        <w:jc w:val="both"/>
        <w:rPr>
          <w:lang w:val="uk-UA"/>
        </w:rPr>
      </w:pPr>
      <w:r w:rsidRPr="00815942">
        <w:rPr>
          <w:lang w:val="uk-UA"/>
        </w:rPr>
        <w:t>У І півріччі 2017 року підприємства, установи та організації міста подали інформацію про наявність 3411 вакантних посад. За направленням служби зайнятості було укомплектовано 1189 вакансій.</w:t>
      </w:r>
      <w:r>
        <w:rPr>
          <w:lang w:val="uk-UA"/>
        </w:rPr>
        <w:t xml:space="preserve"> П</w:t>
      </w:r>
      <w:r w:rsidRPr="00815942">
        <w:rPr>
          <w:lang w:val="uk-UA"/>
        </w:rPr>
        <w:t>рацевлаштовані 1197 шукачів роботи</w:t>
      </w:r>
      <w:r>
        <w:rPr>
          <w:lang w:val="uk-UA"/>
        </w:rPr>
        <w:t xml:space="preserve"> (</w:t>
      </w:r>
      <w:r w:rsidRPr="00815942">
        <w:rPr>
          <w:lang w:val="uk-UA"/>
        </w:rPr>
        <w:t xml:space="preserve"> з них 408 осіб мал</w:t>
      </w:r>
      <w:r>
        <w:rPr>
          <w:lang w:val="uk-UA"/>
        </w:rPr>
        <w:t>и</w:t>
      </w:r>
      <w:r w:rsidRPr="00815942">
        <w:rPr>
          <w:lang w:val="uk-UA"/>
        </w:rPr>
        <w:t xml:space="preserve"> статус безробітного</w:t>
      </w:r>
      <w:r>
        <w:rPr>
          <w:lang w:val="uk-UA"/>
        </w:rPr>
        <w:t>)</w:t>
      </w:r>
      <w:r w:rsidRPr="00815942">
        <w:rPr>
          <w:lang w:val="uk-UA"/>
        </w:rPr>
        <w:t>, що на 193 особи більше, ніж за відповідний період минулого року.</w:t>
      </w:r>
    </w:p>
    <w:p w:rsidR="00FB7153" w:rsidRPr="00815942" w:rsidRDefault="00FB7153" w:rsidP="00FB7153">
      <w:pPr>
        <w:ind w:firstLine="720"/>
        <w:jc w:val="both"/>
        <w:rPr>
          <w:lang w:val="uk-UA"/>
        </w:rPr>
      </w:pPr>
      <w:r w:rsidRPr="00815942">
        <w:rPr>
          <w:lang w:val="uk-UA"/>
        </w:rPr>
        <w:t xml:space="preserve">У громадських та інших роботах тимчасового характеру, що виконуються на створених для цього тимчасових робочих місцях за </w:t>
      </w:r>
      <w:r>
        <w:rPr>
          <w:lang w:val="uk-UA"/>
        </w:rPr>
        <w:t xml:space="preserve">І півріччя </w:t>
      </w:r>
      <w:r w:rsidRPr="00815942">
        <w:rPr>
          <w:lang w:val="uk-UA"/>
        </w:rPr>
        <w:t>2017 року прийняли участь 190 осіб</w:t>
      </w:r>
      <w:r>
        <w:rPr>
          <w:lang w:val="uk-UA"/>
        </w:rPr>
        <w:t>. Н</w:t>
      </w:r>
      <w:r w:rsidRPr="00815942">
        <w:rPr>
          <w:lang w:val="uk-UA"/>
        </w:rPr>
        <w:t xml:space="preserve">а організацію і проведення </w:t>
      </w:r>
      <w:r>
        <w:rPr>
          <w:lang w:val="uk-UA"/>
        </w:rPr>
        <w:t xml:space="preserve">зазначених робіт </w:t>
      </w:r>
      <w:r w:rsidRPr="00815942">
        <w:rPr>
          <w:lang w:val="uk-UA"/>
        </w:rPr>
        <w:t xml:space="preserve">з фонду загальнообов’язкового державного страхування на випадок безробіття </w:t>
      </w:r>
      <w:r>
        <w:rPr>
          <w:lang w:val="uk-UA"/>
        </w:rPr>
        <w:t>спрямовано</w:t>
      </w:r>
      <w:r w:rsidRPr="00815942">
        <w:rPr>
          <w:lang w:val="uk-UA"/>
        </w:rPr>
        <w:t xml:space="preserve"> 193,6 тис.грн.,  з місцевого бюджету  - 193,6 тис.грн., коштів роботодавців – 75,6 тис.грн.  </w:t>
      </w:r>
    </w:p>
    <w:p w:rsidR="00FB7153" w:rsidRPr="00600C26" w:rsidRDefault="00FB7153" w:rsidP="00FB7153">
      <w:pPr>
        <w:ind w:firstLine="709"/>
        <w:jc w:val="both"/>
        <w:rPr>
          <w:color w:val="000000"/>
          <w:lang w:val="uk-UA"/>
        </w:rPr>
      </w:pPr>
      <w:r w:rsidRPr="00600C26">
        <w:rPr>
          <w:color w:val="000000"/>
          <w:lang w:val="uk-UA"/>
        </w:rPr>
        <w:t xml:space="preserve">За І півріччя 2017 року мережа закладів, підпорядкованих управлінню культури міської ради не змінилась, це є 42 заклади, в т.ч.: 13 клубних установ, 21 бібліотека, 5 шкіл естетичного виховання, КП «Центральний парк культури і відпочинку ім.Т.Г.Шевченка», КП «Парк «Жовтневий» та КП «Головний широкоформатний кінотеатр вищого розряду «Чернівці». </w:t>
      </w:r>
    </w:p>
    <w:p w:rsidR="00FB7153" w:rsidRPr="00600C26" w:rsidRDefault="00FB7153" w:rsidP="00FB7153">
      <w:pPr>
        <w:ind w:firstLine="709"/>
        <w:jc w:val="both"/>
        <w:rPr>
          <w:color w:val="000000"/>
          <w:lang w:val="uk-UA"/>
        </w:rPr>
      </w:pPr>
      <w:r w:rsidRPr="00600C26">
        <w:rPr>
          <w:color w:val="000000"/>
          <w:lang w:val="uk-UA"/>
        </w:rPr>
        <w:t>Дозвілля чернівчан забезпечують 191</w:t>
      </w:r>
      <w:r w:rsidRPr="00600C26">
        <w:rPr>
          <w:i/>
          <w:color w:val="000000"/>
          <w:lang w:val="uk-UA"/>
        </w:rPr>
        <w:t xml:space="preserve"> </w:t>
      </w:r>
      <w:r w:rsidRPr="00600C26">
        <w:rPr>
          <w:color w:val="000000"/>
          <w:lang w:val="uk-UA"/>
        </w:rPr>
        <w:t>клубне формування, в яких займається майже 3 тис. учасників, з них 24 аматорських колективи із званням «Народний», «Зразковий», які функціонують на базі закладів культури клубного типу.</w:t>
      </w:r>
    </w:p>
    <w:p w:rsidR="00FB7153" w:rsidRPr="00600C26" w:rsidRDefault="00FB7153" w:rsidP="00FB7153">
      <w:pPr>
        <w:tabs>
          <w:tab w:val="left" w:pos="720"/>
        </w:tabs>
        <w:ind w:firstLine="709"/>
        <w:jc w:val="both"/>
        <w:rPr>
          <w:color w:val="000000"/>
          <w:lang w:val="uk-UA"/>
        </w:rPr>
      </w:pPr>
      <w:r w:rsidRPr="00600C26">
        <w:rPr>
          <w:color w:val="000000"/>
          <w:lang w:val="uk-UA"/>
        </w:rPr>
        <w:t>Впродовж січня-червня 2017 року клубними установами м.Чернівців надано послуги понад 150</w:t>
      </w:r>
      <w:r w:rsidRPr="00600C26">
        <w:rPr>
          <w:i/>
          <w:color w:val="000000"/>
          <w:lang w:val="uk-UA"/>
        </w:rPr>
        <w:t xml:space="preserve"> </w:t>
      </w:r>
      <w:r w:rsidRPr="00600C26">
        <w:rPr>
          <w:color w:val="000000"/>
          <w:lang w:val="uk-UA"/>
        </w:rPr>
        <w:t>тис. особам,  проведено</w:t>
      </w:r>
      <w:r w:rsidRPr="00600C26">
        <w:rPr>
          <w:i/>
          <w:color w:val="000000"/>
          <w:lang w:val="uk-UA"/>
        </w:rPr>
        <w:t xml:space="preserve"> </w:t>
      </w:r>
      <w:r w:rsidRPr="00600C26">
        <w:rPr>
          <w:color w:val="000000"/>
          <w:lang w:val="uk-UA"/>
        </w:rPr>
        <w:t>1751 культурно-масовий захід,  з них для дітей – 592.</w:t>
      </w:r>
      <w:r w:rsidRPr="00600C26">
        <w:rPr>
          <w:i/>
          <w:color w:val="000000"/>
          <w:lang w:val="uk-UA"/>
        </w:rPr>
        <w:t xml:space="preserve"> </w:t>
      </w:r>
      <w:r w:rsidRPr="00600C26">
        <w:rPr>
          <w:color w:val="000000"/>
          <w:lang w:val="uk-UA"/>
        </w:rPr>
        <w:t>В</w:t>
      </w:r>
      <w:r w:rsidRPr="00600C26">
        <w:rPr>
          <w:i/>
          <w:color w:val="000000"/>
          <w:lang w:val="uk-UA"/>
        </w:rPr>
        <w:t xml:space="preserve"> </w:t>
      </w:r>
      <w:r w:rsidRPr="00600C26">
        <w:rPr>
          <w:color w:val="000000"/>
          <w:lang w:val="uk-UA"/>
        </w:rPr>
        <w:t xml:space="preserve">Центрі культури «Вернісаж» організовано та проведено 17 виставок та 8 культурно-мистецьких заходів. </w:t>
      </w:r>
    </w:p>
    <w:p w:rsidR="00FB7153" w:rsidRPr="00600C26" w:rsidRDefault="00FB7153" w:rsidP="00FB7153">
      <w:pPr>
        <w:tabs>
          <w:tab w:val="left" w:pos="720"/>
        </w:tabs>
        <w:jc w:val="both"/>
        <w:rPr>
          <w:color w:val="000000"/>
          <w:lang w:val="uk-UA"/>
        </w:rPr>
      </w:pPr>
      <w:r w:rsidRPr="00600C26">
        <w:rPr>
          <w:color w:val="000000"/>
          <w:lang w:val="uk-UA"/>
        </w:rPr>
        <w:tab/>
      </w:r>
      <w:r w:rsidRPr="00600C26">
        <w:rPr>
          <w:color w:val="000000"/>
        </w:rPr>
        <w:t xml:space="preserve">Значне місце в організації змістовного дозвілля чернівчан та гостей міста посідає Центральний парк культури і відпочинку ім. Т.Г.Шевченка.  </w:t>
      </w:r>
      <w:r w:rsidRPr="00600C26">
        <w:rPr>
          <w:color w:val="000000"/>
          <w:lang w:val="uk-UA"/>
        </w:rPr>
        <w:t xml:space="preserve">Впродовж звітного періоду </w:t>
      </w:r>
      <w:r w:rsidRPr="00600C26">
        <w:rPr>
          <w:color w:val="000000"/>
        </w:rPr>
        <w:t xml:space="preserve">проведено </w:t>
      </w:r>
      <w:r w:rsidRPr="00600C26">
        <w:rPr>
          <w:color w:val="000000"/>
          <w:lang w:val="uk-UA"/>
        </w:rPr>
        <w:t>131</w:t>
      </w:r>
      <w:r w:rsidRPr="00600C26">
        <w:rPr>
          <w:color w:val="000000"/>
        </w:rPr>
        <w:t xml:space="preserve"> культурно-масови</w:t>
      </w:r>
      <w:r w:rsidRPr="00600C26">
        <w:rPr>
          <w:color w:val="000000"/>
          <w:lang w:val="uk-UA"/>
        </w:rPr>
        <w:t>й</w:t>
      </w:r>
      <w:r w:rsidRPr="00600C26">
        <w:rPr>
          <w:color w:val="000000"/>
        </w:rPr>
        <w:t xml:space="preserve"> зах</w:t>
      </w:r>
      <w:r w:rsidRPr="00600C26">
        <w:rPr>
          <w:color w:val="000000"/>
          <w:lang w:val="uk-UA"/>
        </w:rPr>
        <w:t>ід</w:t>
      </w:r>
      <w:r w:rsidRPr="00600C26">
        <w:rPr>
          <w:color w:val="000000"/>
        </w:rPr>
        <w:t>.</w:t>
      </w:r>
    </w:p>
    <w:p w:rsidR="00FB7153" w:rsidRPr="00D10DAE" w:rsidRDefault="00FB7153" w:rsidP="00FB7153">
      <w:pPr>
        <w:pStyle w:val="Standard"/>
        <w:tabs>
          <w:tab w:val="left" w:pos="0"/>
        </w:tabs>
        <w:jc w:val="both"/>
        <w:rPr>
          <w:rFonts w:ascii="Times New Roman" w:hAnsi="Times New Roman" w:cs="Times New Roman"/>
          <w:color w:val="000000"/>
          <w:lang w:val="uk-UA"/>
        </w:rPr>
      </w:pPr>
      <w:r w:rsidRPr="00600C26">
        <w:rPr>
          <w:rFonts w:ascii="Times New Roman" w:hAnsi="Times New Roman" w:cs="Times New Roman"/>
          <w:color w:val="000000"/>
          <w:lang w:val="uk-UA"/>
        </w:rPr>
        <w:tab/>
        <w:t xml:space="preserve">За І півріччя 2017 року проведені загальноміські культурно-мистецькі заходи, зокрема: новорічно-різдвяні заходи, </w:t>
      </w:r>
      <w:r w:rsidRPr="00600C26">
        <w:rPr>
          <w:rFonts w:ascii="Times New Roman" w:hAnsi="Times New Roman" w:cs="Times New Roman"/>
          <w:bCs/>
          <w:color w:val="000000"/>
          <w:lang w:val="uk-UA"/>
        </w:rPr>
        <w:t>весняний фестиваль народної творчості «Мерцішор»,</w:t>
      </w:r>
      <w:r>
        <w:rPr>
          <w:rFonts w:ascii="Times New Roman" w:hAnsi="Times New Roman" w:cs="Times New Roman"/>
          <w:bCs/>
          <w:color w:val="000000"/>
          <w:lang w:val="uk-UA"/>
        </w:rPr>
        <w:t xml:space="preserve"> </w:t>
      </w:r>
      <w:r w:rsidRPr="00600C26">
        <w:rPr>
          <w:rFonts w:ascii="Times New Roman" w:hAnsi="Times New Roman" w:cs="Times New Roman"/>
          <w:bCs/>
          <w:lang w:val="uk-UA"/>
        </w:rPr>
        <w:t>презентація великодньої атрибутики «Великодній дивосвіт»</w:t>
      </w:r>
      <w:r>
        <w:rPr>
          <w:rFonts w:ascii="Times New Roman" w:hAnsi="Times New Roman" w:cs="Times New Roman"/>
          <w:bCs/>
          <w:lang w:val="uk-UA"/>
        </w:rPr>
        <w:t>,</w:t>
      </w:r>
      <w:r w:rsidRPr="00600C26">
        <w:rPr>
          <w:rFonts w:ascii="Times New Roman" w:hAnsi="Times New Roman" w:cs="Times New Roman"/>
          <w:bCs/>
          <w:lang w:val="uk-UA"/>
        </w:rPr>
        <w:t xml:space="preserve"> </w:t>
      </w:r>
      <w:r w:rsidRPr="00600C26">
        <w:rPr>
          <w:rFonts w:ascii="Times New Roman" w:hAnsi="Times New Roman" w:cs="Times New Roman"/>
          <w:bCs/>
          <w:color w:val="000000"/>
          <w:lang w:val="uk-UA"/>
        </w:rPr>
        <w:t>VІІ Садигурське фольклорно-етнографічне свято «Рогізнянська галушка»,</w:t>
      </w:r>
      <w:r w:rsidRPr="00600C26">
        <w:rPr>
          <w:rFonts w:ascii="Times New Roman" w:hAnsi="Times New Roman" w:cs="Times New Roman"/>
          <w:color w:val="000000"/>
          <w:lang w:val="uk-UA"/>
        </w:rPr>
        <w:t xml:space="preserve">  </w:t>
      </w:r>
      <w:r w:rsidRPr="00600C26">
        <w:rPr>
          <w:rFonts w:ascii="Times New Roman" w:hAnsi="Times New Roman" w:cs="Times New Roman"/>
          <w:bCs/>
          <w:lang w:val="uk-UA"/>
        </w:rPr>
        <w:t>міжнародний фестиваль-конкурс народного танцю «</w:t>
      </w:r>
      <w:r w:rsidRPr="00600C26">
        <w:rPr>
          <w:rFonts w:ascii="Times New Roman" w:hAnsi="Times New Roman" w:cs="Times New Roman"/>
          <w:bCs/>
          <w:lang w:val="en-US"/>
        </w:rPr>
        <w:t>LASTIVKA</w:t>
      </w:r>
      <w:r w:rsidRPr="00600C26">
        <w:rPr>
          <w:rFonts w:ascii="Times New Roman" w:hAnsi="Times New Roman" w:cs="Times New Roman"/>
          <w:bCs/>
          <w:lang w:val="uk-UA"/>
        </w:rPr>
        <w:t xml:space="preserve"> </w:t>
      </w:r>
      <w:r w:rsidRPr="00600C26">
        <w:rPr>
          <w:rFonts w:ascii="Times New Roman" w:hAnsi="Times New Roman" w:cs="Times New Roman"/>
          <w:bCs/>
          <w:lang w:val="en-US"/>
        </w:rPr>
        <w:t>DANCE</w:t>
      </w:r>
      <w:r w:rsidRPr="00600C26">
        <w:rPr>
          <w:rFonts w:ascii="Times New Roman" w:hAnsi="Times New Roman" w:cs="Times New Roman"/>
          <w:bCs/>
          <w:lang w:val="uk-UA"/>
        </w:rPr>
        <w:t xml:space="preserve"> </w:t>
      </w:r>
      <w:r w:rsidRPr="00600C26">
        <w:rPr>
          <w:rFonts w:ascii="Times New Roman" w:hAnsi="Times New Roman" w:cs="Times New Roman"/>
          <w:bCs/>
          <w:lang w:val="en-US"/>
        </w:rPr>
        <w:t>FEST</w:t>
      </w:r>
      <w:r w:rsidRPr="00600C26">
        <w:rPr>
          <w:rFonts w:ascii="Times New Roman" w:hAnsi="Times New Roman" w:cs="Times New Roman"/>
          <w:bCs/>
          <w:lang w:val="uk-UA"/>
        </w:rPr>
        <w:t>», м</w:t>
      </w:r>
      <w:r w:rsidRPr="00600C26">
        <w:rPr>
          <w:rFonts w:ascii="Times New Roman" w:hAnsi="Times New Roman" w:cs="Times New Roman"/>
          <w:lang w:val="uk-UA"/>
        </w:rPr>
        <w:t xml:space="preserve">іжнародний турнір з бально-спортивних танців «Ратуша-2017», День вуличної музики, </w:t>
      </w:r>
      <w:r w:rsidRPr="00600C26">
        <w:rPr>
          <w:rFonts w:ascii="Times New Roman" w:hAnsi="Times New Roman" w:cs="Times New Roman"/>
          <w:color w:val="000000"/>
          <w:lang w:val="uk-UA"/>
        </w:rPr>
        <w:t xml:space="preserve">щорічний фестиваль юних талантів  «Місто моє казкове» Центрального парку культури і відпочинку ім.Т.Г.Шевченка, </w:t>
      </w:r>
      <w:r w:rsidRPr="00600C26">
        <w:rPr>
          <w:rFonts w:ascii="Times New Roman" w:hAnsi="Times New Roman" w:cs="Times New Roman"/>
          <w:lang w:val="uk-UA"/>
        </w:rPr>
        <w:t>м</w:t>
      </w:r>
      <w:r w:rsidRPr="00600C26">
        <w:rPr>
          <w:rFonts w:ascii="Times New Roman" w:hAnsi="Times New Roman" w:cs="Times New Roman"/>
          <w:bCs/>
          <w:lang w:val="uk-UA"/>
        </w:rPr>
        <w:t>іжнардні рейтингові змагання з бально-спортивних танців «</w:t>
      </w:r>
      <w:r w:rsidRPr="00600C26">
        <w:rPr>
          <w:rFonts w:ascii="Times New Roman" w:hAnsi="Times New Roman" w:cs="Times New Roman"/>
          <w:bCs/>
          <w:lang w:val="en-US"/>
        </w:rPr>
        <w:t>OPEN</w:t>
      </w:r>
      <w:r w:rsidRPr="00600C26">
        <w:rPr>
          <w:rFonts w:ascii="Times New Roman" w:hAnsi="Times New Roman" w:cs="Times New Roman"/>
          <w:bCs/>
          <w:lang w:val="uk-UA"/>
        </w:rPr>
        <w:t xml:space="preserve">–2017», </w:t>
      </w:r>
      <w:r w:rsidRPr="00600C26">
        <w:rPr>
          <w:rFonts w:ascii="Times New Roman" w:hAnsi="Times New Roman" w:cs="Times New Roman"/>
          <w:bCs/>
          <w:color w:val="000000"/>
          <w:lang w:val="uk-UA"/>
        </w:rPr>
        <w:t>фольклорне свято «Купальські забави»</w:t>
      </w:r>
      <w:r>
        <w:rPr>
          <w:rFonts w:ascii="Times New Roman" w:hAnsi="Times New Roman" w:cs="Times New Roman"/>
          <w:bCs/>
          <w:color w:val="000000"/>
          <w:lang w:val="uk-UA"/>
        </w:rPr>
        <w:t xml:space="preserve">, організовано </w:t>
      </w:r>
      <w:r w:rsidRPr="00600C26">
        <w:rPr>
          <w:rFonts w:ascii="Times New Roman" w:hAnsi="Times New Roman" w:cs="Times New Roman"/>
          <w:bCs/>
          <w:color w:val="000000"/>
          <w:lang w:val="uk-UA"/>
        </w:rPr>
        <w:t>участь кращих аматорських фольклорних колективів міста у Міжнародному фольклорному фестивалі «Буковинські зустрічі»</w:t>
      </w:r>
      <w:r>
        <w:rPr>
          <w:rFonts w:ascii="Times New Roman" w:hAnsi="Times New Roman" w:cs="Times New Roman"/>
          <w:bCs/>
          <w:color w:val="000000"/>
          <w:lang w:val="uk-UA"/>
        </w:rPr>
        <w:t xml:space="preserve"> та інші</w:t>
      </w:r>
      <w:r w:rsidRPr="00600C26">
        <w:rPr>
          <w:rFonts w:ascii="Times New Roman" w:hAnsi="Times New Roman" w:cs="Times New Roman"/>
          <w:color w:val="000000"/>
          <w:lang w:val="uk-UA"/>
        </w:rPr>
        <w:t xml:space="preserve">. </w:t>
      </w:r>
      <w:r>
        <w:rPr>
          <w:rFonts w:ascii="Times New Roman" w:hAnsi="Times New Roman" w:cs="Times New Roman"/>
          <w:color w:val="000000"/>
          <w:lang w:val="uk-UA"/>
        </w:rPr>
        <w:t>Щ</w:t>
      </w:r>
      <w:r w:rsidRPr="00600C26">
        <w:rPr>
          <w:rFonts w:ascii="Times New Roman" w:hAnsi="Times New Roman" w:cs="Times New Roman"/>
          <w:color w:val="000000"/>
          <w:lang w:val="uk-UA"/>
        </w:rPr>
        <w:t xml:space="preserve">онеділі в Центральному парку культури і відпочинку   ім.Т.Г.Шевченка у літній сезон для </w:t>
      </w:r>
      <w:r>
        <w:rPr>
          <w:rFonts w:ascii="Times New Roman" w:hAnsi="Times New Roman" w:cs="Times New Roman"/>
          <w:color w:val="000000"/>
          <w:lang w:val="uk-UA"/>
        </w:rPr>
        <w:t xml:space="preserve">дітей </w:t>
      </w:r>
      <w:r w:rsidRPr="00D10DAE">
        <w:rPr>
          <w:rFonts w:ascii="Times New Roman" w:hAnsi="Times New Roman" w:cs="Times New Roman"/>
          <w:color w:val="000000"/>
          <w:lang w:val="uk-UA"/>
        </w:rPr>
        <w:t xml:space="preserve">проводяться розважальні програми «В гостях у казки». </w:t>
      </w:r>
      <w:r w:rsidRPr="00D10DAE">
        <w:rPr>
          <w:rFonts w:ascii="Times New Roman" w:hAnsi="Times New Roman" w:cs="Times New Roman"/>
          <w:bCs/>
          <w:color w:val="000000"/>
          <w:lang w:val="uk-UA"/>
        </w:rPr>
        <w:t xml:space="preserve">Також, </w:t>
      </w:r>
      <w:r w:rsidRPr="00D10DAE">
        <w:rPr>
          <w:rFonts w:ascii="Times New Roman" w:hAnsi="Times New Roman" w:cs="Times New Roman"/>
          <w:color w:val="000000"/>
          <w:lang w:val="uk-UA"/>
        </w:rPr>
        <w:t xml:space="preserve">проведено низку  благодійних заходів на допомогу хворим дітям «Серце до серця» та учасникам АТО. </w:t>
      </w:r>
    </w:p>
    <w:p w:rsidR="00FB7153" w:rsidRDefault="00FB7153" w:rsidP="00FB7153">
      <w:pPr>
        <w:pStyle w:val="Standard"/>
        <w:tabs>
          <w:tab w:val="left" w:pos="0"/>
        </w:tabs>
        <w:jc w:val="both"/>
        <w:rPr>
          <w:rFonts w:ascii="Times New Roman" w:hAnsi="Times New Roman" w:cs="Times New Roman"/>
          <w:color w:val="000000"/>
          <w:lang w:val="uk-UA"/>
        </w:rPr>
      </w:pPr>
      <w:r>
        <w:rPr>
          <w:rFonts w:ascii="Times New Roman" w:hAnsi="Times New Roman" w:cs="Times New Roman"/>
          <w:color w:val="000000"/>
          <w:lang w:val="uk-UA"/>
        </w:rPr>
        <w:t xml:space="preserve">          </w:t>
      </w:r>
      <w:r>
        <w:rPr>
          <w:rFonts w:ascii="Times New Roman" w:hAnsi="Times New Roman" w:cs="Times New Roman"/>
          <w:color w:val="000000"/>
          <w:lang w:val="uk-UA"/>
        </w:rPr>
        <w:tab/>
      </w:r>
      <w:r w:rsidRPr="00D10DAE">
        <w:rPr>
          <w:rFonts w:ascii="Times New Roman" w:hAnsi="Times New Roman" w:cs="Times New Roman"/>
          <w:color w:val="000000"/>
          <w:lang w:val="uk-UA"/>
        </w:rPr>
        <w:t>Учні шкіл естетичного виховання взяли участь у міжнародних, всеукраїнських, обласних та міських фестивалях, конкурсах, серед них багато переможців.</w:t>
      </w:r>
    </w:p>
    <w:p w:rsidR="00FB7153" w:rsidRPr="00600C26" w:rsidRDefault="00FB7153" w:rsidP="00FB7153">
      <w:pPr>
        <w:pStyle w:val="Standard"/>
        <w:tabs>
          <w:tab w:val="left" w:pos="0"/>
        </w:tabs>
        <w:jc w:val="both"/>
        <w:rPr>
          <w:rFonts w:ascii="Times New Roman" w:hAnsi="Times New Roman" w:cs="Times New Roman"/>
          <w:color w:val="000000"/>
          <w:lang w:val="uk-UA"/>
        </w:rPr>
      </w:pPr>
      <w:r w:rsidRPr="00D10DAE">
        <w:rPr>
          <w:rFonts w:ascii="Times New Roman" w:hAnsi="Times New Roman" w:cs="Times New Roman"/>
          <w:color w:val="000000"/>
          <w:lang w:val="uk-UA"/>
        </w:rPr>
        <w:tab/>
        <w:t xml:space="preserve">Впродовж </w:t>
      </w:r>
      <w:r>
        <w:rPr>
          <w:rFonts w:ascii="Times New Roman" w:hAnsi="Times New Roman" w:cs="Times New Roman"/>
          <w:color w:val="000000"/>
          <w:lang w:val="uk-UA"/>
        </w:rPr>
        <w:t xml:space="preserve">І півріччя 2017 року </w:t>
      </w:r>
      <w:r w:rsidRPr="00D10DAE">
        <w:rPr>
          <w:rFonts w:ascii="Times New Roman" w:hAnsi="Times New Roman" w:cs="Times New Roman"/>
          <w:color w:val="000000"/>
          <w:lang w:val="uk-UA"/>
        </w:rPr>
        <w:t>бібліотеками комунальної бюджетної установи «Централізована</w:t>
      </w:r>
      <w:r w:rsidRPr="00600C26">
        <w:rPr>
          <w:rFonts w:ascii="Times New Roman" w:hAnsi="Times New Roman" w:cs="Times New Roman"/>
          <w:color w:val="000000"/>
          <w:lang w:val="uk-UA"/>
        </w:rPr>
        <w:t xml:space="preserve"> бібліотечна система м.Чернівців»  надано послуги 35 911 читачам, видано 556 066</w:t>
      </w:r>
      <w:r w:rsidRPr="00600C26">
        <w:rPr>
          <w:rFonts w:ascii="Times New Roman" w:hAnsi="Times New Roman" w:cs="Times New Roman"/>
          <w:i/>
          <w:color w:val="000000"/>
          <w:lang w:val="uk-UA"/>
        </w:rPr>
        <w:t xml:space="preserve"> </w:t>
      </w:r>
      <w:r w:rsidRPr="00600C26">
        <w:rPr>
          <w:rFonts w:ascii="Times New Roman" w:hAnsi="Times New Roman" w:cs="Times New Roman"/>
          <w:color w:val="000000"/>
          <w:lang w:val="uk-UA"/>
        </w:rPr>
        <w:t xml:space="preserve">примірників видань. Кількість відвідувань бібліотек склала 186 421 осіб. Муніципальною бібліотекою ім.А.Добрянського надано послуги 2 263 читачам, яким видано </w:t>
      </w:r>
      <w:r w:rsidRPr="00600C26">
        <w:rPr>
          <w:rFonts w:ascii="Times New Roman" w:hAnsi="Times New Roman" w:cs="Times New Roman"/>
          <w:color w:val="000000"/>
          <w:lang w:val="uk-UA"/>
        </w:rPr>
        <w:lastRenderedPageBreak/>
        <w:t>36 258 примірників видань. Кількість відвідувань бібліотек склала 11 718 осіб, в т.ч. відвідування сайту</w:t>
      </w:r>
      <w:r>
        <w:rPr>
          <w:rFonts w:ascii="Times New Roman" w:hAnsi="Times New Roman" w:cs="Times New Roman"/>
          <w:color w:val="000000"/>
          <w:lang w:val="uk-UA"/>
        </w:rPr>
        <w:t xml:space="preserve"> -</w:t>
      </w:r>
      <w:r w:rsidRPr="00600C26">
        <w:rPr>
          <w:rFonts w:ascii="Times New Roman" w:hAnsi="Times New Roman" w:cs="Times New Roman"/>
          <w:color w:val="000000"/>
          <w:lang w:val="uk-UA"/>
        </w:rPr>
        <w:t xml:space="preserve"> 5 884.</w:t>
      </w:r>
      <w:r w:rsidRPr="00600C26">
        <w:rPr>
          <w:rFonts w:ascii="Times New Roman" w:hAnsi="Times New Roman" w:cs="Times New Roman"/>
          <w:color w:val="000000"/>
          <w:lang w:val="uk-UA"/>
        </w:rPr>
        <w:tab/>
      </w:r>
      <w:r>
        <w:rPr>
          <w:rFonts w:ascii="Times New Roman" w:hAnsi="Times New Roman" w:cs="Times New Roman"/>
          <w:color w:val="000000"/>
          <w:lang w:val="uk-UA"/>
        </w:rPr>
        <w:t>Б</w:t>
      </w:r>
      <w:r w:rsidRPr="00600C26">
        <w:rPr>
          <w:rFonts w:ascii="Times New Roman" w:hAnsi="Times New Roman" w:cs="Times New Roman"/>
          <w:color w:val="000000"/>
          <w:lang w:val="uk-UA"/>
        </w:rPr>
        <w:t>ібліотеками</w:t>
      </w:r>
      <w:r>
        <w:rPr>
          <w:rFonts w:ascii="Times New Roman" w:hAnsi="Times New Roman" w:cs="Times New Roman"/>
          <w:color w:val="000000"/>
          <w:lang w:val="uk-UA"/>
        </w:rPr>
        <w:t xml:space="preserve"> міста регулярно</w:t>
      </w:r>
      <w:r w:rsidRPr="00600C26">
        <w:rPr>
          <w:rFonts w:ascii="Times New Roman" w:hAnsi="Times New Roman" w:cs="Times New Roman"/>
          <w:color w:val="000000"/>
          <w:lang w:val="uk-UA"/>
        </w:rPr>
        <w:t xml:space="preserve"> проводяться літературні зустрічі, презентації книг, зустрічі із письменниками. </w:t>
      </w:r>
    </w:p>
    <w:p w:rsidR="00FB7153" w:rsidRPr="00600C26" w:rsidRDefault="00FB7153" w:rsidP="00FB7153">
      <w:pPr>
        <w:tabs>
          <w:tab w:val="left" w:pos="720"/>
        </w:tabs>
        <w:jc w:val="both"/>
        <w:rPr>
          <w:color w:val="000000"/>
          <w:lang w:val="uk-UA"/>
        </w:rPr>
      </w:pPr>
      <w:r>
        <w:rPr>
          <w:color w:val="000000"/>
          <w:lang w:val="uk-UA"/>
        </w:rPr>
        <w:t xml:space="preserve">          </w:t>
      </w:r>
      <w:r>
        <w:rPr>
          <w:color w:val="000000"/>
          <w:lang w:val="uk-UA"/>
        </w:rPr>
        <w:tab/>
        <w:t xml:space="preserve">За </w:t>
      </w:r>
      <w:r w:rsidRPr="00600C26">
        <w:rPr>
          <w:color w:val="000000"/>
          <w:lang w:val="uk-UA"/>
        </w:rPr>
        <w:t>січ</w:t>
      </w:r>
      <w:r>
        <w:rPr>
          <w:color w:val="000000"/>
          <w:lang w:val="uk-UA"/>
        </w:rPr>
        <w:t>ень</w:t>
      </w:r>
      <w:r w:rsidRPr="00600C26">
        <w:rPr>
          <w:color w:val="000000"/>
          <w:lang w:val="uk-UA"/>
        </w:rPr>
        <w:t>-черв</w:t>
      </w:r>
      <w:r>
        <w:rPr>
          <w:color w:val="000000"/>
          <w:lang w:val="uk-UA"/>
        </w:rPr>
        <w:t xml:space="preserve">ень </w:t>
      </w:r>
      <w:r w:rsidRPr="00600C26">
        <w:rPr>
          <w:color w:val="000000"/>
          <w:lang w:val="uk-UA"/>
        </w:rPr>
        <w:t>2017 року закладами культури надані платні послуги на суму 11 216,0 тис.грн., в т.ч.:</w:t>
      </w:r>
    </w:p>
    <w:p w:rsidR="00FB7153" w:rsidRPr="00600C26" w:rsidRDefault="00FB7153" w:rsidP="00FB7153">
      <w:pPr>
        <w:tabs>
          <w:tab w:val="left" w:pos="720"/>
        </w:tabs>
        <w:jc w:val="both"/>
        <w:rPr>
          <w:color w:val="000000"/>
          <w:lang w:val="uk-UA"/>
        </w:rPr>
      </w:pPr>
      <w:r w:rsidRPr="00600C26">
        <w:rPr>
          <w:color w:val="000000"/>
          <w:lang w:val="uk-UA"/>
        </w:rPr>
        <w:tab/>
        <w:t>-кінотеатром «Чернівці» - 4 300,0 тис.грн.;</w:t>
      </w:r>
    </w:p>
    <w:p w:rsidR="00FB7153" w:rsidRPr="00600C26" w:rsidRDefault="00FB7153" w:rsidP="00FB7153">
      <w:pPr>
        <w:tabs>
          <w:tab w:val="left" w:pos="720"/>
        </w:tabs>
        <w:jc w:val="both"/>
        <w:rPr>
          <w:color w:val="000000"/>
          <w:lang w:val="uk-UA"/>
        </w:rPr>
      </w:pPr>
      <w:r w:rsidRPr="00600C26">
        <w:rPr>
          <w:color w:val="000000"/>
          <w:lang w:val="uk-UA"/>
        </w:rPr>
        <w:tab/>
        <w:t>-клубними установами – 1 28</w:t>
      </w:r>
      <w:r>
        <w:rPr>
          <w:color w:val="000000"/>
          <w:lang w:val="uk-UA"/>
        </w:rPr>
        <w:t>6</w:t>
      </w:r>
      <w:r w:rsidRPr="00600C26">
        <w:rPr>
          <w:color w:val="000000"/>
          <w:lang w:val="uk-UA"/>
        </w:rPr>
        <w:t>,</w:t>
      </w:r>
      <w:r>
        <w:rPr>
          <w:color w:val="000000"/>
          <w:lang w:val="uk-UA"/>
        </w:rPr>
        <w:t>5</w:t>
      </w:r>
      <w:r w:rsidRPr="00600C26">
        <w:rPr>
          <w:color w:val="000000"/>
          <w:lang w:val="uk-UA"/>
        </w:rPr>
        <w:t xml:space="preserve"> тис.грн.;</w:t>
      </w:r>
    </w:p>
    <w:p w:rsidR="00FB7153" w:rsidRPr="00600C26" w:rsidRDefault="00FB7153" w:rsidP="00FB7153">
      <w:pPr>
        <w:tabs>
          <w:tab w:val="left" w:pos="720"/>
        </w:tabs>
        <w:jc w:val="both"/>
        <w:rPr>
          <w:color w:val="000000"/>
          <w:lang w:val="uk-UA"/>
        </w:rPr>
      </w:pPr>
      <w:r w:rsidRPr="00600C26">
        <w:rPr>
          <w:color w:val="000000"/>
          <w:lang w:val="uk-UA"/>
        </w:rPr>
        <w:tab/>
        <w:t>-школами естетичного виховання – 582,0 тис.грн.;</w:t>
      </w:r>
    </w:p>
    <w:p w:rsidR="00FB7153" w:rsidRPr="00600C26" w:rsidRDefault="00FB7153" w:rsidP="00FB7153">
      <w:pPr>
        <w:tabs>
          <w:tab w:val="left" w:pos="720"/>
        </w:tabs>
        <w:jc w:val="both"/>
        <w:rPr>
          <w:color w:val="000000"/>
          <w:lang w:val="uk-UA"/>
        </w:rPr>
      </w:pPr>
      <w:r w:rsidRPr="00600C26">
        <w:rPr>
          <w:color w:val="000000"/>
          <w:lang w:val="uk-UA"/>
        </w:rPr>
        <w:tab/>
        <w:t>-парками – 5 044,0 тис.грн.;</w:t>
      </w:r>
    </w:p>
    <w:p w:rsidR="00FB7153" w:rsidRPr="00600C26" w:rsidRDefault="00FB7153" w:rsidP="00FB7153">
      <w:pPr>
        <w:tabs>
          <w:tab w:val="left" w:pos="720"/>
        </w:tabs>
        <w:jc w:val="both"/>
        <w:rPr>
          <w:color w:val="000000"/>
          <w:lang w:val="uk-UA"/>
        </w:rPr>
      </w:pPr>
      <w:r w:rsidRPr="00600C26">
        <w:rPr>
          <w:color w:val="000000"/>
          <w:lang w:val="uk-UA"/>
        </w:rPr>
        <w:tab/>
        <w:t>-бібліотеками – 3,4 тис.грн.</w:t>
      </w:r>
    </w:p>
    <w:p w:rsidR="00FB7153" w:rsidRPr="002370B6" w:rsidRDefault="00FB7153" w:rsidP="00FB7153">
      <w:pPr>
        <w:pStyle w:val="NoSpacing"/>
        <w:ind w:firstLine="709"/>
        <w:jc w:val="both"/>
        <w:rPr>
          <w:sz w:val="24"/>
          <w:szCs w:val="24"/>
          <w:lang w:val="uk-UA"/>
        </w:rPr>
      </w:pPr>
      <w:r>
        <w:rPr>
          <w:sz w:val="24"/>
          <w:szCs w:val="24"/>
          <w:lang w:val="uk-UA"/>
        </w:rPr>
        <w:t>У 2017 році м</w:t>
      </w:r>
      <w:r w:rsidRPr="002370B6">
        <w:rPr>
          <w:sz w:val="24"/>
          <w:szCs w:val="24"/>
          <w:lang w:val="uk-UA"/>
        </w:rPr>
        <w:t xml:space="preserve">ережа дошкільних навчальних закладів міста </w:t>
      </w:r>
      <w:r>
        <w:rPr>
          <w:sz w:val="24"/>
          <w:szCs w:val="24"/>
          <w:lang w:val="uk-UA"/>
        </w:rPr>
        <w:t xml:space="preserve">становила </w:t>
      </w:r>
      <w:r w:rsidRPr="002370B6">
        <w:rPr>
          <w:sz w:val="24"/>
          <w:szCs w:val="24"/>
          <w:lang w:val="uk-UA"/>
        </w:rPr>
        <w:t>58 дошкільних закладів для дітей дошкільного віку</w:t>
      </w:r>
      <w:r>
        <w:rPr>
          <w:sz w:val="24"/>
          <w:szCs w:val="24"/>
          <w:lang w:val="uk-UA"/>
        </w:rPr>
        <w:t xml:space="preserve">, в т.ч.: </w:t>
      </w:r>
      <w:r w:rsidRPr="002370B6">
        <w:rPr>
          <w:sz w:val="24"/>
          <w:szCs w:val="24"/>
          <w:lang w:val="uk-UA"/>
        </w:rPr>
        <w:t xml:space="preserve">55 – комунальних (4 ДНЗ - компенсуючого типу, 2 - санаторного типу, 25 - комбінованого, 14 - загального розвитку, 7 - Центрів розвитку дитини, 3 дошкільні підрозділи - у складі НВК), 1- відомчий і  2 – приватних.  </w:t>
      </w:r>
    </w:p>
    <w:p w:rsidR="00FB7153" w:rsidRPr="002370B6" w:rsidRDefault="00FB7153" w:rsidP="00FB7153">
      <w:pPr>
        <w:pStyle w:val="NoSpacing"/>
        <w:ind w:firstLine="709"/>
        <w:jc w:val="both"/>
        <w:rPr>
          <w:sz w:val="24"/>
          <w:szCs w:val="24"/>
          <w:lang w:val="uk-UA"/>
        </w:rPr>
      </w:pPr>
      <w:r>
        <w:rPr>
          <w:sz w:val="24"/>
          <w:szCs w:val="24"/>
          <w:lang w:val="uk-UA"/>
        </w:rPr>
        <w:t xml:space="preserve">Впродовж </w:t>
      </w:r>
      <w:r w:rsidRPr="002370B6">
        <w:rPr>
          <w:sz w:val="24"/>
          <w:szCs w:val="24"/>
          <w:lang w:val="uk-UA"/>
        </w:rPr>
        <w:t>2016/17 н</w:t>
      </w:r>
      <w:r>
        <w:rPr>
          <w:sz w:val="24"/>
          <w:szCs w:val="24"/>
          <w:lang w:val="uk-UA"/>
        </w:rPr>
        <w:t xml:space="preserve">авчального року </w:t>
      </w:r>
      <w:r w:rsidRPr="002370B6">
        <w:rPr>
          <w:sz w:val="24"/>
          <w:szCs w:val="24"/>
          <w:lang w:val="uk-UA"/>
        </w:rPr>
        <w:t xml:space="preserve">показник охоплення дошкільною освітою дітей дошкільного віку </w:t>
      </w:r>
      <w:r>
        <w:rPr>
          <w:sz w:val="24"/>
          <w:szCs w:val="24"/>
          <w:lang w:val="uk-UA"/>
        </w:rPr>
        <w:t xml:space="preserve">в м.Чернівцях склав </w:t>
      </w:r>
      <w:r w:rsidRPr="002370B6">
        <w:rPr>
          <w:sz w:val="24"/>
          <w:szCs w:val="24"/>
          <w:lang w:val="uk-UA"/>
        </w:rPr>
        <w:t>100 %. На кінець навчального року в 423-х групах виховувалося 10833 дитини віком від 2 до 6 років, що майже на 3900 дітей більше від нормативів наповнюваності та проектної потужності закладів. Найвищі показники перевантаження груп в останні роки мають ДНЗ, розташовані в центральній частині міста, мікрорайоні «Гравітон» та вул.Руської. Чисельність дітей з розрахунку на 100 місць в 2017 році становить 152 дитини.</w:t>
      </w:r>
    </w:p>
    <w:p w:rsidR="00FB7153" w:rsidRPr="002370B6" w:rsidRDefault="00FB7153" w:rsidP="00FB7153">
      <w:pPr>
        <w:pStyle w:val="NoSpacing"/>
        <w:ind w:firstLine="709"/>
        <w:jc w:val="both"/>
        <w:rPr>
          <w:sz w:val="24"/>
          <w:szCs w:val="24"/>
          <w:lang w:val="uk-UA"/>
        </w:rPr>
      </w:pPr>
      <w:r w:rsidRPr="002370B6">
        <w:rPr>
          <w:sz w:val="24"/>
          <w:szCs w:val="24"/>
          <w:lang w:val="uk-UA"/>
        </w:rPr>
        <w:t xml:space="preserve">Для розв’язання проблеми забезпечення місцями в ДНЗ управлінням освіти проводиться </w:t>
      </w:r>
      <w:r>
        <w:rPr>
          <w:sz w:val="24"/>
          <w:szCs w:val="24"/>
          <w:lang w:val="uk-UA"/>
        </w:rPr>
        <w:t xml:space="preserve">системна </w:t>
      </w:r>
      <w:r w:rsidRPr="002370B6">
        <w:rPr>
          <w:sz w:val="24"/>
          <w:szCs w:val="24"/>
          <w:lang w:val="uk-UA"/>
        </w:rPr>
        <w:t xml:space="preserve">робота щодо розширення мережі ДНЗ із врахуванням демографічних показників, відновлення недіючих груп, виведення початкових класів з приміщень садочків, відкриття короткотривалих, спеціальних (інклюзивних) груп, різних типів та форм власності ДНЗ (груп), у тому числі приватних. </w:t>
      </w:r>
    </w:p>
    <w:p w:rsidR="00FB7153" w:rsidRPr="002370B6" w:rsidRDefault="00FB7153" w:rsidP="00FB7153">
      <w:pPr>
        <w:ind w:firstLine="708"/>
        <w:jc w:val="both"/>
        <w:rPr>
          <w:lang w:val="uk-UA"/>
        </w:rPr>
      </w:pPr>
      <w:r>
        <w:rPr>
          <w:lang w:val="uk-UA" w:eastAsia="en-US"/>
        </w:rPr>
        <w:t>Впродовж звітного періоду з</w:t>
      </w:r>
      <w:r w:rsidRPr="002370B6">
        <w:rPr>
          <w:lang w:val="uk-UA" w:eastAsia="en-US"/>
        </w:rPr>
        <w:t xml:space="preserve"> метою розширення мережі ДНЗ та збільшення кількості місць </w:t>
      </w:r>
      <w:r>
        <w:rPr>
          <w:lang w:val="uk-UA" w:eastAsia="en-US"/>
        </w:rPr>
        <w:t xml:space="preserve">продовжувався </w:t>
      </w:r>
      <w:r w:rsidRPr="002370B6">
        <w:rPr>
          <w:lang w:val="uk-UA"/>
        </w:rPr>
        <w:t xml:space="preserve">капітальний ремонт </w:t>
      </w:r>
      <w:r w:rsidRPr="002370B6">
        <w:rPr>
          <w:lang w:val="uk-UA" w:eastAsia="en-US"/>
        </w:rPr>
        <w:t>приміщень по вул.Авангардній, 17 (</w:t>
      </w:r>
      <w:r w:rsidRPr="002370B6">
        <w:rPr>
          <w:lang w:val="uk-UA"/>
        </w:rPr>
        <w:t>140 місць - 6 груп)</w:t>
      </w:r>
      <w:r>
        <w:rPr>
          <w:lang w:val="uk-UA"/>
        </w:rPr>
        <w:t>,</w:t>
      </w:r>
      <w:r w:rsidRPr="002370B6">
        <w:rPr>
          <w:lang w:val="uk-UA"/>
        </w:rPr>
        <w:t xml:space="preserve"> </w:t>
      </w:r>
      <w:r w:rsidRPr="002370B6">
        <w:rPr>
          <w:lang w:val="uk-UA" w:eastAsia="en-US"/>
        </w:rPr>
        <w:t>вул.Вірменській, 17-А (</w:t>
      </w:r>
      <w:r w:rsidRPr="002370B6">
        <w:rPr>
          <w:lang w:val="uk-UA"/>
        </w:rPr>
        <w:t>100 місць - 4групи)</w:t>
      </w:r>
      <w:r w:rsidRPr="002370B6">
        <w:rPr>
          <w:lang w:val="uk-UA" w:eastAsia="en-US"/>
        </w:rPr>
        <w:t xml:space="preserve"> та будівництво ДНЗ в мікрорайоні Ленківці, </w:t>
      </w:r>
      <w:r w:rsidRPr="002370B6">
        <w:rPr>
          <w:lang w:val="uk-UA"/>
        </w:rPr>
        <w:t>ІV провулок Вільшини(160 місць - 8 груп).</w:t>
      </w:r>
      <w:r w:rsidRPr="002370B6">
        <w:rPr>
          <w:lang w:val="uk-UA" w:eastAsia="en-US"/>
        </w:rPr>
        <w:t xml:space="preserve"> Провод</w:t>
      </w:r>
      <w:r>
        <w:rPr>
          <w:lang w:val="uk-UA" w:eastAsia="en-US"/>
        </w:rPr>
        <w:t>ились</w:t>
      </w:r>
      <w:r w:rsidRPr="002370B6">
        <w:rPr>
          <w:lang w:val="uk-UA" w:eastAsia="en-US"/>
        </w:rPr>
        <w:t xml:space="preserve"> роботи по реконструкції приміщень в ДНЗ № 30 </w:t>
      </w:r>
      <w:r>
        <w:rPr>
          <w:lang w:val="uk-UA" w:eastAsia="en-US"/>
        </w:rPr>
        <w:t xml:space="preserve">на </w:t>
      </w:r>
      <w:r w:rsidRPr="002370B6">
        <w:rPr>
          <w:lang w:val="uk-UA"/>
        </w:rPr>
        <w:t>Бульвар</w:t>
      </w:r>
      <w:r>
        <w:rPr>
          <w:lang w:val="uk-UA"/>
        </w:rPr>
        <w:t>і</w:t>
      </w:r>
      <w:r w:rsidRPr="002370B6">
        <w:rPr>
          <w:lang w:val="uk-UA"/>
        </w:rPr>
        <w:t xml:space="preserve"> Героїв Крут, 7</w:t>
      </w:r>
      <w:r>
        <w:rPr>
          <w:lang w:val="uk-UA"/>
        </w:rPr>
        <w:t xml:space="preserve"> </w:t>
      </w:r>
      <w:r w:rsidRPr="002370B6">
        <w:rPr>
          <w:lang w:val="uk-UA"/>
        </w:rPr>
        <w:t xml:space="preserve">(2 групи), </w:t>
      </w:r>
      <w:r w:rsidRPr="002370B6">
        <w:rPr>
          <w:lang w:val="uk-UA" w:eastAsia="en-US"/>
        </w:rPr>
        <w:t>НВК «Берегиня» (4 групи).</w:t>
      </w:r>
    </w:p>
    <w:p w:rsidR="00FB7153" w:rsidRPr="002370B6" w:rsidRDefault="00FB7153" w:rsidP="00FB7153">
      <w:pPr>
        <w:ind w:firstLine="709"/>
        <w:jc w:val="both"/>
        <w:rPr>
          <w:lang w:val="uk-UA" w:eastAsia="en-US"/>
        </w:rPr>
      </w:pPr>
      <w:r>
        <w:rPr>
          <w:lang w:val="uk-UA" w:eastAsia="en-US"/>
        </w:rPr>
        <w:t xml:space="preserve">Проводиться постійна робота щодо </w:t>
      </w:r>
      <w:r w:rsidRPr="002370B6">
        <w:rPr>
          <w:lang w:val="uk-UA" w:eastAsia="en-US"/>
        </w:rPr>
        <w:t xml:space="preserve">підвищення якості надання освітніх послуг. </w:t>
      </w:r>
      <w:r>
        <w:rPr>
          <w:lang w:val="uk-UA" w:eastAsia="en-US"/>
        </w:rPr>
        <w:t>В</w:t>
      </w:r>
      <w:r w:rsidRPr="002370B6">
        <w:rPr>
          <w:lang w:val="uk-UA" w:eastAsia="en-US"/>
        </w:rPr>
        <w:t>ідкрито групу «</w:t>
      </w:r>
      <w:r>
        <w:rPr>
          <w:lang w:val="uk-UA" w:eastAsia="en-US"/>
        </w:rPr>
        <w:t>О</w:t>
      </w:r>
      <w:r w:rsidRPr="002370B6">
        <w:rPr>
          <w:lang w:val="uk-UA" w:eastAsia="en-US"/>
        </w:rPr>
        <w:t xml:space="preserve">соблива дитина» в санаторному ДНЗ № 34 для дітей, які часто хворіють. </w:t>
      </w:r>
      <w:r>
        <w:rPr>
          <w:lang w:val="uk-UA" w:eastAsia="en-US"/>
        </w:rPr>
        <w:t xml:space="preserve">Впродовж </w:t>
      </w:r>
      <w:r w:rsidRPr="002370B6">
        <w:rPr>
          <w:lang w:val="uk-UA" w:eastAsia="en-US"/>
        </w:rPr>
        <w:t>навчального року функціонувало 13 санаторних та 31 логопедична групи, в яких змогли отримати кваліфіковану допомогу по виправленню вад мови 802 дитини.</w:t>
      </w:r>
    </w:p>
    <w:p w:rsidR="00FB7153" w:rsidRPr="002370B6" w:rsidRDefault="00FB7153" w:rsidP="00FB7153">
      <w:pPr>
        <w:pStyle w:val="NoSpacing"/>
        <w:ind w:firstLine="709"/>
        <w:jc w:val="both"/>
        <w:rPr>
          <w:color w:val="000000"/>
          <w:sz w:val="24"/>
          <w:szCs w:val="24"/>
          <w:lang w:val="uk-UA"/>
        </w:rPr>
      </w:pPr>
      <w:r w:rsidRPr="002370B6">
        <w:rPr>
          <w:sz w:val="24"/>
          <w:szCs w:val="24"/>
          <w:lang w:val="uk-UA"/>
        </w:rPr>
        <w:t>У зв’язку зі значним збільшенням дітей з психофізичними розладами  управлінням освіти проводиться організаційна робота по створенню корекційно-розвивальної бази  в СДНЗ  №34 для роботи з дітьми з особливими освітніми потребами</w:t>
      </w:r>
      <w:r>
        <w:rPr>
          <w:sz w:val="24"/>
          <w:szCs w:val="24"/>
          <w:lang w:val="uk-UA"/>
        </w:rPr>
        <w:t xml:space="preserve">. Планується </w:t>
      </w:r>
      <w:r w:rsidRPr="002370B6">
        <w:rPr>
          <w:sz w:val="24"/>
          <w:szCs w:val="24"/>
          <w:lang w:val="uk-UA"/>
        </w:rPr>
        <w:t>відкриття інклюзивних груп у ДНЗ № 6, 20, 41 з вересня 2017 року.</w:t>
      </w:r>
    </w:p>
    <w:p w:rsidR="00FB7153" w:rsidRPr="002370B6" w:rsidRDefault="00FB7153" w:rsidP="00FB7153">
      <w:pPr>
        <w:pStyle w:val="NoSpacing"/>
        <w:ind w:firstLine="709"/>
        <w:jc w:val="both"/>
        <w:rPr>
          <w:sz w:val="24"/>
          <w:szCs w:val="24"/>
          <w:lang w:val="uk-UA"/>
        </w:rPr>
      </w:pPr>
      <w:r w:rsidRPr="002370B6">
        <w:rPr>
          <w:sz w:val="24"/>
          <w:szCs w:val="24"/>
          <w:lang w:val="uk-UA" w:eastAsia="en-US"/>
        </w:rPr>
        <w:t>З метою реалізації «Програми вивчення та популяризації англійської мови в закладах освіти м.Чернівців на 2016-2020 роки» в дошкільних навчальних закладах введено додатково 15,125 ставок керівника гуртка англійської мови,</w:t>
      </w:r>
      <w:r w:rsidRPr="002370B6">
        <w:rPr>
          <w:sz w:val="24"/>
          <w:szCs w:val="24"/>
          <w:lang w:val="uk-UA"/>
        </w:rPr>
        <w:t xml:space="preserve"> що дало змогу охопити навчанням 4563 дитини дошкільного віку (66</w:t>
      </w:r>
      <w:r>
        <w:rPr>
          <w:sz w:val="24"/>
          <w:szCs w:val="24"/>
          <w:lang w:val="uk-UA"/>
        </w:rPr>
        <w:t>,0</w:t>
      </w:r>
      <w:r w:rsidRPr="002370B6">
        <w:rPr>
          <w:sz w:val="24"/>
          <w:szCs w:val="24"/>
          <w:lang w:val="uk-UA"/>
        </w:rPr>
        <w:t>%  від загальної кількості дітей дошкільн</w:t>
      </w:r>
      <w:r>
        <w:rPr>
          <w:sz w:val="24"/>
          <w:szCs w:val="24"/>
          <w:lang w:val="uk-UA"/>
        </w:rPr>
        <w:t>ого віку, які виховуються в ДНЗ.</w:t>
      </w:r>
    </w:p>
    <w:p w:rsidR="00FB7153" w:rsidRPr="002370B6" w:rsidRDefault="00FB7153" w:rsidP="00FB7153">
      <w:pPr>
        <w:ind w:firstLine="709"/>
        <w:jc w:val="both"/>
        <w:rPr>
          <w:sz w:val="28"/>
          <w:szCs w:val="28"/>
          <w:lang w:val="uk-UA"/>
        </w:rPr>
      </w:pPr>
      <w:r w:rsidRPr="002370B6">
        <w:rPr>
          <w:lang w:val="uk-UA"/>
        </w:rPr>
        <w:t xml:space="preserve">У місті </w:t>
      </w:r>
      <w:r>
        <w:rPr>
          <w:lang w:val="uk-UA"/>
        </w:rPr>
        <w:t xml:space="preserve">Чернівцях </w:t>
      </w:r>
      <w:r w:rsidRPr="002370B6">
        <w:rPr>
          <w:lang w:val="uk-UA"/>
        </w:rPr>
        <w:t xml:space="preserve">функціонують </w:t>
      </w:r>
      <w:r w:rsidRPr="00766BE5">
        <w:rPr>
          <w:color w:val="000000"/>
          <w:lang w:val="uk-UA"/>
        </w:rPr>
        <w:t>50 загальноосвітніх навчальних закладів комунальної форми власності, в т.ч.:</w:t>
      </w:r>
      <w:r w:rsidRPr="00766BE5">
        <w:rPr>
          <w:color w:val="FF0000"/>
          <w:lang w:val="uk-UA"/>
        </w:rPr>
        <w:t xml:space="preserve"> </w:t>
      </w:r>
      <w:r w:rsidRPr="00766BE5">
        <w:rPr>
          <w:lang w:val="uk-UA"/>
        </w:rPr>
        <w:t>спеціалізованих загальноосвітніх навчальних закладів І ступеня – 7</w:t>
      </w:r>
      <w:r>
        <w:rPr>
          <w:lang w:val="uk-UA"/>
        </w:rPr>
        <w:t>,</w:t>
      </w:r>
      <w:r w:rsidRPr="00766BE5">
        <w:rPr>
          <w:lang w:val="uk-UA"/>
        </w:rPr>
        <w:t xml:space="preserve"> загальноосвітніх навчальних закладів І-ІІ ступенів – 3</w:t>
      </w:r>
      <w:r>
        <w:rPr>
          <w:lang w:val="uk-UA"/>
        </w:rPr>
        <w:t>,</w:t>
      </w:r>
      <w:r w:rsidRPr="00766BE5">
        <w:rPr>
          <w:lang w:val="uk-UA"/>
        </w:rPr>
        <w:t xml:space="preserve"> загальноосвітніх навчальних закладів І-ІІІ ступенів – 22</w:t>
      </w:r>
      <w:r>
        <w:rPr>
          <w:lang w:val="uk-UA"/>
        </w:rPr>
        <w:t>,</w:t>
      </w:r>
      <w:r w:rsidRPr="00766BE5">
        <w:rPr>
          <w:lang w:val="uk-UA"/>
        </w:rPr>
        <w:t xml:space="preserve"> спеціалізованих загальноосвітніх шкіл І-ІІІ ступенів – 3</w:t>
      </w:r>
      <w:r>
        <w:rPr>
          <w:lang w:val="uk-UA"/>
        </w:rPr>
        <w:t>,</w:t>
      </w:r>
      <w:r w:rsidRPr="00766BE5">
        <w:rPr>
          <w:lang w:val="uk-UA"/>
        </w:rPr>
        <w:t xml:space="preserve"> ліцеїв – 5</w:t>
      </w:r>
      <w:r>
        <w:rPr>
          <w:lang w:val="uk-UA"/>
        </w:rPr>
        <w:t>,</w:t>
      </w:r>
      <w:r w:rsidRPr="00766BE5">
        <w:rPr>
          <w:lang w:val="uk-UA"/>
        </w:rPr>
        <w:t xml:space="preserve"> гімназій – 7</w:t>
      </w:r>
      <w:r>
        <w:rPr>
          <w:lang w:val="uk-UA"/>
        </w:rPr>
        <w:t>,</w:t>
      </w:r>
      <w:r w:rsidRPr="00766BE5">
        <w:rPr>
          <w:lang w:val="uk-UA"/>
        </w:rPr>
        <w:t xml:space="preserve"> навчально-виховних комплексів – 3</w:t>
      </w:r>
      <w:r>
        <w:rPr>
          <w:lang w:val="uk-UA"/>
        </w:rPr>
        <w:t xml:space="preserve"> та </w:t>
      </w:r>
      <w:r w:rsidRPr="002370B6">
        <w:rPr>
          <w:lang w:val="uk-UA"/>
        </w:rPr>
        <w:t xml:space="preserve">3 приватні школи. </w:t>
      </w:r>
      <w:r>
        <w:rPr>
          <w:lang w:val="uk-UA"/>
        </w:rPr>
        <w:t xml:space="preserve">Всього </w:t>
      </w:r>
      <w:r w:rsidRPr="002370B6">
        <w:rPr>
          <w:lang w:val="uk-UA"/>
        </w:rPr>
        <w:t xml:space="preserve">по місту у 2016/2017 навчальному році у  загальноосвітніх навчальних закладах комунальної та приватної форм власності </w:t>
      </w:r>
      <w:r>
        <w:rPr>
          <w:lang w:val="uk-UA"/>
        </w:rPr>
        <w:t xml:space="preserve">здобувають освіту </w:t>
      </w:r>
      <w:r w:rsidRPr="002370B6">
        <w:rPr>
          <w:lang w:val="uk-UA"/>
        </w:rPr>
        <w:t xml:space="preserve">24713  дітей. </w:t>
      </w:r>
    </w:p>
    <w:p w:rsidR="00FB7153" w:rsidRDefault="00FB7153" w:rsidP="00FB7153">
      <w:pPr>
        <w:ind w:firstLine="709"/>
        <w:jc w:val="both"/>
        <w:rPr>
          <w:rStyle w:val="longtext"/>
          <w:lang w:val="uk-UA"/>
        </w:rPr>
      </w:pPr>
      <w:r>
        <w:rPr>
          <w:shd w:val="clear" w:color="auto" w:fill="FFFFFF"/>
          <w:lang w:val="uk-UA"/>
        </w:rPr>
        <w:lastRenderedPageBreak/>
        <w:t>Впродовж звітного періоду, з</w:t>
      </w:r>
      <w:r w:rsidRPr="002370B6">
        <w:rPr>
          <w:lang w:val="uk-UA"/>
        </w:rPr>
        <w:t xml:space="preserve"> метою удосконалення мережі ЗНЗ,  </w:t>
      </w:r>
      <w:r w:rsidRPr="002370B6">
        <w:rPr>
          <w:rStyle w:val="longtext"/>
          <w:lang w:val="uk-UA"/>
        </w:rPr>
        <w:t>яка б реально враховувала освітні запити територіальної громади, забезпечувала ефективне використання фінансових, матеріально-технічних та кадрових ресурсів здійснено наступн</w:t>
      </w:r>
      <w:r>
        <w:rPr>
          <w:rStyle w:val="longtext"/>
          <w:lang w:val="uk-UA"/>
        </w:rPr>
        <w:t>і заходи:</w:t>
      </w:r>
    </w:p>
    <w:p w:rsidR="00FB7153" w:rsidRDefault="00FB7153" w:rsidP="00FB7153">
      <w:pPr>
        <w:ind w:firstLine="709"/>
        <w:jc w:val="both"/>
        <w:rPr>
          <w:lang w:val="uk-UA"/>
        </w:rPr>
      </w:pPr>
      <w:r>
        <w:rPr>
          <w:rStyle w:val="longtext"/>
          <w:lang w:val="uk-UA"/>
        </w:rPr>
        <w:t>-</w:t>
      </w:r>
      <w:r w:rsidRPr="002370B6">
        <w:rPr>
          <w:shd w:val="clear" w:color="auto" w:fill="FFFFFF"/>
          <w:lang w:val="uk-UA"/>
        </w:rPr>
        <w:t>на базі</w:t>
      </w:r>
      <w:r w:rsidRPr="002370B6">
        <w:rPr>
          <w:color w:val="FF0000"/>
          <w:shd w:val="clear" w:color="auto" w:fill="FFFFFF"/>
          <w:lang w:val="uk-UA"/>
        </w:rPr>
        <w:t xml:space="preserve"> </w:t>
      </w:r>
      <w:r w:rsidRPr="002370B6">
        <w:rPr>
          <w:lang w:val="uk-UA"/>
        </w:rPr>
        <w:t xml:space="preserve">ЗОШ І-ІІІ ступенів №12 </w:t>
      </w:r>
      <w:r w:rsidRPr="002370B6">
        <w:rPr>
          <w:shd w:val="clear" w:color="auto" w:fill="FFFFFF"/>
          <w:lang w:val="uk-UA"/>
        </w:rPr>
        <w:t>створено НВК «Лідер» (рішення міської ради від 26.08.2016 р. № 370);</w:t>
      </w:r>
      <w:r w:rsidRPr="002370B6">
        <w:rPr>
          <w:lang w:val="uk-UA"/>
        </w:rPr>
        <w:t xml:space="preserve"> </w:t>
      </w:r>
    </w:p>
    <w:p w:rsidR="00FB7153" w:rsidRDefault="00FB7153" w:rsidP="00FB7153">
      <w:pPr>
        <w:ind w:firstLine="709"/>
        <w:jc w:val="both"/>
        <w:rPr>
          <w:shd w:val="clear" w:color="auto" w:fill="FFFFFF"/>
          <w:lang w:val="uk-UA"/>
        </w:rPr>
      </w:pPr>
      <w:r>
        <w:rPr>
          <w:lang w:val="uk-UA"/>
        </w:rPr>
        <w:t>-</w:t>
      </w:r>
      <w:r w:rsidRPr="002370B6">
        <w:rPr>
          <w:lang w:val="uk-UA"/>
        </w:rPr>
        <w:t xml:space="preserve">понижено ступені навчання у ЗОШ І-ІІІ ступенів </w:t>
      </w:r>
      <w:r w:rsidRPr="002370B6">
        <w:rPr>
          <w:shd w:val="clear" w:color="auto" w:fill="FFFFFF"/>
          <w:lang w:val="uk-UA"/>
        </w:rPr>
        <w:t>№ 19 та НВК «Берегиня», які з 01.09.2016 р. функціонують як навчальні заклади І-ІІ ступенів навчання (рішення міської ради від 26.08.2016 р. № 371, № 372 відповідно);</w:t>
      </w:r>
    </w:p>
    <w:p w:rsidR="00FB7153" w:rsidRDefault="00FB7153" w:rsidP="00FB7153">
      <w:pPr>
        <w:ind w:firstLine="709"/>
        <w:jc w:val="both"/>
        <w:rPr>
          <w:shd w:val="clear" w:color="auto" w:fill="FFFFFF"/>
          <w:lang w:val="uk-UA"/>
        </w:rPr>
      </w:pPr>
      <w:r>
        <w:rPr>
          <w:shd w:val="clear" w:color="auto" w:fill="FFFFFF"/>
          <w:lang w:val="uk-UA"/>
        </w:rPr>
        <w:t>-</w:t>
      </w:r>
      <w:r w:rsidRPr="002370B6">
        <w:rPr>
          <w:shd w:val="clear" w:color="auto" w:fill="FFFFFF"/>
          <w:lang w:val="uk-UA"/>
        </w:rPr>
        <w:t>призупинено функціонування вечірніх  класів у ЗОШ І-ІІІ ступенів № 33 у зв’язку з відсутністю достатньої кількості заяв бажаючих здобувати освіту за вечірньою формою навчання;</w:t>
      </w:r>
    </w:p>
    <w:p w:rsidR="00FB7153" w:rsidRPr="002370B6" w:rsidRDefault="00FB7153" w:rsidP="00FB7153">
      <w:pPr>
        <w:ind w:firstLine="709"/>
        <w:jc w:val="both"/>
        <w:rPr>
          <w:lang w:val="uk-UA"/>
        </w:rPr>
      </w:pPr>
      <w:r>
        <w:rPr>
          <w:shd w:val="clear" w:color="auto" w:fill="FFFFFF"/>
          <w:lang w:val="uk-UA"/>
        </w:rPr>
        <w:t>-</w:t>
      </w:r>
      <w:r w:rsidRPr="002370B6">
        <w:rPr>
          <w:shd w:val="clear" w:color="auto" w:fill="FFFFFF"/>
          <w:lang w:val="uk-UA"/>
        </w:rPr>
        <w:t>шляхом злиття на паралелях навчання оптимізовано 14 класів з малою наповнюваністю у 12-</w:t>
      </w:r>
      <w:r>
        <w:rPr>
          <w:shd w:val="clear" w:color="auto" w:fill="FFFFFF"/>
          <w:lang w:val="uk-UA"/>
        </w:rPr>
        <w:t>х</w:t>
      </w:r>
      <w:r w:rsidRPr="002370B6">
        <w:rPr>
          <w:shd w:val="clear" w:color="auto" w:fill="FFFFFF"/>
          <w:lang w:val="uk-UA"/>
        </w:rPr>
        <w:t xml:space="preserve"> ЗНЗ.</w:t>
      </w:r>
    </w:p>
    <w:p w:rsidR="00FB7153" w:rsidRPr="002370B6" w:rsidRDefault="00FB7153" w:rsidP="00FB7153">
      <w:pPr>
        <w:ind w:firstLine="708"/>
        <w:jc w:val="both"/>
        <w:rPr>
          <w:lang w:val="uk-UA"/>
        </w:rPr>
      </w:pPr>
      <w:r w:rsidRPr="002370B6">
        <w:rPr>
          <w:lang w:val="uk-UA"/>
        </w:rPr>
        <w:t>За даними соціального паспорту в загальноосвітніх навчальних закладах навчалися: 124</w:t>
      </w:r>
      <w:r w:rsidRPr="002370B6">
        <w:rPr>
          <w:b/>
          <w:lang w:val="uk-UA"/>
        </w:rPr>
        <w:t xml:space="preserve"> </w:t>
      </w:r>
      <w:r>
        <w:rPr>
          <w:lang w:val="uk-UA"/>
        </w:rPr>
        <w:t>дитини-сиріти та діти</w:t>
      </w:r>
      <w:r w:rsidRPr="002370B6">
        <w:rPr>
          <w:lang w:val="uk-UA"/>
        </w:rPr>
        <w:t>, позбавлен</w:t>
      </w:r>
      <w:r>
        <w:rPr>
          <w:lang w:val="uk-UA"/>
        </w:rPr>
        <w:t>і</w:t>
      </w:r>
      <w:r w:rsidRPr="002370B6">
        <w:rPr>
          <w:lang w:val="uk-UA"/>
        </w:rPr>
        <w:t xml:space="preserve">  батьківського піклування; 536  напівсиріт</w:t>
      </w:r>
      <w:r>
        <w:rPr>
          <w:lang w:val="uk-UA"/>
        </w:rPr>
        <w:t>,</w:t>
      </w:r>
      <w:r w:rsidRPr="002370B6">
        <w:rPr>
          <w:lang w:val="uk-UA"/>
        </w:rPr>
        <w:t xml:space="preserve"> 368</w:t>
      </w:r>
      <w:r>
        <w:rPr>
          <w:lang w:val="uk-UA"/>
        </w:rPr>
        <w:t xml:space="preserve"> </w:t>
      </w:r>
      <w:r w:rsidRPr="002370B6">
        <w:rPr>
          <w:lang w:val="uk-UA"/>
        </w:rPr>
        <w:t>дітей-інвалідів; 647 дітей із малозабезпечених сімей;</w:t>
      </w:r>
      <w:r>
        <w:rPr>
          <w:lang w:val="uk-UA"/>
        </w:rPr>
        <w:t xml:space="preserve"> </w:t>
      </w:r>
      <w:r w:rsidRPr="002370B6">
        <w:rPr>
          <w:lang w:val="uk-UA"/>
        </w:rPr>
        <w:t>2687 дітей із багатодітних сімей; 336  дітей із статусом чорнобильця</w:t>
      </w:r>
      <w:r>
        <w:rPr>
          <w:lang w:val="uk-UA"/>
        </w:rPr>
        <w:t xml:space="preserve">, </w:t>
      </w:r>
      <w:r w:rsidRPr="002370B6">
        <w:rPr>
          <w:lang w:val="uk-UA"/>
        </w:rPr>
        <w:t>168 дітей із числа тимчасово переселених зі східних регіонів України та АРК Крим; 808 дітей, батьки яких є учасниками військових дій в східних регіонах України АТО</w:t>
      </w:r>
      <w:r>
        <w:rPr>
          <w:lang w:val="uk-UA"/>
        </w:rPr>
        <w:t xml:space="preserve">, </w:t>
      </w:r>
      <w:r w:rsidRPr="002370B6">
        <w:rPr>
          <w:lang w:val="uk-UA"/>
        </w:rPr>
        <w:t xml:space="preserve"> </w:t>
      </w:r>
      <w:r>
        <w:rPr>
          <w:lang w:val="uk-UA"/>
        </w:rPr>
        <w:t>2</w:t>
      </w:r>
      <w:r w:rsidRPr="002370B6">
        <w:rPr>
          <w:lang w:val="uk-UA"/>
        </w:rPr>
        <w:t>0 дітей, батьки яких загинули під час проведення АТО та ЄвроМайдану</w:t>
      </w:r>
      <w:r>
        <w:rPr>
          <w:lang w:val="uk-UA"/>
        </w:rPr>
        <w:t>.</w:t>
      </w:r>
    </w:p>
    <w:p w:rsidR="00FB7153" w:rsidRPr="002370B6" w:rsidRDefault="00FB7153" w:rsidP="00FB7153">
      <w:pPr>
        <w:ind w:firstLine="708"/>
        <w:jc w:val="both"/>
        <w:rPr>
          <w:lang w:val="uk-UA"/>
        </w:rPr>
      </w:pPr>
      <w:r w:rsidRPr="002370B6">
        <w:rPr>
          <w:lang w:val="uk-UA"/>
        </w:rPr>
        <w:t xml:space="preserve">Відповідно до </w:t>
      </w:r>
      <w:r>
        <w:rPr>
          <w:lang w:val="uk-UA"/>
        </w:rPr>
        <w:t>м</w:t>
      </w:r>
      <w:r w:rsidRPr="002370B6">
        <w:rPr>
          <w:lang w:val="uk-UA"/>
        </w:rPr>
        <w:t>іської Програми «Захист»</w:t>
      </w:r>
      <w:r>
        <w:rPr>
          <w:lang w:val="uk-UA"/>
        </w:rPr>
        <w:t xml:space="preserve"> на 2016-2018 роки</w:t>
      </w:r>
      <w:r w:rsidRPr="002370B6">
        <w:rPr>
          <w:lang w:val="uk-UA"/>
        </w:rPr>
        <w:t>, затверджено</w:t>
      </w:r>
      <w:r>
        <w:rPr>
          <w:lang w:val="uk-UA"/>
        </w:rPr>
        <w:t>ї</w:t>
      </w:r>
      <w:r w:rsidRPr="002370B6">
        <w:rPr>
          <w:lang w:val="uk-UA"/>
        </w:rPr>
        <w:t xml:space="preserve"> рішенням </w:t>
      </w:r>
      <w:r>
        <w:rPr>
          <w:lang w:val="uk-UA"/>
        </w:rPr>
        <w:t xml:space="preserve">міської ради </w:t>
      </w:r>
      <w:r w:rsidRPr="002370B6">
        <w:rPr>
          <w:lang w:val="uk-UA"/>
        </w:rPr>
        <w:t>VІІ скликання від 12.01.2016 № 74  діти, батьки яких є учасниками військових дій в східних регіонах України, загиблими (померлими) під час участі у військових діях в східних регіонах України, діти внутрішньо переміщені з тимчасово окупованої території України отримують безкоштовне харчування (обід) та забезпечені безкоштовними квитками на проїзд у міському електричному транспорті.  Щомісячно понад 800 дітей цих категорій отримують безкоштовні квитки.</w:t>
      </w:r>
    </w:p>
    <w:p w:rsidR="00FB7153" w:rsidRPr="002370B6" w:rsidRDefault="00FB7153" w:rsidP="00FB7153">
      <w:pPr>
        <w:ind w:firstLine="708"/>
        <w:jc w:val="both"/>
        <w:rPr>
          <w:sz w:val="28"/>
          <w:szCs w:val="28"/>
          <w:lang w:val="uk-UA"/>
        </w:rPr>
      </w:pPr>
      <w:r w:rsidRPr="002370B6">
        <w:rPr>
          <w:lang w:val="uk-UA"/>
        </w:rPr>
        <w:t xml:space="preserve">Діти-сироти та діти, позбавлені батьківського піклування, забезпечені безкоштовним харчуванням (обід), застраховані від нещадного випадку, забезпечені підручниками, </w:t>
      </w:r>
      <w:r>
        <w:rPr>
          <w:lang w:val="uk-UA"/>
        </w:rPr>
        <w:t>«</w:t>
      </w:r>
      <w:r w:rsidRPr="002370B6">
        <w:rPr>
          <w:lang w:val="uk-UA"/>
        </w:rPr>
        <w:t>єдиними квитками</w:t>
      </w:r>
      <w:r>
        <w:rPr>
          <w:lang w:val="uk-UA"/>
        </w:rPr>
        <w:t>»</w:t>
      </w:r>
      <w:r w:rsidRPr="002370B6">
        <w:rPr>
          <w:lang w:val="uk-UA"/>
        </w:rPr>
        <w:t>, користуються  пільговим  проїздом у міському транспорті, займаються в  шкільних гуртках, студіях, спортивних секціях  та позашкільних закладах міста.</w:t>
      </w:r>
      <w:r w:rsidRPr="002370B6">
        <w:rPr>
          <w:sz w:val="28"/>
          <w:szCs w:val="28"/>
          <w:lang w:val="uk-UA"/>
        </w:rPr>
        <w:t xml:space="preserve"> </w:t>
      </w:r>
    </w:p>
    <w:p w:rsidR="00FB7153" w:rsidRPr="002370B6" w:rsidRDefault="00FB7153" w:rsidP="00FB7153">
      <w:pPr>
        <w:ind w:firstLine="708"/>
        <w:jc w:val="both"/>
        <w:rPr>
          <w:lang w:val="uk-UA"/>
        </w:rPr>
      </w:pPr>
      <w:r w:rsidRPr="002370B6">
        <w:rPr>
          <w:lang w:val="uk-UA"/>
        </w:rPr>
        <w:t>Опікуни дітей-сиріт та дітей, позбавлених батьківського піклування отримали компенсацію за придбання шкільної та спортивної форми</w:t>
      </w:r>
      <w:r>
        <w:rPr>
          <w:lang w:val="uk-UA"/>
        </w:rPr>
        <w:t>, а саме:</w:t>
      </w:r>
    </w:p>
    <w:p w:rsidR="00FB7153" w:rsidRPr="002370B6" w:rsidRDefault="00FB7153" w:rsidP="00FB7153">
      <w:pPr>
        <w:ind w:firstLine="708"/>
        <w:jc w:val="both"/>
        <w:rPr>
          <w:lang w:val="uk-UA"/>
        </w:rPr>
      </w:pPr>
      <w:r w:rsidRPr="002370B6">
        <w:rPr>
          <w:lang w:val="uk-UA"/>
        </w:rPr>
        <w:t>- учні -  1-4 класів (37 чол.) – по 500 грн. (всього на  суму 18500 грн.);</w:t>
      </w:r>
    </w:p>
    <w:p w:rsidR="00FB7153" w:rsidRPr="002370B6" w:rsidRDefault="00FB7153" w:rsidP="00FB7153">
      <w:pPr>
        <w:ind w:firstLine="708"/>
        <w:jc w:val="both"/>
        <w:rPr>
          <w:lang w:val="uk-UA"/>
        </w:rPr>
      </w:pPr>
      <w:r w:rsidRPr="002370B6">
        <w:rPr>
          <w:lang w:val="uk-UA"/>
        </w:rPr>
        <w:t>- учні – 5-8 класів (43 чол.) – по 550 грн. (на суму 23650 грн.);</w:t>
      </w:r>
    </w:p>
    <w:p w:rsidR="00FB7153" w:rsidRPr="002370B6" w:rsidRDefault="00FB7153" w:rsidP="00FB7153">
      <w:pPr>
        <w:ind w:firstLine="708"/>
        <w:jc w:val="both"/>
        <w:rPr>
          <w:lang w:val="uk-UA"/>
        </w:rPr>
      </w:pPr>
      <w:r w:rsidRPr="002370B6">
        <w:rPr>
          <w:lang w:val="uk-UA"/>
        </w:rPr>
        <w:t>- учні – 9-11 класів (25 чол.) -  по 600 грн. (на суму 15000 грн.).</w:t>
      </w:r>
    </w:p>
    <w:p w:rsidR="00FB7153" w:rsidRPr="002370B6" w:rsidRDefault="00FB7153" w:rsidP="00FB7153">
      <w:pPr>
        <w:ind w:firstLine="708"/>
        <w:jc w:val="both"/>
        <w:rPr>
          <w:lang w:val="uk-UA"/>
        </w:rPr>
      </w:pPr>
      <w:r w:rsidRPr="002370B6">
        <w:rPr>
          <w:lang w:val="uk-UA"/>
        </w:rPr>
        <w:t>Щомісячно виплачується одноразова грошова допомога дітям-сир</w:t>
      </w:r>
      <w:r>
        <w:rPr>
          <w:lang w:val="uk-UA"/>
        </w:rPr>
        <w:t>і</w:t>
      </w:r>
      <w:r w:rsidRPr="002370B6">
        <w:rPr>
          <w:lang w:val="uk-UA"/>
        </w:rPr>
        <w:t>там та дітям, позбавленим батьківського піклування, яким виповнилося 18 років у розмірі 1810 грн.</w:t>
      </w:r>
      <w:r>
        <w:rPr>
          <w:lang w:val="uk-UA"/>
        </w:rPr>
        <w:t>на одну дитину.</w:t>
      </w:r>
      <w:r w:rsidRPr="002370B6">
        <w:rPr>
          <w:lang w:val="uk-UA"/>
        </w:rPr>
        <w:t xml:space="preserve"> </w:t>
      </w:r>
      <w:r>
        <w:rPr>
          <w:lang w:val="uk-UA"/>
        </w:rPr>
        <w:t xml:space="preserve">Впродовж </w:t>
      </w:r>
      <w:r w:rsidRPr="002370B6">
        <w:rPr>
          <w:lang w:val="uk-UA"/>
        </w:rPr>
        <w:t>2016/2017 н</w:t>
      </w:r>
      <w:r>
        <w:rPr>
          <w:lang w:val="uk-UA"/>
        </w:rPr>
        <w:t xml:space="preserve">авчального року </w:t>
      </w:r>
      <w:r w:rsidRPr="002370B6">
        <w:rPr>
          <w:lang w:val="uk-UA"/>
        </w:rPr>
        <w:t>таку виплату отримали 30 дітей цієї категорії.</w:t>
      </w:r>
    </w:p>
    <w:p w:rsidR="00FB7153" w:rsidRDefault="00FB7153" w:rsidP="00FB7153">
      <w:pPr>
        <w:ind w:firstLine="708"/>
        <w:jc w:val="both"/>
        <w:rPr>
          <w:lang w:val="uk-UA"/>
        </w:rPr>
      </w:pPr>
      <w:r w:rsidRPr="002370B6">
        <w:rPr>
          <w:color w:val="000000"/>
          <w:lang w:val="uk-UA"/>
        </w:rPr>
        <w:t xml:space="preserve">Велика увага приділяється роботі щодо забезпечення доступності освітніх послуг для дітей з особливими потребами. </w:t>
      </w:r>
      <w:r w:rsidRPr="002370B6">
        <w:rPr>
          <w:lang w:val="uk-UA"/>
        </w:rPr>
        <w:t xml:space="preserve">Загальна кількість дітей з особливими освітніми потребами станом на 01.01.2017 року становила 5058 осіб, з них: дошкільного віку </w:t>
      </w:r>
      <w:r>
        <w:rPr>
          <w:lang w:val="uk-UA"/>
        </w:rPr>
        <w:t>–</w:t>
      </w:r>
      <w:r w:rsidRPr="002370B6">
        <w:rPr>
          <w:lang w:val="uk-UA"/>
        </w:rPr>
        <w:t xml:space="preserve"> 2054</w:t>
      </w:r>
      <w:r>
        <w:rPr>
          <w:lang w:val="uk-UA"/>
        </w:rPr>
        <w:t xml:space="preserve"> дитини</w:t>
      </w:r>
      <w:r w:rsidRPr="002370B6">
        <w:rPr>
          <w:lang w:val="uk-UA"/>
        </w:rPr>
        <w:t>, шкільного віку – 3004</w:t>
      </w:r>
      <w:r>
        <w:rPr>
          <w:lang w:val="uk-UA"/>
        </w:rPr>
        <w:t xml:space="preserve"> дитини</w:t>
      </w:r>
      <w:r w:rsidRPr="002370B6">
        <w:rPr>
          <w:lang w:val="uk-UA"/>
        </w:rPr>
        <w:t>.</w:t>
      </w:r>
      <w:r>
        <w:rPr>
          <w:lang w:val="uk-UA"/>
        </w:rPr>
        <w:t xml:space="preserve"> </w:t>
      </w:r>
      <w:r w:rsidRPr="002370B6">
        <w:rPr>
          <w:lang w:val="uk-UA"/>
        </w:rPr>
        <w:t>У 13-ти загальноосвітніх навчальних закладах (ліцей №4, ЗОШ №4,8,13,16,24,25,27,28,30,31, НВК «Любисток») функціону</w:t>
      </w:r>
      <w:r>
        <w:rPr>
          <w:lang w:val="uk-UA"/>
        </w:rPr>
        <w:t>ють</w:t>
      </w:r>
      <w:r w:rsidRPr="002370B6">
        <w:rPr>
          <w:lang w:val="uk-UA"/>
        </w:rPr>
        <w:t xml:space="preserve"> 36 інклюзивних класів, в яких навча</w:t>
      </w:r>
      <w:r>
        <w:rPr>
          <w:lang w:val="uk-UA"/>
        </w:rPr>
        <w:t xml:space="preserve">ються </w:t>
      </w:r>
      <w:r w:rsidRPr="002370B6">
        <w:rPr>
          <w:lang w:val="uk-UA"/>
        </w:rPr>
        <w:t>41 дитина з особливими освітніми проблемами різної нозології. Д</w:t>
      </w:r>
      <w:r w:rsidRPr="002370B6">
        <w:rPr>
          <w:bCs/>
          <w:lang w:val="uk-UA"/>
        </w:rPr>
        <w:t xml:space="preserve">ля кожного учня розроблено індивідуальну програму розвитку та реабілітації з необхідним обсягом реабілітаційних заходів та послуг. </w:t>
      </w:r>
      <w:r w:rsidRPr="002370B6">
        <w:rPr>
          <w:iCs/>
          <w:lang w:val="uk-UA"/>
        </w:rPr>
        <w:t>Введено  36 посад асистентів вчителя (18 ставок)</w:t>
      </w:r>
      <w:r w:rsidRPr="002370B6">
        <w:rPr>
          <w:lang w:val="uk-UA"/>
        </w:rPr>
        <w:t>.</w:t>
      </w:r>
      <w:r>
        <w:rPr>
          <w:lang w:val="uk-UA"/>
        </w:rPr>
        <w:t xml:space="preserve"> </w:t>
      </w:r>
      <w:r w:rsidRPr="002370B6">
        <w:rPr>
          <w:lang w:val="uk-UA"/>
        </w:rPr>
        <w:t>Мережа дошкільних навчальних закладів для дітей з особливими потребами представлена 4 спеціальними (ДНЗ №31,34,36,37) та 2 спецгрупами санаторного (ДНЗ №34) типів дошкільних закладів, які відвідували 278 вихованців. З метою забезпечення права дітей з особливими потребами на здобуття повної загальної середньої освіти з урахуванням індивідуальних здібносте</w:t>
      </w:r>
      <w:r>
        <w:rPr>
          <w:lang w:val="uk-UA"/>
        </w:rPr>
        <w:t xml:space="preserve">й, стану здоров’я у 2016/2017 навчальному році </w:t>
      </w:r>
      <w:r w:rsidRPr="002370B6">
        <w:rPr>
          <w:lang w:val="uk-UA"/>
        </w:rPr>
        <w:t>для  90  учнів загальноосвітніх навчальних закладів м.Чернівців було організовано індивідуальне навчання.</w:t>
      </w:r>
    </w:p>
    <w:p w:rsidR="00FB7153" w:rsidRPr="002370B6" w:rsidRDefault="00FB7153" w:rsidP="00FB7153">
      <w:pPr>
        <w:ind w:firstLine="708"/>
        <w:jc w:val="both"/>
        <w:rPr>
          <w:iCs/>
          <w:lang w:val="uk-UA"/>
        </w:rPr>
      </w:pPr>
      <w:r>
        <w:rPr>
          <w:lang w:val="uk-UA"/>
        </w:rPr>
        <w:lastRenderedPageBreak/>
        <w:t xml:space="preserve">Велика увага приділяється роботі </w:t>
      </w:r>
      <w:r w:rsidRPr="002370B6">
        <w:rPr>
          <w:lang w:val="uk-UA"/>
        </w:rPr>
        <w:t xml:space="preserve">з обдарованою учнівською молоддю. </w:t>
      </w:r>
      <w:r>
        <w:rPr>
          <w:lang w:val="uk-UA"/>
        </w:rPr>
        <w:t xml:space="preserve">Впродовж звітного періоду </w:t>
      </w:r>
      <w:r w:rsidRPr="002370B6">
        <w:rPr>
          <w:lang w:val="uk-UA"/>
        </w:rPr>
        <w:t xml:space="preserve">333 учні  навчальних закладів міста взяли участь у  ІІІ етапі Всеукраїнських олімпіад з базових дисциплін, де здобули 242 перемоги. </w:t>
      </w:r>
      <w:r w:rsidRPr="002370B6">
        <w:rPr>
          <w:iCs/>
          <w:shd w:val="clear" w:color="auto" w:fill="FFFFFF"/>
          <w:lang w:val="uk-UA"/>
        </w:rPr>
        <w:t xml:space="preserve">У  ІV етапі </w:t>
      </w:r>
      <w:r w:rsidRPr="002370B6">
        <w:rPr>
          <w:iCs/>
          <w:lang w:val="uk-UA"/>
        </w:rPr>
        <w:t>Всеукраїнських учнівських олімпіад із базових дисциплін взяли участь 52  учні міста Чернівці, з яких 27 посіли призові місця.</w:t>
      </w:r>
      <w:r w:rsidRPr="002370B6">
        <w:rPr>
          <w:lang w:val="uk-UA"/>
        </w:rPr>
        <w:t xml:space="preserve"> </w:t>
      </w:r>
      <w:r w:rsidRPr="002370B6">
        <w:rPr>
          <w:iCs/>
          <w:lang w:val="uk-UA"/>
        </w:rPr>
        <w:tab/>
        <w:t>Традиційно учні  міста  успішно  представл</w:t>
      </w:r>
      <w:r>
        <w:rPr>
          <w:iCs/>
          <w:lang w:val="uk-UA"/>
        </w:rPr>
        <w:t xml:space="preserve">яли </w:t>
      </w:r>
      <w:r w:rsidRPr="002370B6">
        <w:rPr>
          <w:iCs/>
          <w:lang w:val="uk-UA"/>
        </w:rPr>
        <w:t xml:space="preserve">Україну  на Міжнародній науково-практичній конференції молодих вчених ICYS. </w:t>
      </w:r>
    </w:p>
    <w:p w:rsidR="00FB7153" w:rsidRPr="002370B6" w:rsidRDefault="00FB7153" w:rsidP="00FB7153">
      <w:pPr>
        <w:ind w:firstLine="709"/>
        <w:jc w:val="both"/>
        <w:rPr>
          <w:iCs/>
          <w:lang w:val="uk-UA"/>
        </w:rPr>
      </w:pPr>
      <w:r w:rsidRPr="002370B6">
        <w:rPr>
          <w:iCs/>
          <w:lang w:val="uk-UA"/>
        </w:rPr>
        <w:t>Щороку розширюється діапазон учасників Всеукраїнських турнірів. Чотири учнівські команди успішно виступили у Всеукраїнських турнірах і вибороли перемоги: два других місця - з математики і два третіх на турнірах з фізики та біології.</w:t>
      </w:r>
    </w:p>
    <w:p w:rsidR="00FB7153" w:rsidRPr="002370B6" w:rsidRDefault="00FB7153" w:rsidP="00FB7153">
      <w:pPr>
        <w:ind w:firstLine="709"/>
        <w:jc w:val="both"/>
        <w:rPr>
          <w:lang w:val="uk-UA"/>
        </w:rPr>
      </w:pPr>
      <w:r w:rsidRPr="002370B6">
        <w:rPr>
          <w:lang w:val="uk-UA"/>
        </w:rPr>
        <w:t>За високі досягнення у вивченні базових дисциплін, у науково-дослідницькій роботі школярі міста отримували стипендії Президента України, Кабінету Міністрів України, Чернівецької ОДА. За активну участь у Міжнародних та Всеукраїнських олімпіадах та конкурсах 142 учнів міста Чернівців були урочисто відзначені преміями міського голови О.П.Каспрука.</w:t>
      </w:r>
    </w:p>
    <w:p w:rsidR="00FB7153" w:rsidRPr="002370B6" w:rsidRDefault="00FB7153" w:rsidP="00FB7153">
      <w:pPr>
        <w:ind w:firstLine="709"/>
        <w:jc w:val="both"/>
        <w:rPr>
          <w:lang w:val="uk-UA"/>
        </w:rPr>
      </w:pPr>
      <w:r w:rsidRPr="002370B6">
        <w:rPr>
          <w:lang w:val="uk-UA" w:eastAsia="uk-UA"/>
        </w:rPr>
        <w:t xml:space="preserve">Важливим сектором навчально-виховного процесу є національно-патріотичне виховання. </w:t>
      </w:r>
      <w:r>
        <w:rPr>
          <w:lang w:val="uk-UA" w:eastAsia="uk-UA"/>
        </w:rPr>
        <w:t xml:space="preserve">Зазначена робота здійснюється комплексно, </w:t>
      </w:r>
      <w:r w:rsidRPr="002370B6">
        <w:rPr>
          <w:lang w:val="uk-UA" w:eastAsia="uk-UA"/>
        </w:rPr>
        <w:t>через навчальний процес, позакласну роботу з предметів та організацію виховної роботи в цілому, функціонування органів учнівського самоврядування, шляхом організації роботи з обдарованими  учнями, співпраці з батьківськими комітетами, громадськими організаціями.</w:t>
      </w:r>
      <w:r>
        <w:rPr>
          <w:lang w:val="uk-UA" w:eastAsia="uk-UA"/>
        </w:rPr>
        <w:t xml:space="preserve"> </w:t>
      </w:r>
      <w:r w:rsidRPr="002370B6">
        <w:rPr>
          <w:lang w:val="uk-UA"/>
        </w:rPr>
        <w:t xml:space="preserve">З метою координації діяльності закладів освіти з питань реалізації Концепції національно-патріотичного виховання дітей і молоді при управлінні освіти Чернівецької міської ради створено Раду з національно-патріотичного виховання. </w:t>
      </w:r>
    </w:p>
    <w:p w:rsidR="00FB7153" w:rsidRPr="002370B6" w:rsidRDefault="00FB7153" w:rsidP="00FB7153">
      <w:pPr>
        <w:ind w:firstLine="709"/>
        <w:jc w:val="both"/>
        <w:rPr>
          <w:lang w:val="uk-UA"/>
        </w:rPr>
      </w:pPr>
      <w:r w:rsidRPr="002370B6">
        <w:rPr>
          <w:lang w:val="uk-UA"/>
        </w:rPr>
        <w:t>На базі гімназій №2, 5,  ЗОШ № 28,38 працюють музеї  бойової слави, воєнної історії краю, в яких оформлено експозиції пам’яті Героїв Майдану та Героїв АТО</w:t>
      </w:r>
      <w:r>
        <w:rPr>
          <w:lang w:val="uk-UA"/>
        </w:rPr>
        <w:t xml:space="preserve">. </w:t>
      </w:r>
      <w:r w:rsidRPr="002370B6">
        <w:rPr>
          <w:lang w:val="uk-UA"/>
        </w:rPr>
        <w:t>В усіх начальних закладах оформлені кутки бойової слави.</w:t>
      </w:r>
      <w:r>
        <w:rPr>
          <w:lang w:val="uk-UA"/>
        </w:rPr>
        <w:t xml:space="preserve"> П</w:t>
      </w:r>
      <w:r w:rsidRPr="002370B6">
        <w:rPr>
          <w:lang w:val="uk-UA"/>
        </w:rPr>
        <w:t>роводяться змагання з військово-прикладних видів спорту, спартакіада допризовної молоді, традиційн</w:t>
      </w:r>
      <w:r>
        <w:rPr>
          <w:lang w:val="uk-UA"/>
        </w:rPr>
        <w:t>а</w:t>
      </w:r>
      <w:r w:rsidRPr="002370B6">
        <w:rPr>
          <w:lang w:val="uk-UA"/>
        </w:rPr>
        <w:t xml:space="preserve"> військово-спортивна гра «Захисник», першість зі стрільби на приз міського голови. </w:t>
      </w:r>
      <w:r>
        <w:rPr>
          <w:lang w:val="uk-UA"/>
        </w:rPr>
        <w:t xml:space="preserve"> </w:t>
      </w:r>
      <w:r w:rsidRPr="002370B6">
        <w:rPr>
          <w:lang w:val="uk-UA"/>
        </w:rPr>
        <w:t>Продовжують функціонувати гуртки військово-патріотичного профілю</w:t>
      </w:r>
      <w:r>
        <w:rPr>
          <w:lang w:val="uk-UA"/>
        </w:rPr>
        <w:t>, в т.ч.</w:t>
      </w:r>
      <w:r w:rsidRPr="002370B6">
        <w:rPr>
          <w:lang w:val="uk-UA"/>
        </w:rPr>
        <w:t>: «Зірниця», «Пошук»,  військово-спортивний клуб «Мета»</w:t>
      </w:r>
      <w:r>
        <w:rPr>
          <w:lang w:val="uk-UA"/>
        </w:rPr>
        <w:t>. Н</w:t>
      </w:r>
      <w:r w:rsidRPr="002370B6">
        <w:rPr>
          <w:lang w:val="uk-UA"/>
        </w:rPr>
        <w:t xml:space="preserve">а фасадах 15 загальноосвітніх навчальних закладів встановлено 19 меморіальних дошок військовослужбовцям, які віддали своє життя, відстоюючи незалежність та територіальну цілісність нашої держави. (ЗОШ №1, 5, 11, 11, 19, 24, 27, 28, 30, 38, ліцею №4, гімназії №1, 5,  7, ВСЛІ). </w:t>
      </w:r>
    </w:p>
    <w:p w:rsidR="00FB7153" w:rsidRPr="002370B6" w:rsidRDefault="00FB7153" w:rsidP="00FB7153">
      <w:pPr>
        <w:ind w:firstLine="567"/>
        <w:jc w:val="both"/>
        <w:rPr>
          <w:color w:val="000000"/>
          <w:shd w:val="clear" w:color="auto" w:fill="FFFFFF"/>
          <w:lang w:val="uk-UA"/>
        </w:rPr>
      </w:pPr>
      <w:r>
        <w:rPr>
          <w:color w:val="000000"/>
          <w:shd w:val="clear" w:color="auto" w:fill="FFFFFF"/>
          <w:lang w:val="uk-UA"/>
        </w:rPr>
        <w:t xml:space="preserve">Впродовж звітного періоду проводилась робота щодо забезпечення </w:t>
      </w:r>
      <w:r w:rsidRPr="002370B6">
        <w:rPr>
          <w:color w:val="000000"/>
          <w:shd w:val="clear" w:color="auto" w:fill="FFFFFF"/>
          <w:lang w:val="uk-UA"/>
        </w:rPr>
        <w:t>виконання заходів «Програм</w:t>
      </w:r>
      <w:r>
        <w:rPr>
          <w:color w:val="000000"/>
          <w:shd w:val="clear" w:color="auto" w:fill="FFFFFF"/>
          <w:lang w:val="uk-UA"/>
        </w:rPr>
        <w:t>и</w:t>
      </w:r>
      <w:r w:rsidRPr="002370B6">
        <w:rPr>
          <w:color w:val="000000"/>
          <w:shd w:val="clear" w:color="auto" w:fill="FFFFFF"/>
          <w:lang w:val="uk-UA"/>
        </w:rPr>
        <w:t xml:space="preserve"> навчання плавання в загальноосвітніх навчальних закладах м.Чернівці</w:t>
      </w:r>
      <w:r>
        <w:rPr>
          <w:color w:val="000000"/>
          <w:shd w:val="clear" w:color="auto" w:fill="FFFFFF"/>
          <w:lang w:val="uk-UA"/>
        </w:rPr>
        <w:t>в</w:t>
      </w:r>
      <w:r w:rsidRPr="002370B6">
        <w:rPr>
          <w:color w:val="000000"/>
          <w:shd w:val="clear" w:color="auto" w:fill="FFFFFF"/>
          <w:lang w:val="uk-UA"/>
        </w:rPr>
        <w:t xml:space="preserve"> на 2016-2020</w:t>
      </w:r>
      <w:r>
        <w:rPr>
          <w:color w:val="000000"/>
          <w:shd w:val="clear" w:color="auto" w:fill="FFFFFF"/>
          <w:lang w:val="uk-UA"/>
        </w:rPr>
        <w:t xml:space="preserve"> роки</w:t>
      </w:r>
      <w:r w:rsidRPr="002370B6">
        <w:rPr>
          <w:color w:val="000000"/>
          <w:shd w:val="clear" w:color="auto" w:fill="FFFFFF"/>
          <w:lang w:val="uk-UA"/>
        </w:rPr>
        <w:t>». Участь у Програмі беруть 235 дітей з 17 загальноосвітніх навчальних закладів міста молодшого та середнього віку.  Заняття проводяться на базі басейну «Титан». На реалізацію Програми у І півріччі 2017</w:t>
      </w:r>
      <w:r>
        <w:rPr>
          <w:color w:val="000000"/>
          <w:shd w:val="clear" w:color="auto" w:fill="FFFFFF"/>
          <w:lang w:val="uk-UA"/>
        </w:rPr>
        <w:t xml:space="preserve"> року </w:t>
      </w:r>
      <w:r w:rsidRPr="002370B6">
        <w:rPr>
          <w:color w:val="000000"/>
          <w:shd w:val="clear" w:color="auto" w:fill="FFFFFF"/>
          <w:lang w:val="uk-UA"/>
        </w:rPr>
        <w:t xml:space="preserve"> з міського бюджету виділено 155</w:t>
      </w:r>
      <w:r>
        <w:rPr>
          <w:color w:val="000000"/>
          <w:shd w:val="clear" w:color="auto" w:fill="FFFFFF"/>
          <w:lang w:val="uk-UA"/>
        </w:rPr>
        <w:t>,4 тис.</w:t>
      </w:r>
      <w:r w:rsidRPr="002370B6">
        <w:rPr>
          <w:color w:val="000000"/>
          <w:shd w:val="clear" w:color="auto" w:fill="FFFFFF"/>
          <w:lang w:val="uk-UA"/>
        </w:rPr>
        <w:t>грн.</w:t>
      </w:r>
    </w:p>
    <w:p w:rsidR="00FB7153" w:rsidRPr="002370B6" w:rsidRDefault="00FB7153" w:rsidP="00FB7153">
      <w:pPr>
        <w:ind w:firstLine="540"/>
        <w:jc w:val="both"/>
        <w:rPr>
          <w:lang w:val="uk-UA"/>
        </w:rPr>
      </w:pPr>
      <w:r w:rsidRPr="002370B6">
        <w:rPr>
          <w:lang w:val="uk-UA"/>
        </w:rPr>
        <w:t xml:space="preserve">У навчально-виховному процесі  навчальних закладів міста  створено умови для використання інформаційно-комунікаційних технологій. Управлінням  освіти проводиться системна робота щодо залучення коштів місцевого бюджету і спонсорських надходжень для комп’ютеризації загальноосвітніх навчальних закладів та оновлення наявних комп’ютерних класів. У 43 закладах функціонують 63 комп’ютерні класи. У навчально-виховному процесі загальноосвітніх навчальних закладів міста використовується 1283  комп’ютери. Усі  навчальні заклади  підключені до мережі Інтернет. Постійно оновлюється </w:t>
      </w:r>
      <w:r>
        <w:rPr>
          <w:lang w:val="uk-UA"/>
        </w:rPr>
        <w:t>та</w:t>
      </w:r>
      <w:r w:rsidRPr="002370B6">
        <w:rPr>
          <w:lang w:val="uk-UA"/>
        </w:rPr>
        <w:t xml:space="preserve"> поповнюється комп’ютерний парк освітніх закладів міста.  У грудні 2016 року гімназії № 1, 4, ЗОШ № 38 отримали 25 одиниць комп’ютерної техніки завдяки реалізації спільної програми МОН України та корпорації Майкрософт «Партнерство в навчанні». Також по 15 комп’ютерів отримали гімназія № 5, ЗОШ № 3 та СЗОШ № 22 за активну участь у заходах всеукраїнської програми GoCamp.</w:t>
      </w:r>
    </w:p>
    <w:p w:rsidR="00FB7153" w:rsidRDefault="00FB7153" w:rsidP="00FB7153">
      <w:pPr>
        <w:ind w:firstLine="567"/>
        <w:jc w:val="both"/>
        <w:rPr>
          <w:lang w:val="uk-UA"/>
        </w:rPr>
      </w:pPr>
      <w:r w:rsidRPr="002370B6">
        <w:rPr>
          <w:lang w:val="uk-UA"/>
        </w:rPr>
        <w:t>У місті функціонують 9 позашкільних навчальних закладів різних напрямів діяльності, які  охоплюють гуртковою роботою 4474 дитини. Функціонує 433 групи гуртків, у тому числі, з метою більшого охоплення дітей гуртковою позаурочною роботою на базі</w:t>
      </w:r>
      <w:r>
        <w:rPr>
          <w:lang w:val="uk-UA"/>
        </w:rPr>
        <w:t>33-х</w:t>
      </w:r>
      <w:r w:rsidRPr="002370B6">
        <w:rPr>
          <w:lang w:val="uk-UA"/>
        </w:rPr>
        <w:t xml:space="preserve"> загальноосвітніх навчальних закладів функціону</w:t>
      </w:r>
      <w:r>
        <w:rPr>
          <w:lang w:val="uk-UA"/>
        </w:rPr>
        <w:t>ють</w:t>
      </w:r>
      <w:r w:rsidRPr="002370B6">
        <w:rPr>
          <w:lang w:val="uk-UA"/>
        </w:rPr>
        <w:t xml:space="preserve"> 106 гуртків ( 159 груп )</w:t>
      </w:r>
      <w:r w:rsidRPr="002370B6">
        <w:rPr>
          <w:b/>
          <w:lang w:val="uk-UA"/>
        </w:rPr>
        <w:t xml:space="preserve">, </w:t>
      </w:r>
      <w:r w:rsidRPr="002370B6">
        <w:rPr>
          <w:lang w:val="uk-UA"/>
        </w:rPr>
        <w:t xml:space="preserve">у яких  </w:t>
      </w:r>
      <w:r w:rsidRPr="002370B6">
        <w:rPr>
          <w:lang w:val="uk-UA"/>
        </w:rPr>
        <w:lastRenderedPageBreak/>
        <w:t>займаються 2067 вихованців. На базі Міського палацу дітей та юнацтва продовжує  роботу  штаб  Асоціації  учнівських громадських організацій, клубів та об’єднань «Юні чернівчани», діє Координаційна рада Асоціації та Школа лідерів, яка працює з дітьми-активістами шкільних громадських формувань.</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color w:val="000000"/>
          <w:lang w:val="uk-UA"/>
        </w:rPr>
        <w:t>У 2017 році в м. Чернівцях розвивався 41 вид спорту, в т. ч. : 20 – олімпійських та 21 – неолімпійських.</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color w:val="000000"/>
          <w:lang w:val="uk-UA"/>
        </w:rPr>
        <w:t xml:space="preserve">Для занять населення фізичною культурою та спортом в м. Чернівцях </w:t>
      </w:r>
      <w:r>
        <w:rPr>
          <w:color w:val="000000"/>
          <w:lang w:val="uk-UA"/>
        </w:rPr>
        <w:t xml:space="preserve">функціонують </w:t>
      </w:r>
      <w:r w:rsidRPr="001D36FA">
        <w:rPr>
          <w:color w:val="000000"/>
          <w:lang w:val="uk-UA"/>
        </w:rPr>
        <w:t>7 стадіонів, 68 спортивних залів, 17 тенісних кортів, 11 плавальних басейнів</w:t>
      </w:r>
      <w:r>
        <w:rPr>
          <w:color w:val="000000"/>
          <w:lang w:val="uk-UA"/>
        </w:rPr>
        <w:t xml:space="preserve"> (</w:t>
      </w:r>
      <w:r w:rsidRPr="001D36FA">
        <w:rPr>
          <w:color w:val="000000"/>
          <w:lang w:val="uk-UA"/>
        </w:rPr>
        <w:t>з них діючих – 7 басейнів</w:t>
      </w:r>
      <w:r>
        <w:rPr>
          <w:color w:val="000000"/>
          <w:lang w:val="uk-UA"/>
        </w:rPr>
        <w:t>)</w:t>
      </w:r>
      <w:r w:rsidRPr="001D36FA">
        <w:rPr>
          <w:color w:val="000000"/>
          <w:lang w:val="uk-UA"/>
        </w:rPr>
        <w:t xml:space="preserve">, 18 футбольних полів, легкоатлетичний манеж, легкоатлетична доріжка в критому приміщенні, міжнародна мотоциклетна траса «Суперкрос», лукодром, 151 відкритий спортивний майданчик, 101 приміщення, які пристосовані для занять фізичною культурою та спортом, 1 футбольне поле із синтетичним покриттям, 8 спортивних майданчиків із синтетичним покриттям, 2 льодових майданчики, майданчик для занять екстремальними видами спорту, </w:t>
      </w:r>
      <w:r w:rsidRPr="001D36FA">
        <w:rPr>
          <w:color w:val="000000"/>
          <w:shd w:val="clear" w:color="auto" w:fill="FFFFFF"/>
          <w:lang w:val="uk-UA"/>
        </w:rPr>
        <w:t>майданчик для картингу,</w:t>
      </w:r>
      <w:r w:rsidRPr="001D36FA">
        <w:rPr>
          <w:color w:val="000000"/>
          <w:lang w:val="uk-UA"/>
        </w:rPr>
        <w:t xml:space="preserve"> стрільбище з  траншейним і круглим стендом. </w:t>
      </w:r>
      <w:r>
        <w:rPr>
          <w:color w:val="000000"/>
          <w:lang w:val="uk-UA"/>
        </w:rPr>
        <w:t xml:space="preserve">Також, </w:t>
      </w:r>
      <w:r w:rsidRPr="001D36FA">
        <w:rPr>
          <w:color w:val="000000"/>
          <w:lang w:val="uk-UA"/>
        </w:rPr>
        <w:t>6 спортивних споруд використовується для проведення фізкультурно–реабілітаційних занять та змагань серед інвалідів.</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color w:val="000000"/>
          <w:lang w:val="uk-UA"/>
        </w:rPr>
        <w:t>В м.Чернівцях працюють 12 дитячо-юнацьких спортивних шкіл, в тому числі спеціалізо</w:t>
      </w:r>
      <w:r>
        <w:rPr>
          <w:color w:val="000000"/>
          <w:lang w:val="uk-UA"/>
        </w:rPr>
        <w:t>в</w:t>
      </w:r>
      <w:r w:rsidRPr="001D36FA">
        <w:rPr>
          <w:color w:val="000000"/>
          <w:lang w:val="uk-UA"/>
        </w:rPr>
        <w:t xml:space="preserve">ана дитячо-юнацька школа олімпійського резерву зі стрільби з лука та дитячо – юнацька спортивна школа для дітей з обмеженими фізичними можливостям </w:t>
      </w:r>
      <w:r w:rsidRPr="001D36FA">
        <w:rPr>
          <w:lang w:val="uk-UA"/>
        </w:rPr>
        <w:t>«Інваспорт»</w:t>
      </w:r>
      <w:r w:rsidRPr="001D36FA">
        <w:rPr>
          <w:color w:val="000000"/>
          <w:lang w:val="uk-UA"/>
        </w:rPr>
        <w:t>, школа вищої спортивної майстерності. Створені умови для занять фізичною культурою та спортом для дітей–сиріт, дітей–інвалідів, дітей з малозабезпечених та багатодітних сімей. На даний час у дитячо-юнацьких спортивних школах займаються близько 5600 дітей, з якими працюють 208 тренерів-викладачів, з них 109</w:t>
      </w:r>
      <w:r>
        <w:rPr>
          <w:color w:val="000000"/>
          <w:lang w:val="uk-UA"/>
        </w:rPr>
        <w:t xml:space="preserve"> -</w:t>
      </w:r>
      <w:r w:rsidRPr="001D36FA">
        <w:rPr>
          <w:color w:val="000000"/>
          <w:lang w:val="uk-UA"/>
        </w:rPr>
        <w:t xml:space="preserve"> штатних. Найбільш масовими видами спорту в місті є: футбол - близько 1000 дітей, легка атлетика – 495 дітей, вільна боротьба – 435 дітей, панкратіон – 375 дітей, стрільба з лука - 317 дитини.</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lang w:val="uk-UA"/>
        </w:rPr>
        <w:t>У вищих лігах чемпіонатів України виступають команди «ШВСМ – ДЮСШ» (хокей на траві) та «Соколи» (бейсбол), в першій лізі чемпіонату України футбольна команда «Буковина» та баскетбольна команда «Чернівці – Буковина – Старлайф», в дитячо - юнацьких лігах України виступають 1 баскетбольна команда (дівчата, ДЮСШ № 1 – Спартак) і 5 футбольних юнацьких команд (U-14, U-15, U-16, U-17, U-19).</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color w:val="000000"/>
          <w:lang w:val="uk-UA"/>
        </w:rPr>
        <w:t xml:space="preserve">Впродовж звітного періоду в місті  проведено близько 100 спортивно-масових та комплексних заходів з різних видів спорту, в тому числі: </w:t>
      </w:r>
      <w:r w:rsidRPr="001D36FA">
        <w:rPr>
          <w:color w:val="000000"/>
          <w:shd w:val="clear" w:color="auto" w:fill="FFFFFF"/>
          <w:lang w:val="uk-UA"/>
        </w:rPr>
        <w:t xml:space="preserve">чемпіонатів, першостей, турнірів та матчевих зустрічей з олімпійських та неолімпійських видів спорту, </w:t>
      </w:r>
      <w:r w:rsidRPr="001D36FA">
        <w:rPr>
          <w:color w:val="000000"/>
          <w:lang w:val="uk-UA"/>
        </w:rPr>
        <w:t xml:space="preserve">спартакіади серед школярів, депутатів обласної, районних, міських (міст обласного підпорядкування) сільських та селищних рад, працівників підприємств та організацій, людей з обмеженими фізичними можливостями. Також, на території міста проведені </w:t>
      </w:r>
      <w:r w:rsidRPr="001D36FA">
        <w:rPr>
          <w:color w:val="000000"/>
          <w:shd w:val="clear" w:color="auto" w:fill="FFFFFF"/>
          <w:lang w:val="uk-UA"/>
        </w:rPr>
        <w:t xml:space="preserve">всеукраїнські та міжнародні змагання, </w:t>
      </w:r>
      <w:r>
        <w:rPr>
          <w:color w:val="000000"/>
          <w:shd w:val="clear" w:color="auto" w:fill="FFFFFF"/>
          <w:lang w:val="uk-UA"/>
        </w:rPr>
        <w:t>а саме</w:t>
      </w:r>
      <w:r w:rsidRPr="001D36FA">
        <w:rPr>
          <w:color w:val="000000"/>
          <w:shd w:val="clear" w:color="auto" w:fill="FFFFFF"/>
          <w:lang w:val="uk-UA"/>
        </w:rPr>
        <w:t>: ІІ етап чемпіонату світу з мотокросу, І етап кубку України зі стрільби з лука, ХХ чемпіонат України з багатоборства тілоохоронців, чемпіонати та кубки України з мотокросу, автокросу, велосипедного спорту (</w:t>
      </w:r>
      <w:r w:rsidRPr="001D36FA">
        <w:rPr>
          <w:color w:val="000000"/>
          <w:lang w:val="uk-UA"/>
        </w:rPr>
        <w:t>маутенбайк)</w:t>
      </w:r>
      <w:r w:rsidRPr="001D36FA">
        <w:rPr>
          <w:color w:val="000000"/>
          <w:shd w:val="clear" w:color="auto" w:fill="FFFFFF"/>
          <w:lang w:val="uk-UA"/>
        </w:rPr>
        <w:t xml:space="preserve">, футболу, баскетболу, тенісу, бейсболу, міжнародний турнір з карате </w:t>
      </w:r>
      <w:r w:rsidRPr="001D36FA">
        <w:rPr>
          <w:color w:val="000000"/>
          <w:lang w:val="uk-UA"/>
        </w:rPr>
        <w:t>«Chernivtsi Cup»</w:t>
      </w:r>
      <w:r w:rsidRPr="001D36FA">
        <w:rPr>
          <w:color w:val="000000"/>
          <w:shd w:val="clear" w:color="auto" w:fill="FFFFFF"/>
          <w:lang w:val="uk-UA"/>
        </w:rPr>
        <w:t xml:space="preserve">, </w:t>
      </w:r>
      <w:r w:rsidRPr="001D36FA">
        <w:rPr>
          <w:color w:val="000000"/>
          <w:lang w:val="uk-UA"/>
        </w:rPr>
        <w:t>міжнародний турнір з художньої гімнастики «Буковинське сузір’я» на честь першого космонавта незалежної України Л.Каденюка та інші</w:t>
      </w:r>
      <w:r w:rsidRPr="001D36FA">
        <w:rPr>
          <w:color w:val="000000"/>
          <w:shd w:val="clear" w:color="auto" w:fill="FFFFFF"/>
          <w:lang w:val="uk-UA"/>
        </w:rPr>
        <w:t xml:space="preserve">. Вже традиційно в травні </w:t>
      </w:r>
      <w:r>
        <w:rPr>
          <w:color w:val="000000"/>
          <w:shd w:val="clear" w:color="auto" w:fill="FFFFFF"/>
          <w:lang w:val="uk-UA"/>
        </w:rPr>
        <w:t xml:space="preserve">2017 року </w:t>
      </w:r>
      <w:r w:rsidRPr="001D36FA">
        <w:rPr>
          <w:color w:val="000000"/>
          <w:shd w:val="clear" w:color="auto" w:fill="FFFFFF"/>
          <w:lang w:val="uk-UA"/>
        </w:rPr>
        <w:t>в</w:t>
      </w:r>
      <w:r w:rsidRPr="001D36FA">
        <w:rPr>
          <w:color w:val="000000"/>
          <w:lang w:val="uk-UA"/>
        </w:rPr>
        <w:t>ідбувся Чернівецький півмарафон «</w:t>
      </w:r>
      <w:r w:rsidRPr="001D36FA">
        <w:rPr>
          <w:color w:val="000000"/>
          <w:shd w:val="clear" w:color="auto" w:fill="FFFFFF"/>
          <w:lang w:val="uk-UA"/>
        </w:rPr>
        <w:t>CrossHill 2017</w:t>
      </w:r>
      <w:r w:rsidRPr="001D36FA">
        <w:rPr>
          <w:color w:val="000000"/>
          <w:lang w:val="uk-UA"/>
        </w:rPr>
        <w:t>», в якому взял</w:t>
      </w:r>
      <w:r>
        <w:rPr>
          <w:color w:val="000000"/>
          <w:lang w:val="uk-UA"/>
        </w:rPr>
        <w:t>и</w:t>
      </w:r>
      <w:r w:rsidRPr="001D36FA">
        <w:rPr>
          <w:color w:val="000000"/>
          <w:lang w:val="uk-UA"/>
        </w:rPr>
        <w:t xml:space="preserve"> участь близько 2000 бігунів.</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color w:val="000000"/>
          <w:lang w:val="uk-UA"/>
        </w:rPr>
        <w:t>Проведений спортивний ярмарок, в якому прийняли участь усі дитячо-юнацькі спортивні школи міста, спортивні клуби і федерації з різних видів спорту,  магазини спортивного обладнання та спорядження. Також, для залучення неповнолітніх дітей віком від 6 до 17 років до занять у спортивних секціях та творчих гуртках Чернівців проведена промо</w:t>
      </w:r>
      <w:r>
        <w:rPr>
          <w:color w:val="000000"/>
          <w:lang w:val="uk-UA"/>
        </w:rPr>
        <w:t>-</w:t>
      </w:r>
      <w:r w:rsidRPr="001D36FA">
        <w:rPr>
          <w:color w:val="000000"/>
          <w:lang w:val="uk-UA"/>
        </w:rPr>
        <w:t xml:space="preserve">акція «Я і моє дозвілля». </w:t>
      </w:r>
    </w:p>
    <w:p w:rsidR="00FB7153" w:rsidRPr="001D36FA" w:rsidRDefault="00FB7153" w:rsidP="00FB7153">
      <w:pPr>
        <w:tabs>
          <w:tab w:val="num" w:pos="0"/>
          <w:tab w:val="left" w:pos="720"/>
        </w:tabs>
        <w:ind w:firstLine="567"/>
        <w:jc w:val="both"/>
        <w:rPr>
          <w:color w:val="000000"/>
          <w:lang w:val="uk-UA"/>
        </w:rPr>
      </w:pPr>
      <w:r w:rsidRPr="001D36FA">
        <w:rPr>
          <w:color w:val="000000"/>
          <w:lang w:val="uk-UA"/>
        </w:rPr>
        <w:t>Проводилась системна робота щодо покращення матеріально-технічного стану закладів спортивної інфраструктури міста. Завершено будівництво допоміжних приміщень стадіону «Ленківці»,</w:t>
      </w:r>
      <w:r w:rsidRPr="001D36FA">
        <w:rPr>
          <w:color w:val="000000"/>
        </w:rPr>
        <w:t xml:space="preserve"> </w:t>
      </w:r>
      <w:r w:rsidRPr="001D36FA">
        <w:rPr>
          <w:color w:val="000000"/>
          <w:lang w:val="uk-UA"/>
        </w:rPr>
        <w:t>продовжуються роботи з будівництва футбольного поля з синтетичним покриттям на вул.Головній,265.</w:t>
      </w:r>
      <w:r w:rsidRPr="001D36FA">
        <w:rPr>
          <w:color w:val="000000"/>
        </w:rPr>
        <w:t xml:space="preserve"> </w:t>
      </w:r>
      <w:r w:rsidRPr="001D36FA">
        <w:rPr>
          <w:color w:val="000000"/>
          <w:lang w:val="uk-UA"/>
        </w:rPr>
        <w:t xml:space="preserve">Виготовлена проектно–кошторисна документація з реконструкції плавального басейну ЗОШ №27. Проведено поточні ремонти спортивних залів </w:t>
      </w:r>
      <w:r w:rsidRPr="001D36FA">
        <w:rPr>
          <w:color w:val="000000"/>
          <w:lang w:val="uk-UA"/>
        </w:rPr>
        <w:lastRenderedPageBreak/>
        <w:t>та приміщень ДЮСШ, проводяться ремонтно–відновлювальні роботи футбольних полів стадіонів «Буковина», «Мальва», «Ленківці» та «Садгора».</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color w:val="000000"/>
          <w:lang w:val="uk-UA"/>
        </w:rPr>
        <w:t xml:space="preserve">Виконувались та впроваджувались заходи </w:t>
      </w:r>
      <w:r w:rsidRPr="00F822B4">
        <w:rPr>
          <w:b/>
          <w:color w:val="000000"/>
          <w:lang w:val="uk-UA"/>
        </w:rPr>
        <w:t>Програми розвитку фізичної культури і спорту в м. Чернівцях на 2017–2020 роки, Програми розвитку інфраструктури плавання в м.Чернівцях на 2016–2020 роки та Програми з навчання плаванню в загальноосвітніх навчальних закладах м. Чернівців на 2016-020 роки</w:t>
      </w:r>
      <w:r w:rsidRPr="001D36FA">
        <w:rPr>
          <w:color w:val="000000"/>
          <w:lang w:val="uk-UA"/>
        </w:rPr>
        <w:t xml:space="preserve">, в рамках якої учні загально–освітніх закладів міста навчаються плаванню та оволодівають навиками поводження на воді. </w:t>
      </w:r>
    </w:p>
    <w:p w:rsidR="00FB7153" w:rsidRDefault="00FB7153" w:rsidP="00FB7153">
      <w:pPr>
        <w:ind w:firstLine="708"/>
        <w:jc w:val="both"/>
        <w:rPr>
          <w:lang w:val="uk-UA"/>
        </w:rPr>
      </w:pPr>
      <w:r w:rsidRPr="00B56685">
        <w:rPr>
          <w:color w:val="000000"/>
          <w:lang w:val="uk-UA"/>
        </w:rPr>
        <w:t>У 2017 році медичну допомогу територіальній громаді міста Чернівців надають 16 бюджетних акредитованих</w:t>
      </w:r>
      <w:r w:rsidRPr="00B56685">
        <w:rPr>
          <w:lang w:val="uk-UA"/>
        </w:rPr>
        <w:t xml:space="preserve"> закладів охорони здоров’я. </w:t>
      </w:r>
      <w:r>
        <w:rPr>
          <w:lang w:val="uk-UA"/>
        </w:rPr>
        <w:t>Станом на 01.07.2017р. з</w:t>
      </w:r>
      <w:r w:rsidRPr="00B56685">
        <w:rPr>
          <w:lang w:val="uk-UA"/>
        </w:rPr>
        <w:t>а рахунок державної медичної субвенції та</w:t>
      </w:r>
      <w:r>
        <w:rPr>
          <w:lang w:val="uk-UA"/>
        </w:rPr>
        <w:t xml:space="preserve"> міського бюджету</w:t>
      </w:r>
      <w:r w:rsidRPr="00B56685">
        <w:rPr>
          <w:lang w:val="uk-UA"/>
        </w:rPr>
        <w:t xml:space="preserve"> в 5-ти лікарнях та 2-х пологових будинках</w:t>
      </w:r>
      <w:r>
        <w:rPr>
          <w:lang w:val="uk-UA"/>
        </w:rPr>
        <w:t xml:space="preserve"> утримувались </w:t>
      </w:r>
      <w:r w:rsidRPr="00B56685">
        <w:rPr>
          <w:lang w:val="uk-UA"/>
        </w:rPr>
        <w:t>1000 стаціонарних ліжок, з них 265</w:t>
      </w:r>
      <w:r>
        <w:rPr>
          <w:lang w:val="uk-UA"/>
        </w:rPr>
        <w:t xml:space="preserve"> -</w:t>
      </w:r>
      <w:r w:rsidRPr="00B56685">
        <w:rPr>
          <w:lang w:val="uk-UA"/>
        </w:rPr>
        <w:t xml:space="preserve"> дитячих, загальні та стоматологічні поліклініки, жіночі консультації та 2 центри первинної медико-санітарної допомоги потужністю 3185 відвідувань у зміну. </w:t>
      </w:r>
    </w:p>
    <w:p w:rsidR="00FB7153" w:rsidRPr="00B56685" w:rsidRDefault="00FB7153" w:rsidP="00FB7153">
      <w:pPr>
        <w:jc w:val="both"/>
        <w:rPr>
          <w:lang w:val="uk-UA"/>
        </w:rPr>
      </w:pPr>
      <w:r w:rsidRPr="00B56685">
        <w:rPr>
          <w:lang w:val="uk-UA"/>
        </w:rPr>
        <w:tab/>
        <w:t>По загальних поліклініках та жіночих консультаціях впроваджені малозатратні технології лікування, при поліклініках  функціонує 233 ліжка денних стаціонарів.</w:t>
      </w:r>
    </w:p>
    <w:p w:rsidR="00FB7153" w:rsidRPr="00B56685" w:rsidRDefault="00FB7153" w:rsidP="00FB7153">
      <w:pPr>
        <w:jc w:val="both"/>
      </w:pPr>
      <w:r w:rsidRPr="00B56685">
        <w:rPr>
          <w:lang w:val="uk-UA"/>
        </w:rPr>
        <w:tab/>
        <w:t xml:space="preserve">Відповідно до чинного законодавства за рахунок надходжень від реалізації платних медичних послуг в бюджетних закладах охорони здоров’я функціонують 2 гінекологічних відділення, потужність яких </w:t>
      </w:r>
      <w:r>
        <w:rPr>
          <w:lang w:val="uk-UA"/>
        </w:rPr>
        <w:t xml:space="preserve">відповідно </w:t>
      </w:r>
      <w:r w:rsidRPr="00B56685">
        <w:rPr>
          <w:lang w:val="uk-UA"/>
        </w:rPr>
        <w:t xml:space="preserve">до навантаження </w:t>
      </w:r>
      <w:r>
        <w:rPr>
          <w:lang w:val="uk-UA"/>
        </w:rPr>
        <w:t xml:space="preserve">складає </w:t>
      </w:r>
      <w:r w:rsidRPr="00B56685">
        <w:rPr>
          <w:lang w:val="uk-UA"/>
        </w:rPr>
        <w:t>15 ліжок, зубопротезне відділення та інші підрозділи в поліклініках міста.</w:t>
      </w:r>
      <w:r>
        <w:rPr>
          <w:lang w:val="uk-UA"/>
        </w:rPr>
        <w:t xml:space="preserve"> </w:t>
      </w:r>
      <w:r w:rsidRPr="00B56685">
        <w:t>Платні медичні послуги населенню міста надаються також комунальним підприємством «Госпрозрахункова поліклініка профілактичних оглядів».</w:t>
      </w:r>
    </w:p>
    <w:p w:rsidR="00FB7153" w:rsidRPr="00B56685" w:rsidRDefault="00FB7153" w:rsidP="00FB7153">
      <w:pPr>
        <w:jc w:val="both"/>
      </w:pPr>
      <w:r w:rsidRPr="00B56685">
        <w:tab/>
      </w:r>
      <w:r>
        <w:rPr>
          <w:lang w:val="uk-UA"/>
        </w:rPr>
        <w:t>Всього у</w:t>
      </w:r>
      <w:r w:rsidRPr="00B56685">
        <w:t xml:space="preserve"> галузі утримується 3817 робочих місц</w:t>
      </w:r>
      <w:r>
        <w:rPr>
          <w:lang w:val="uk-UA"/>
        </w:rPr>
        <w:t>ь</w:t>
      </w:r>
      <w:r w:rsidRPr="00B56685">
        <w:t>, за рахунок доходів реалізації платних послуг – 141</w:t>
      </w:r>
      <w:r>
        <w:rPr>
          <w:lang w:val="uk-UA"/>
        </w:rPr>
        <w:t xml:space="preserve"> робоче місце</w:t>
      </w:r>
      <w:r w:rsidRPr="00B56685">
        <w:t>.</w:t>
      </w:r>
    </w:p>
    <w:p w:rsidR="00FB7153" w:rsidRPr="00B56685" w:rsidRDefault="00FB7153" w:rsidP="00FB7153">
      <w:pPr>
        <w:jc w:val="both"/>
      </w:pPr>
      <w:r w:rsidRPr="00B56685">
        <w:tab/>
      </w:r>
      <w:r>
        <w:rPr>
          <w:lang w:val="uk-UA"/>
        </w:rPr>
        <w:t>За І півріччя 2017 року к</w:t>
      </w:r>
      <w:r w:rsidRPr="00B56685">
        <w:t>ількість відвідувань в поліклініки міста склала 1016,4 тис. За медичною допомогою до стоматологів звернулось 67,2 тис. хворих. В умовах денних стаціонарів поліклінік та жіночих консультацій пологових будинків отримали лікування 7,5 тис. пацієнтів. В стаціонарах міста отримали лікування 19,0 тис. хворих.</w:t>
      </w:r>
    </w:p>
    <w:p w:rsidR="00FB7153" w:rsidRPr="00B56685" w:rsidRDefault="00FB7153" w:rsidP="00FB7153">
      <w:pPr>
        <w:jc w:val="both"/>
      </w:pPr>
      <w:r w:rsidRPr="00B56685">
        <w:tab/>
        <w:t xml:space="preserve">Обсяг видатків галузі у  </w:t>
      </w:r>
      <w:r>
        <w:rPr>
          <w:lang w:val="uk-UA"/>
        </w:rPr>
        <w:t>І</w:t>
      </w:r>
      <w:r w:rsidRPr="00B56685">
        <w:t xml:space="preserve"> півріччі 2017 року склав 125514,8 тис.грн.</w:t>
      </w:r>
    </w:p>
    <w:p w:rsidR="00FB7153" w:rsidRPr="00B56685" w:rsidRDefault="00FB7153" w:rsidP="00FB7153">
      <w:pPr>
        <w:jc w:val="both"/>
      </w:pPr>
      <w:r w:rsidRPr="00B56685">
        <w:tab/>
        <w:t>Лікувальними закладами залучено надходжень по спеціальному фонду на суму 12,2 млн.грн., з них 2,9</w:t>
      </w:r>
      <w:r w:rsidRPr="00B56685">
        <w:rPr>
          <w:color w:val="993366"/>
        </w:rPr>
        <w:t xml:space="preserve"> </w:t>
      </w:r>
      <w:r w:rsidRPr="00B56685">
        <w:t xml:space="preserve">млн.грн. </w:t>
      </w:r>
      <w:r>
        <w:rPr>
          <w:lang w:val="uk-UA"/>
        </w:rPr>
        <w:t xml:space="preserve">– за рахунок надання послуг </w:t>
      </w:r>
      <w:r w:rsidRPr="00B56685">
        <w:t>поліклінікою профоглядів.</w:t>
      </w:r>
    </w:p>
    <w:p w:rsidR="00FB7153" w:rsidRDefault="00FB7153" w:rsidP="00FB7153">
      <w:pPr>
        <w:jc w:val="both"/>
        <w:rPr>
          <w:lang w:val="uk-UA"/>
        </w:rPr>
      </w:pPr>
      <w:r w:rsidRPr="00B56685">
        <w:t xml:space="preserve">            </w:t>
      </w:r>
      <w:r>
        <w:rPr>
          <w:lang w:val="uk-UA"/>
        </w:rPr>
        <w:t xml:space="preserve">За січень-червень </w:t>
      </w:r>
      <w:r w:rsidRPr="00B56685">
        <w:t>2017 року відпущено ліків по пільговим рецептам на суму 4616,4 тис.грн. Проведено протезування зубів пільговим категоріям населення на загальну суму 404,6 тис.грн., в тому числі 10 учасникам та інвалідам ВВВ та учасникам бойових дій на суму 21,8 тис. грн.</w:t>
      </w:r>
    </w:p>
    <w:p w:rsidR="00FB7153" w:rsidRDefault="00FB7153" w:rsidP="00FB7153">
      <w:pPr>
        <w:ind w:firstLine="709"/>
        <w:jc w:val="both"/>
        <w:rPr>
          <w:b/>
          <w:lang w:val="uk-UA"/>
        </w:rPr>
      </w:pPr>
      <w:r>
        <w:rPr>
          <w:lang w:val="uk-UA"/>
        </w:rPr>
        <w:t>З метою підвищення якості надання медичних послуг мешканцям міста Чернівців розроблена та рішенням міської ради від</w:t>
      </w:r>
      <w:r w:rsidRPr="00896B91">
        <w:rPr>
          <w:lang w:val="uk-UA"/>
        </w:rPr>
        <w:t>20.04.2017</w:t>
      </w:r>
      <w:r>
        <w:rPr>
          <w:lang w:val="uk-UA"/>
        </w:rPr>
        <w:t>р.</w:t>
      </w:r>
      <w:r w:rsidRPr="00896B91">
        <w:rPr>
          <w:lang w:val="uk-UA"/>
        </w:rPr>
        <w:t xml:space="preserve"> №684</w:t>
      </w:r>
      <w:r>
        <w:rPr>
          <w:lang w:val="uk-UA"/>
        </w:rPr>
        <w:t xml:space="preserve"> затверджена </w:t>
      </w:r>
      <w:r w:rsidRPr="001C3DCB">
        <w:rPr>
          <w:b/>
          <w:lang w:val="uk-UA"/>
        </w:rPr>
        <w:t>П</w:t>
      </w:r>
      <w:r w:rsidRPr="00896B91">
        <w:rPr>
          <w:b/>
          <w:lang w:val="uk-UA"/>
        </w:rPr>
        <w:t>рограм</w:t>
      </w:r>
      <w:r w:rsidRPr="001C3DCB">
        <w:rPr>
          <w:b/>
          <w:lang w:val="uk-UA"/>
        </w:rPr>
        <w:t>а</w:t>
      </w:r>
      <w:r w:rsidRPr="00896B91">
        <w:rPr>
          <w:b/>
          <w:lang w:val="uk-UA"/>
        </w:rPr>
        <w:t xml:space="preserve"> розвитку «Охорона здоров’я» м.Чернівців на 2017-2019 роки</w:t>
      </w:r>
      <w:r>
        <w:rPr>
          <w:b/>
          <w:lang w:val="uk-UA"/>
        </w:rPr>
        <w:t>.</w:t>
      </w:r>
    </w:p>
    <w:p w:rsidR="00FB7153" w:rsidRPr="00B75225" w:rsidRDefault="00FB7153" w:rsidP="00FB7153">
      <w:pPr>
        <w:ind w:firstLine="709"/>
        <w:jc w:val="both"/>
        <w:rPr>
          <w:lang w:val="uk-UA"/>
        </w:rPr>
      </w:pPr>
      <w:r w:rsidRPr="00B75225">
        <w:rPr>
          <w:lang w:val="uk-UA"/>
        </w:rPr>
        <w:t>З квітня 2017 року на базі КМУ «Міська клінічна лікарня №3» розпочав роботу Міський інсультний центр на 40 ліжок. Центр створено для підвищення якості спеціалізованої медичної допомоги хворим з судинною патологією головного мозку, оскільки кількість мозкових інсультів постійно зростає, вони дають високий рівень смертності та інвалідності . Палати Центру розраховані на 2-3 пацієнтів, обладнані новими функціональними ліжками, кожний пацієнт має безпровідну кнопку виклику чергової медсестри. Також, функціонують дві палати інтенсивної терапії, облаштовані необхідним обладнанням, спеціальними душовими кабінами. У Центрі створено мультидисциплінарну бригаду у складі психолога, логопеда, ерготерапевта, кінезотерапевта, введено цілодобове чергування неврологів та цілодобовий режим роботи біохімічної лабораторії. Міський інсультний центр забезпечує надання наступних медичних послуг: екстрену і невідкладну допомогу хворим з гострим порушенням мозкового кровообігу, специфічне лікування, у тому числі тромболізіс, цілодобову нейровізуалізацію (комп’ютерний томограф), ранню медичну реабілітацію з відновлення рухових і мовних порушень, забезпечення невідкладної допомоги (запас медикаментів на 72 години), високу якість догляду за хворими тощо.</w:t>
      </w:r>
    </w:p>
    <w:p w:rsidR="00FB7153" w:rsidRPr="00EA4AE1" w:rsidRDefault="00FB7153" w:rsidP="00FB7153">
      <w:pPr>
        <w:ind w:firstLine="709"/>
        <w:jc w:val="both"/>
        <w:rPr>
          <w:lang w:val="uk-UA"/>
        </w:rPr>
      </w:pPr>
      <w:r>
        <w:rPr>
          <w:lang w:val="uk-UA"/>
        </w:rPr>
        <w:lastRenderedPageBreak/>
        <w:t xml:space="preserve">Впродовж звітного періоду проводилась робота щодо покращення матеріально-технічної бази лікувальних закладів міста. В 5 </w:t>
      </w:r>
      <w:r>
        <w:t xml:space="preserve">установах </w:t>
      </w:r>
      <w:r>
        <w:rPr>
          <w:lang w:val="uk-UA"/>
        </w:rPr>
        <w:t xml:space="preserve">проведений </w:t>
      </w:r>
      <w:r>
        <w:t>поточний ремонт приміщень на загальну суму 2</w:t>
      </w:r>
      <w:r>
        <w:rPr>
          <w:lang w:val="uk-UA"/>
        </w:rPr>
        <w:t>25,5</w:t>
      </w:r>
      <w:r>
        <w:t xml:space="preserve"> тис. грн.</w:t>
      </w:r>
      <w:r>
        <w:rPr>
          <w:lang w:val="uk-UA"/>
        </w:rPr>
        <w:t>, р</w:t>
      </w:r>
      <w:r>
        <w:t>озпочат</w:t>
      </w:r>
      <w:r>
        <w:rPr>
          <w:lang w:val="uk-UA"/>
        </w:rPr>
        <w:t xml:space="preserve">о капітальний ремонт </w:t>
      </w:r>
      <w:r>
        <w:t>в КМУ «Міська лікарня №1» по вул. Героїв Майдану, 226</w:t>
      </w:r>
      <w:r>
        <w:rPr>
          <w:lang w:val="uk-UA"/>
        </w:rPr>
        <w:t xml:space="preserve">. </w:t>
      </w:r>
      <w:r w:rsidRPr="00EA4AE1">
        <w:rPr>
          <w:lang w:val="uk-UA"/>
        </w:rPr>
        <w:t>В КМУ «Міська дитяча клінічна лікарня» закуплений новий апарат УЗД</w:t>
      </w:r>
      <w:r>
        <w:rPr>
          <w:lang w:val="uk-UA"/>
        </w:rPr>
        <w:t xml:space="preserve"> та 2</w:t>
      </w:r>
      <w:r w:rsidRPr="00EA4AE1">
        <w:rPr>
          <w:lang w:val="uk-UA"/>
        </w:rPr>
        <w:t xml:space="preserve"> автоклав</w:t>
      </w:r>
      <w:r>
        <w:rPr>
          <w:lang w:val="uk-UA"/>
        </w:rPr>
        <w:t xml:space="preserve">и. В рамках реалізації програми </w:t>
      </w:r>
      <w:r w:rsidRPr="00EA4AE1">
        <w:rPr>
          <w:lang w:val="uk-UA"/>
        </w:rPr>
        <w:t>«Бюджету участі» в МКМУ «Клінічний пологовий будинок №2» закуплені фетальні монітори; в КМУ «Міська поліклініка №3» - електрокардіограф.</w:t>
      </w:r>
      <w:r>
        <w:rPr>
          <w:lang w:val="uk-UA"/>
        </w:rPr>
        <w:t xml:space="preserve"> </w:t>
      </w:r>
    </w:p>
    <w:p w:rsidR="00FB7153" w:rsidRPr="00B614DA" w:rsidRDefault="00FB7153" w:rsidP="00FB7153">
      <w:pPr>
        <w:tabs>
          <w:tab w:val="left" w:pos="0"/>
        </w:tabs>
        <w:jc w:val="both"/>
        <w:rPr>
          <w:color w:val="000000"/>
          <w:lang w:val="uk-UA"/>
        </w:rPr>
      </w:pPr>
      <w:r>
        <w:rPr>
          <w:rFonts w:cs="Arial"/>
          <w:lang w:val="uk-UA"/>
        </w:rPr>
        <w:tab/>
        <w:t>Впродовж І півріччя 2017 року з</w:t>
      </w:r>
      <w:r w:rsidRPr="00B614DA">
        <w:rPr>
          <w:rFonts w:cs="Arial"/>
          <w:lang w:val="uk-UA"/>
        </w:rPr>
        <w:t>дійснено комплекс заходів щодо</w:t>
      </w:r>
      <w:r w:rsidRPr="00B614DA">
        <w:rPr>
          <w:bCs/>
          <w:lang w:val="uk-UA"/>
        </w:rPr>
        <w:t xml:space="preserve"> з</w:t>
      </w:r>
      <w:r w:rsidRPr="00B614DA">
        <w:rPr>
          <w:lang w:val="uk-UA"/>
        </w:rPr>
        <w:t>абезпечення надання соціальних послуг; популяризаці</w:t>
      </w:r>
      <w:r>
        <w:rPr>
          <w:lang w:val="uk-UA"/>
        </w:rPr>
        <w:t>ї</w:t>
      </w:r>
      <w:r w:rsidRPr="00B614DA">
        <w:rPr>
          <w:lang w:val="uk-UA"/>
        </w:rPr>
        <w:t xml:space="preserve"> здорового способу життя, профілактик</w:t>
      </w:r>
      <w:r>
        <w:rPr>
          <w:lang w:val="uk-UA"/>
        </w:rPr>
        <w:t>и</w:t>
      </w:r>
      <w:r w:rsidRPr="00B614DA">
        <w:rPr>
          <w:lang w:val="uk-UA"/>
        </w:rPr>
        <w:t xml:space="preserve"> негативних явищ; організаці</w:t>
      </w:r>
      <w:r>
        <w:rPr>
          <w:lang w:val="uk-UA"/>
        </w:rPr>
        <w:t>ї</w:t>
      </w:r>
      <w:r w:rsidRPr="00B614DA">
        <w:rPr>
          <w:lang w:val="uk-UA"/>
        </w:rPr>
        <w:t xml:space="preserve"> змістовного дозвілля, розвит</w:t>
      </w:r>
      <w:r>
        <w:rPr>
          <w:lang w:val="uk-UA"/>
        </w:rPr>
        <w:t>ку</w:t>
      </w:r>
      <w:r w:rsidRPr="00B614DA">
        <w:rPr>
          <w:lang w:val="uk-UA"/>
        </w:rPr>
        <w:t xml:space="preserve"> молодіжних ініціатив; відпочинку та оздоровлення молоді.</w:t>
      </w:r>
    </w:p>
    <w:p w:rsidR="00FB7153" w:rsidRPr="00B614DA" w:rsidRDefault="00FB7153" w:rsidP="00FB7153">
      <w:pPr>
        <w:pStyle w:val="aff0"/>
        <w:widowControl w:val="0"/>
        <w:tabs>
          <w:tab w:val="left" w:pos="0"/>
        </w:tabs>
        <w:jc w:val="both"/>
        <w:rPr>
          <w:sz w:val="24"/>
          <w:szCs w:val="24"/>
        </w:rPr>
      </w:pPr>
      <w:r w:rsidRPr="00B614DA">
        <w:rPr>
          <w:color w:val="000000"/>
          <w:sz w:val="24"/>
          <w:szCs w:val="24"/>
        </w:rPr>
        <w:tab/>
        <w:t xml:space="preserve">Велика увага приділялась розвитку сімейних форм виховання. Систематично здійснюється </w:t>
      </w:r>
      <w:r w:rsidRPr="00B614DA">
        <w:rPr>
          <w:sz w:val="24"/>
          <w:szCs w:val="24"/>
        </w:rPr>
        <w:t xml:space="preserve">соціальний супровід дитячого будинку сімейного типу родини Олійників і прийомних сімей </w:t>
      </w:r>
      <w:r>
        <w:rPr>
          <w:sz w:val="24"/>
          <w:szCs w:val="24"/>
        </w:rPr>
        <w:t xml:space="preserve"> родини </w:t>
      </w:r>
      <w:r w:rsidRPr="00B614DA">
        <w:rPr>
          <w:sz w:val="24"/>
          <w:szCs w:val="24"/>
        </w:rPr>
        <w:t>Кушнірів, С.Ткачука та Н.Турчинської.</w:t>
      </w:r>
      <w:r w:rsidRPr="00B614DA">
        <w:rPr>
          <w:b/>
          <w:sz w:val="24"/>
          <w:szCs w:val="24"/>
        </w:rPr>
        <w:t xml:space="preserve"> </w:t>
      </w:r>
      <w:r w:rsidRPr="00B614DA">
        <w:rPr>
          <w:i/>
          <w:sz w:val="24"/>
          <w:szCs w:val="24"/>
        </w:rPr>
        <w:t xml:space="preserve"> </w:t>
      </w:r>
      <w:r w:rsidRPr="00B614DA">
        <w:rPr>
          <w:sz w:val="24"/>
          <w:szCs w:val="24"/>
        </w:rPr>
        <w:t>В ході соціального супроводу проводяться заходи</w:t>
      </w:r>
      <w:r>
        <w:rPr>
          <w:sz w:val="24"/>
          <w:szCs w:val="24"/>
        </w:rPr>
        <w:t>,</w:t>
      </w:r>
      <w:r w:rsidRPr="00B614DA">
        <w:rPr>
          <w:sz w:val="24"/>
          <w:szCs w:val="24"/>
        </w:rPr>
        <w:t xml:space="preserve"> орієнтовані на потреби та запити прийомних батьків, батьків-вихователів. Постійно здійснюється </w:t>
      </w:r>
      <w:r w:rsidRPr="00B614DA">
        <w:rPr>
          <w:rStyle w:val="rvts0"/>
          <w:sz w:val="24"/>
          <w:szCs w:val="24"/>
        </w:rPr>
        <w:t>комплексний контроль за умовами проживання і виховання дітей</w:t>
      </w:r>
      <w:r w:rsidRPr="00B614DA">
        <w:rPr>
          <w:sz w:val="24"/>
          <w:szCs w:val="24"/>
        </w:rPr>
        <w:t>, їх оздоровлення протягом року, а також проходження медичного огляду вихованцями два рази на рік. В прийомних сім’ях та дитячому будинку сімейного типу, які функціонують в м. Чернівцях</w:t>
      </w:r>
      <w:r w:rsidRPr="00B614DA">
        <w:rPr>
          <w:b/>
          <w:sz w:val="24"/>
          <w:szCs w:val="24"/>
        </w:rPr>
        <w:t xml:space="preserve"> </w:t>
      </w:r>
      <w:r w:rsidRPr="00B614DA">
        <w:rPr>
          <w:sz w:val="24"/>
          <w:szCs w:val="24"/>
        </w:rPr>
        <w:t xml:space="preserve">виховуються 12 дітей з числа дітей-сиріт та дітей, позбавлених батьківського піклування. </w:t>
      </w:r>
    </w:p>
    <w:p w:rsidR="00FB7153" w:rsidRPr="00B614DA" w:rsidRDefault="00FB7153" w:rsidP="00FB7153">
      <w:pPr>
        <w:ind w:firstLine="709"/>
        <w:jc w:val="both"/>
        <w:rPr>
          <w:color w:val="000000"/>
        </w:rPr>
      </w:pPr>
      <w:r w:rsidRPr="00B614DA">
        <w:t xml:space="preserve">Продовжувалася робота з багатодітними сім`ями. Їм видаються посвідчення батьків та дитини з багатодітної сім’ї, які дають право на отримання цілого ряду пільг. </w:t>
      </w:r>
    </w:p>
    <w:p w:rsidR="00FB7153" w:rsidRPr="00B614DA" w:rsidRDefault="00FB7153" w:rsidP="00FB7153">
      <w:pPr>
        <w:ind w:firstLine="708"/>
        <w:jc w:val="both"/>
        <w:rPr>
          <w:color w:val="FF0000"/>
          <w:lang w:val="uk-UA"/>
        </w:rPr>
      </w:pPr>
      <w:r w:rsidRPr="00B614DA">
        <w:t>Систематично проводилося соціальне інспектування сімей, які перебувають в складних життєвих обставинах. Станом на 01</w:t>
      </w:r>
      <w:r w:rsidRPr="00B614DA">
        <w:rPr>
          <w:lang w:val="uk-UA"/>
        </w:rPr>
        <w:t>.07.</w:t>
      </w:r>
      <w:r w:rsidRPr="00B614DA">
        <w:t>201</w:t>
      </w:r>
      <w:r w:rsidRPr="00B614DA">
        <w:rPr>
          <w:lang w:val="uk-UA"/>
        </w:rPr>
        <w:t>7</w:t>
      </w:r>
      <w:r>
        <w:rPr>
          <w:lang w:val="uk-UA"/>
        </w:rPr>
        <w:t>р.</w:t>
      </w:r>
      <w:r w:rsidRPr="00B614DA">
        <w:t xml:space="preserve"> </w:t>
      </w:r>
      <w:r w:rsidRPr="00B614DA">
        <w:rPr>
          <w:bCs/>
        </w:rPr>
        <w:t xml:space="preserve">міським центром соціальних служб для сім’ї, дітей та молоді </w:t>
      </w:r>
      <w:r w:rsidRPr="00B614DA">
        <w:rPr>
          <w:bCs/>
          <w:lang w:val="uk-UA"/>
        </w:rPr>
        <w:t>здійснено 490 виїздів в сім</w:t>
      </w:r>
      <w:r w:rsidRPr="00B614DA">
        <w:rPr>
          <w:bCs/>
        </w:rPr>
        <w:t>'</w:t>
      </w:r>
      <w:r w:rsidRPr="00B614DA">
        <w:rPr>
          <w:bCs/>
          <w:lang w:val="uk-UA"/>
        </w:rPr>
        <w:t xml:space="preserve">ї та складено 161 оцінку потреб. У банку даних сімей, що опинились в складних життєвих обставинах перебуває 1 особа та 73 родини, в яких виховується 147 дітей. З початку року під соціальним супроводом перебуває 7 родин, в яких виховується 20 дітей. </w:t>
      </w:r>
    </w:p>
    <w:p w:rsidR="00FB7153" w:rsidRPr="00B614DA" w:rsidRDefault="00FB7153" w:rsidP="00FB7153">
      <w:pPr>
        <w:ind w:firstLine="709"/>
        <w:jc w:val="both"/>
        <w:rPr>
          <w:color w:val="000000"/>
        </w:rPr>
      </w:pPr>
      <w:r w:rsidRPr="00B614DA">
        <w:rPr>
          <w:color w:val="000000"/>
          <w:lang w:val="uk-UA"/>
        </w:rPr>
        <w:t>Продовжу</w:t>
      </w:r>
      <w:r>
        <w:rPr>
          <w:color w:val="000000"/>
          <w:lang w:val="uk-UA"/>
        </w:rPr>
        <w:t xml:space="preserve">валась </w:t>
      </w:r>
      <w:r w:rsidRPr="00B614DA">
        <w:rPr>
          <w:color w:val="000000"/>
          <w:lang w:val="uk-UA"/>
        </w:rPr>
        <w:t xml:space="preserve">робота щодо соціалізації юнаків та дівчат з числа сиріт після здобуття ними освіти. </w:t>
      </w:r>
      <w:r w:rsidRPr="00B614DA">
        <w:rPr>
          <w:color w:val="000000"/>
        </w:rPr>
        <w:t xml:space="preserve">У чотирьох соціальних квартирах мешкає </w:t>
      </w:r>
      <w:r w:rsidRPr="00B614DA">
        <w:rPr>
          <w:color w:val="000000"/>
          <w:lang w:val="uk-UA"/>
        </w:rPr>
        <w:t xml:space="preserve">23 </w:t>
      </w:r>
      <w:r w:rsidRPr="00B614DA">
        <w:rPr>
          <w:color w:val="000000"/>
        </w:rPr>
        <w:t>молод</w:t>
      </w:r>
      <w:r w:rsidRPr="00B614DA">
        <w:rPr>
          <w:color w:val="000000"/>
          <w:lang w:val="uk-UA"/>
        </w:rPr>
        <w:t>і</w:t>
      </w:r>
      <w:r w:rsidRPr="00B614DA">
        <w:rPr>
          <w:color w:val="000000"/>
        </w:rPr>
        <w:t xml:space="preserve"> </w:t>
      </w:r>
      <w:r w:rsidRPr="00B614DA">
        <w:rPr>
          <w:color w:val="000000"/>
          <w:lang w:val="uk-UA"/>
        </w:rPr>
        <w:t>особи</w:t>
      </w:r>
      <w:r w:rsidRPr="00B614DA">
        <w:rPr>
          <w:color w:val="000000"/>
        </w:rPr>
        <w:t xml:space="preserve"> з числа дітей-сиріт. </w:t>
      </w:r>
    </w:p>
    <w:p w:rsidR="00FB7153" w:rsidRPr="00B614DA" w:rsidRDefault="00FB7153" w:rsidP="00FB7153">
      <w:pPr>
        <w:ind w:firstLine="709"/>
        <w:jc w:val="both"/>
        <w:rPr>
          <w:color w:val="000000"/>
          <w:lang w:val="uk-UA"/>
        </w:rPr>
      </w:pPr>
      <w:r w:rsidRPr="00B614DA">
        <w:rPr>
          <w:color w:val="000000"/>
        </w:rPr>
        <w:t xml:space="preserve">В клубі </w:t>
      </w:r>
      <w:r w:rsidRPr="00B614DA">
        <w:rPr>
          <w:color w:val="000000"/>
          <w:lang w:val="uk-UA"/>
        </w:rPr>
        <w:t>«</w:t>
      </w:r>
      <w:r w:rsidRPr="00B614DA">
        <w:rPr>
          <w:color w:val="000000"/>
        </w:rPr>
        <w:t>Паросток</w:t>
      </w:r>
      <w:r w:rsidRPr="00B614DA">
        <w:rPr>
          <w:color w:val="000000"/>
          <w:lang w:val="uk-UA"/>
        </w:rPr>
        <w:t>»</w:t>
      </w:r>
      <w:r w:rsidRPr="00B614DA">
        <w:rPr>
          <w:color w:val="000000"/>
        </w:rPr>
        <w:t xml:space="preserve"> на обліку перебувають </w:t>
      </w:r>
      <w:r w:rsidRPr="00B614DA">
        <w:rPr>
          <w:color w:val="000000"/>
          <w:lang w:val="uk-UA"/>
        </w:rPr>
        <w:t>115</w:t>
      </w:r>
      <w:r w:rsidRPr="00B614DA">
        <w:rPr>
          <w:color w:val="000000"/>
        </w:rPr>
        <w:t xml:space="preserve"> родин</w:t>
      </w:r>
      <w:r w:rsidRPr="00B614DA">
        <w:rPr>
          <w:color w:val="000000"/>
          <w:lang w:val="uk-UA"/>
        </w:rPr>
        <w:t>и</w:t>
      </w:r>
      <w:r w:rsidRPr="00B614DA">
        <w:rPr>
          <w:color w:val="000000"/>
        </w:rPr>
        <w:t xml:space="preserve">, у яких виховується </w:t>
      </w:r>
      <w:r w:rsidRPr="00B614DA">
        <w:rPr>
          <w:color w:val="000000"/>
          <w:lang w:val="uk-UA"/>
        </w:rPr>
        <w:t>55</w:t>
      </w:r>
      <w:r w:rsidRPr="00B614DA">
        <w:rPr>
          <w:color w:val="000000"/>
        </w:rPr>
        <w:t xml:space="preserve"> </w:t>
      </w:r>
      <w:r w:rsidRPr="00B614DA">
        <w:rPr>
          <w:color w:val="000000"/>
          <w:lang w:val="uk-UA"/>
        </w:rPr>
        <w:t>дітей</w:t>
      </w:r>
      <w:r w:rsidRPr="00B614DA">
        <w:rPr>
          <w:color w:val="000000"/>
        </w:rPr>
        <w:t xml:space="preserve"> та </w:t>
      </w:r>
      <w:r w:rsidRPr="00B614DA">
        <w:rPr>
          <w:color w:val="000000"/>
          <w:lang w:val="uk-UA"/>
        </w:rPr>
        <w:t>67</w:t>
      </w:r>
      <w:r w:rsidRPr="00B614DA">
        <w:rPr>
          <w:color w:val="000000"/>
        </w:rPr>
        <w:t xml:space="preserve"> молодих людей з обмеженими фізичними можливостями. </w:t>
      </w:r>
    </w:p>
    <w:p w:rsidR="00FB7153" w:rsidRPr="00B614DA" w:rsidRDefault="00FB7153" w:rsidP="00FB7153">
      <w:pPr>
        <w:tabs>
          <w:tab w:val="left" w:pos="0"/>
        </w:tabs>
        <w:jc w:val="both"/>
        <w:rPr>
          <w:lang w:val="uk-UA"/>
        </w:rPr>
      </w:pPr>
      <w:r w:rsidRPr="00B614DA">
        <w:rPr>
          <w:lang w:val="uk-UA"/>
        </w:rPr>
        <w:tab/>
        <w:t xml:space="preserve">В рамках Програми «Міський літній наметовий табір для дітей та молоді м.Чернівців «Ойкос» </w:t>
      </w:r>
      <w:r w:rsidRPr="00B614DA">
        <w:t>з 2</w:t>
      </w:r>
      <w:r w:rsidRPr="00B614DA">
        <w:rPr>
          <w:lang w:val="uk-UA"/>
        </w:rPr>
        <w:t>2</w:t>
      </w:r>
      <w:r w:rsidRPr="00B614DA">
        <w:t>.06.201</w:t>
      </w:r>
      <w:r w:rsidRPr="00B614DA">
        <w:rPr>
          <w:lang w:val="uk-UA"/>
        </w:rPr>
        <w:t>7</w:t>
      </w:r>
      <w:r w:rsidRPr="00B614DA">
        <w:t xml:space="preserve">р. </w:t>
      </w:r>
      <w:r w:rsidRPr="00B614DA">
        <w:rPr>
          <w:lang w:val="uk-UA"/>
        </w:rPr>
        <w:t xml:space="preserve">розпочалась робота літнього наметового табору для дітей та молоді «Ойкос». </w:t>
      </w:r>
      <w:r w:rsidRPr="00B614DA">
        <w:t xml:space="preserve"> </w:t>
      </w:r>
    </w:p>
    <w:p w:rsidR="00FB7153" w:rsidRPr="00B614DA" w:rsidRDefault="00FB7153" w:rsidP="00FB7153">
      <w:pPr>
        <w:ind w:firstLine="708"/>
        <w:jc w:val="both"/>
        <w:rPr>
          <w:color w:val="000000"/>
          <w:lang w:val="uk-UA"/>
        </w:rPr>
      </w:pPr>
      <w:r w:rsidRPr="00B614DA">
        <w:rPr>
          <w:color w:val="000000"/>
          <w:lang w:val="uk-UA"/>
        </w:rPr>
        <w:t>Станом на 01.07.2017</w:t>
      </w:r>
      <w:r>
        <w:rPr>
          <w:color w:val="000000"/>
          <w:lang w:val="uk-UA"/>
        </w:rPr>
        <w:t>р.</w:t>
      </w:r>
      <w:r w:rsidRPr="00B614DA">
        <w:rPr>
          <w:color w:val="000000"/>
          <w:lang w:val="uk-UA"/>
        </w:rPr>
        <w:t xml:space="preserve"> за наданими від управління у справах сім’ї, молоді та спорту облдержадміністрації путівками направлено на оздоровлен</w:t>
      </w:r>
      <w:r>
        <w:rPr>
          <w:color w:val="000000"/>
          <w:lang w:val="uk-UA"/>
        </w:rPr>
        <w:t>ня</w:t>
      </w:r>
      <w:r w:rsidRPr="00B614DA">
        <w:rPr>
          <w:color w:val="000000"/>
          <w:lang w:val="uk-UA"/>
        </w:rPr>
        <w:t xml:space="preserve"> в табори області 134</w:t>
      </w:r>
      <w:r w:rsidRPr="00B614DA">
        <w:rPr>
          <w:bCs/>
          <w:color w:val="000000"/>
          <w:lang w:val="uk-UA"/>
        </w:rPr>
        <w:t xml:space="preserve"> дитини пільгової категорії. З початку поточного року  в</w:t>
      </w:r>
      <w:r w:rsidRPr="00B614DA">
        <w:rPr>
          <w:color w:val="000000"/>
          <w:lang w:val="uk-UA"/>
        </w:rPr>
        <w:t xml:space="preserve"> УДЦ «Молода гвардія»  та </w:t>
      </w:r>
      <w:r>
        <w:rPr>
          <w:color w:val="000000"/>
          <w:lang w:val="uk-UA"/>
        </w:rPr>
        <w:t>ДП «</w:t>
      </w:r>
      <w:r w:rsidRPr="00B614DA">
        <w:rPr>
          <w:color w:val="000000"/>
          <w:lang w:val="uk-UA"/>
        </w:rPr>
        <w:t>МДЦ «Артек»</w:t>
      </w:r>
      <w:r>
        <w:rPr>
          <w:color w:val="000000"/>
          <w:lang w:val="uk-UA"/>
        </w:rPr>
        <w:t xml:space="preserve"> (Пуща-Водиця)</w:t>
      </w:r>
      <w:r w:rsidRPr="00B614DA">
        <w:rPr>
          <w:color w:val="000000"/>
          <w:lang w:val="uk-UA"/>
        </w:rPr>
        <w:t xml:space="preserve"> оздоровлен</w:t>
      </w:r>
      <w:r>
        <w:rPr>
          <w:color w:val="000000"/>
          <w:lang w:val="uk-UA"/>
        </w:rPr>
        <w:t>о</w:t>
      </w:r>
      <w:r w:rsidRPr="00B614DA">
        <w:rPr>
          <w:color w:val="000000"/>
          <w:lang w:val="uk-UA"/>
        </w:rPr>
        <w:t xml:space="preserve">  27 дітей пільгових категорій. </w:t>
      </w:r>
    </w:p>
    <w:p w:rsidR="00FB7153" w:rsidRDefault="00FB7153" w:rsidP="00FB7153">
      <w:pPr>
        <w:pStyle w:val="a8"/>
        <w:ind w:firstLine="709"/>
        <w:jc w:val="both"/>
        <w:rPr>
          <w:color w:val="000000"/>
          <w:lang w:val="uk-UA"/>
        </w:rPr>
      </w:pPr>
      <w:r>
        <w:rPr>
          <w:lang w:val="uk-UA"/>
        </w:rPr>
        <w:t xml:space="preserve">Впродовж І півріччя 2017 року проведені традиційні </w:t>
      </w:r>
      <w:r w:rsidRPr="00B614DA">
        <w:rPr>
          <w:lang w:val="uk-UA"/>
        </w:rPr>
        <w:t>загальноміські  благодійні заходи до Новорічно-різдвяних свят, організовано культурно-розважальну програму до Дня Св.Валентина, благодійний фестиваль «Промінь надії», «Свято сім'ї Чернівців», Дитячий велопробіг, урочисті заходи з нагоди відзначення 72-ї річниці Дня Перемоги</w:t>
      </w:r>
      <w:r>
        <w:rPr>
          <w:lang w:val="uk-UA"/>
        </w:rPr>
        <w:t>. В</w:t>
      </w:r>
      <w:r w:rsidRPr="00B614DA">
        <w:rPr>
          <w:lang w:val="uk-UA"/>
        </w:rPr>
        <w:t xml:space="preserve"> рамках святкування Дня захисту дітей організовано «Місто дитячих мрій» та проведено </w:t>
      </w:r>
      <w:r>
        <w:rPr>
          <w:lang w:val="en-US"/>
        </w:rPr>
        <w:t>IV</w:t>
      </w:r>
      <w:r>
        <w:rPr>
          <w:lang w:val="uk-UA"/>
        </w:rPr>
        <w:t xml:space="preserve"> </w:t>
      </w:r>
      <w:r w:rsidRPr="00B614DA">
        <w:rPr>
          <w:lang w:val="uk-UA"/>
        </w:rPr>
        <w:t>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організовано заходи присвячені Дню молоді, проведено етно-фестиваль «Обнова Фест».</w:t>
      </w:r>
      <w:r>
        <w:rPr>
          <w:lang w:val="uk-UA"/>
        </w:rPr>
        <w:t xml:space="preserve"> </w:t>
      </w:r>
      <w:r w:rsidRPr="00B614DA">
        <w:rPr>
          <w:color w:val="000000"/>
          <w:lang w:val="uk-UA"/>
        </w:rPr>
        <w:t>З метою підтримки активної учнівської та студентської молоді міста проведені спільні заходи:конкурсу «Молоде покоління за безпеку дорожнього руху», виїзна молодіжна акція «Карпатськими стежинами»,  Всеукраїнська конференція «Розвиток прикладної науки, освіти та студентського самоврядування на Буковині».</w:t>
      </w:r>
    </w:p>
    <w:p w:rsidR="00FB7153" w:rsidRDefault="00FB7153" w:rsidP="00FB7153">
      <w:pPr>
        <w:pStyle w:val="a8"/>
        <w:ind w:firstLine="709"/>
        <w:jc w:val="both"/>
        <w:rPr>
          <w:lang w:val="uk-UA"/>
        </w:rPr>
      </w:pPr>
      <w:r>
        <w:rPr>
          <w:color w:val="000000"/>
          <w:lang w:val="uk-UA"/>
        </w:rPr>
        <w:t xml:space="preserve">Впродовж І півріччя 2017 року проводилась системна робота щодо забезпечення </w:t>
      </w:r>
      <w:r w:rsidRPr="005E19BE">
        <w:rPr>
          <w:lang w:val="uk-UA"/>
        </w:rPr>
        <w:t xml:space="preserve">інформаційної прозорості діяльності міської ради, її виконавчих органів, підпорядкованих </w:t>
      </w:r>
      <w:r w:rsidRPr="005E19BE">
        <w:rPr>
          <w:lang w:val="uk-UA"/>
        </w:rPr>
        <w:lastRenderedPageBreak/>
        <w:t xml:space="preserve">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w:t>
      </w:r>
      <w:bookmarkStart w:id="1" w:name="OLE_LINK4"/>
    </w:p>
    <w:p w:rsidR="00FB7153" w:rsidRDefault="00FB7153" w:rsidP="00FB7153">
      <w:pPr>
        <w:pStyle w:val="a8"/>
        <w:ind w:firstLine="709"/>
        <w:jc w:val="both"/>
        <w:rPr>
          <w:lang w:val="uk-UA"/>
        </w:rPr>
      </w:pPr>
      <w:r w:rsidRPr="003D65CD">
        <w:rPr>
          <w:lang w:val="uk-UA"/>
        </w:rPr>
        <w:t>Інформація про роботу виконавчих органів</w:t>
      </w:r>
      <w:r>
        <w:rPr>
          <w:lang w:val="uk-UA"/>
        </w:rPr>
        <w:t xml:space="preserve"> міської ради</w:t>
      </w:r>
      <w:r w:rsidRPr="003D65CD">
        <w:rPr>
          <w:lang w:val="uk-UA"/>
        </w:rPr>
        <w:t>, комунальних підприємств та установ, проекти та рішення міської ради</w:t>
      </w:r>
      <w:r>
        <w:rPr>
          <w:lang w:val="uk-UA"/>
        </w:rPr>
        <w:t>,</w:t>
      </w:r>
      <w:r w:rsidRPr="003D65CD">
        <w:rPr>
          <w:lang w:val="uk-UA"/>
        </w:rPr>
        <w:t xml:space="preserve"> виконавчого комітету</w:t>
      </w:r>
      <w:r>
        <w:rPr>
          <w:lang w:val="uk-UA"/>
        </w:rPr>
        <w:t xml:space="preserve">,інші нормативні документи звіти тощо оприлюднювались на </w:t>
      </w:r>
      <w:r w:rsidRPr="003D65CD">
        <w:rPr>
          <w:lang w:val="uk-UA"/>
        </w:rPr>
        <w:t>офіційному веб-порталі міської ради</w:t>
      </w:r>
      <w:r>
        <w:rPr>
          <w:lang w:val="uk-UA"/>
        </w:rPr>
        <w:t xml:space="preserve"> в мережі Інтернет. Забезпечувалась онлайн трансляція пленарних засідань сесій міської ради, засідань виконавчого комітету, прес-конференцій, брифінгів та інших заходів. Зазначені трансляції доступні для перегляду на </w:t>
      </w:r>
      <w:r w:rsidRPr="003D65CD">
        <w:rPr>
          <w:lang w:val="uk-UA"/>
        </w:rPr>
        <w:t>канал</w:t>
      </w:r>
      <w:r>
        <w:rPr>
          <w:lang w:val="uk-UA"/>
        </w:rPr>
        <w:t>і</w:t>
      </w:r>
      <w:r w:rsidRPr="003D65CD">
        <w:rPr>
          <w:lang w:val="uk-UA"/>
        </w:rPr>
        <w:t xml:space="preserve"> Чернівецької міської ради на </w:t>
      </w:r>
      <w:r>
        <w:rPr>
          <w:lang w:val="uk-UA"/>
        </w:rPr>
        <w:t>У</w:t>
      </w:r>
      <w:r w:rsidRPr="001E5A84">
        <w:rPr>
          <w:lang w:val="en-US"/>
        </w:rPr>
        <w:t>outube</w:t>
      </w:r>
      <w:r w:rsidRPr="003D65CD">
        <w:rPr>
          <w:lang w:val="uk-UA"/>
        </w:rPr>
        <w:t>.</w:t>
      </w:r>
      <w:r>
        <w:rPr>
          <w:lang w:val="uk-UA"/>
        </w:rPr>
        <w:t xml:space="preserve"> </w:t>
      </w:r>
    </w:p>
    <w:p w:rsidR="00FB7153" w:rsidRDefault="00FB7153" w:rsidP="00FB7153">
      <w:pPr>
        <w:ind w:firstLine="708"/>
        <w:jc w:val="both"/>
        <w:rPr>
          <w:lang w:val="uk-UA"/>
        </w:rPr>
      </w:pPr>
      <w:r>
        <w:rPr>
          <w:lang w:val="uk-UA"/>
        </w:rPr>
        <w:t xml:space="preserve">Продовжувалась робота з впровадження </w:t>
      </w:r>
      <w:r w:rsidRPr="00282144">
        <w:rPr>
          <w:lang w:val="uk-UA"/>
        </w:rPr>
        <w:t xml:space="preserve">у виконавчих органах міської ради нової версії електронної системи документообігу </w:t>
      </w:r>
      <w:r w:rsidRPr="00B67191">
        <w:rPr>
          <w:b/>
        </w:rPr>
        <w:t>Megapolis</w:t>
      </w:r>
      <w:r w:rsidRPr="00282144">
        <w:rPr>
          <w:b/>
          <w:lang w:val="uk-UA"/>
        </w:rPr>
        <w:t>.</w:t>
      </w:r>
      <w:r w:rsidRPr="00B67191">
        <w:rPr>
          <w:b/>
        </w:rPr>
        <w:t>DocNet</w:t>
      </w:r>
      <w:r w:rsidRPr="00282144">
        <w:rPr>
          <w:b/>
          <w:lang w:val="uk-UA"/>
        </w:rPr>
        <w:t>,</w:t>
      </w:r>
      <w:r w:rsidRPr="00282144">
        <w:rPr>
          <w:lang w:val="uk-UA"/>
        </w:rPr>
        <w:t xml:space="preserve"> що використовує хмарні технології з можливістю роботи в </w:t>
      </w:r>
      <w:r w:rsidRPr="00282144">
        <w:rPr>
          <w:b/>
          <w:lang w:val="uk-UA"/>
        </w:rPr>
        <w:t xml:space="preserve">ОС </w:t>
      </w:r>
      <w:r w:rsidRPr="00B67191">
        <w:rPr>
          <w:b/>
        </w:rPr>
        <w:t>Windows</w:t>
      </w:r>
      <w:r w:rsidRPr="00282144">
        <w:rPr>
          <w:b/>
          <w:lang w:val="uk-UA"/>
        </w:rPr>
        <w:t xml:space="preserve">, </w:t>
      </w:r>
      <w:r w:rsidRPr="00B67191">
        <w:rPr>
          <w:b/>
        </w:rPr>
        <w:t>Android</w:t>
      </w:r>
      <w:r w:rsidRPr="00282144">
        <w:rPr>
          <w:b/>
          <w:lang w:val="uk-UA"/>
        </w:rPr>
        <w:t xml:space="preserve">, </w:t>
      </w:r>
      <w:r w:rsidRPr="00B67191">
        <w:rPr>
          <w:b/>
        </w:rPr>
        <w:t>IOS</w:t>
      </w:r>
      <w:r w:rsidRPr="00282144">
        <w:rPr>
          <w:lang w:val="uk-UA"/>
        </w:rPr>
        <w:t xml:space="preserve">. Основними цілями впровадження автоматизованої системи документообігу та контролю виконавської дисципліни </w:t>
      </w:r>
      <w:r w:rsidRPr="00B67191">
        <w:rPr>
          <w:b/>
        </w:rPr>
        <w:t>Megapolis</w:t>
      </w:r>
      <w:r w:rsidRPr="00282144">
        <w:rPr>
          <w:b/>
          <w:lang w:val="uk-UA"/>
        </w:rPr>
        <w:t>.</w:t>
      </w:r>
      <w:r w:rsidRPr="00B67191">
        <w:rPr>
          <w:b/>
        </w:rPr>
        <w:t>DocNet</w:t>
      </w:r>
      <w:r w:rsidRPr="00282144">
        <w:rPr>
          <w:lang w:val="uk-UA"/>
        </w:rPr>
        <w:t xml:space="preserve"> є підвищення прозорості, керованості та ефективності роботи виконавчих органів за рахунок уніфікації та стандартизації правил роботи з документами як у паперовому вигляді, так і за допомогою автоматизованих засобів, значного підвищення швидкості обробки паперових документів і подальшого зменшення частки паперового документообігу завдяки застосуванню технологій штрих-кодування, сканування, розпізнавання і механізмів електронного цифрового підпису, впровадження регламентів автоматизованої роботи з документами, поступового переходу до 100% електронного документообігу.</w:t>
      </w:r>
      <w:r>
        <w:rPr>
          <w:lang w:val="uk-UA"/>
        </w:rPr>
        <w:t xml:space="preserve"> З метою </w:t>
      </w:r>
      <w:r w:rsidRPr="004A187E">
        <w:rPr>
          <w:lang w:val="uk-UA"/>
        </w:rPr>
        <w:t>повноцінного функціонування муніципальних  інформаційних систем управління</w:t>
      </w:r>
      <w:r>
        <w:rPr>
          <w:lang w:val="uk-UA"/>
        </w:rPr>
        <w:t xml:space="preserve"> забезпечувалось функціонування та технічна підтримка а</w:t>
      </w:r>
      <w:r w:rsidRPr="004A187E">
        <w:rPr>
          <w:lang w:val="uk-UA"/>
        </w:rPr>
        <w:t>втоматизован</w:t>
      </w:r>
      <w:r>
        <w:rPr>
          <w:lang w:val="uk-UA"/>
        </w:rPr>
        <w:t>их</w:t>
      </w:r>
      <w:r w:rsidRPr="004A187E">
        <w:rPr>
          <w:lang w:val="uk-UA"/>
        </w:rPr>
        <w:t xml:space="preserve"> систем управління, що використовуються </w:t>
      </w:r>
      <w:r>
        <w:rPr>
          <w:lang w:val="uk-UA"/>
        </w:rPr>
        <w:t>виконавчими органами міської ради, комунальними підприємствами та установами.</w:t>
      </w:r>
      <w:r w:rsidRPr="00282144">
        <w:rPr>
          <w:lang w:val="uk-UA"/>
        </w:rPr>
        <w:t xml:space="preserve"> </w:t>
      </w:r>
    </w:p>
    <w:p w:rsidR="00FB7153" w:rsidRPr="004A187E" w:rsidRDefault="00FB7153" w:rsidP="00FB7153">
      <w:pPr>
        <w:ind w:firstLine="708"/>
        <w:jc w:val="both"/>
        <w:rPr>
          <w:color w:val="000000"/>
          <w:lang w:val="uk-UA"/>
        </w:rPr>
      </w:pPr>
      <w:r w:rsidRPr="001E5A84">
        <w:t xml:space="preserve">Для оптимізації проведення сесійних засідань </w:t>
      </w:r>
      <w:r>
        <w:rPr>
          <w:lang w:val="uk-UA"/>
        </w:rPr>
        <w:t xml:space="preserve">продовжується робота щодо розроблення </w:t>
      </w:r>
      <w:r w:rsidRPr="001E5A84">
        <w:t>та впровадження нової версії програмного комплексу</w:t>
      </w:r>
      <w:r>
        <w:rPr>
          <w:lang w:val="uk-UA"/>
        </w:rPr>
        <w:t xml:space="preserve"> </w:t>
      </w:r>
      <w:r w:rsidRPr="004A187E">
        <w:rPr>
          <w:b/>
          <w:lang w:val="uk-UA"/>
        </w:rPr>
        <w:t>«Рада»</w:t>
      </w:r>
      <w:r>
        <w:rPr>
          <w:b/>
          <w:lang w:val="uk-UA"/>
        </w:rPr>
        <w:t>.</w:t>
      </w:r>
      <w:r>
        <w:rPr>
          <w:lang w:val="uk-UA"/>
        </w:rPr>
        <w:t xml:space="preserve"> З метою удосконалення та збільшення інформативності </w:t>
      </w:r>
      <w:r w:rsidRPr="004A187E">
        <w:rPr>
          <w:color w:val="000000"/>
          <w:lang w:val="uk-UA"/>
        </w:rPr>
        <w:t>муніципальної геоінформаційної системи</w:t>
      </w:r>
      <w:r>
        <w:rPr>
          <w:color w:val="000000"/>
          <w:lang w:val="uk-UA"/>
        </w:rPr>
        <w:t xml:space="preserve">  в зазначену систему </w:t>
      </w:r>
      <w:r w:rsidRPr="004A187E">
        <w:rPr>
          <w:color w:val="000000"/>
          <w:lang w:val="uk-UA"/>
        </w:rPr>
        <w:t>були завантажені наявні картографічні матеріали, сформовано адресний реєстр, розроблено  план дій</w:t>
      </w:r>
      <w:r>
        <w:rPr>
          <w:color w:val="000000"/>
          <w:lang w:val="uk-UA"/>
        </w:rPr>
        <w:t xml:space="preserve"> </w:t>
      </w:r>
      <w:r w:rsidRPr="004A187E">
        <w:rPr>
          <w:color w:val="000000"/>
          <w:lang w:val="uk-UA"/>
        </w:rPr>
        <w:t xml:space="preserve">з впровадження муніципальної ГІС на майбутній період. </w:t>
      </w:r>
    </w:p>
    <w:p w:rsidR="00FB7153" w:rsidRDefault="00FB7153" w:rsidP="00FB7153">
      <w:pPr>
        <w:pStyle w:val="a8"/>
        <w:ind w:firstLine="709"/>
        <w:jc w:val="both"/>
        <w:rPr>
          <w:color w:val="000000"/>
          <w:szCs w:val="28"/>
          <w:lang w:val="uk-UA"/>
        </w:rPr>
      </w:pPr>
      <w:r>
        <w:rPr>
          <w:color w:val="000000"/>
          <w:szCs w:val="28"/>
          <w:lang w:val="uk-UA"/>
        </w:rPr>
        <w:t xml:space="preserve">В рамках проекту </w:t>
      </w:r>
      <w:r w:rsidRPr="004F43CD">
        <w:rPr>
          <w:b/>
          <w:color w:val="000000"/>
          <w:szCs w:val="28"/>
          <w:lang w:val="uk-UA"/>
        </w:rPr>
        <w:t>«Безпечні вулиці»</w:t>
      </w:r>
      <w:r w:rsidRPr="004F43CD">
        <w:rPr>
          <w:color w:val="000000"/>
          <w:szCs w:val="28"/>
          <w:lang w:val="uk-UA"/>
        </w:rPr>
        <w:t xml:space="preserve">, що реалізується спільно з ГО </w:t>
      </w:r>
      <w:r>
        <w:rPr>
          <w:color w:val="000000"/>
          <w:szCs w:val="28"/>
          <w:lang w:val="uk-UA"/>
        </w:rPr>
        <w:t>«</w:t>
      </w:r>
      <w:r w:rsidRPr="004F43CD">
        <w:rPr>
          <w:color w:val="000000"/>
          <w:szCs w:val="28"/>
          <w:lang w:val="uk-UA"/>
        </w:rPr>
        <w:t>Буковинська агенція регіонального розвитку</w:t>
      </w:r>
      <w:r>
        <w:rPr>
          <w:color w:val="000000"/>
          <w:szCs w:val="28"/>
          <w:lang w:val="uk-UA"/>
        </w:rPr>
        <w:t xml:space="preserve">» розпочато роботу щодо </w:t>
      </w:r>
      <w:r w:rsidRPr="004F43CD">
        <w:rPr>
          <w:color w:val="000000"/>
          <w:szCs w:val="28"/>
          <w:lang w:val="uk-UA"/>
        </w:rPr>
        <w:t>проведе</w:t>
      </w:r>
      <w:r>
        <w:rPr>
          <w:color w:val="000000"/>
          <w:szCs w:val="28"/>
          <w:lang w:val="uk-UA"/>
        </w:rPr>
        <w:t xml:space="preserve">ння </w:t>
      </w:r>
      <w:r w:rsidRPr="004F43CD">
        <w:rPr>
          <w:color w:val="000000"/>
          <w:szCs w:val="28"/>
          <w:lang w:val="uk-UA"/>
        </w:rPr>
        <w:t xml:space="preserve"> інвентаризаці</w:t>
      </w:r>
      <w:r>
        <w:rPr>
          <w:color w:val="000000"/>
          <w:szCs w:val="28"/>
          <w:lang w:val="uk-UA"/>
        </w:rPr>
        <w:t>ї</w:t>
      </w:r>
      <w:r w:rsidRPr="004F43CD">
        <w:rPr>
          <w:color w:val="000000"/>
          <w:szCs w:val="28"/>
          <w:lang w:val="uk-UA"/>
        </w:rPr>
        <w:t xml:space="preserve"> дорожніх знаків та дорожньої розмітки</w:t>
      </w:r>
      <w:r>
        <w:rPr>
          <w:color w:val="000000"/>
          <w:szCs w:val="28"/>
          <w:lang w:val="uk-UA"/>
        </w:rPr>
        <w:t xml:space="preserve"> для подальшого розроблення електронної карти </w:t>
      </w:r>
      <w:r w:rsidRPr="004F43CD">
        <w:rPr>
          <w:color w:val="000000"/>
          <w:szCs w:val="28"/>
          <w:lang w:val="uk-UA"/>
        </w:rPr>
        <w:t xml:space="preserve">з поточної організації дорожнього руху, що дозволить в подальшому автоматизувати окремі ділянки роботи </w:t>
      </w:r>
      <w:r>
        <w:rPr>
          <w:color w:val="000000"/>
          <w:szCs w:val="28"/>
          <w:lang w:val="uk-UA"/>
        </w:rPr>
        <w:t>з організації дорожнього руху в м.Чернівцях.</w:t>
      </w:r>
    </w:p>
    <w:bookmarkEnd w:id="1"/>
    <w:p w:rsidR="00FB7153" w:rsidRDefault="00FB7153" w:rsidP="00FB7153">
      <w:pPr>
        <w:pStyle w:val="a8"/>
        <w:spacing w:after="0"/>
        <w:ind w:firstLine="709"/>
        <w:jc w:val="both"/>
        <w:rPr>
          <w:lang w:val="uk-UA"/>
        </w:rPr>
      </w:pPr>
      <w:r>
        <w:rPr>
          <w:lang w:val="uk-UA"/>
        </w:rPr>
        <w:t xml:space="preserve">Впродовж І півріччя 2017 року </w:t>
      </w:r>
      <w:r w:rsidRPr="00D70987">
        <w:rPr>
          <w:lang w:val="uk-UA"/>
        </w:rPr>
        <w:t>проводилась системна робота щодо виконання заходів міської Комплексної програми запобігання надзвичайним сит</w:t>
      </w:r>
      <w:r w:rsidRPr="00D70987">
        <w:rPr>
          <w:lang w:val="uk-UA"/>
        </w:rPr>
        <w:t>у</w:t>
      </w:r>
      <w:r w:rsidRPr="00D70987">
        <w:rPr>
          <w:lang w:val="uk-UA"/>
        </w:rPr>
        <w:t xml:space="preserve">аціям та їх наслідків в місті Чернівцях на 2016-2020 роки. </w:t>
      </w:r>
    </w:p>
    <w:p w:rsidR="00FB7153" w:rsidRDefault="00FB7153" w:rsidP="00FB7153">
      <w:pPr>
        <w:pStyle w:val="a8"/>
        <w:spacing w:after="0"/>
        <w:ind w:firstLine="709"/>
        <w:jc w:val="both"/>
        <w:rPr>
          <w:lang w:val="uk-UA"/>
        </w:rPr>
      </w:pPr>
      <w:r w:rsidRPr="0023579B">
        <w:rPr>
          <w:lang w:val="uk-UA"/>
        </w:rPr>
        <w:t>На виконання заходів «Програми 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 у  м.Чернівцях  на 2016-2020 роки» з міського бюджету виділено кошти в сумі 74970 грн. для придбання паливно-мастильних матеріалів.</w:t>
      </w:r>
    </w:p>
    <w:p w:rsidR="00FB7153" w:rsidRDefault="00FB7153" w:rsidP="00FB7153">
      <w:pPr>
        <w:jc w:val="both"/>
        <w:rPr>
          <w:lang w:val="uk-UA"/>
        </w:rPr>
      </w:pPr>
      <w:r w:rsidRPr="00483437">
        <w:t xml:space="preserve">        </w:t>
      </w:r>
      <w:r>
        <w:rPr>
          <w:lang w:val="uk-UA"/>
        </w:rPr>
        <w:tab/>
      </w:r>
      <w:r w:rsidRPr="00483437">
        <w:t>Для укриття населення в місті</w:t>
      </w:r>
      <w:r>
        <w:rPr>
          <w:lang w:val="uk-UA"/>
        </w:rPr>
        <w:t xml:space="preserve"> Чернівцях</w:t>
      </w:r>
      <w:r w:rsidRPr="00483437">
        <w:t xml:space="preserve"> створено фонд захисних споруд цивільного захисту. Станом на </w:t>
      </w:r>
      <w:r>
        <w:rPr>
          <w:lang w:val="uk-UA"/>
        </w:rPr>
        <w:t>01.07</w:t>
      </w:r>
      <w:r w:rsidRPr="00483437">
        <w:t>.2017</w:t>
      </w:r>
      <w:r>
        <w:t xml:space="preserve"> року </w:t>
      </w:r>
      <w:r w:rsidRPr="00483437">
        <w:t>на обліку знаходи</w:t>
      </w:r>
      <w:r>
        <w:rPr>
          <w:lang w:val="uk-UA"/>
        </w:rPr>
        <w:t>лось</w:t>
      </w:r>
      <w:r w:rsidRPr="00483437">
        <w:t xml:space="preserve"> 143 захисні споруди цивільного захисту </w:t>
      </w:r>
      <w:r>
        <w:rPr>
          <w:lang w:val="uk-UA"/>
        </w:rPr>
        <w:t>(</w:t>
      </w:r>
      <w:r w:rsidRPr="00483437">
        <w:t>ЗСЦЗ), які перебувають на утриманні підприємств, установ та організацій різних форм власності та підпорядкува</w:t>
      </w:r>
      <w:r w:rsidRPr="00483437">
        <w:t>н</w:t>
      </w:r>
      <w:r w:rsidRPr="00483437">
        <w:t xml:space="preserve">ня, </w:t>
      </w:r>
      <w:r>
        <w:rPr>
          <w:lang w:val="uk-UA"/>
        </w:rPr>
        <w:t>в т.ч.</w:t>
      </w:r>
      <w:r w:rsidRPr="00483437">
        <w:t>: сховищ – 74, протирадіаційні укриття – 69. Наявний фонд ЗСЦЗ дозволяє 100% провести укриття найбільш працюючої зміни підприємств, які продовжують роботу в особливий період.         В</w:t>
      </w:r>
      <w:r>
        <w:rPr>
          <w:lang w:val="uk-UA"/>
        </w:rPr>
        <w:t>продовж звітного періоду продовжувалась робота з технічної інвентаризації зазначених споруд.</w:t>
      </w:r>
      <w:r w:rsidRPr="00483437">
        <w:t xml:space="preserve"> Станом на </w:t>
      </w:r>
      <w:r>
        <w:rPr>
          <w:lang w:val="uk-UA"/>
        </w:rPr>
        <w:t>01.07</w:t>
      </w:r>
      <w:r w:rsidRPr="00483437">
        <w:t>.2017</w:t>
      </w:r>
      <w:r>
        <w:rPr>
          <w:lang w:val="uk-UA"/>
        </w:rPr>
        <w:t>р.</w:t>
      </w:r>
      <w:r w:rsidRPr="00483437">
        <w:t xml:space="preserve"> з наявних 143 ЗСЦЗ проінвентаризовано 111, що становить 78,2%  від загальної їх кількості. По всі</w:t>
      </w:r>
      <w:r>
        <w:rPr>
          <w:lang w:val="uk-UA"/>
        </w:rPr>
        <w:t>х</w:t>
      </w:r>
      <w:r w:rsidRPr="00483437">
        <w:t xml:space="preserve"> ЗСЦЗ міської   комунальної власності оформлені відповідні свідоцтва на право вл</w:t>
      </w:r>
      <w:r w:rsidRPr="00483437">
        <w:t>а</w:t>
      </w:r>
      <w:r w:rsidRPr="00483437">
        <w:t xml:space="preserve">сності. В книзі обліку захисних споруд цивільного захисту </w:t>
      </w:r>
      <w:r>
        <w:rPr>
          <w:lang w:val="uk-UA"/>
        </w:rPr>
        <w:t>м.</w:t>
      </w:r>
      <w:r w:rsidRPr="00483437">
        <w:t>Чернівців внесені зміни та уточнення щодо назв та адрес  їх балонсоутримувачів.</w:t>
      </w:r>
    </w:p>
    <w:p w:rsidR="00FB7153" w:rsidRDefault="00FB7153" w:rsidP="00FB7153">
      <w:pPr>
        <w:pStyle w:val="a8"/>
        <w:spacing w:after="0"/>
        <w:ind w:firstLine="708"/>
        <w:jc w:val="both"/>
        <w:rPr>
          <w:lang w:val="uk-UA"/>
        </w:rPr>
      </w:pPr>
      <w:r>
        <w:rPr>
          <w:lang w:val="uk-UA"/>
        </w:rPr>
        <w:lastRenderedPageBreak/>
        <w:t xml:space="preserve">Проводилась робота щодо </w:t>
      </w:r>
      <w:r w:rsidRPr="00483437">
        <w:t>недопущення надзвичайних ситуацій внаслідок погірше</w:t>
      </w:r>
      <w:r w:rsidRPr="00483437">
        <w:t>н</w:t>
      </w:r>
      <w:r w:rsidRPr="00483437">
        <w:t>ня погодних умов у зимовий період 2017 року</w:t>
      </w:r>
      <w:r>
        <w:rPr>
          <w:lang w:val="uk-UA"/>
        </w:rPr>
        <w:t>. За звітний період надзвичайних ситуацій не допущено.</w:t>
      </w:r>
    </w:p>
    <w:p w:rsidR="00FB7153" w:rsidRPr="005E067E" w:rsidRDefault="00FB7153" w:rsidP="00FB7153">
      <w:pPr>
        <w:ind w:firstLine="708"/>
        <w:jc w:val="both"/>
        <w:rPr>
          <w:b/>
          <w:lang w:val="uk-UA"/>
        </w:rPr>
      </w:pPr>
      <w:r w:rsidRPr="005E067E">
        <w:t>Відповідно до вимог наказу МНС України від 24.09.2012</w:t>
      </w:r>
      <w:r w:rsidRPr="005E067E">
        <w:rPr>
          <w:lang w:val="uk-UA"/>
        </w:rPr>
        <w:t>р.</w:t>
      </w:r>
      <w:r w:rsidRPr="005E067E">
        <w:t xml:space="preserve"> № 1214 вживалися заходи щодо запобігання загибелі людей на водних об'єктах. Разом з тим, в період л</w:t>
      </w:r>
      <w:r w:rsidRPr="005E067E">
        <w:t>і</w:t>
      </w:r>
      <w:r w:rsidRPr="005E067E">
        <w:t>тнього сезону на водних об’єктах загинула 1 людина на території «Парку Жовтневий»</w:t>
      </w:r>
      <w:r w:rsidRPr="005E067E">
        <w:rPr>
          <w:b/>
        </w:rPr>
        <w:t>.</w:t>
      </w:r>
    </w:p>
    <w:p w:rsidR="00FB7153" w:rsidRPr="0023579B" w:rsidRDefault="00FB7153" w:rsidP="00FB7153">
      <w:pPr>
        <w:ind w:firstLine="708"/>
        <w:jc w:val="both"/>
        <w:rPr>
          <w:lang w:val="uk-UA"/>
        </w:rPr>
      </w:pPr>
      <w:r w:rsidRPr="0023579B">
        <w:rPr>
          <w:lang w:val="uk-UA"/>
        </w:rPr>
        <w:t>Проведено експлуатаційно-технічне обслуговування 15 од. сирен системи опов</w:t>
      </w:r>
      <w:r w:rsidRPr="0023579B">
        <w:rPr>
          <w:lang w:val="uk-UA"/>
        </w:rPr>
        <w:t>і</w:t>
      </w:r>
      <w:r w:rsidRPr="0023579B">
        <w:rPr>
          <w:lang w:val="uk-UA"/>
        </w:rPr>
        <w:t>щення та зв'язку цивільного захисту, розташованої на території міста.</w:t>
      </w:r>
    </w:p>
    <w:p w:rsidR="00FB7153" w:rsidRPr="001342CB" w:rsidRDefault="00FB7153" w:rsidP="00FB7153">
      <w:pPr>
        <w:ind w:firstLine="708"/>
        <w:jc w:val="both"/>
        <w:rPr>
          <w:lang w:val="uk-UA"/>
        </w:rPr>
      </w:pPr>
      <w:r w:rsidRPr="001342CB">
        <w:rPr>
          <w:lang w:val="uk-UA"/>
        </w:rPr>
        <w:t>Вживались заходи щодо зменшення ризиків витоку хімічних речовин на хімічно н</w:t>
      </w:r>
      <w:r w:rsidRPr="001342CB">
        <w:rPr>
          <w:lang w:val="uk-UA"/>
        </w:rPr>
        <w:t>е</w:t>
      </w:r>
      <w:r w:rsidRPr="001342CB">
        <w:rPr>
          <w:lang w:val="uk-UA"/>
        </w:rPr>
        <w:t>безпечних об'єктах міста та об’єктах які належать до комунальної власності міста. За звітний період надзвичайних ситуацій на зазначених об’єктах не зафіксовано.</w:t>
      </w:r>
    </w:p>
    <w:p w:rsidR="00FB7153" w:rsidRDefault="00FB7153" w:rsidP="00FB7153">
      <w:pPr>
        <w:ind w:firstLine="708"/>
        <w:jc w:val="both"/>
        <w:rPr>
          <w:lang w:val="uk-UA"/>
        </w:rPr>
      </w:pPr>
      <w:r w:rsidRPr="001342CB">
        <w:rPr>
          <w:lang w:val="uk-UA"/>
        </w:rPr>
        <w:t xml:space="preserve">Проводилась робота щодо </w:t>
      </w:r>
      <w:r w:rsidRPr="001342CB">
        <w:t>забезпечення пожежної безпеки лісів та парків на т</w:t>
      </w:r>
      <w:r w:rsidRPr="001342CB">
        <w:t>е</w:t>
      </w:r>
      <w:r w:rsidRPr="001342CB">
        <w:t>риторії міста в пожежонебезпечний весняно-літній період 2017 року</w:t>
      </w:r>
      <w:r w:rsidRPr="001342CB">
        <w:rPr>
          <w:lang w:val="uk-UA"/>
        </w:rPr>
        <w:t>. За звітний період пожеж не було.</w:t>
      </w:r>
    </w:p>
    <w:p w:rsidR="00FB7153" w:rsidRDefault="00FB7153" w:rsidP="00FB7153">
      <w:pPr>
        <w:ind w:firstLine="708"/>
        <w:jc w:val="both"/>
        <w:rPr>
          <w:lang w:val="uk-UA"/>
        </w:rPr>
      </w:pPr>
      <w:r w:rsidRPr="0023579B">
        <w:rPr>
          <w:lang w:val="uk-UA"/>
        </w:rPr>
        <w:t>Підготовлено та проведено 135 штабних об’єктових навчань під керівництвом представників управління з питань надзвичайних ситуацій та цивільного захисту населення міської ради та навчально–методичного центру цивільного захисту Ч</w:t>
      </w:r>
      <w:r w:rsidRPr="0023579B">
        <w:rPr>
          <w:lang w:val="uk-UA"/>
        </w:rPr>
        <w:t>е</w:t>
      </w:r>
      <w:r w:rsidRPr="0023579B">
        <w:rPr>
          <w:lang w:val="uk-UA"/>
        </w:rPr>
        <w:t>рнівецької області.</w:t>
      </w:r>
    </w:p>
    <w:p w:rsidR="00FB7153" w:rsidRPr="001342CB" w:rsidRDefault="00FB7153" w:rsidP="00FB7153">
      <w:pPr>
        <w:ind w:firstLine="708"/>
        <w:jc w:val="both"/>
        <w:rPr>
          <w:lang w:val="uk-UA"/>
        </w:rPr>
      </w:pPr>
      <w:r w:rsidRPr="001342CB">
        <w:t xml:space="preserve">Організовано підготовку та проведено «День цивільного захисту» в </w:t>
      </w:r>
      <w:r w:rsidRPr="001342CB">
        <w:rPr>
          <w:lang w:val="uk-UA"/>
        </w:rPr>
        <w:t xml:space="preserve">45 </w:t>
      </w:r>
      <w:r w:rsidRPr="001342CB">
        <w:t>закл</w:t>
      </w:r>
      <w:r w:rsidRPr="001342CB">
        <w:t>а</w:t>
      </w:r>
      <w:r w:rsidRPr="001342CB">
        <w:t>дах середньої освіти та дошкільного навчання спільно з представниками Чернівецького міського ві</w:t>
      </w:r>
      <w:r w:rsidRPr="001342CB">
        <w:t>д</w:t>
      </w:r>
      <w:r w:rsidRPr="001342CB">
        <w:t>ділу УДСНС в Чернівецькій області</w:t>
      </w:r>
      <w:r w:rsidRPr="001342CB">
        <w:rPr>
          <w:lang w:val="uk-UA"/>
        </w:rPr>
        <w:t>.</w:t>
      </w:r>
    </w:p>
    <w:p w:rsidR="00FB7153" w:rsidRPr="001342CB" w:rsidRDefault="00FB7153" w:rsidP="00FB7153">
      <w:pPr>
        <w:ind w:firstLine="708"/>
        <w:jc w:val="both"/>
        <w:rPr>
          <w:b/>
        </w:rPr>
      </w:pPr>
      <w:r w:rsidRPr="001342CB">
        <w:t xml:space="preserve">Організовано підготовку та проведено «Тиждень безпеки дитини» в </w:t>
      </w:r>
      <w:r w:rsidRPr="001342CB">
        <w:rPr>
          <w:lang w:val="uk-UA"/>
        </w:rPr>
        <w:t xml:space="preserve">14 </w:t>
      </w:r>
      <w:r w:rsidRPr="001342CB">
        <w:t>дошк</w:t>
      </w:r>
      <w:r w:rsidRPr="001342CB">
        <w:t>і</w:t>
      </w:r>
      <w:r w:rsidRPr="001342CB">
        <w:t>льних навчальних закладах міста спільно з представниками Чернівецького міського відд</w:t>
      </w:r>
      <w:r w:rsidRPr="001342CB">
        <w:t>і</w:t>
      </w:r>
      <w:r w:rsidRPr="001342CB">
        <w:t>лу УДСНС в Чернівецькій області</w:t>
      </w:r>
      <w:r w:rsidRPr="001342CB">
        <w:rPr>
          <w:lang w:val="uk-UA"/>
        </w:rPr>
        <w:t>.</w:t>
      </w:r>
    </w:p>
    <w:p w:rsidR="00FB7153" w:rsidRDefault="00FB7153" w:rsidP="00FB7153">
      <w:pPr>
        <w:ind w:firstLine="708"/>
        <w:jc w:val="both"/>
        <w:rPr>
          <w:lang w:val="uk-UA"/>
        </w:rPr>
      </w:pPr>
      <w:r w:rsidRPr="001342CB">
        <w:t>Організовано навчання керівного, командно-начальницького складу та фахі</w:t>
      </w:r>
      <w:r w:rsidRPr="001342CB">
        <w:t>в</w:t>
      </w:r>
      <w:r w:rsidRPr="001342CB">
        <w:t>ців у мережі підрозділів навчально-методичного центру цивільного захисту та безпеки життєдіяльності Чернівецької області</w:t>
      </w:r>
      <w:r w:rsidRPr="001342CB">
        <w:rPr>
          <w:lang w:val="uk-UA"/>
        </w:rPr>
        <w:t>. П</w:t>
      </w:r>
      <w:r w:rsidRPr="001342CB">
        <w:t xml:space="preserve">ідготовлено </w:t>
      </w:r>
      <w:r w:rsidRPr="001342CB">
        <w:rPr>
          <w:lang w:val="uk-UA"/>
        </w:rPr>
        <w:t xml:space="preserve">186 </w:t>
      </w:r>
      <w:r w:rsidRPr="001342CB">
        <w:t>осіб керівного складу та фахівців з питань цивільного захисту</w:t>
      </w:r>
      <w:r w:rsidRPr="001342CB">
        <w:rPr>
          <w:lang w:val="uk-UA"/>
        </w:rPr>
        <w:t>.</w:t>
      </w:r>
    </w:p>
    <w:p w:rsidR="00FB7153" w:rsidRDefault="00FB7153" w:rsidP="00FB7153">
      <w:pPr>
        <w:ind w:firstLine="708"/>
        <w:jc w:val="both"/>
        <w:rPr>
          <w:lang w:val="uk-UA"/>
        </w:rPr>
      </w:pPr>
      <w:r w:rsidRPr="001342CB">
        <w:rPr>
          <w:lang w:val="uk-UA"/>
        </w:rPr>
        <w:t xml:space="preserve">Проводилась робота щодо </w:t>
      </w:r>
      <w:r w:rsidRPr="001342CB">
        <w:t>пропаганди  знань серед населення щодо дій при виникненні надзвичайних ситуацій, правил пожежної безпеки, поведінки на в</w:t>
      </w:r>
      <w:r w:rsidRPr="001342CB">
        <w:t>о</w:t>
      </w:r>
      <w:r w:rsidRPr="001342CB">
        <w:t>ді, вживання дарів природи тощо</w:t>
      </w:r>
      <w:r w:rsidRPr="001342CB">
        <w:rPr>
          <w:lang w:val="uk-UA"/>
        </w:rPr>
        <w:t xml:space="preserve">. Оприлюднено </w:t>
      </w:r>
      <w:r w:rsidRPr="001342CB">
        <w:t xml:space="preserve">20 статей в засобах </w:t>
      </w:r>
      <w:r w:rsidRPr="001342CB">
        <w:rPr>
          <w:lang w:val="uk-UA"/>
        </w:rPr>
        <w:t xml:space="preserve">масової інформації,  підготовлено та проведено 17 </w:t>
      </w:r>
      <w:r w:rsidRPr="001342CB">
        <w:t xml:space="preserve"> виступів на радіо та телебаченні</w:t>
      </w:r>
      <w:r w:rsidRPr="001342CB">
        <w:rPr>
          <w:lang w:val="uk-UA"/>
        </w:rPr>
        <w:t>.</w:t>
      </w:r>
      <w:r w:rsidRPr="001342CB">
        <w:t xml:space="preserve"> </w:t>
      </w:r>
    </w:p>
    <w:p w:rsidR="00FB7153" w:rsidRPr="00C31D34" w:rsidRDefault="00FB7153" w:rsidP="00FB7153">
      <w:pPr>
        <w:ind w:firstLine="708"/>
        <w:jc w:val="both"/>
        <w:rPr>
          <w:lang w:val="uk-UA"/>
        </w:rPr>
      </w:pPr>
      <w:r w:rsidRPr="00C31D34">
        <w:rPr>
          <w:lang w:val="uk-UA"/>
        </w:rPr>
        <w:t>Впродовж зимового періоду спільно з УДСНС України в Чернівецькій області, управлі</w:t>
      </w:r>
      <w:r w:rsidRPr="00C31D34">
        <w:rPr>
          <w:lang w:val="uk-UA"/>
        </w:rPr>
        <w:t>н</w:t>
      </w:r>
      <w:r w:rsidRPr="00C31D34">
        <w:rPr>
          <w:lang w:val="uk-UA"/>
        </w:rPr>
        <w:t>ням праці і соціального захисту населення та департаментом економіки міської ради організовано та забезпечено роботу  3 пунктів обігріву  для бездомних громадян.</w:t>
      </w:r>
    </w:p>
    <w:p w:rsidR="003C6B76" w:rsidRDefault="00FB7153" w:rsidP="003C6B76">
      <w:pPr>
        <w:ind w:firstLine="708"/>
        <w:jc w:val="both"/>
        <w:rPr>
          <w:lang w:val="uk-UA"/>
        </w:rPr>
      </w:pPr>
      <w:r w:rsidRPr="00C31D34">
        <w:rPr>
          <w:lang w:val="uk-UA"/>
        </w:rPr>
        <w:t>Впродовж звітного періоду проведені комплексні перевірки стану реалізації заходів державної політики у сфері цивільного захисту, в т.ч.:   сп</w:t>
      </w:r>
      <w:r w:rsidRPr="00C31D34">
        <w:rPr>
          <w:lang w:val="uk-UA"/>
        </w:rPr>
        <w:t>е</w:t>
      </w:r>
      <w:r w:rsidRPr="00C31D34">
        <w:rPr>
          <w:lang w:val="uk-UA"/>
        </w:rPr>
        <w:t xml:space="preserve">ціалізованої служби торгівлі та харчування,  спеціалізованої медичної служби, спеціалізованої служби транспортного забезпечення. </w:t>
      </w:r>
    </w:p>
    <w:p w:rsidR="006C60F5" w:rsidRDefault="006C60F5" w:rsidP="003C6B76">
      <w:pPr>
        <w:ind w:firstLine="708"/>
        <w:jc w:val="both"/>
        <w:rPr>
          <w:lang w:val="uk-UA"/>
        </w:rPr>
      </w:pPr>
    </w:p>
    <w:p w:rsidR="009B1111" w:rsidRPr="00E313BE" w:rsidRDefault="009B1111" w:rsidP="003C6B76">
      <w:pPr>
        <w:ind w:firstLine="708"/>
        <w:jc w:val="both"/>
        <w:rPr>
          <w:lang w:val="uk-UA"/>
        </w:rPr>
      </w:pPr>
      <w:r w:rsidRPr="007C5E8A">
        <w:rPr>
          <w:color w:val="000000"/>
          <w:lang w:val="uk-UA"/>
        </w:rPr>
        <w:t>Детально проаналізувавши результати та тенденції розвитку господарського комплексу міста</w:t>
      </w:r>
      <w:r w:rsidR="0065511F">
        <w:rPr>
          <w:color w:val="000000"/>
          <w:lang w:val="uk-UA"/>
        </w:rPr>
        <w:t xml:space="preserve"> у І півріччі 2017 року</w:t>
      </w:r>
      <w:r w:rsidRPr="007C5E8A">
        <w:rPr>
          <w:color w:val="000000"/>
          <w:lang w:val="uk-UA"/>
        </w:rPr>
        <w:t>, враховуючи пропозиції виконавчих органів міської ради,  підприємств і організацій сформовані основні прогнозні показники розвитку на 201</w:t>
      </w:r>
      <w:r w:rsidR="00FB7153">
        <w:rPr>
          <w:color w:val="000000"/>
          <w:lang w:val="uk-UA"/>
        </w:rPr>
        <w:t>8</w:t>
      </w:r>
      <w:r w:rsidRPr="007C5E8A">
        <w:rPr>
          <w:color w:val="000000"/>
          <w:lang w:val="uk-UA"/>
        </w:rPr>
        <w:t xml:space="preserve"> рік</w:t>
      </w:r>
      <w:r w:rsidR="0016098E">
        <w:rPr>
          <w:color w:val="000000"/>
          <w:lang w:val="uk-UA"/>
        </w:rPr>
        <w:t>,</w:t>
      </w:r>
      <w:r w:rsidRPr="007C5E8A">
        <w:rPr>
          <w:color w:val="000000"/>
          <w:lang w:val="uk-UA"/>
        </w:rPr>
        <w:t xml:space="preserve"> визначені пріоритетні напрям</w:t>
      </w:r>
      <w:r w:rsidR="0016098E">
        <w:rPr>
          <w:color w:val="000000"/>
          <w:lang w:val="uk-UA"/>
        </w:rPr>
        <w:t>и</w:t>
      </w:r>
      <w:r w:rsidRPr="007C5E8A">
        <w:rPr>
          <w:color w:val="000000"/>
          <w:lang w:val="uk-UA"/>
        </w:rPr>
        <w:t xml:space="preserve"> економічного і соціального розвитку міста, на яких пропонується сконцентрувати бюджетні та інші ресурси з метою підвищення конкурентоспроможності та інвестиційної привабливості економіки міста, вирішення найгостріших проблем економічного і соціального розвитку та поліпшення якості життя </w:t>
      </w:r>
      <w:r w:rsidR="0016098E">
        <w:rPr>
          <w:color w:val="000000"/>
          <w:lang w:val="uk-UA"/>
        </w:rPr>
        <w:t>чернівчан.</w:t>
      </w:r>
      <w:r w:rsidRPr="007C5E8A">
        <w:rPr>
          <w:color w:val="000000"/>
          <w:lang w:val="uk-UA"/>
        </w:rPr>
        <w:t xml:space="preserve"> </w:t>
      </w:r>
    </w:p>
    <w:p w:rsidR="00BC04AA" w:rsidRPr="007C5E8A" w:rsidRDefault="00BC04AA" w:rsidP="00D853E1">
      <w:pPr>
        <w:ind w:firstLine="720"/>
        <w:jc w:val="both"/>
        <w:rPr>
          <w:color w:val="000000"/>
          <w:lang w:val="uk-UA"/>
        </w:rPr>
      </w:pPr>
    </w:p>
    <w:p w:rsidR="00802883" w:rsidRPr="0060761C" w:rsidRDefault="00802883" w:rsidP="00D853E1">
      <w:pPr>
        <w:rPr>
          <w:b/>
          <w:color w:val="0000FF"/>
          <w:lang w:val="uk-UA"/>
        </w:rPr>
      </w:pPr>
    </w:p>
    <w:sectPr w:rsidR="00802883" w:rsidRPr="0060761C" w:rsidSect="00E306B5">
      <w:headerReference w:type="even" r:id="rId8"/>
      <w:headerReference w:type="default" r:id="rId9"/>
      <w:pgSz w:w="11906" w:h="16838"/>
      <w:pgMar w:top="1134" w:right="746" w:bottom="89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8F5" w:rsidRDefault="00D448F5">
      <w:r>
        <w:separator/>
      </w:r>
    </w:p>
  </w:endnote>
  <w:endnote w:type="continuationSeparator" w:id="0">
    <w:p w:rsidR="00D448F5" w:rsidRDefault="00D44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ISOCPEUR">
    <w:altName w:val="Arial"/>
    <w:panose1 w:val="020B0604020202020204"/>
    <w:charset w:val="CC"/>
    <w:family w:val="swiss"/>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8F5" w:rsidRDefault="00D448F5">
      <w:r>
        <w:separator/>
      </w:r>
    </w:p>
  </w:footnote>
  <w:footnote w:type="continuationSeparator" w:id="0">
    <w:p w:rsidR="00D448F5" w:rsidRDefault="00D448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Default="002E160A" w:rsidP="008F6B51">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E160A" w:rsidRDefault="002E160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Pr="001A35CA" w:rsidRDefault="002E160A" w:rsidP="008F6B51">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EC71B3">
      <w:rPr>
        <w:rStyle w:val="ae"/>
        <w:noProof/>
        <w:szCs w:val="24"/>
      </w:rPr>
      <w:t>2</w:t>
    </w:r>
    <w:r w:rsidRPr="001A35CA">
      <w:rPr>
        <w:rStyle w:val="ae"/>
        <w:szCs w:val="24"/>
      </w:rPr>
      <w:fldChar w:fldCharType="end"/>
    </w:r>
  </w:p>
  <w:p w:rsidR="002E160A" w:rsidRDefault="002E160A" w:rsidP="008F6B51">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1069" w:hanging="360"/>
      </w:pPr>
      <w:rPr>
        <w:rFonts w:ascii="Times New Roman" w:hAnsi="Times New Roman" w:cs="Times New Roman"/>
        <w:b/>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C07FB9"/>
    <w:multiLevelType w:val="hybridMultilevel"/>
    <w:tmpl w:val="C9902692"/>
    <w:lvl w:ilvl="0" w:tplc="1D662ED4">
      <w:start w:val="14"/>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6A21DE9"/>
    <w:multiLevelType w:val="hybridMultilevel"/>
    <w:tmpl w:val="65ACCF8A"/>
    <w:lvl w:ilvl="0" w:tplc="BB1C97D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F32409"/>
    <w:multiLevelType w:val="hybridMultilevel"/>
    <w:tmpl w:val="F2FC4A56"/>
    <w:lvl w:ilvl="0" w:tplc="BB0E9E4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883A87"/>
    <w:multiLevelType w:val="hybridMultilevel"/>
    <w:tmpl w:val="F79E256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7C77239"/>
    <w:multiLevelType w:val="hybridMultilevel"/>
    <w:tmpl w:val="6732872E"/>
    <w:lvl w:ilvl="0" w:tplc="AE40495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4F5BF9"/>
    <w:multiLevelType w:val="hybridMultilevel"/>
    <w:tmpl w:val="4BC0832C"/>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FA95963"/>
    <w:multiLevelType w:val="hybridMultilevel"/>
    <w:tmpl w:val="6E7E5A9E"/>
    <w:lvl w:ilvl="0" w:tplc="E94A40B0">
      <w:start w:val="1"/>
      <w:numFmt w:val="decimal"/>
      <w:lvlText w:val="%1."/>
      <w:lvlJc w:val="left"/>
      <w:pPr>
        <w:tabs>
          <w:tab w:val="num" w:pos="360"/>
        </w:tabs>
        <w:ind w:left="360" w:hanging="360"/>
      </w:pPr>
      <w:rPr>
        <w:b/>
        <w:sz w:val="24"/>
        <w:szCs w:val="24"/>
      </w:rPr>
    </w:lvl>
    <w:lvl w:ilvl="1" w:tplc="04220019" w:tentative="1">
      <w:start w:val="1"/>
      <w:numFmt w:val="lowerLetter"/>
      <w:lvlText w:val="%2."/>
      <w:lvlJc w:val="left"/>
      <w:pPr>
        <w:tabs>
          <w:tab w:val="num" w:pos="1969"/>
        </w:tabs>
        <w:ind w:left="1969" w:hanging="360"/>
      </w:pPr>
    </w:lvl>
    <w:lvl w:ilvl="2" w:tplc="0422001B" w:tentative="1">
      <w:start w:val="1"/>
      <w:numFmt w:val="lowerRoman"/>
      <w:lvlText w:val="%3."/>
      <w:lvlJc w:val="right"/>
      <w:pPr>
        <w:tabs>
          <w:tab w:val="num" w:pos="2689"/>
        </w:tabs>
        <w:ind w:left="2689" w:hanging="180"/>
      </w:pPr>
    </w:lvl>
    <w:lvl w:ilvl="3" w:tplc="0422000F" w:tentative="1">
      <w:start w:val="1"/>
      <w:numFmt w:val="decimal"/>
      <w:lvlText w:val="%4."/>
      <w:lvlJc w:val="left"/>
      <w:pPr>
        <w:tabs>
          <w:tab w:val="num" w:pos="3409"/>
        </w:tabs>
        <w:ind w:left="3409" w:hanging="360"/>
      </w:pPr>
    </w:lvl>
    <w:lvl w:ilvl="4" w:tplc="04220019" w:tentative="1">
      <w:start w:val="1"/>
      <w:numFmt w:val="lowerLetter"/>
      <w:lvlText w:val="%5."/>
      <w:lvlJc w:val="left"/>
      <w:pPr>
        <w:tabs>
          <w:tab w:val="num" w:pos="4129"/>
        </w:tabs>
        <w:ind w:left="4129" w:hanging="360"/>
      </w:pPr>
    </w:lvl>
    <w:lvl w:ilvl="5" w:tplc="0422001B" w:tentative="1">
      <w:start w:val="1"/>
      <w:numFmt w:val="lowerRoman"/>
      <w:lvlText w:val="%6."/>
      <w:lvlJc w:val="right"/>
      <w:pPr>
        <w:tabs>
          <w:tab w:val="num" w:pos="4849"/>
        </w:tabs>
        <w:ind w:left="4849" w:hanging="180"/>
      </w:pPr>
    </w:lvl>
    <w:lvl w:ilvl="6" w:tplc="0422000F" w:tentative="1">
      <w:start w:val="1"/>
      <w:numFmt w:val="decimal"/>
      <w:lvlText w:val="%7."/>
      <w:lvlJc w:val="left"/>
      <w:pPr>
        <w:tabs>
          <w:tab w:val="num" w:pos="5569"/>
        </w:tabs>
        <w:ind w:left="5569" w:hanging="360"/>
      </w:pPr>
    </w:lvl>
    <w:lvl w:ilvl="7" w:tplc="04220019" w:tentative="1">
      <w:start w:val="1"/>
      <w:numFmt w:val="lowerLetter"/>
      <w:lvlText w:val="%8."/>
      <w:lvlJc w:val="left"/>
      <w:pPr>
        <w:tabs>
          <w:tab w:val="num" w:pos="6289"/>
        </w:tabs>
        <w:ind w:left="6289" w:hanging="360"/>
      </w:pPr>
    </w:lvl>
    <w:lvl w:ilvl="8" w:tplc="0422001B" w:tentative="1">
      <w:start w:val="1"/>
      <w:numFmt w:val="lowerRoman"/>
      <w:lvlText w:val="%9."/>
      <w:lvlJc w:val="right"/>
      <w:pPr>
        <w:tabs>
          <w:tab w:val="num" w:pos="7009"/>
        </w:tabs>
        <w:ind w:left="7009" w:hanging="180"/>
      </w:pPr>
    </w:lvl>
  </w:abstractNum>
  <w:abstractNum w:abstractNumId="9" w15:restartNumberingAfterBreak="0">
    <w:nsid w:val="2DAB278D"/>
    <w:multiLevelType w:val="hybridMultilevel"/>
    <w:tmpl w:val="2FAC2458"/>
    <w:lvl w:ilvl="0" w:tplc="672A1782">
      <w:numFmt w:val="bullet"/>
      <w:lvlText w:val="-"/>
      <w:lvlJc w:val="left"/>
      <w:pPr>
        <w:ind w:left="786" w:hanging="360"/>
      </w:pPr>
      <w:rPr>
        <w:rFonts w:ascii="Times New Roman" w:eastAsia="Times New Roman" w:hAnsi="Times New Roman" w:hint="default"/>
      </w:rPr>
    </w:lvl>
    <w:lvl w:ilvl="1" w:tplc="04190003">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hint="default"/>
      </w:rPr>
    </w:lvl>
    <w:lvl w:ilvl="8" w:tplc="04190005">
      <w:start w:val="1"/>
      <w:numFmt w:val="bullet"/>
      <w:lvlText w:val=""/>
      <w:lvlJc w:val="left"/>
      <w:pPr>
        <w:ind w:left="6546" w:hanging="360"/>
      </w:pPr>
      <w:rPr>
        <w:rFonts w:ascii="Wingdings" w:hAnsi="Wingdings" w:hint="default"/>
      </w:rPr>
    </w:lvl>
  </w:abstractNum>
  <w:abstractNum w:abstractNumId="10" w15:restartNumberingAfterBreak="0">
    <w:nsid w:val="2F185F7A"/>
    <w:multiLevelType w:val="hybridMultilevel"/>
    <w:tmpl w:val="70E20E1A"/>
    <w:lvl w:ilvl="0" w:tplc="17BCE74C">
      <w:start w:val="1"/>
      <w:numFmt w:val="bullet"/>
      <w:lvlText w:val=""/>
      <w:lvlJc w:val="left"/>
      <w:pPr>
        <w:tabs>
          <w:tab w:val="num" w:pos="1540"/>
        </w:tabs>
        <w:ind w:left="1540" w:hanging="360"/>
      </w:pPr>
      <w:rPr>
        <w:rFonts w:ascii="Wingdings" w:hAnsi="Wingdings" w:cs="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FD539E9"/>
    <w:multiLevelType w:val="hybridMultilevel"/>
    <w:tmpl w:val="301AD9B6"/>
    <w:lvl w:ilvl="0" w:tplc="4CD4E502">
      <w:numFmt w:val="bullet"/>
      <w:lvlText w:val="-"/>
      <w:lvlJc w:val="left"/>
      <w:pPr>
        <w:ind w:left="720" w:hanging="360"/>
      </w:pPr>
      <w:rPr>
        <w:rFonts w:ascii="Times New Roman" w:eastAsia="Times New Roman" w:hAnsi="Times New Roman" w:hint="default"/>
        <w:color w:val="000000"/>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6B67DB9"/>
    <w:multiLevelType w:val="hybridMultilevel"/>
    <w:tmpl w:val="D1F2D8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0B33AB"/>
    <w:multiLevelType w:val="hybridMultilevel"/>
    <w:tmpl w:val="E962177A"/>
    <w:lvl w:ilvl="0" w:tplc="CA4A2514">
      <w:start w:val="2008"/>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F472F21"/>
    <w:multiLevelType w:val="hybridMultilevel"/>
    <w:tmpl w:val="8B969AE4"/>
    <w:lvl w:ilvl="0" w:tplc="0419000D">
      <w:start w:val="1"/>
      <w:numFmt w:val="bullet"/>
      <w:lvlText w:val=""/>
      <w:lvlJc w:val="left"/>
      <w:pPr>
        <w:tabs>
          <w:tab w:val="num" w:pos="1068"/>
        </w:tabs>
        <w:ind w:left="1068" w:hanging="360"/>
      </w:pPr>
      <w:rPr>
        <w:rFonts w:ascii="Wingdings" w:hAnsi="Wingdings" w:cs="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32D31C3"/>
    <w:multiLevelType w:val="hybridMultilevel"/>
    <w:tmpl w:val="D212B51E"/>
    <w:lvl w:ilvl="0" w:tplc="0419000D">
      <w:start w:val="1"/>
      <w:numFmt w:val="bullet"/>
      <w:lvlText w:val=""/>
      <w:lvlJc w:val="left"/>
      <w:pPr>
        <w:ind w:left="1365" w:hanging="360"/>
      </w:pPr>
      <w:rPr>
        <w:rFonts w:ascii="Wingdings" w:hAnsi="Wingdings" w:hint="default"/>
      </w:rPr>
    </w:lvl>
    <w:lvl w:ilvl="1" w:tplc="04190003">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6" w15:restartNumberingAfterBreak="0">
    <w:nsid w:val="55433178"/>
    <w:multiLevelType w:val="hybridMultilevel"/>
    <w:tmpl w:val="AE8019E2"/>
    <w:lvl w:ilvl="0" w:tplc="3A38C48E">
      <w:start w:val="1"/>
      <w:numFmt w:val="bullet"/>
      <w:lvlText w:val=""/>
      <w:lvlJc w:val="left"/>
      <w:pPr>
        <w:tabs>
          <w:tab w:val="num" w:pos="930"/>
        </w:tabs>
        <w:ind w:left="930" w:hanging="360"/>
      </w:pPr>
      <w:rPr>
        <w:rFonts w:ascii="Symbol" w:hAnsi="Symbol" w:hint="default"/>
        <w:sz w:val="20"/>
        <w:szCs w:val="20"/>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17" w15:restartNumberingAfterBreak="0">
    <w:nsid w:val="5C90585A"/>
    <w:multiLevelType w:val="hybridMultilevel"/>
    <w:tmpl w:val="68FAA478"/>
    <w:lvl w:ilvl="0" w:tplc="0419000D">
      <w:start w:val="1"/>
      <w:numFmt w:val="bullet"/>
      <w:lvlText w:val=""/>
      <w:lvlJc w:val="left"/>
      <w:pPr>
        <w:tabs>
          <w:tab w:val="num" w:pos="1068"/>
        </w:tabs>
        <w:ind w:left="1068" w:hanging="360"/>
      </w:pPr>
      <w:rPr>
        <w:rFonts w:ascii="Wingdings" w:hAnsi="Wingdings" w:cs="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5C9C18FA"/>
    <w:multiLevelType w:val="hybridMultilevel"/>
    <w:tmpl w:val="BD7CBE2E"/>
    <w:lvl w:ilvl="0" w:tplc="5866BB86">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613F7E91"/>
    <w:multiLevelType w:val="hybridMultilevel"/>
    <w:tmpl w:val="C2DE577A"/>
    <w:lvl w:ilvl="0" w:tplc="AE40495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041105"/>
    <w:multiLevelType w:val="hybridMultilevel"/>
    <w:tmpl w:val="C3288938"/>
    <w:lvl w:ilvl="0" w:tplc="ED6A7FC2">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1" w15:restartNumberingAfterBreak="0">
    <w:nsid w:val="62367AD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65D97C71"/>
    <w:multiLevelType w:val="hybridMultilevel"/>
    <w:tmpl w:val="495EF9E6"/>
    <w:lvl w:ilvl="0" w:tplc="906AA5C4">
      <w:start w:val="1"/>
      <w:numFmt w:val="decimal"/>
      <w:lvlText w:val="%1."/>
      <w:lvlJc w:val="left"/>
      <w:pPr>
        <w:tabs>
          <w:tab w:val="num" w:pos="1530"/>
        </w:tabs>
        <w:ind w:left="1530" w:hanging="990"/>
      </w:pPr>
      <w:rPr>
        <w:rFonts w:cs="Times New Roman" w:hint="default"/>
      </w:rPr>
    </w:lvl>
    <w:lvl w:ilvl="1" w:tplc="CFBC0B62">
      <w:numFmt w:val="bullet"/>
      <w:lvlText w:val="-"/>
      <w:lvlJc w:val="left"/>
      <w:pPr>
        <w:tabs>
          <w:tab w:val="num" w:pos="2348"/>
        </w:tabs>
        <w:ind w:left="2348" w:hanging="93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94846AB"/>
    <w:multiLevelType w:val="hybridMultilevel"/>
    <w:tmpl w:val="27044464"/>
    <w:lvl w:ilvl="0" w:tplc="2038601A">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4" w15:restartNumberingAfterBreak="0">
    <w:nsid w:val="73FD6F22"/>
    <w:multiLevelType w:val="multilevel"/>
    <w:tmpl w:val="569E620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675"/>
        </w:tabs>
        <w:ind w:left="67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75564572"/>
    <w:multiLevelType w:val="hybridMultilevel"/>
    <w:tmpl w:val="4DAAF4E0"/>
    <w:lvl w:ilvl="0" w:tplc="E370E0A2">
      <w:start w:val="90"/>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15:restartNumberingAfterBreak="0">
    <w:nsid w:val="758F42E4"/>
    <w:multiLevelType w:val="hybridMultilevel"/>
    <w:tmpl w:val="E4ECC33E"/>
    <w:lvl w:ilvl="0" w:tplc="4872B37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5A058EC"/>
    <w:multiLevelType w:val="hybridMultilevel"/>
    <w:tmpl w:val="29201A3E"/>
    <w:lvl w:ilvl="0" w:tplc="04220009">
      <w:start w:val="1"/>
      <w:numFmt w:val="bullet"/>
      <w:lvlText w:val=""/>
      <w:lvlJc w:val="left"/>
      <w:pPr>
        <w:ind w:left="144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9" w15:restartNumberingAfterBreak="0">
    <w:nsid w:val="79FA4768"/>
    <w:multiLevelType w:val="hybridMultilevel"/>
    <w:tmpl w:val="5E1E2292"/>
    <w:lvl w:ilvl="0" w:tplc="9AFE6E52">
      <w:start w:val="1"/>
      <w:numFmt w:val="bullet"/>
      <w:lvlText w:val=""/>
      <w:lvlJc w:val="left"/>
      <w:pPr>
        <w:tabs>
          <w:tab w:val="num" w:pos="540"/>
        </w:tabs>
        <w:ind w:left="540" w:firstLine="0"/>
      </w:pPr>
      <w:rPr>
        <w:rFonts w:ascii="Symbol" w:hAnsi="Symbol" w:hint="default"/>
        <w:color w:val="000000"/>
        <w:sz w:val="20"/>
        <w:szCs w:val="20"/>
      </w:rPr>
    </w:lvl>
    <w:lvl w:ilvl="1" w:tplc="04190003">
      <w:start w:val="1"/>
      <w:numFmt w:val="decimal"/>
      <w:lvlText w:val="%2."/>
      <w:lvlJc w:val="left"/>
      <w:pPr>
        <w:tabs>
          <w:tab w:val="num" w:pos="1980"/>
        </w:tabs>
        <w:ind w:left="1980" w:hanging="360"/>
      </w:p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abstractNum w:abstractNumId="30" w15:restartNumberingAfterBreak="0">
    <w:nsid w:val="7DA736AF"/>
    <w:multiLevelType w:val="hybridMultilevel"/>
    <w:tmpl w:val="43C2EEF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3"/>
  </w:num>
  <w:num w:numId="2">
    <w:abstractNumId w:val="30"/>
  </w:num>
  <w:num w:numId="3">
    <w:abstractNumId w:val="8"/>
  </w:num>
  <w:num w:numId="4">
    <w:abstractNumId w:val="24"/>
  </w:num>
  <w:num w:numId="5">
    <w:abstractNumId w:val="18"/>
  </w:num>
  <w:num w:numId="6">
    <w:abstractNumId w:val="9"/>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10"/>
  </w:num>
  <w:num w:numId="12">
    <w:abstractNumId w:val="11"/>
  </w:num>
  <w:num w:numId="13">
    <w:abstractNumId w:val="0"/>
  </w:num>
  <w:num w:numId="14">
    <w:abstractNumId w:val="17"/>
  </w:num>
  <w:num w:numId="15">
    <w:abstractNumId w:val="14"/>
  </w:num>
  <w:num w:numId="16">
    <w:abstractNumId w:val="20"/>
  </w:num>
  <w:num w:numId="17">
    <w:abstractNumId w:val="6"/>
  </w:num>
  <w:num w:numId="18">
    <w:abstractNumId w:val="19"/>
  </w:num>
  <w:num w:numId="19">
    <w:abstractNumId w:val="12"/>
  </w:num>
  <w:num w:numId="20">
    <w:abstractNumId w:val="27"/>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5"/>
  </w:num>
  <w:num w:numId="24">
    <w:abstractNumId w:val="5"/>
  </w:num>
  <w:num w:numId="2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7"/>
  </w:num>
  <w:num w:numId="28">
    <w:abstractNumId w:val="26"/>
  </w:num>
  <w:num w:numId="29">
    <w:abstractNumId w:val="23"/>
  </w:num>
  <w:num w:numId="30">
    <w:abstractNumId w:val="2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B51"/>
    <w:rsid w:val="0000184A"/>
    <w:rsid w:val="000078B2"/>
    <w:rsid w:val="000121B3"/>
    <w:rsid w:val="00021CCE"/>
    <w:rsid w:val="000239C6"/>
    <w:rsid w:val="00026EE5"/>
    <w:rsid w:val="00030B5C"/>
    <w:rsid w:val="00034A4A"/>
    <w:rsid w:val="000353E4"/>
    <w:rsid w:val="00036327"/>
    <w:rsid w:val="00036784"/>
    <w:rsid w:val="00041CE7"/>
    <w:rsid w:val="00045FF5"/>
    <w:rsid w:val="00052AE2"/>
    <w:rsid w:val="00053183"/>
    <w:rsid w:val="00053325"/>
    <w:rsid w:val="000533E7"/>
    <w:rsid w:val="00054E35"/>
    <w:rsid w:val="00055F9E"/>
    <w:rsid w:val="00057FBF"/>
    <w:rsid w:val="00061C77"/>
    <w:rsid w:val="00062FBF"/>
    <w:rsid w:val="00063AA8"/>
    <w:rsid w:val="00070515"/>
    <w:rsid w:val="00071624"/>
    <w:rsid w:val="000718B9"/>
    <w:rsid w:val="00073C17"/>
    <w:rsid w:val="00074D2D"/>
    <w:rsid w:val="000753AA"/>
    <w:rsid w:val="00075970"/>
    <w:rsid w:val="00076BD1"/>
    <w:rsid w:val="000808A6"/>
    <w:rsid w:val="000824F1"/>
    <w:rsid w:val="0008675B"/>
    <w:rsid w:val="00090F88"/>
    <w:rsid w:val="000930AB"/>
    <w:rsid w:val="0009323C"/>
    <w:rsid w:val="000952F0"/>
    <w:rsid w:val="0009541E"/>
    <w:rsid w:val="000958CF"/>
    <w:rsid w:val="00096AEE"/>
    <w:rsid w:val="00096FFD"/>
    <w:rsid w:val="000A01A2"/>
    <w:rsid w:val="000B5372"/>
    <w:rsid w:val="000B5394"/>
    <w:rsid w:val="000C4FD0"/>
    <w:rsid w:val="000C5C3E"/>
    <w:rsid w:val="000C62D2"/>
    <w:rsid w:val="000D4999"/>
    <w:rsid w:val="000D525D"/>
    <w:rsid w:val="000D5CAB"/>
    <w:rsid w:val="000D684C"/>
    <w:rsid w:val="000D7F99"/>
    <w:rsid w:val="000F4F32"/>
    <w:rsid w:val="000F5136"/>
    <w:rsid w:val="000F532A"/>
    <w:rsid w:val="001021FC"/>
    <w:rsid w:val="00103651"/>
    <w:rsid w:val="0010594A"/>
    <w:rsid w:val="00107EA5"/>
    <w:rsid w:val="00111CE0"/>
    <w:rsid w:val="00112901"/>
    <w:rsid w:val="001144A1"/>
    <w:rsid w:val="00114B5C"/>
    <w:rsid w:val="00115956"/>
    <w:rsid w:val="00120F91"/>
    <w:rsid w:val="001236A6"/>
    <w:rsid w:val="00126ABB"/>
    <w:rsid w:val="001316B0"/>
    <w:rsid w:val="00137B07"/>
    <w:rsid w:val="00146886"/>
    <w:rsid w:val="00152FA4"/>
    <w:rsid w:val="001604F2"/>
    <w:rsid w:val="0016098E"/>
    <w:rsid w:val="00160BA8"/>
    <w:rsid w:val="001615F8"/>
    <w:rsid w:val="00164416"/>
    <w:rsid w:val="0016692A"/>
    <w:rsid w:val="001744B8"/>
    <w:rsid w:val="00175C5E"/>
    <w:rsid w:val="00176275"/>
    <w:rsid w:val="00176C12"/>
    <w:rsid w:val="00177401"/>
    <w:rsid w:val="00180A0A"/>
    <w:rsid w:val="001932C0"/>
    <w:rsid w:val="00194D72"/>
    <w:rsid w:val="001956CC"/>
    <w:rsid w:val="00196567"/>
    <w:rsid w:val="001A418D"/>
    <w:rsid w:val="001A67C4"/>
    <w:rsid w:val="001A6C47"/>
    <w:rsid w:val="001A7985"/>
    <w:rsid w:val="001B04A4"/>
    <w:rsid w:val="001B2136"/>
    <w:rsid w:val="001B7AA0"/>
    <w:rsid w:val="001C014D"/>
    <w:rsid w:val="001C04B5"/>
    <w:rsid w:val="001C64DA"/>
    <w:rsid w:val="001C7953"/>
    <w:rsid w:val="001D7B88"/>
    <w:rsid w:val="001E2DEE"/>
    <w:rsid w:val="001E301C"/>
    <w:rsid w:val="001E40B9"/>
    <w:rsid w:val="001F7CE0"/>
    <w:rsid w:val="002008E1"/>
    <w:rsid w:val="00202D73"/>
    <w:rsid w:val="0020645C"/>
    <w:rsid w:val="002106D7"/>
    <w:rsid w:val="002153E9"/>
    <w:rsid w:val="00215AB0"/>
    <w:rsid w:val="00216409"/>
    <w:rsid w:val="00220729"/>
    <w:rsid w:val="00226247"/>
    <w:rsid w:val="002305F8"/>
    <w:rsid w:val="00233898"/>
    <w:rsid w:val="002369F6"/>
    <w:rsid w:val="00236D28"/>
    <w:rsid w:val="00251244"/>
    <w:rsid w:val="002607DE"/>
    <w:rsid w:val="00267100"/>
    <w:rsid w:val="00277709"/>
    <w:rsid w:val="002812E9"/>
    <w:rsid w:val="002869A0"/>
    <w:rsid w:val="00290DFD"/>
    <w:rsid w:val="002939DB"/>
    <w:rsid w:val="002958AB"/>
    <w:rsid w:val="002967BD"/>
    <w:rsid w:val="002A1A72"/>
    <w:rsid w:val="002A4DC4"/>
    <w:rsid w:val="002A5A4C"/>
    <w:rsid w:val="002B57DB"/>
    <w:rsid w:val="002B5BBA"/>
    <w:rsid w:val="002B6783"/>
    <w:rsid w:val="002C16C3"/>
    <w:rsid w:val="002C1718"/>
    <w:rsid w:val="002C216D"/>
    <w:rsid w:val="002C5B09"/>
    <w:rsid w:val="002C7B7B"/>
    <w:rsid w:val="002D0CC8"/>
    <w:rsid w:val="002E160A"/>
    <w:rsid w:val="002E26B9"/>
    <w:rsid w:val="002E4230"/>
    <w:rsid w:val="002E42D9"/>
    <w:rsid w:val="002E581A"/>
    <w:rsid w:val="002E6C05"/>
    <w:rsid w:val="002E7D6D"/>
    <w:rsid w:val="002F38F8"/>
    <w:rsid w:val="00300082"/>
    <w:rsid w:val="00300BCC"/>
    <w:rsid w:val="00300FB6"/>
    <w:rsid w:val="00302FBF"/>
    <w:rsid w:val="003058EC"/>
    <w:rsid w:val="0031007A"/>
    <w:rsid w:val="00313B89"/>
    <w:rsid w:val="0031444C"/>
    <w:rsid w:val="00320C98"/>
    <w:rsid w:val="00320F0D"/>
    <w:rsid w:val="003213B8"/>
    <w:rsid w:val="00322DF9"/>
    <w:rsid w:val="00324925"/>
    <w:rsid w:val="00330ADD"/>
    <w:rsid w:val="0033137C"/>
    <w:rsid w:val="00332BDD"/>
    <w:rsid w:val="0033332A"/>
    <w:rsid w:val="003412A3"/>
    <w:rsid w:val="003423B2"/>
    <w:rsid w:val="00342653"/>
    <w:rsid w:val="00344C24"/>
    <w:rsid w:val="003543D6"/>
    <w:rsid w:val="00355C48"/>
    <w:rsid w:val="003560BB"/>
    <w:rsid w:val="00357283"/>
    <w:rsid w:val="003611AA"/>
    <w:rsid w:val="0036406F"/>
    <w:rsid w:val="0036523B"/>
    <w:rsid w:val="003674BE"/>
    <w:rsid w:val="003709A0"/>
    <w:rsid w:val="00370A56"/>
    <w:rsid w:val="00373BBA"/>
    <w:rsid w:val="0037794A"/>
    <w:rsid w:val="00380554"/>
    <w:rsid w:val="003856B9"/>
    <w:rsid w:val="00385815"/>
    <w:rsid w:val="0039199A"/>
    <w:rsid w:val="003A5FC5"/>
    <w:rsid w:val="003B1726"/>
    <w:rsid w:val="003B2877"/>
    <w:rsid w:val="003B420A"/>
    <w:rsid w:val="003B6E8F"/>
    <w:rsid w:val="003C6B76"/>
    <w:rsid w:val="003C7767"/>
    <w:rsid w:val="003C779D"/>
    <w:rsid w:val="003D4972"/>
    <w:rsid w:val="003D6E31"/>
    <w:rsid w:val="003E4A9F"/>
    <w:rsid w:val="003F14E6"/>
    <w:rsid w:val="003F2437"/>
    <w:rsid w:val="003F26E2"/>
    <w:rsid w:val="003F38C4"/>
    <w:rsid w:val="00402A26"/>
    <w:rsid w:val="004146D2"/>
    <w:rsid w:val="00417D89"/>
    <w:rsid w:val="00417F09"/>
    <w:rsid w:val="00420813"/>
    <w:rsid w:val="00422E8F"/>
    <w:rsid w:val="00423462"/>
    <w:rsid w:val="004258E7"/>
    <w:rsid w:val="00426AE6"/>
    <w:rsid w:val="0043644C"/>
    <w:rsid w:val="00436BC7"/>
    <w:rsid w:val="00441B5E"/>
    <w:rsid w:val="00456F63"/>
    <w:rsid w:val="00457B0D"/>
    <w:rsid w:val="004604A4"/>
    <w:rsid w:val="004628C1"/>
    <w:rsid w:val="00463415"/>
    <w:rsid w:val="004650E7"/>
    <w:rsid w:val="00465A65"/>
    <w:rsid w:val="00467029"/>
    <w:rsid w:val="00476D17"/>
    <w:rsid w:val="004816B2"/>
    <w:rsid w:val="00483DD5"/>
    <w:rsid w:val="00485558"/>
    <w:rsid w:val="00486502"/>
    <w:rsid w:val="00495938"/>
    <w:rsid w:val="00496EA9"/>
    <w:rsid w:val="004A3055"/>
    <w:rsid w:val="004A3F85"/>
    <w:rsid w:val="004A6C52"/>
    <w:rsid w:val="004C73DB"/>
    <w:rsid w:val="004D33AA"/>
    <w:rsid w:val="004D5BB0"/>
    <w:rsid w:val="004D6B52"/>
    <w:rsid w:val="004E6E7E"/>
    <w:rsid w:val="004F09B7"/>
    <w:rsid w:val="004F14A7"/>
    <w:rsid w:val="00503D24"/>
    <w:rsid w:val="00507B6A"/>
    <w:rsid w:val="00521E39"/>
    <w:rsid w:val="00524447"/>
    <w:rsid w:val="00525662"/>
    <w:rsid w:val="00530616"/>
    <w:rsid w:val="005359D2"/>
    <w:rsid w:val="00540FEF"/>
    <w:rsid w:val="00542B52"/>
    <w:rsid w:val="00544021"/>
    <w:rsid w:val="005447E6"/>
    <w:rsid w:val="00545A46"/>
    <w:rsid w:val="00547483"/>
    <w:rsid w:val="00555233"/>
    <w:rsid w:val="00561709"/>
    <w:rsid w:val="00565479"/>
    <w:rsid w:val="005668BC"/>
    <w:rsid w:val="005675B5"/>
    <w:rsid w:val="00572157"/>
    <w:rsid w:val="00575E37"/>
    <w:rsid w:val="00576DC1"/>
    <w:rsid w:val="00577EB6"/>
    <w:rsid w:val="00580A5C"/>
    <w:rsid w:val="0058411B"/>
    <w:rsid w:val="005A2645"/>
    <w:rsid w:val="005A4870"/>
    <w:rsid w:val="005B1072"/>
    <w:rsid w:val="005B24EC"/>
    <w:rsid w:val="005B573E"/>
    <w:rsid w:val="005B692A"/>
    <w:rsid w:val="005C056B"/>
    <w:rsid w:val="005C5863"/>
    <w:rsid w:val="005D2707"/>
    <w:rsid w:val="005D2B3A"/>
    <w:rsid w:val="005D3256"/>
    <w:rsid w:val="005D3480"/>
    <w:rsid w:val="005D4A8D"/>
    <w:rsid w:val="005D67C1"/>
    <w:rsid w:val="005E0943"/>
    <w:rsid w:val="005E1DE3"/>
    <w:rsid w:val="005E22DA"/>
    <w:rsid w:val="005E4697"/>
    <w:rsid w:val="005E5A1C"/>
    <w:rsid w:val="005E5A1D"/>
    <w:rsid w:val="005F052F"/>
    <w:rsid w:val="005F3426"/>
    <w:rsid w:val="005F41A7"/>
    <w:rsid w:val="00607590"/>
    <w:rsid w:val="0060761C"/>
    <w:rsid w:val="00610F19"/>
    <w:rsid w:val="00613030"/>
    <w:rsid w:val="006201E5"/>
    <w:rsid w:val="006212AD"/>
    <w:rsid w:val="006239C5"/>
    <w:rsid w:val="0063528C"/>
    <w:rsid w:val="00636129"/>
    <w:rsid w:val="00642C6D"/>
    <w:rsid w:val="00644B4B"/>
    <w:rsid w:val="00646C7D"/>
    <w:rsid w:val="00650C2F"/>
    <w:rsid w:val="00654D8A"/>
    <w:rsid w:val="0065511F"/>
    <w:rsid w:val="006600A7"/>
    <w:rsid w:val="00660A99"/>
    <w:rsid w:val="006610E8"/>
    <w:rsid w:val="0067231C"/>
    <w:rsid w:val="00682BCB"/>
    <w:rsid w:val="006869B1"/>
    <w:rsid w:val="006901F1"/>
    <w:rsid w:val="00692E70"/>
    <w:rsid w:val="0069582A"/>
    <w:rsid w:val="006A2F36"/>
    <w:rsid w:val="006A5F6A"/>
    <w:rsid w:val="006B0918"/>
    <w:rsid w:val="006B1C7D"/>
    <w:rsid w:val="006B62B2"/>
    <w:rsid w:val="006C2651"/>
    <w:rsid w:val="006C3FA2"/>
    <w:rsid w:val="006C60F5"/>
    <w:rsid w:val="006D2250"/>
    <w:rsid w:val="006D2699"/>
    <w:rsid w:val="006D2DCC"/>
    <w:rsid w:val="006D55E5"/>
    <w:rsid w:val="006E6243"/>
    <w:rsid w:val="006F77BB"/>
    <w:rsid w:val="00701E6F"/>
    <w:rsid w:val="00704BCA"/>
    <w:rsid w:val="00707B5F"/>
    <w:rsid w:val="00712709"/>
    <w:rsid w:val="0071389E"/>
    <w:rsid w:val="00714609"/>
    <w:rsid w:val="007164DF"/>
    <w:rsid w:val="00720B2D"/>
    <w:rsid w:val="0072119D"/>
    <w:rsid w:val="007246CC"/>
    <w:rsid w:val="007248F8"/>
    <w:rsid w:val="00724AD9"/>
    <w:rsid w:val="00750609"/>
    <w:rsid w:val="00751495"/>
    <w:rsid w:val="00751C41"/>
    <w:rsid w:val="007529F1"/>
    <w:rsid w:val="0075352B"/>
    <w:rsid w:val="007579F6"/>
    <w:rsid w:val="00757B59"/>
    <w:rsid w:val="00764CB9"/>
    <w:rsid w:val="007667B7"/>
    <w:rsid w:val="00770986"/>
    <w:rsid w:val="0077314D"/>
    <w:rsid w:val="00791B96"/>
    <w:rsid w:val="00793845"/>
    <w:rsid w:val="00795A51"/>
    <w:rsid w:val="00796A1E"/>
    <w:rsid w:val="00796B6B"/>
    <w:rsid w:val="007973B2"/>
    <w:rsid w:val="007B4D1A"/>
    <w:rsid w:val="007B52E3"/>
    <w:rsid w:val="007B54EB"/>
    <w:rsid w:val="007C2C4D"/>
    <w:rsid w:val="007C5692"/>
    <w:rsid w:val="007C5E8A"/>
    <w:rsid w:val="007C773F"/>
    <w:rsid w:val="007D40EC"/>
    <w:rsid w:val="007E0FFC"/>
    <w:rsid w:val="007E1469"/>
    <w:rsid w:val="007E43B2"/>
    <w:rsid w:val="007E4A35"/>
    <w:rsid w:val="007F0E11"/>
    <w:rsid w:val="007F28AC"/>
    <w:rsid w:val="007F38E2"/>
    <w:rsid w:val="007F3E90"/>
    <w:rsid w:val="007F5821"/>
    <w:rsid w:val="00802883"/>
    <w:rsid w:val="0080737B"/>
    <w:rsid w:val="00807735"/>
    <w:rsid w:val="00816765"/>
    <w:rsid w:val="0082635E"/>
    <w:rsid w:val="00831724"/>
    <w:rsid w:val="00833FDB"/>
    <w:rsid w:val="0083486F"/>
    <w:rsid w:val="00842516"/>
    <w:rsid w:val="0084331C"/>
    <w:rsid w:val="00843C77"/>
    <w:rsid w:val="0084413B"/>
    <w:rsid w:val="00844EE3"/>
    <w:rsid w:val="00847DEC"/>
    <w:rsid w:val="008518DE"/>
    <w:rsid w:val="008526C0"/>
    <w:rsid w:val="00852EEE"/>
    <w:rsid w:val="008574D1"/>
    <w:rsid w:val="00857789"/>
    <w:rsid w:val="00860E17"/>
    <w:rsid w:val="00861CD7"/>
    <w:rsid w:val="008643EB"/>
    <w:rsid w:val="00864692"/>
    <w:rsid w:val="00865F02"/>
    <w:rsid w:val="008727AF"/>
    <w:rsid w:val="0087290B"/>
    <w:rsid w:val="00874C2D"/>
    <w:rsid w:val="00877B6E"/>
    <w:rsid w:val="008804A8"/>
    <w:rsid w:val="00880BEC"/>
    <w:rsid w:val="00884112"/>
    <w:rsid w:val="00885FB3"/>
    <w:rsid w:val="008906F4"/>
    <w:rsid w:val="00892196"/>
    <w:rsid w:val="00892CFC"/>
    <w:rsid w:val="00893F0E"/>
    <w:rsid w:val="008A257E"/>
    <w:rsid w:val="008A2A22"/>
    <w:rsid w:val="008A2B73"/>
    <w:rsid w:val="008A737C"/>
    <w:rsid w:val="008B1CD3"/>
    <w:rsid w:val="008B4B47"/>
    <w:rsid w:val="008C0D38"/>
    <w:rsid w:val="008C265B"/>
    <w:rsid w:val="008C39BD"/>
    <w:rsid w:val="008C4919"/>
    <w:rsid w:val="008C6793"/>
    <w:rsid w:val="008D04DF"/>
    <w:rsid w:val="008D3E97"/>
    <w:rsid w:val="008D59D4"/>
    <w:rsid w:val="008E35E2"/>
    <w:rsid w:val="008E53A0"/>
    <w:rsid w:val="008E5554"/>
    <w:rsid w:val="008E55BB"/>
    <w:rsid w:val="008E5EC9"/>
    <w:rsid w:val="008F3618"/>
    <w:rsid w:val="008F6B51"/>
    <w:rsid w:val="008F7023"/>
    <w:rsid w:val="008F7F1C"/>
    <w:rsid w:val="00900BB6"/>
    <w:rsid w:val="009067C2"/>
    <w:rsid w:val="0091017B"/>
    <w:rsid w:val="00913766"/>
    <w:rsid w:val="00916388"/>
    <w:rsid w:val="0092269D"/>
    <w:rsid w:val="00922D9E"/>
    <w:rsid w:val="00924973"/>
    <w:rsid w:val="00927E90"/>
    <w:rsid w:val="00932DB7"/>
    <w:rsid w:val="00933B7B"/>
    <w:rsid w:val="0093566E"/>
    <w:rsid w:val="0094190D"/>
    <w:rsid w:val="00955619"/>
    <w:rsid w:val="009571CD"/>
    <w:rsid w:val="009676BF"/>
    <w:rsid w:val="009757A2"/>
    <w:rsid w:val="00975CF8"/>
    <w:rsid w:val="00983688"/>
    <w:rsid w:val="00984893"/>
    <w:rsid w:val="009911E7"/>
    <w:rsid w:val="00993EA0"/>
    <w:rsid w:val="009A06B8"/>
    <w:rsid w:val="009A152D"/>
    <w:rsid w:val="009A7473"/>
    <w:rsid w:val="009B1076"/>
    <w:rsid w:val="009B1111"/>
    <w:rsid w:val="009B22C6"/>
    <w:rsid w:val="009C30B4"/>
    <w:rsid w:val="009C4A64"/>
    <w:rsid w:val="009C5570"/>
    <w:rsid w:val="009C56DC"/>
    <w:rsid w:val="009C5CE1"/>
    <w:rsid w:val="009C6969"/>
    <w:rsid w:val="009D390B"/>
    <w:rsid w:val="009D3A78"/>
    <w:rsid w:val="009D69D6"/>
    <w:rsid w:val="009E001B"/>
    <w:rsid w:val="009E31FF"/>
    <w:rsid w:val="009E3B44"/>
    <w:rsid w:val="009E786B"/>
    <w:rsid w:val="009F08C5"/>
    <w:rsid w:val="009F0A60"/>
    <w:rsid w:val="009F3ABF"/>
    <w:rsid w:val="009F55B8"/>
    <w:rsid w:val="009F6E6C"/>
    <w:rsid w:val="009F7262"/>
    <w:rsid w:val="00A00EA0"/>
    <w:rsid w:val="00A037CB"/>
    <w:rsid w:val="00A108F3"/>
    <w:rsid w:val="00A13D56"/>
    <w:rsid w:val="00A1731A"/>
    <w:rsid w:val="00A20253"/>
    <w:rsid w:val="00A30F5A"/>
    <w:rsid w:val="00A31F80"/>
    <w:rsid w:val="00A32D5A"/>
    <w:rsid w:val="00A33C81"/>
    <w:rsid w:val="00A4378E"/>
    <w:rsid w:val="00A44DA0"/>
    <w:rsid w:val="00A45CD1"/>
    <w:rsid w:val="00A504E4"/>
    <w:rsid w:val="00A50FD5"/>
    <w:rsid w:val="00A52CB0"/>
    <w:rsid w:val="00A67C60"/>
    <w:rsid w:val="00A71155"/>
    <w:rsid w:val="00A7167A"/>
    <w:rsid w:val="00A750F2"/>
    <w:rsid w:val="00A776B6"/>
    <w:rsid w:val="00A93545"/>
    <w:rsid w:val="00A958ED"/>
    <w:rsid w:val="00AA1B49"/>
    <w:rsid w:val="00AA3989"/>
    <w:rsid w:val="00AA6664"/>
    <w:rsid w:val="00AB02B9"/>
    <w:rsid w:val="00AC6FC7"/>
    <w:rsid w:val="00AD6A0C"/>
    <w:rsid w:val="00AD7ABD"/>
    <w:rsid w:val="00AF2191"/>
    <w:rsid w:val="00AF4850"/>
    <w:rsid w:val="00AF61BA"/>
    <w:rsid w:val="00AF65E9"/>
    <w:rsid w:val="00AF6976"/>
    <w:rsid w:val="00B036A8"/>
    <w:rsid w:val="00B04180"/>
    <w:rsid w:val="00B04943"/>
    <w:rsid w:val="00B057D8"/>
    <w:rsid w:val="00B1478B"/>
    <w:rsid w:val="00B1640E"/>
    <w:rsid w:val="00B1668F"/>
    <w:rsid w:val="00B17B3A"/>
    <w:rsid w:val="00B17BCD"/>
    <w:rsid w:val="00B212E1"/>
    <w:rsid w:val="00B22192"/>
    <w:rsid w:val="00B23AAF"/>
    <w:rsid w:val="00B24AB7"/>
    <w:rsid w:val="00B26DDF"/>
    <w:rsid w:val="00B33F09"/>
    <w:rsid w:val="00B34E47"/>
    <w:rsid w:val="00B3737F"/>
    <w:rsid w:val="00B37DF3"/>
    <w:rsid w:val="00B413DD"/>
    <w:rsid w:val="00B41C00"/>
    <w:rsid w:val="00B453B2"/>
    <w:rsid w:val="00B4793A"/>
    <w:rsid w:val="00B50599"/>
    <w:rsid w:val="00B54F79"/>
    <w:rsid w:val="00B56E1E"/>
    <w:rsid w:val="00B61DA3"/>
    <w:rsid w:val="00B6412A"/>
    <w:rsid w:val="00B73E10"/>
    <w:rsid w:val="00B741E6"/>
    <w:rsid w:val="00B77C31"/>
    <w:rsid w:val="00B810ED"/>
    <w:rsid w:val="00B825AA"/>
    <w:rsid w:val="00B82849"/>
    <w:rsid w:val="00B87C0B"/>
    <w:rsid w:val="00B9635B"/>
    <w:rsid w:val="00B97196"/>
    <w:rsid w:val="00B97D5E"/>
    <w:rsid w:val="00B97F01"/>
    <w:rsid w:val="00BA0609"/>
    <w:rsid w:val="00BA3A81"/>
    <w:rsid w:val="00BA3EFC"/>
    <w:rsid w:val="00BA6773"/>
    <w:rsid w:val="00BB4088"/>
    <w:rsid w:val="00BC04AA"/>
    <w:rsid w:val="00BC0A43"/>
    <w:rsid w:val="00BC1137"/>
    <w:rsid w:val="00BC5F04"/>
    <w:rsid w:val="00BD06C5"/>
    <w:rsid w:val="00BD29F5"/>
    <w:rsid w:val="00BD6FD1"/>
    <w:rsid w:val="00BE61DF"/>
    <w:rsid w:val="00BE7ABB"/>
    <w:rsid w:val="00BF2911"/>
    <w:rsid w:val="00C000C7"/>
    <w:rsid w:val="00C062BC"/>
    <w:rsid w:val="00C07CE3"/>
    <w:rsid w:val="00C10703"/>
    <w:rsid w:val="00C12C31"/>
    <w:rsid w:val="00C12C5C"/>
    <w:rsid w:val="00C12D51"/>
    <w:rsid w:val="00C21645"/>
    <w:rsid w:val="00C22EA4"/>
    <w:rsid w:val="00C244E0"/>
    <w:rsid w:val="00C25C9C"/>
    <w:rsid w:val="00C301B5"/>
    <w:rsid w:val="00C3224B"/>
    <w:rsid w:val="00C37853"/>
    <w:rsid w:val="00C42216"/>
    <w:rsid w:val="00C42305"/>
    <w:rsid w:val="00C429A4"/>
    <w:rsid w:val="00C44809"/>
    <w:rsid w:val="00C47137"/>
    <w:rsid w:val="00C53F0D"/>
    <w:rsid w:val="00C54A0D"/>
    <w:rsid w:val="00C5761A"/>
    <w:rsid w:val="00C65787"/>
    <w:rsid w:val="00C732E8"/>
    <w:rsid w:val="00C813EB"/>
    <w:rsid w:val="00C836A6"/>
    <w:rsid w:val="00C83AB3"/>
    <w:rsid w:val="00C927EF"/>
    <w:rsid w:val="00C97688"/>
    <w:rsid w:val="00CA2ABD"/>
    <w:rsid w:val="00CA41A8"/>
    <w:rsid w:val="00CA71D4"/>
    <w:rsid w:val="00CB2106"/>
    <w:rsid w:val="00CB3A2A"/>
    <w:rsid w:val="00CB4F51"/>
    <w:rsid w:val="00CB58C9"/>
    <w:rsid w:val="00CC06E2"/>
    <w:rsid w:val="00CC3C7B"/>
    <w:rsid w:val="00CC3CC2"/>
    <w:rsid w:val="00CC3DA0"/>
    <w:rsid w:val="00CC4A47"/>
    <w:rsid w:val="00CD201F"/>
    <w:rsid w:val="00CD22E4"/>
    <w:rsid w:val="00CE1585"/>
    <w:rsid w:val="00CE4AAA"/>
    <w:rsid w:val="00CE7445"/>
    <w:rsid w:val="00CF1C1E"/>
    <w:rsid w:val="00CF3939"/>
    <w:rsid w:val="00CF77F8"/>
    <w:rsid w:val="00CF78C0"/>
    <w:rsid w:val="00D0074C"/>
    <w:rsid w:val="00D0230C"/>
    <w:rsid w:val="00D034E4"/>
    <w:rsid w:val="00D142C5"/>
    <w:rsid w:val="00D23049"/>
    <w:rsid w:val="00D25422"/>
    <w:rsid w:val="00D26CA0"/>
    <w:rsid w:val="00D330E7"/>
    <w:rsid w:val="00D34896"/>
    <w:rsid w:val="00D37C34"/>
    <w:rsid w:val="00D40893"/>
    <w:rsid w:val="00D43A5D"/>
    <w:rsid w:val="00D448F5"/>
    <w:rsid w:val="00D459D6"/>
    <w:rsid w:val="00D464F6"/>
    <w:rsid w:val="00D55526"/>
    <w:rsid w:val="00D55915"/>
    <w:rsid w:val="00D6013C"/>
    <w:rsid w:val="00D64429"/>
    <w:rsid w:val="00D705D5"/>
    <w:rsid w:val="00D70998"/>
    <w:rsid w:val="00D73D42"/>
    <w:rsid w:val="00D7596F"/>
    <w:rsid w:val="00D75FEF"/>
    <w:rsid w:val="00D776B5"/>
    <w:rsid w:val="00D826DE"/>
    <w:rsid w:val="00D853E1"/>
    <w:rsid w:val="00D8574C"/>
    <w:rsid w:val="00D8701C"/>
    <w:rsid w:val="00D91631"/>
    <w:rsid w:val="00D94694"/>
    <w:rsid w:val="00D95F97"/>
    <w:rsid w:val="00DA12C2"/>
    <w:rsid w:val="00DA6AAF"/>
    <w:rsid w:val="00DB356B"/>
    <w:rsid w:val="00DB458C"/>
    <w:rsid w:val="00DC4F01"/>
    <w:rsid w:val="00DC706E"/>
    <w:rsid w:val="00DC76E8"/>
    <w:rsid w:val="00DD1BB0"/>
    <w:rsid w:val="00DD2E9B"/>
    <w:rsid w:val="00DD6E74"/>
    <w:rsid w:val="00DE5C6D"/>
    <w:rsid w:val="00DF17FE"/>
    <w:rsid w:val="00DF2AEF"/>
    <w:rsid w:val="00DF4014"/>
    <w:rsid w:val="00DF43AE"/>
    <w:rsid w:val="00DF4E7B"/>
    <w:rsid w:val="00DF51EB"/>
    <w:rsid w:val="00DF6F4B"/>
    <w:rsid w:val="00E023C9"/>
    <w:rsid w:val="00E0320A"/>
    <w:rsid w:val="00E036CB"/>
    <w:rsid w:val="00E07E41"/>
    <w:rsid w:val="00E114EC"/>
    <w:rsid w:val="00E1360E"/>
    <w:rsid w:val="00E23611"/>
    <w:rsid w:val="00E2417C"/>
    <w:rsid w:val="00E26E76"/>
    <w:rsid w:val="00E306B5"/>
    <w:rsid w:val="00E313BE"/>
    <w:rsid w:val="00E31E3C"/>
    <w:rsid w:val="00E339EC"/>
    <w:rsid w:val="00E371D7"/>
    <w:rsid w:val="00E43E28"/>
    <w:rsid w:val="00E4578E"/>
    <w:rsid w:val="00E459FB"/>
    <w:rsid w:val="00E45A80"/>
    <w:rsid w:val="00E5162E"/>
    <w:rsid w:val="00E5421B"/>
    <w:rsid w:val="00E60EE4"/>
    <w:rsid w:val="00E61097"/>
    <w:rsid w:val="00E64BD9"/>
    <w:rsid w:val="00E65D2D"/>
    <w:rsid w:val="00E72867"/>
    <w:rsid w:val="00E872A9"/>
    <w:rsid w:val="00E873B7"/>
    <w:rsid w:val="00E97E14"/>
    <w:rsid w:val="00EA2987"/>
    <w:rsid w:val="00EA4663"/>
    <w:rsid w:val="00EB17C9"/>
    <w:rsid w:val="00EB48EC"/>
    <w:rsid w:val="00EC4DDC"/>
    <w:rsid w:val="00EC71B3"/>
    <w:rsid w:val="00ED1D54"/>
    <w:rsid w:val="00ED6B33"/>
    <w:rsid w:val="00ED73BA"/>
    <w:rsid w:val="00EE0B29"/>
    <w:rsid w:val="00EE2BFB"/>
    <w:rsid w:val="00EE5D4A"/>
    <w:rsid w:val="00EE6B94"/>
    <w:rsid w:val="00EF427C"/>
    <w:rsid w:val="00EF4E75"/>
    <w:rsid w:val="00EF7F98"/>
    <w:rsid w:val="00F00953"/>
    <w:rsid w:val="00F00EE5"/>
    <w:rsid w:val="00F041B9"/>
    <w:rsid w:val="00F047B0"/>
    <w:rsid w:val="00F101C5"/>
    <w:rsid w:val="00F12D7E"/>
    <w:rsid w:val="00F221D2"/>
    <w:rsid w:val="00F24850"/>
    <w:rsid w:val="00F253AB"/>
    <w:rsid w:val="00F2573D"/>
    <w:rsid w:val="00F36B92"/>
    <w:rsid w:val="00F36F3C"/>
    <w:rsid w:val="00F374EA"/>
    <w:rsid w:val="00F37636"/>
    <w:rsid w:val="00F45FC2"/>
    <w:rsid w:val="00F46316"/>
    <w:rsid w:val="00F52C62"/>
    <w:rsid w:val="00F53FEC"/>
    <w:rsid w:val="00F56B32"/>
    <w:rsid w:val="00F57776"/>
    <w:rsid w:val="00F60BE8"/>
    <w:rsid w:val="00F61A45"/>
    <w:rsid w:val="00F61D24"/>
    <w:rsid w:val="00F62674"/>
    <w:rsid w:val="00F63768"/>
    <w:rsid w:val="00F64435"/>
    <w:rsid w:val="00F66952"/>
    <w:rsid w:val="00F6797E"/>
    <w:rsid w:val="00F728DC"/>
    <w:rsid w:val="00F821A1"/>
    <w:rsid w:val="00F846EC"/>
    <w:rsid w:val="00F84FA2"/>
    <w:rsid w:val="00F90BAD"/>
    <w:rsid w:val="00F9155B"/>
    <w:rsid w:val="00F97094"/>
    <w:rsid w:val="00FA0674"/>
    <w:rsid w:val="00FA23D3"/>
    <w:rsid w:val="00FA6210"/>
    <w:rsid w:val="00FA6EEE"/>
    <w:rsid w:val="00FB02F8"/>
    <w:rsid w:val="00FB332E"/>
    <w:rsid w:val="00FB59A1"/>
    <w:rsid w:val="00FB7153"/>
    <w:rsid w:val="00FC3A5E"/>
    <w:rsid w:val="00FC53F2"/>
    <w:rsid w:val="00FC756A"/>
    <w:rsid w:val="00FC7899"/>
    <w:rsid w:val="00FD4168"/>
    <w:rsid w:val="00FD4A1D"/>
    <w:rsid w:val="00FD728F"/>
    <w:rsid w:val="00FE7927"/>
    <w:rsid w:val="00FF1686"/>
    <w:rsid w:val="00FF1EAD"/>
    <w:rsid w:val="00FF3658"/>
    <w:rsid w:val="00FF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F9765DC-8429-4644-B2CD-2BE517D76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B51"/>
    <w:rPr>
      <w:sz w:val="24"/>
      <w:szCs w:val="24"/>
    </w:rPr>
  </w:style>
  <w:style w:type="paragraph" w:styleId="1">
    <w:name w:val="heading 1"/>
    <w:basedOn w:val="a"/>
    <w:next w:val="a"/>
    <w:link w:val="10"/>
    <w:qFormat/>
    <w:rsid w:val="008F6B51"/>
    <w:pPr>
      <w:keepNext/>
      <w:spacing w:before="240" w:after="60"/>
      <w:outlineLvl w:val="0"/>
    </w:pPr>
    <w:rPr>
      <w:rFonts w:ascii="Arial" w:hAnsi="Arial" w:cs="Arial"/>
      <w:b/>
      <w:bCs/>
      <w:kern w:val="32"/>
      <w:sz w:val="32"/>
      <w:szCs w:val="32"/>
    </w:rPr>
  </w:style>
  <w:style w:type="paragraph" w:styleId="2">
    <w:name w:val="heading 2"/>
    <w:basedOn w:val="a"/>
    <w:next w:val="a"/>
    <w:qFormat/>
    <w:rsid w:val="008F6B51"/>
    <w:pPr>
      <w:keepNext/>
      <w:spacing w:before="240" w:after="60"/>
      <w:outlineLvl w:val="1"/>
    </w:pPr>
    <w:rPr>
      <w:rFonts w:ascii="Arial" w:hAnsi="Arial" w:cs="Arial"/>
      <w:b/>
      <w:bCs/>
      <w:i/>
      <w:iCs/>
      <w:sz w:val="28"/>
      <w:szCs w:val="28"/>
    </w:rPr>
  </w:style>
  <w:style w:type="paragraph" w:styleId="3">
    <w:name w:val="heading 3"/>
    <w:basedOn w:val="a"/>
    <w:next w:val="a"/>
    <w:qFormat/>
    <w:rsid w:val="008F6B51"/>
    <w:pPr>
      <w:keepNext/>
      <w:spacing w:before="240" w:after="60"/>
      <w:outlineLvl w:val="2"/>
    </w:pPr>
    <w:rPr>
      <w:rFonts w:ascii="Arial" w:hAnsi="Arial" w:cs="Arial"/>
      <w:b/>
      <w:bCs/>
      <w:sz w:val="26"/>
      <w:szCs w:val="26"/>
    </w:rPr>
  </w:style>
  <w:style w:type="paragraph" w:styleId="7">
    <w:name w:val="heading 7"/>
    <w:basedOn w:val="a"/>
    <w:next w:val="a"/>
    <w:qFormat/>
    <w:rsid w:val="008F6B51"/>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8F6B51"/>
    <w:rPr>
      <w:rFonts w:ascii="Arial" w:hAnsi="Arial" w:cs="Arial"/>
      <w:b/>
      <w:bCs/>
      <w:kern w:val="32"/>
      <w:sz w:val="32"/>
      <w:szCs w:val="32"/>
      <w:lang w:val="ru-RU" w:eastAsia="ru-RU" w:bidi="ar-SA"/>
    </w:rPr>
  </w:style>
  <w:style w:type="paragraph" w:styleId="a3">
    <w:name w:val="header"/>
    <w:basedOn w:val="a"/>
    <w:rsid w:val="008F6B51"/>
    <w:pPr>
      <w:tabs>
        <w:tab w:val="center" w:pos="4153"/>
        <w:tab w:val="right" w:pos="8306"/>
      </w:tabs>
    </w:pPr>
    <w:rPr>
      <w:szCs w:val="20"/>
    </w:rPr>
  </w:style>
  <w:style w:type="paragraph" w:styleId="a4">
    <w:name w:val="Название"/>
    <w:basedOn w:val="a"/>
    <w:link w:val="a5"/>
    <w:qFormat/>
    <w:rsid w:val="008F6B51"/>
    <w:pPr>
      <w:jc w:val="center"/>
    </w:pPr>
    <w:rPr>
      <w:b/>
      <w:sz w:val="32"/>
      <w:szCs w:val="20"/>
      <w:lang w:val="uk-UA"/>
    </w:rPr>
  </w:style>
  <w:style w:type="character" w:customStyle="1" w:styleId="a5">
    <w:name w:val="Название Знак"/>
    <w:basedOn w:val="a0"/>
    <w:link w:val="a4"/>
    <w:locked/>
    <w:rsid w:val="008F6B51"/>
    <w:rPr>
      <w:b/>
      <w:sz w:val="32"/>
      <w:lang w:val="uk-UA" w:eastAsia="ru-RU" w:bidi="ar-SA"/>
    </w:rPr>
  </w:style>
  <w:style w:type="character" w:customStyle="1" w:styleId="a6">
    <w:name w:val="Текст Знак"/>
    <w:basedOn w:val="a0"/>
    <w:link w:val="a7"/>
    <w:locked/>
    <w:rsid w:val="008F6B51"/>
    <w:rPr>
      <w:sz w:val="24"/>
      <w:szCs w:val="24"/>
      <w:lang w:val="ru-RU" w:eastAsia="ru-RU" w:bidi="ar-SA"/>
    </w:rPr>
  </w:style>
  <w:style w:type="paragraph" w:styleId="a7">
    <w:name w:val="Plain Text"/>
    <w:basedOn w:val="a"/>
    <w:link w:val="a6"/>
    <w:rsid w:val="008F6B51"/>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8F6B51"/>
    <w:pPr>
      <w:spacing w:after="120"/>
    </w:pPr>
  </w:style>
  <w:style w:type="character" w:customStyle="1" w:styleId="a9">
    <w:name w:val="Основной текст Знак"/>
    <w:aliases w:val="Основной текст Знак Знак Знак Знак2,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
    <w:link w:val="a8"/>
    <w:locked/>
    <w:rsid w:val="005C056B"/>
    <w:rPr>
      <w:sz w:val="24"/>
      <w:szCs w:val="24"/>
      <w:lang w:val="ru-RU" w:eastAsia="ru-RU" w:bidi="ar-SA"/>
    </w:rPr>
  </w:style>
  <w:style w:type="character" w:customStyle="1" w:styleId="aa">
    <w:name w:val="Основной текст с отступом Знак"/>
    <w:basedOn w:val="a0"/>
    <w:link w:val="ab"/>
    <w:locked/>
    <w:rsid w:val="008F6B51"/>
    <w:rPr>
      <w:sz w:val="24"/>
      <w:szCs w:val="24"/>
      <w:lang w:val="ru-RU" w:eastAsia="ru-RU" w:bidi="ar-SA"/>
    </w:rPr>
  </w:style>
  <w:style w:type="paragraph" w:styleId="ab">
    <w:name w:val="Body Text Indent"/>
    <w:basedOn w:val="a"/>
    <w:link w:val="aa"/>
    <w:rsid w:val="008F6B51"/>
    <w:pPr>
      <w:spacing w:after="120"/>
      <w:ind w:left="283"/>
    </w:pPr>
  </w:style>
  <w:style w:type="paragraph" w:styleId="20">
    <w:name w:val="Body Text 2"/>
    <w:basedOn w:val="a"/>
    <w:rsid w:val="008F6B51"/>
    <w:pPr>
      <w:jc w:val="both"/>
    </w:pPr>
    <w:rPr>
      <w:sz w:val="28"/>
      <w:szCs w:val="20"/>
      <w:lang w:val="uk-UA"/>
    </w:rPr>
  </w:style>
  <w:style w:type="paragraph" w:styleId="21">
    <w:name w:val="Body Text Indent 2"/>
    <w:basedOn w:val="a"/>
    <w:link w:val="22"/>
    <w:rsid w:val="008F6B51"/>
    <w:pPr>
      <w:spacing w:after="120" w:line="480" w:lineRule="auto"/>
      <w:ind w:left="283"/>
    </w:pPr>
  </w:style>
  <w:style w:type="character" w:customStyle="1" w:styleId="22">
    <w:name w:val="Основной текст с отступом 2 Знак"/>
    <w:basedOn w:val="a0"/>
    <w:link w:val="21"/>
    <w:locked/>
    <w:rsid w:val="00704BCA"/>
    <w:rPr>
      <w:sz w:val="24"/>
      <w:szCs w:val="24"/>
      <w:lang w:val="ru-RU" w:eastAsia="ru-RU" w:bidi="ar-SA"/>
    </w:rPr>
  </w:style>
  <w:style w:type="paragraph" w:styleId="30">
    <w:name w:val="Body Text Indent 3"/>
    <w:basedOn w:val="a"/>
    <w:rsid w:val="008F6B51"/>
    <w:pPr>
      <w:spacing w:after="120"/>
      <w:ind w:left="283"/>
    </w:pPr>
    <w:rPr>
      <w:sz w:val="16"/>
      <w:szCs w:val="16"/>
    </w:rPr>
  </w:style>
  <w:style w:type="paragraph" w:customStyle="1" w:styleId="ac">
    <w:name w:val="Знак"/>
    <w:basedOn w:val="a"/>
    <w:rsid w:val="008F6B51"/>
    <w:rPr>
      <w:rFonts w:ascii="Verdana" w:hAnsi="Verdana" w:cs="Verdana"/>
      <w:sz w:val="20"/>
      <w:szCs w:val="20"/>
      <w:lang w:val="en-US" w:eastAsia="en-US"/>
    </w:rPr>
  </w:style>
  <w:style w:type="paragraph" w:customStyle="1" w:styleId="Normal">
    <w:name w:val="Normal"/>
    <w:rsid w:val="008F6B51"/>
    <w:pPr>
      <w:snapToGrid w:val="0"/>
    </w:pPr>
    <w:rPr>
      <w:rFonts w:ascii="Decor" w:hAnsi="Decor"/>
      <w:sz w:val="36"/>
      <w:lang w:val="en-GB"/>
    </w:rPr>
  </w:style>
  <w:style w:type="paragraph" w:customStyle="1" w:styleId="BodyText2">
    <w:name w:val="Body Text 2"/>
    <w:basedOn w:val="a"/>
    <w:rsid w:val="008F6B51"/>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8F6B51"/>
    <w:pPr>
      <w:widowControl w:val="0"/>
      <w:autoSpaceDE w:val="0"/>
      <w:autoSpaceDN w:val="0"/>
      <w:adjustRightInd w:val="0"/>
    </w:pPr>
  </w:style>
  <w:style w:type="paragraph" w:customStyle="1" w:styleId="Style3">
    <w:name w:val="Style3"/>
    <w:basedOn w:val="a"/>
    <w:rsid w:val="008F6B51"/>
    <w:pPr>
      <w:widowControl w:val="0"/>
      <w:autoSpaceDE w:val="0"/>
      <w:autoSpaceDN w:val="0"/>
      <w:adjustRightInd w:val="0"/>
    </w:pPr>
  </w:style>
  <w:style w:type="paragraph" w:customStyle="1" w:styleId="Style4">
    <w:name w:val="Style4"/>
    <w:basedOn w:val="a"/>
    <w:rsid w:val="008F6B51"/>
    <w:pPr>
      <w:widowControl w:val="0"/>
      <w:autoSpaceDE w:val="0"/>
      <w:autoSpaceDN w:val="0"/>
      <w:adjustRightInd w:val="0"/>
      <w:spacing w:line="319" w:lineRule="exact"/>
    </w:pPr>
  </w:style>
  <w:style w:type="paragraph" w:customStyle="1" w:styleId="Style5">
    <w:name w:val="Style5"/>
    <w:basedOn w:val="a"/>
    <w:rsid w:val="008F6B51"/>
    <w:pPr>
      <w:widowControl w:val="0"/>
      <w:autoSpaceDE w:val="0"/>
      <w:autoSpaceDN w:val="0"/>
      <w:adjustRightInd w:val="0"/>
    </w:pPr>
  </w:style>
  <w:style w:type="paragraph" w:customStyle="1" w:styleId="Style7">
    <w:name w:val="Style7"/>
    <w:basedOn w:val="a"/>
    <w:rsid w:val="008F6B51"/>
    <w:pPr>
      <w:widowControl w:val="0"/>
      <w:autoSpaceDE w:val="0"/>
      <w:autoSpaceDN w:val="0"/>
      <w:adjustRightInd w:val="0"/>
      <w:spacing w:line="322" w:lineRule="exact"/>
    </w:pPr>
  </w:style>
  <w:style w:type="paragraph" w:customStyle="1" w:styleId="Style8">
    <w:name w:val="Style8"/>
    <w:basedOn w:val="a"/>
    <w:rsid w:val="008F6B51"/>
    <w:pPr>
      <w:widowControl w:val="0"/>
      <w:autoSpaceDE w:val="0"/>
      <w:autoSpaceDN w:val="0"/>
      <w:adjustRightInd w:val="0"/>
      <w:spacing w:line="322" w:lineRule="exact"/>
      <w:ind w:firstLine="816"/>
      <w:jc w:val="both"/>
    </w:pPr>
  </w:style>
  <w:style w:type="paragraph" w:customStyle="1" w:styleId="Style11">
    <w:name w:val="Style11"/>
    <w:basedOn w:val="a"/>
    <w:rsid w:val="008F6B51"/>
    <w:pPr>
      <w:widowControl w:val="0"/>
      <w:autoSpaceDE w:val="0"/>
      <w:autoSpaceDN w:val="0"/>
      <w:adjustRightInd w:val="0"/>
    </w:pPr>
  </w:style>
  <w:style w:type="paragraph" w:customStyle="1" w:styleId="Style14">
    <w:name w:val="Style14"/>
    <w:basedOn w:val="a"/>
    <w:rsid w:val="008F6B51"/>
    <w:pPr>
      <w:widowControl w:val="0"/>
      <w:autoSpaceDE w:val="0"/>
      <w:autoSpaceDN w:val="0"/>
      <w:adjustRightInd w:val="0"/>
      <w:spacing w:line="324" w:lineRule="exact"/>
      <w:jc w:val="both"/>
    </w:pPr>
  </w:style>
  <w:style w:type="paragraph" w:customStyle="1" w:styleId="Style20">
    <w:name w:val="Style20"/>
    <w:basedOn w:val="a"/>
    <w:rsid w:val="008F6B51"/>
    <w:pPr>
      <w:widowControl w:val="0"/>
      <w:autoSpaceDE w:val="0"/>
      <w:autoSpaceDN w:val="0"/>
      <w:adjustRightInd w:val="0"/>
      <w:spacing w:line="322" w:lineRule="exact"/>
      <w:jc w:val="both"/>
    </w:pPr>
  </w:style>
  <w:style w:type="paragraph" w:customStyle="1" w:styleId="Style17">
    <w:name w:val="Style17"/>
    <w:basedOn w:val="a"/>
    <w:rsid w:val="008F6B51"/>
    <w:pPr>
      <w:widowControl w:val="0"/>
      <w:autoSpaceDE w:val="0"/>
      <w:autoSpaceDN w:val="0"/>
      <w:adjustRightInd w:val="0"/>
    </w:pPr>
  </w:style>
  <w:style w:type="paragraph" w:customStyle="1" w:styleId="Style35">
    <w:name w:val="Style35"/>
    <w:basedOn w:val="a"/>
    <w:rsid w:val="008F6B51"/>
    <w:pPr>
      <w:widowControl w:val="0"/>
      <w:autoSpaceDE w:val="0"/>
      <w:autoSpaceDN w:val="0"/>
      <w:adjustRightInd w:val="0"/>
      <w:spacing w:line="313" w:lineRule="exact"/>
      <w:ind w:firstLine="698"/>
      <w:jc w:val="both"/>
    </w:pPr>
  </w:style>
  <w:style w:type="paragraph" w:customStyle="1" w:styleId="Style37">
    <w:name w:val="Style37"/>
    <w:basedOn w:val="a"/>
    <w:rsid w:val="008F6B51"/>
    <w:pPr>
      <w:widowControl w:val="0"/>
      <w:autoSpaceDE w:val="0"/>
      <w:autoSpaceDN w:val="0"/>
      <w:adjustRightInd w:val="0"/>
      <w:spacing w:line="312" w:lineRule="exact"/>
      <w:ind w:firstLine="581"/>
      <w:jc w:val="both"/>
    </w:pPr>
  </w:style>
  <w:style w:type="paragraph" w:customStyle="1" w:styleId="Style19">
    <w:name w:val="Style19"/>
    <w:basedOn w:val="a"/>
    <w:rsid w:val="008F6B51"/>
    <w:pPr>
      <w:widowControl w:val="0"/>
      <w:autoSpaceDE w:val="0"/>
      <w:autoSpaceDN w:val="0"/>
      <w:adjustRightInd w:val="0"/>
    </w:pPr>
  </w:style>
  <w:style w:type="paragraph" w:customStyle="1" w:styleId="Style42">
    <w:name w:val="Style42"/>
    <w:basedOn w:val="a"/>
    <w:rsid w:val="008F6B51"/>
    <w:pPr>
      <w:widowControl w:val="0"/>
      <w:autoSpaceDE w:val="0"/>
      <w:autoSpaceDN w:val="0"/>
      <w:adjustRightInd w:val="0"/>
      <w:spacing w:line="317" w:lineRule="exact"/>
      <w:ind w:firstLine="533"/>
      <w:jc w:val="both"/>
    </w:pPr>
  </w:style>
  <w:style w:type="paragraph" w:customStyle="1" w:styleId="ad">
    <w:name w:val="Абзац списку"/>
    <w:basedOn w:val="a"/>
    <w:rsid w:val="008F6B51"/>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8F6B51"/>
    <w:rPr>
      <w:rFonts w:ascii="Times New Roman" w:hAnsi="Times New Roman" w:cs="Times New Roman" w:hint="default"/>
      <w:sz w:val="26"/>
      <w:szCs w:val="26"/>
    </w:rPr>
  </w:style>
  <w:style w:type="character" w:customStyle="1" w:styleId="FontStyle31">
    <w:name w:val="Font Style31"/>
    <w:basedOn w:val="a0"/>
    <w:rsid w:val="008F6B51"/>
    <w:rPr>
      <w:rFonts w:ascii="Times New Roman" w:hAnsi="Times New Roman" w:cs="Times New Roman" w:hint="default"/>
      <w:b/>
      <w:bCs/>
      <w:i/>
      <w:iCs/>
      <w:spacing w:val="20"/>
      <w:sz w:val="26"/>
      <w:szCs w:val="26"/>
    </w:rPr>
  </w:style>
  <w:style w:type="character" w:customStyle="1" w:styleId="FontStyle32">
    <w:name w:val="Font Style32"/>
    <w:basedOn w:val="a0"/>
    <w:rsid w:val="008F6B51"/>
    <w:rPr>
      <w:rFonts w:ascii="Times New Roman" w:hAnsi="Times New Roman" w:cs="Times New Roman" w:hint="default"/>
      <w:sz w:val="26"/>
      <w:szCs w:val="26"/>
    </w:rPr>
  </w:style>
  <w:style w:type="character" w:customStyle="1" w:styleId="FontStyle40">
    <w:name w:val="Font Style40"/>
    <w:basedOn w:val="a0"/>
    <w:rsid w:val="008F6B51"/>
    <w:rPr>
      <w:rFonts w:ascii="Times New Roman" w:hAnsi="Times New Roman" w:cs="Times New Roman" w:hint="default"/>
      <w:b/>
      <w:bCs/>
      <w:sz w:val="26"/>
      <w:szCs w:val="26"/>
    </w:rPr>
  </w:style>
  <w:style w:type="character" w:customStyle="1" w:styleId="FontStyle51">
    <w:name w:val="Font Style51"/>
    <w:basedOn w:val="a0"/>
    <w:rsid w:val="008F6B51"/>
    <w:rPr>
      <w:rFonts w:ascii="Times New Roman" w:hAnsi="Times New Roman" w:cs="Times New Roman" w:hint="default"/>
      <w:b/>
      <w:bCs/>
      <w:sz w:val="26"/>
      <w:szCs w:val="26"/>
    </w:rPr>
  </w:style>
  <w:style w:type="character" w:customStyle="1" w:styleId="FontStyle57">
    <w:name w:val="Font Style57"/>
    <w:basedOn w:val="a0"/>
    <w:rsid w:val="008F6B51"/>
    <w:rPr>
      <w:rFonts w:ascii="Times New Roman" w:hAnsi="Times New Roman" w:cs="Times New Roman" w:hint="default"/>
      <w:b/>
      <w:bCs/>
      <w:smallCaps/>
      <w:sz w:val="20"/>
      <w:szCs w:val="20"/>
    </w:rPr>
  </w:style>
  <w:style w:type="character" w:customStyle="1" w:styleId="FontStyle64">
    <w:name w:val="Font Style64"/>
    <w:basedOn w:val="a0"/>
    <w:rsid w:val="008F6B51"/>
    <w:rPr>
      <w:rFonts w:ascii="Times New Roman" w:hAnsi="Times New Roman" w:cs="Times New Roman" w:hint="default"/>
      <w:sz w:val="26"/>
      <w:szCs w:val="26"/>
    </w:rPr>
  </w:style>
  <w:style w:type="character" w:customStyle="1" w:styleId="FontStyle71">
    <w:name w:val="Font Style71"/>
    <w:basedOn w:val="a0"/>
    <w:rsid w:val="008F6B51"/>
    <w:rPr>
      <w:rFonts w:ascii="Times New Roman" w:hAnsi="Times New Roman" w:cs="Times New Roman" w:hint="default"/>
      <w:b/>
      <w:bCs/>
      <w:sz w:val="22"/>
      <w:szCs w:val="22"/>
    </w:rPr>
  </w:style>
  <w:style w:type="character" w:customStyle="1" w:styleId="FontStyle79">
    <w:name w:val="Font Style79"/>
    <w:basedOn w:val="a0"/>
    <w:rsid w:val="008F6B51"/>
    <w:rPr>
      <w:rFonts w:ascii="Times New Roman" w:hAnsi="Times New Roman" w:cs="Times New Roman" w:hint="default"/>
      <w:b/>
      <w:bCs/>
      <w:i/>
      <w:iCs/>
      <w:sz w:val="26"/>
      <w:szCs w:val="26"/>
    </w:rPr>
  </w:style>
  <w:style w:type="character" w:customStyle="1" w:styleId="FontStyle80">
    <w:name w:val="Font Style80"/>
    <w:basedOn w:val="a0"/>
    <w:rsid w:val="008F6B51"/>
    <w:rPr>
      <w:rFonts w:ascii="Times New Roman" w:hAnsi="Times New Roman" w:cs="Times New Roman" w:hint="default"/>
      <w:b/>
      <w:bCs/>
      <w:i/>
      <w:iCs/>
      <w:sz w:val="26"/>
      <w:szCs w:val="26"/>
    </w:rPr>
  </w:style>
  <w:style w:type="character" w:customStyle="1" w:styleId="FontStyle81">
    <w:name w:val="Font Style81"/>
    <w:basedOn w:val="a0"/>
    <w:rsid w:val="008F6B51"/>
    <w:rPr>
      <w:rFonts w:ascii="Times New Roman" w:hAnsi="Times New Roman" w:cs="Times New Roman" w:hint="default"/>
      <w:i/>
      <w:iCs/>
      <w:sz w:val="26"/>
      <w:szCs w:val="26"/>
    </w:rPr>
  </w:style>
  <w:style w:type="character" w:customStyle="1" w:styleId="FontStyle25">
    <w:name w:val="Font Style25"/>
    <w:basedOn w:val="a0"/>
    <w:rsid w:val="008F6B51"/>
    <w:rPr>
      <w:rFonts w:ascii="Times New Roman" w:hAnsi="Times New Roman" w:cs="Times New Roman" w:hint="default"/>
      <w:b/>
      <w:bCs/>
      <w:sz w:val="26"/>
      <w:szCs w:val="26"/>
    </w:rPr>
  </w:style>
  <w:style w:type="character" w:customStyle="1" w:styleId="FontStyle12">
    <w:name w:val="Font Style12"/>
    <w:basedOn w:val="a0"/>
    <w:rsid w:val="008F6B51"/>
    <w:rPr>
      <w:rFonts w:ascii="Times New Roman" w:hAnsi="Times New Roman" w:cs="Times New Roman" w:hint="default"/>
      <w:sz w:val="26"/>
      <w:szCs w:val="26"/>
    </w:rPr>
  </w:style>
  <w:style w:type="character" w:customStyle="1" w:styleId="FontStyle39">
    <w:name w:val="Font Style39"/>
    <w:basedOn w:val="a0"/>
    <w:rsid w:val="008F6B51"/>
    <w:rPr>
      <w:rFonts w:ascii="Times New Roman" w:hAnsi="Times New Roman" w:cs="Times New Roman" w:hint="default"/>
      <w:b/>
      <w:bCs/>
      <w:sz w:val="24"/>
      <w:szCs w:val="24"/>
    </w:rPr>
  </w:style>
  <w:style w:type="paragraph" w:customStyle="1" w:styleId="Style1">
    <w:name w:val="Style1"/>
    <w:basedOn w:val="a"/>
    <w:rsid w:val="008F6B51"/>
    <w:pPr>
      <w:widowControl w:val="0"/>
      <w:autoSpaceDE w:val="0"/>
      <w:autoSpaceDN w:val="0"/>
      <w:adjustRightInd w:val="0"/>
      <w:spacing w:line="317" w:lineRule="exact"/>
      <w:jc w:val="center"/>
    </w:pPr>
  </w:style>
  <w:style w:type="paragraph" w:customStyle="1" w:styleId="ListParagraph">
    <w:name w:val="List Paragraph"/>
    <w:basedOn w:val="a"/>
    <w:rsid w:val="008F6B51"/>
    <w:pPr>
      <w:ind w:left="720"/>
    </w:pPr>
  </w:style>
  <w:style w:type="paragraph" w:customStyle="1" w:styleId="NoSpacing">
    <w:name w:val="No Spacing"/>
    <w:link w:val="NoSpacingChar"/>
    <w:rsid w:val="008F6B51"/>
    <w:pPr>
      <w:widowControl w:val="0"/>
      <w:autoSpaceDE w:val="0"/>
      <w:autoSpaceDN w:val="0"/>
      <w:adjustRightInd w:val="0"/>
    </w:pPr>
  </w:style>
  <w:style w:type="character" w:customStyle="1" w:styleId="NoSpacingChar">
    <w:name w:val="No Spacing Char"/>
    <w:link w:val="NoSpacing"/>
    <w:locked/>
    <w:rsid w:val="00FB7153"/>
    <w:rPr>
      <w:lang w:val="ru-RU" w:eastAsia="ru-RU" w:bidi="ar-SA"/>
    </w:rPr>
  </w:style>
  <w:style w:type="paragraph" w:customStyle="1" w:styleId="WW-">
    <w:name w:val="WW-Базовий"/>
    <w:rsid w:val="008F6B51"/>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8F6B51"/>
  </w:style>
  <w:style w:type="character" w:styleId="ae">
    <w:name w:val="page number"/>
    <w:basedOn w:val="a0"/>
    <w:rsid w:val="008F6B51"/>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8F6B51"/>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9B1111"/>
    <w:rPr>
      <w:sz w:val="24"/>
      <w:szCs w:val="24"/>
      <w:lang w:val="ru-RU" w:eastAsia="ru-RU" w:bidi="ar-SA"/>
    </w:rPr>
  </w:style>
  <w:style w:type="character" w:customStyle="1" w:styleId="FontStyle11">
    <w:name w:val="Font Style11"/>
    <w:basedOn w:val="a0"/>
    <w:rsid w:val="008F6B51"/>
    <w:rPr>
      <w:rFonts w:ascii="Times New Roman" w:hAnsi="Times New Roman" w:cs="Times New Roman" w:hint="default"/>
      <w:sz w:val="26"/>
      <w:szCs w:val="26"/>
    </w:rPr>
  </w:style>
  <w:style w:type="character" w:customStyle="1" w:styleId="grame">
    <w:name w:val="grame"/>
    <w:basedOn w:val="a0"/>
    <w:rsid w:val="008F6B51"/>
  </w:style>
  <w:style w:type="paragraph" w:customStyle="1" w:styleId="CharChar">
    <w:name w:val=" Char Знак Знак Char Знак"/>
    <w:basedOn w:val="a"/>
    <w:rsid w:val="00927E90"/>
    <w:rPr>
      <w:rFonts w:ascii="Verdana" w:hAnsi="Verdana"/>
      <w:sz w:val="20"/>
      <w:szCs w:val="20"/>
      <w:lang w:val="en-US" w:eastAsia="en-US"/>
    </w:rPr>
  </w:style>
  <w:style w:type="paragraph" w:styleId="af1">
    <w:name w:val="Balloon Text"/>
    <w:basedOn w:val="a"/>
    <w:semiHidden/>
    <w:rsid w:val="00483DD5"/>
    <w:rPr>
      <w:rFonts w:ascii="Tahoma" w:hAnsi="Tahoma" w:cs="Tahoma"/>
      <w:sz w:val="16"/>
      <w:szCs w:val="16"/>
    </w:rPr>
  </w:style>
  <w:style w:type="paragraph" w:customStyle="1" w:styleId="CharChar1">
    <w:name w:val="Char Знак Знак Char Знак Знак Знак Знак Знак Знак Знак Знак Знак Знак Знак Знак Знак Знак Знак1 Знак"/>
    <w:basedOn w:val="a"/>
    <w:link w:val="a0"/>
    <w:rsid w:val="007667B7"/>
    <w:rPr>
      <w:rFonts w:ascii="Verdana" w:hAnsi="Verdana" w:cs="Verdana"/>
      <w:sz w:val="20"/>
      <w:szCs w:val="20"/>
      <w:lang w:val="en-US" w:eastAsia="en-US"/>
    </w:rPr>
  </w:style>
  <w:style w:type="paragraph" w:customStyle="1" w:styleId="msonormalcxspmiddle">
    <w:name w:val="msonormalcxspmiddle"/>
    <w:basedOn w:val="a"/>
    <w:rsid w:val="00370A56"/>
    <w:pPr>
      <w:spacing w:before="100" w:beforeAutospacing="1" w:after="100" w:afterAutospacing="1"/>
    </w:pPr>
  </w:style>
  <w:style w:type="character" w:customStyle="1" w:styleId="TitleChar">
    <w:name w:val="Title Char"/>
    <w:basedOn w:val="a0"/>
    <w:locked/>
    <w:rsid w:val="00916388"/>
    <w:rPr>
      <w:rFonts w:ascii="Times New Roman" w:hAnsi="Times New Roman" w:cs="Times New Roman"/>
      <w:b/>
      <w:bCs/>
      <w:sz w:val="24"/>
      <w:szCs w:val="24"/>
      <w:lang w:val="x-none" w:eastAsia="ru-RU"/>
    </w:rPr>
  </w:style>
  <w:style w:type="character" w:styleId="af2">
    <w:name w:val="Hyperlink"/>
    <w:basedOn w:val="a0"/>
    <w:semiHidden/>
    <w:rsid w:val="00F221D2"/>
    <w:rPr>
      <w:rFonts w:cs="Times New Roman"/>
      <w:color w:val="0000FF"/>
      <w:u w:val="single"/>
    </w:rPr>
  </w:style>
  <w:style w:type="paragraph" w:customStyle="1" w:styleId="11">
    <w:name w:val="Основной текст с отступом1"/>
    <w:basedOn w:val="a"/>
    <w:rsid w:val="00C10703"/>
    <w:pPr>
      <w:ind w:firstLine="708"/>
    </w:pPr>
    <w:rPr>
      <w:rFonts w:eastAsia="Calibri"/>
      <w:sz w:val="28"/>
      <w:szCs w:val="20"/>
      <w:lang w:val="uk-UA"/>
    </w:rPr>
  </w:style>
  <w:style w:type="paragraph" w:customStyle="1" w:styleId="af3">
    <w:name w:val=" Знак Знак Знак Знак Знак"/>
    <w:basedOn w:val="a"/>
    <w:rsid w:val="001B2136"/>
    <w:rPr>
      <w:rFonts w:ascii="Verdana" w:hAnsi="Verdana" w:cs="Verdana"/>
      <w:sz w:val="20"/>
      <w:szCs w:val="20"/>
      <w:lang w:val="en-US" w:eastAsia="en-US"/>
    </w:rPr>
  </w:style>
  <w:style w:type="character" w:styleId="af4">
    <w:name w:val="Strong"/>
    <w:basedOn w:val="a0"/>
    <w:qFormat/>
    <w:rsid w:val="005C056B"/>
    <w:rPr>
      <w:rFonts w:cs="Times New Roman"/>
      <w:b/>
      <w:bCs/>
    </w:rPr>
  </w:style>
  <w:style w:type="character" w:customStyle="1" w:styleId="apple-converted-space">
    <w:name w:val="apple-converted-space"/>
    <w:basedOn w:val="a0"/>
    <w:rsid w:val="00057FBF"/>
  </w:style>
  <w:style w:type="paragraph" w:customStyle="1" w:styleId="CharChar0">
    <w:name w:val="Char Знак Знак Char Знак"/>
    <w:basedOn w:val="a"/>
    <w:rsid w:val="00BD29F5"/>
    <w:rPr>
      <w:rFonts w:ascii="Verdana" w:hAnsi="Verdana"/>
      <w:sz w:val="20"/>
      <w:szCs w:val="20"/>
      <w:lang w:val="en-US" w:eastAsia="en-US"/>
    </w:rPr>
  </w:style>
  <w:style w:type="table" w:styleId="af5">
    <w:name w:val="Table Grid"/>
    <w:basedOn w:val="a1"/>
    <w:rsid w:val="009B1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9B1111"/>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9B1111"/>
    <w:rPr>
      <w:rFonts w:ascii="Verdana" w:hAnsi="Verdana" w:cs="Verdana"/>
      <w:sz w:val="20"/>
      <w:szCs w:val="20"/>
      <w:lang w:val="en-US" w:eastAsia="en-US"/>
    </w:rPr>
  </w:style>
  <w:style w:type="paragraph" w:customStyle="1" w:styleId="31">
    <w:name w:val=" Знак3 Знак Знак Знак"/>
    <w:basedOn w:val="a"/>
    <w:rsid w:val="009B1111"/>
    <w:rPr>
      <w:rFonts w:ascii="Verdana" w:hAnsi="Verdana"/>
      <w:sz w:val="20"/>
      <w:szCs w:val="20"/>
      <w:lang w:val="en-US" w:eastAsia="en-US"/>
    </w:rPr>
  </w:style>
  <w:style w:type="character" w:customStyle="1" w:styleId="4">
    <w:name w:val=" Знак Знак4"/>
    <w:rsid w:val="009B1111"/>
    <w:rPr>
      <w:rFonts w:ascii="Courier New" w:hAnsi="Courier New"/>
      <w:lang w:val="uk-UA" w:eastAsia="ru-RU" w:bidi="ar-SA"/>
    </w:rPr>
  </w:style>
  <w:style w:type="paragraph" w:styleId="af6">
    <w:name w:val="Subtitle"/>
    <w:basedOn w:val="a"/>
    <w:qFormat/>
    <w:rsid w:val="009B1111"/>
    <w:pPr>
      <w:jc w:val="both"/>
    </w:pPr>
    <w:rPr>
      <w:sz w:val="28"/>
      <w:szCs w:val="20"/>
      <w:lang w:val="uk-UA"/>
    </w:rPr>
  </w:style>
  <w:style w:type="character" w:customStyle="1" w:styleId="FontStyle16">
    <w:name w:val="Font Style16"/>
    <w:basedOn w:val="a0"/>
    <w:rsid w:val="009B1111"/>
    <w:rPr>
      <w:rFonts w:ascii="Times New Roman" w:hAnsi="Times New Roman" w:cs="Times New Roman"/>
      <w:b/>
      <w:bCs/>
      <w:sz w:val="22"/>
      <w:szCs w:val="22"/>
    </w:rPr>
  </w:style>
  <w:style w:type="character" w:customStyle="1" w:styleId="BodyTextIndentChar">
    <w:name w:val="Body Text Indent Char"/>
    <w:basedOn w:val="a0"/>
    <w:locked/>
    <w:rsid w:val="009B1111"/>
    <w:rPr>
      <w:rFonts w:cs="Times New Roman"/>
      <w:sz w:val="24"/>
      <w:szCs w:val="24"/>
    </w:rPr>
  </w:style>
  <w:style w:type="paragraph" w:customStyle="1" w:styleId="CharChar2">
    <w:name w:val=" Char Знак Знак Char Знак Знак Знак Знак Знак Знак Знак Знак Знак Знак Знак Знак Знак Знак Знак Знак"/>
    <w:basedOn w:val="a"/>
    <w:rsid w:val="009B1111"/>
    <w:rPr>
      <w:rFonts w:ascii="Verdana" w:hAnsi="Verdana"/>
      <w:sz w:val="20"/>
      <w:szCs w:val="20"/>
      <w:lang w:val="en-US" w:eastAsia="en-US"/>
    </w:rPr>
  </w:style>
  <w:style w:type="paragraph" w:styleId="HTML">
    <w:name w:val="HTML Preformatted"/>
    <w:basedOn w:val="a"/>
    <w:rsid w:val="009B1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customStyle="1" w:styleId="12">
    <w:name w:val="Абзац списка1"/>
    <w:basedOn w:val="a"/>
    <w:link w:val="ListParagraphChar"/>
    <w:rsid w:val="009B1111"/>
    <w:pPr>
      <w:ind w:left="720"/>
    </w:pPr>
    <w:rPr>
      <w:rFonts w:eastAsia="Calibri"/>
    </w:rPr>
  </w:style>
  <w:style w:type="character" w:customStyle="1" w:styleId="ListParagraphChar">
    <w:name w:val="List Paragraph Char"/>
    <w:basedOn w:val="a0"/>
    <w:link w:val="12"/>
    <w:locked/>
    <w:rsid w:val="00FB7153"/>
    <w:rPr>
      <w:rFonts w:eastAsia="Calibri"/>
      <w:sz w:val="24"/>
      <w:szCs w:val="24"/>
      <w:lang w:val="ru-RU" w:eastAsia="ru-RU" w:bidi="ar-SA"/>
    </w:rPr>
  </w:style>
  <w:style w:type="character" w:customStyle="1" w:styleId="BodyTextChar">
    <w:name w:val="Body Text Char"/>
    <w:basedOn w:val="a0"/>
    <w:locked/>
    <w:rsid w:val="009B1111"/>
    <w:rPr>
      <w:rFonts w:ascii="Times New Roman" w:hAnsi="Times New Roman" w:cs="Times New Roman"/>
      <w:sz w:val="28"/>
      <w:szCs w:val="28"/>
      <w:lang w:val="x-none" w:eastAsia="ru-RU"/>
    </w:rPr>
  </w:style>
  <w:style w:type="paragraph" w:customStyle="1" w:styleId="Style12">
    <w:name w:val="Style12"/>
    <w:basedOn w:val="a"/>
    <w:rsid w:val="009B1111"/>
    <w:pPr>
      <w:widowControl w:val="0"/>
      <w:autoSpaceDE w:val="0"/>
      <w:autoSpaceDN w:val="0"/>
      <w:adjustRightInd w:val="0"/>
      <w:spacing w:line="317" w:lineRule="exact"/>
    </w:pPr>
  </w:style>
  <w:style w:type="character" w:customStyle="1" w:styleId="FontStyle21">
    <w:name w:val="Font Style21"/>
    <w:basedOn w:val="a0"/>
    <w:rsid w:val="009B1111"/>
    <w:rPr>
      <w:rFonts w:ascii="Times New Roman" w:hAnsi="Times New Roman" w:cs="Times New Roman" w:hint="default"/>
      <w:b/>
      <w:bCs/>
      <w:sz w:val="16"/>
      <w:szCs w:val="16"/>
    </w:rPr>
  </w:style>
  <w:style w:type="paragraph" w:customStyle="1" w:styleId="Style15">
    <w:name w:val="Style15"/>
    <w:basedOn w:val="a"/>
    <w:rsid w:val="009B1111"/>
    <w:pPr>
      <w:widowControl w:val="0"/>
      <w:autoSpaceDE w:val="0"/>
      <w:autoSpaceDN w:val="0"/>
      <w:adjustRightInd w:val="0"/>
      <w:spacing w:line="317" w:lineRule="exact"/>
      <w:jc w:val="both"/>
    </w:pPr>
  </w:style>
  <w:style w:type="character" w:customStyle="1" w:styleId="23">
    <w:name w:val="Знак Знак2"/>
    <w:basedOn w:val="a0"/>
    <w:locked/>
    <w:rsid w:val="009B1111"/>
    <w:rPr>
      <w:sz w:val="24"/>
      <w:szCs w:val="24"/>
      <w:lang w:val="ru-RU" w:eastAsia="ru-RU" w:bidi="ar-SA"/>
    </w:rPr>
  </w:style>
  <w:style w:type="paragraph" w:customStyle="1" w:styleId="13">
    <w:name w:val="Указатель1"/>
    <w:basedOn w:val="a"/>
    <w:rsid w:val="009B1111"/>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9B1111"/>
    <w:pPr>
      <w:widowControl w:val="0"/>
      <w:suppressAutoHyphens/>
      <w:spacing w:after="120"/>
      <w:ind w:left="283"/>
    </w:pPr>
    <w:rPr>
      <w:rFonts w:eastAsia="SimSun" w:cs="Mangal"/>
      <w:kern w:val="1"/>
      <w:sz w:val="16"/>
      <w:szCs w:val="16"/>
      <w:lang w:eastAsia="hi-IN" w:bidi="hi-IN"/>
    </w:rPr>
  </w:style>
  <w:style w:type="paragraph" w:styleId="af7">
    <w:name w:val="List Paragraph"/>
    <w:basedOn w:val="a"/>
    <w:qFormat/>
    <w:rsid w:val="009B1111"/>
    <w:pPr>
      <w:ind w:left="708"/>
    </w:pPr>
  </w:style>
  <w:style w:type="character" w:customStyle="1" w:styleId="af8">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9B1111"/>
    <w:rPr>
      <w:sz w:val="24"/>
      <w:szCs w:val="24"/>
      <w:lang w:val="ru-RU" w:eastAsia="ru-RU" w:bidi="ar-SA"/>
    </w:rPr>
  </w:style>
  <w:style w:type="character" w:customStyle="1" w:styleId="hps">
    <w:name w:val="hps"/>
    <w:basedOn w:val="a0"/>
    <w:rsid w:val="009B1111"/>
    <w:rPr>
      <w:rFonts w:cs="Times New Roman"/>
    </w:rPr>
  </w:style>
  <w:style w:type="paragraph" w:customStyle="1" w:styleId="310">
    <w:name w:val="Основной текст с отступом 31"/>
    <w:basedOn w:val="a"/>
    <w:rsid w:val="009B1111"/>
    <w:pPr>
      <w:widowControl w:val="0"/>
      <w:suppressAutoHyphens/>
      <w:spacing w:after="120"/>
      <w:ind w:left="283"/>
    </w:pPr>
    <w:rPr>
      <w:rFonts w:eastAsia="SimSun" w:cs="Mangal"/>
      <w:kern w:val="1"/>
      <w:sz w:val="16"/>
      <w:szCs w:val="16"/>
      <w:lang w:eastAsia="hi-IN" w:bidi="hi-IN"/>
    </w:rPr>
  </w:style>
  <w:style w:type="paragraph" w:customStyle="1" w:styleId="af9">
    <w:name w:val="Содержимое таблицы"/>
    <w:basedOn w:val="a"/>
    <w:rsid w:val="009B1111"/>
    <w:pPr>
      <w:widowControl w:val="0"/>
      <w:suppressLineNumbers/>
      <w:suppressAutoHyphens/>
    </w:pPr>
    <w:rPr>
      <w:rFonts w:eastAsia="SimSun" w:cs="Mangal"/>
      <w:kern w:val="1"/>
      <w:lang w:val="uk-UA" w:eastAsia="hi-IN" w:bidi="hi-IN"/>
    </w:rPr>
  </w:style>
  <w:style w:type="character" w:customStyle="1" w:styleId="longtext">
    <w:name w:val="long_text"/>
    <w:basedOn w:val="a0"/>
    <w:rsid w:val="009B1111"/>
    <w:rPr>
      <w:rFonts w:cs="Times New Roman"/>
    </w:rPr>
  </w:style>
  <w:style w:type="paragraph" w:customStyle="1" w:styleId="Iauiue">
    <w:name w:val="Iau?iue"/>
    <w:rsid w:val="009B1111"/>
    <w:pPr>
      <w:widowControl w:val="0"/>
      <w:autoSpaceDE w:val="0"/>
      <w:autoSpaceDN w:val="0"/>
      <w:adjustRightInd w:val="0"/>
      <w:jc w:val="both"/>
    </w:pPr>
    <w:rPr>
      <w:rFonts w:eastAsia="Calibri"/>
      <w:sz w:val="26"/>
      <w:szCs w:val="26"/>
      <w:lang w:val="uk-UA"/>
    </w:rPr>
  </w:style>
  <w:style w:type="paragraph" w:customStyle="1" w:styleId="afa">
    <w:name w:val="Îáû÷íûé"/>
    <w:rsid w:val="009B1111"/>
    <w:pPr>
      <w:numPr>
        <w:ilvl w:val="12"/>
      </w:numPr>
    </w:pPr>
    <w:rPr>
      <w:rFonts w:eastAsia="MS Mincho"/>
      <w:sz w:val="24"/>
      <w:lang w:val="uk-UA"/>
    </w:rPr>
  </w:style>
  <w:style w:type="paragraph" w:styleId="afb">
    <w:name w:val="No Spacing"/>
    <w:qFormat/>
    <w:rsid w:val="002958AB"/>
    <w:rPr>
      <w:rFonts w:ascii="Calibri" w:hAnsi="Calibri"/>
      <w:sz w:val="22"/>
      <w:szCs w:val="22"/>
    </w:rPr>
  </w:style>
  <w:style w:type="paragraph" w:customStyle="1" w:styleId="24">
    <w:name w:val="Звичайний2"/>
    <w:rsid w:val="000930AB"/>
    <w:pPr>
      <w:spacing w:line="276" w:lineRule="auto"/>
    </w:pPr>
    <w:rPr>
      <w:rFonts w:ascii="Arial" w:hAnsi="Arial" w:cs="Arial"/>
      <w:color w:val="000000"/>
      <w:sz w:val="22"/>
    </w:rPr>
  </w:style>
  <w:style w:type="character" w:customStyle="1" w:styleId="25">
    <w:name w:val="Основной текст (2)_"/>
    <w:link w:val="26"/>
    <w:rsid w:val="001C7953"/>
    <w:rPr>
      <w:sz w:val="28"/>
      <w:szCs w:val="28"/>
      <w:shd w:val="clear" w:color="auto" w:fill="FFFFFF"/>
      <w:lang w:bidi="ar-SA"/>
    </w:rPr>
  </w:style>
  <w:style w:type="paragraph" w:customStyle="1" w:styleId="26">
    <w:name w:val="Основной текст (2)"/>
    <w:basedOn w:val="a"/>
    <w:link w:val="25"/>
    <w:rsid w:val="001C7953"/>
    <w:pPr>
      <w:widowControl w:val="0"/>
      <w:shd w:val="clear" w:color="auto" w:fill="FFFFFF"/>
      <w:spacing w:before="240" w:line="322" w:lineRule="exact"/>
      <w:ind w:hanging="340"/>
      <w:jc w:val="both"/>
    </w:pPr>
    <w:rPr>
      <w:sz w:val="28"/>
      <w:szCs w:val="28"/>
      <w:shd w:val="clear" w:color="auto" w:fill="FFFFFF"/>
      <w:lang w:val="x-none" w:eastAsia="x-none"/>
    </w:rPr>
  </w:style>
  <w:style w:type="paragraph" w:customStyle="1" w:styleId="27">
    <w:name w:val="2"/>
    <w:basedOn w:val="a"/>
    <w:rsid w:val="00FB7153"/>
    <w:rPr>
      <w:rFonts w:ascii="Verdana" w:hAnsi="Verdana" w:cs="Verdana"/>
      <w:sz w:val="20"/>
      <w:szCs w:val="20"/>
      <w:lang w:val="en-US" w:eastAsia="en-US"/>
    </w:rPr>
  </w:style>
  <w:style w:type="character" w:customStyle="1" w:styleId="5">
    <w:name w:val=" Знак Знак5"/>
    <w:basedOn w:val="a0"/>
    <w:rsid w:val="00FB7153"/>
    <w:rPr>
      <w:sz w:val="28"/>
      <w:szCs w:val="24"/>
      <w:lang w:val="uk-UA" w:eastAsia="ru-RU" w:bidi="ar-SA"/>
    </w:rPr>
  </w:style>
  <w:style w:type="character" w:customStyle="1" w:styleId="rvts0">
    <w:name w:val="rvts0"/>
    <w:basedOn w:val="a0"/>
    <w:rsid w:val="00FB7153"/>
  </w:style>
  <w:style w:type="paragraph" w:customStyle="1" w:styleId="14">
    <w:name w:val="заголовок 1"/>
    <w:basedOn w:val="a"/>
    <w:next w:val="a"/>
    <w:rsid w:val="00FB7153"/>
    <w:pPr>
      <w:keepNext/>
      <w:tabs>
        <w:tab w:val="left" w:pos="2240"/>
      </w:tabs>
    </w:pPr>
    <w:rPr>
      <w:sz w:val="26"/>
      <w:szCs w:val="20"/>
      <w:lang w:val="uk-UA"/>
    </w:rPr>
  </w:style>
  <w:style w:type="character" w:styleId="afc">
    <w:name w:val="Emphasis"/>
    <w:basedOn w:val="a0"/>
    <w:qFormat/>
    <w:rsid w:val="00FB7153"/>
    <w:rPr>
      <w:i/>
      <w:iCs/>
    </w:rPr>
  </w:style>
  <w:style w:type="character" w:customStyle="1" w:styleId="textexposedshow">
    <w:name w:val="text_exposed_show"/>
    <w:rsid w:val="00FB7153"/>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FB7153"/>
    <w:rPr>
      <w:rFonts w:eastAsia="Calibri"/>
      <w:sz w:val="24"/>
      <w:szCs w:val="24"/>
      <w:lang w:val="ru-RU" w:eastAsia="ru-RU" w:bidi="ar-SA"/>
    </w:rPr>
  </w:style>
  <w:style w:type="character" w:customStyle="1" w:styleId="afd">
    <w:name w:val="Основний текст_"/>
    <w:basedOn w:val="a0"/>
    <w:locked/>
    <w:rsid w:val="00FB7153"/>
    <w:rPr>
      <w:sz w:val="26"/>
      <w:szCs w:val="26"/>
      <w:shd w:val="clear" w:color="auto" w:fill="FFFFFF"/>
      <w:lang w:bidi="ar-SA"/>
    </w:rPr>
  </w:style>
  <w:style w:type="character" w:customStyle="1" w:styleId="FontStyle20">
    <w:name w:val="Font Style20"/>
    <w:basedOn w:val="a0"/>
    <w:rsid w:val="00FB7153"/>
    <w:rPr>
      <w:rFonts w:ascii="Times New Roman" w:hAnsi="Times New Roman" w:cs="Times New Roman"/>
      <w:sz w:val="24"/>
      <w:szCs w:val="24"/>
    </w:rPr>
  </w:style>
  <w:style w:type="paragraph" w:customStyle="1" w:styleId="Standard">
    <w:name w:val="Standard"/>
    <w:rsid w:val="00FB7153"/>
    <w:pPr>
      <w:widowControl w:val="0"/>
      <w:suppressAutoHyphens/>
    </w:pPr>
    <w:rPr>
      <w:rFonts w:ascii="Liberation Serif" w:eastAsia="SimSun" w:hAnsi="Liberation Serif" w:cs="Mangal"/>
      <w:kern w:val="16"/>
      <w:sz w:val="24"/>
      <w:szCs w:val="24"/>
      <w:lang w:eastAsia="zh-CN" w:bidi="hi-IN"/>
    </w:rPr>
  </w:style>
  <w:style w:type="paragraph" w:customStyle="1" w:styleId="210">
    <w:name w:val="Основной текст (2)1"/>
    <w:basedOn w:val="a"/>
    <w:rsid w:val="00FB7153"/>
    <w:pPr>
      <w:widowControl w:val="0"/>
      <w:shd w:val="clear" w:color="auto" w:fill="FFFFFF"/>
      <w:spacing w:after="780" w:line="240" w:lineRule="atLeast"/>
    </w:pPr>
    <w:rPr>
      <w:sz w:val="28"/>
      <w:szCs w:val="28"/>
      <w:shd w:val="clear" w:color="auto" w:fill="FFFFFF"/>
      <w:lang w:val="ru-RU" w:eastAsia="ru-RU"/>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FB7153"/>
    <w:rPr>
      <w:sz w:val="24"/>
      <w:szCs w:val="24"/>
      <w:lang w:val="ru-RU" w:eastAsia="ru-RU" w:bidi="ar-SA"/>
    </w:rPr>
  </w:style>
  <w:style w:type="paragraph" w:customStyle="1" w:styleId="afe">
    <w:name w:val=" Знак Знак Знак Знак Знак Знак Знак"/>
    <w:basedOn w:val="a"/>
    <w:rsid w:val="00FB7153"/>
    <w:rPr>
      <w:rFonts w:ascii="Verdana" w:hAnsi="Verdana" w:cs="Verdana"/>
      <w:sz w:val="20"/>
      <w:szCs w:val="20"/>
      <w:lang w:val="en-US" w:eastAsia="en-US"/>
    </w:rPr>
  </w:style>
  <w:style w:type="paragraph" w:customStyle="1" w:styleId="16">
    <w:name w:val="Без интервала1"/>
    <w:rsid w:val="00FB7153"/>
    <w:rPr>
      <w:rFonts w:ascii="Calibri" w:hAnsi="Calibri"/>
      <w:sz w:val="22"/>
      <w:szCs w:val="22"/>
      <w:lang w:val="uk-UA" w:eastAsia="uk-UA"/>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FB7153"/>
    <w:rPr>
      <w:rFonts w:ascii="Verdana" w:hAnsi="Verdana" w:cs="Verdana"/>
      <w:sz w:val="20"/>
      <w:szCs w:val="20"/>
      <w:lang w:val="en-US" w:eastAsia="en-US"/>
    </w:rPr>
  </w:style>
  <w:style w:type="paragraph" w:customStyle="1" w:styleId="aff">
    <w:name w:val="текст осн"/>
    <w:basedOn w:val="a"/>
    <w:rsid w:val="00FB7153"/>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FB7153"/>
    <w:rPr>
      <w:rFonts w:cs="Times New Roman"/>
    </w:rPr>
  </w:style>
  <w:style w:type="paragraph" w:customStyle="1" w:styleId="aff0">
    <w:name w:val="Стиль"/>
    <w:rsid w:val="00FB7153"/>
    <w:pPr>
      <w:suppressAutoHyphens/>
    </w:pPr>
    <w:rPr>
      <w:lang w:val="uk-UA" w:eastAsia="ar-SA"/>
    </w:rPr>
  </w:style>
  <w:style w:type="paragraph" w:customStyle="1" w:styleId="28">
    <w:name w:val="Абзац списка2"/>
    <w:basedOn w:val="a"/>
    <w:rsid w:val="00FB7153"/>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71">
      <w:bodyDiv w:val="1"/>
      <w:marLeft w:val="0"/>
      <w:marRight w:val="0"/>
      <w:marTop w:val="0"/>
      <w:marBottom w:val="0"/>
      <w:divBdr>
        <w:top w:val="none" w:sz="0" w:space="0" w:color="auto"/>
        <w:left w:val="none" w:sz="0" w:space="0" w:color="auto"/>
        <w:bottom w:val="none" w:sz="0" w:space="0" w:color="auto"/>
        <w:right w:val="none" w:sz="0" w:space="0" w:color="auto"/>
      </w:divBdr>
    </w:div>
    <w:div w:id="147471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hernivtsy.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19338</Words>
  <Characters>110231</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Інформація</vt:lpstr>
    </vt:vector>
  </TitlesOfParts>
  <Company>MoBIL GROUP</Company>
  <LinksUpToDate>false</LinksUpToDate>
  <CharactersWithSpaces>129311</CharactersWithSpaces>
  <SharedDoc>false</SharedDoc>
  <HLinks>
    <vt:vector size="6" baseType="variant">
      <vt:variant>
        <vt:i4>1900562</vt:i4>
      </vt:variant>
      <vt:variant>
        <vt:i4>0</vt:i4>
      </vt:variant>
      <vt:variant>
        <vt:i4>0</vt:i4>
      </vt:variant>
      <vt:variant>
        <vt:i4>5</vt:i4>
      </vt:variant>
      <vt:variant>
        <vt:lpwstr>http://chernivtsy.eu/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subject/>
  <dc:creator>SPA</dc:creator>
  <cp:keywords/>
  <dc:description/>
  <cp:lastModifiedBy>Kompvid2</cp:lastModifiedBy>
  <cp:revision>3</cp:revision>
  <cp:lastPrinted>2017-08-17T14:13:00Z</cp:lastPrinted>
  <dcterms:created xsi:type="dcterms:W3CDTF">2017-09-19T09:05:00Z</dcterms:created>
  <dcterms:modified xsi:type="dcterms:W3CDTF">2017-09-19T09:05:00Z</dcterms:modified>
</cp:coreProperties>
</file>