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64C" w:rsidRPr="002C3B4D" w:rsidRDefault="003C464C" w:rsidP="0010201D">
      <w:pPr>
        <w:pStyle w:val="a4"/>
        <w:jc w:val="right"/>
        <w:rPr>
          <w:b/>
          <w:sz w:val="28"/>
          <w:szCs w:val="28"/>
        </w:rPr>
      </w:pPr>
      <w:bookmarkStart w:id="0" w:name="_GoBack"/>
      <w:bookmarkEnd w:id="0"/>
    </w:p>
    <w:p w:rsidR="00A86AB8" w:rsidRPr="002C3B4D" w:rsidRDefault="00404831" w:rsidP="00404831">
      <w:pPr>
        <w:pStyle w:val="a4"/>
        <w:jc w:val="center"/>
        <w:rPr>
          <w:b/>
          <w:sz w:val="28"/>
          <w:szCs w:val="28"/>
          <w:lang w:val="uk-UA"/>
        </w:rPr>
      </w:pPr>
      <w:r w:rsidRPr="002C3B4D">
        <w:rPr>
          <w:b/>
          <w:sz w:val="28"/>
          <w:szCs w:val="28"/>
          <w:lang w:val="uk-UA"/>
        </w:rPr>
        <w:t xml:space="preserve">             </w:t>
      </w:r>
      <w:r w:rsidR="00062100" w:rsidRPr="002C3B4D">
        <w:rPr>
          <w:b/>
          <w:sz w:val="28"/>
          <w:szCs w:val="28"/>
          <w:lang w:val="uk-UA"/>
        </w:rPr>
        <w:t xml:space="preserve">                   </w:t>
      </w:r>
      <w:r w:rsidR="00DA2222" w:rsidRPr="002C3B4D">
        <w:rPr>
          <w:b/>
          <w:sz w:val="28"/>
          <w:szCs w:val="28"/>
        </w:rPr>
        <w:t>ЗАТВЕРДЖ</w:t>
      </w:r>
      <w:r w:rsidR="00DA2222" w:rsidRPr="002C3B4D">
        <w:rPr>
          <w:b/>
          <w:sz w:val="28"/>
          <w:szCs w:val="28"/>
          <w:lang w:val="uk-UA"/>
        </w:rPr>
        <w:t>ЕНО</w:t>
      </w:r>
    </w:p>
    <w:p w:rsidR="00993C28" w:rsidRPr="002C3B4D" w:rsidRDefault="00DA2222" w:rsidP="00993C28">
      <w:pPr>
        <w:spacing w:after="0" w:line="240" w:lineRule="auto"/>
        <w:ind w:left="4395"/>
        <w:jc w:val="both"/>
        <w:rPr>
          <w:rFonts w:ascii="Times New Roman" w:hAnsi="Times New Roman"/>
          <w:b/>
          <w:sz w:val="28"/>
          <w:szCs w:val="28"/>
          <w:lang w:val="uk-UA"/>
        </w:rPr>
      </w:pPr>
      <w:r w:rsidRPr="002C3B4D">
        <w:rPr>
          <w:rFonts w:ascii="Times New Roman" w:hAnsi="Times New Roman"/>
          <w:b/>
          <w:sz w:val="28"/>
          <w:szCs w:val="28"/>
          <w:lang w:val="uk-UA"/>
        </w:rPr>
        <w:t xml:space="preserve">Наказом по </w:t>
      </w:r>
      <w:r w:rsidR="00993C28" w:rsidRPr="002C3B4D">
        <w:rPr>
          <w:rFonts w:ascii="Times New Roman" w:hAnsi="Times New Roman"/>
          <w:b/>
          <w:sz w:val="28"/>
          <w:szCs w:val="28"/>
          <w:lang w:val="uk-UA"/>
        </w:rPr>
        <w:t xml:space="preserve">Чернівецькій міській </w:t>
      </w:r>
    </w:p>
    <w:p w:rsidR="00A86AB8" w:rsidRPr="002C3B4D" w:rsidRDefault="00993C28" w:rsidP="00993C28">
      <w:pPr>
        <w:spacing w:after="0" w:line="240" w:lineRule="auto"/>
        <w:ind w:left="4395"/>
        <w:jc w:val="both"/>
        <w:rPr>
          <w:rFonts w:ascii="Times New Roman" w:hAnsi="Times New Roman"/>
          <w:b/>
          <w:sz w:val="28"/>
          <w:szCs w:val="28"/>
          <w:lang w:val="uk-UA"/>
        </w:rPr>
      </w:pPr>
      <w:r w:rsidRPr="002C3B4D">
        <w:rPr>
          <w:rFonts w:ascii="Times New Roman" w:hAnsi="Times New Roman"/>
          <w:b/>
          <w:sz w:val="28"/>
          <w:szCs w:val="28"/>
          <w:lang w:val="uk-UA"/>
        </w:rPr>
        <w:t>громадській організації «Бізнес-центр»</w:t>
      </w:r>
    </w:p>
    <w:p w:rsidR="00A86AB8" w:rsidRPr="002C3B4D" w:rsidRDefault="00404831" w:rsidP="00993C28">
      <w:pPr>
        <w:pStyle w:val="a4"/>
        <w:ind w:left="4395"/>
        <w:jc w:val="both"/>
        <w:rPr>
          <w:b/>
          <w:sz w:val="28"/>
          <w:szCs w:val="28"/>
          <w:lang w:val="uk-UA"/>
        </w:rPr>
      </w:pPr>
      <w:r w:rsidRPr="002C3B4D">
        <w:rPr>
          <w:b/>
          <w:sz w:val="28"/>
          <w:szCs w:val="28"/>
          <w:lang w:val="uk-UA"/>
        </w:rPr>
        <w:t xml:space="preserve">від </w:t>
      </w:r>
      <w:r w:rsidR="00D510A7" w:rsidRPr="002C3B4D">
        <w:rPr>
          <w:b/>
          <w:sz w:val="28"/>
          <w:szCs w:val="28"/>
          <w:lang w:val="uk-UA"/>
        </w:rPr>
        <w:t xml:space="preserve"> </w:t>
      </w:r>
      <w:r w:rsidR="006A2BB5" w:rsidRPr="006A2BB5">
        <w:rPr>
          <w:b/>
          <w:sz w:val="28"/>
          <w:szCs w:val="28"/>
          <w:lang w:val="uk-UA"/>
        </w:rPr>
        <w:t>22</w:t>
      </w:r>
      <w:r w:rsidRPr="006A2BB5">
        <w:rPr>
          <w:b/>
          <w:sz w:val="28"/>
          <w:szCs w:val="28"/>
          <w:lang w:val="uk-UA"/>
        </w:rPr>
        <w:t>.</w:t>
      </w:r>
      <w:r w:rsidR="00550ADA" w:rsidRPr="006A2BB5">
        <w:rPr>
          <w:b/>
          <w:sz w:val="28"/>
          <w:szCs w:val="28"/>
          <w:lang w:val="uk-UA"/>
        </w:rPr>
        <w:t>06</w:t>
      </w:r>
      <w:r w:rsidRPr="006A2BB5">
        <w:rPr>
          <w:b/>
          <w:sz w:val="28"/>
          <w:szCs w:val="28"/>
          <w:lang w:val="uk-UA"/>
        </w:rPr>
        <w:t>.</w:t>
      </w:r>
      <w:r w:rsidR="00A86AB8" w:rsidRPr="006A2BB5">
        <w:rPr>
          <w:b/>
          <w:sz w:val="28"/>
          <w:szCs w:val="28"/>
          <w:lang w:val="uk-UA"/>
        </w:rPr>
        <w:t>201</w:t>
      </w:r>
      <w:r w:rsidR="00550ADA" w:rsidRPr="006A2BB5">
        <w:rPr>
          <w:b/>
          <w:sz w:val="28"/>
          <w:szCs w:val="28"/>
          <w:lang w:val="uk-UA"/>
        </w:rPr>
        <w:t xml:space="preserve">8 </w:t>
      </w:r>
      <w:r w:rsidR="00A86AB8" w:rsidRPr="006A2BB5">
        <w:rPr>
          <w:b/>
          <w:sz w:val="28"/>
          <w:szCs w:val="28"/>
          <w:lang w:val="uk-UA"/>
        </w:rPr>
        <w:t>р.</w:t>
      </w:r>
      <w:r w:rsidR="00062100" w:rsidRPr="006A2BB5">
        <w:rPr>
          <w:b/>
          <w:sz w:val="28"/>
          <w:szCs w:val="28"/>
          <w:lang w:val="uk-UA"/>
        </w:rPr>
        <w:t xml:space="preserve"> №</w:t>
      </w:r>
      <w:r w:rsidR="006A2BB5" w:rsidRPr="006A2BB5">
        <w:rPr>
          <w:b/>
          <w:sz w:val="28"/>
          <w:szCs w:val="28"/>
          <w:lang w:val="uk-UA"/>
        </w:rPr>
        <w:t>124</w:t>
      </w:r>
      <w:r w:rsidR="002C3B4D" w:rsidRPr="006A2BB5">
        <w:rPr>
          <w:b/>
          <w:sz w:val="28"/>
          <w:szCs w:val="28"/>
          <w:lang w:val="uk-UA"/>
        </w:rPr>
        <w:t>/18</w:t>
      </w:r>
    </w:p>
    <w:p w:rsidR="00A86AB8" w:rsidRPr="002C3B4D" w:rsidRDefault="00A86AB8" w:rsidP="0010201D">
      <w:pPr>
        <w:pStyle w:val="a4"/>
        <w:jc w:val="center"/>
        <w:rPr>
          <w:b/>
          <w:sz w:val="28"/>
          <w:szCs w:val="28"/>
          <w:lang w:val="uk-UA"/>
        </w:rPr>
      </w:pPr>
    </w:p>
    <w:p w:rsidR="00A86AB8" w:rsidRPr="002C3B4D" w:rsidRDefault="00A86AB8" w:rsidP="0010201D">
      <w:pPr>
        <w:pStyle w:val="a4"/>
        <w:jc w:val="center"/>
        <w:rPr>
          <w:b/>
          <w:sz w:val="28"/>
          <w:szCs w:val="28"/>
          <w:lang w:val="uk-UA"/>
        </w:rPr>
      </w:pPr>
    </w:p>
    <w:p w:rsidR="001E14B5" w:rsidRPr="002C3B4D" w:rsidRDefault="001E14B5" w:rsidP="0010201D">
      <w:pPr>
        <w:pStyle w:val="a4"/>
        <w:jc w:val="center"/>
        <w:rPr>
          <w:b/>
          <w:sz w:val="28"/>
          <w:szCs w:val="28"/>
        </w:rPr>
      </w:pPr>
      <w:r w:rsidRPr="002C3B4D">
        <w:rPr>
          <w:b/>
          <w:sz w:val="28"/>
          <w:szCs w:val="28"/>
        </w:rPr>
        <w:t>ПОЛОЖЕННЯ</w:t>
      </w:r>
    </w:p>
    <w:p w:rsidR="00550ADA" w:rsidRPr="002C3B4D" w:rsidRDefault="001E14B5" w:rsidP="0010201D">
      <w:pPr>
        <w:pStyle w:val="a4"/>
        <w:jc w:val="center"/>
        <w:rPr>
          <w:b/>
          <w:sz w:val="28"/>
          <w:szCs w:val="28"/>
          <w:lang w:val="uk-UA"/>
        </w:rPr>
      </w:pPr>
      <w:r w:rsidRPr="002C3B4D">
        <w:rPr>
          <w:b/>
          <w:sz w:val="28"/>
          <w:szCs w:val="28"/>
        </w:rPr>
        <w:t>ПРО ПРОВЕДЕННЯ КОНКУРСУ</w:t>
      </w:r>
      <w:r w:rsidR="00550ADA" w:rsidRPr="002C3B4D">
        <w:rPr>
          <w:b/>
          <w:sz w:val="28"/>
          <w:szCs w:val="28"/>
          <w:lang w:val="uk-UA"/>
        </w:rPr>
        <w:t xml:space="preserve"> НА ФОРМУВАННЯ КОМАНДИ ПРОЕКТУ «ПДСЕР ДЛЯ МЕСР: ПРАКТИЧНЕ ВПРОВАДЖЕННЯ ПДСЕР У НАПРЯМКУ СТАЛОГО, РОЗУМНОГО ТА ЕНЕРГОЕФЕКТИВНОГО МІСЬКОГО ОСВІТЛЕННЯ В М. ЧЕРНІВЦІ»</w:t>
      </w:r>
    </w:p>
    <w:p w:rsidR="001E14B5" w:rsidRPr="002C3B4D" w:rsidRDefault="001E14B5" w:rsidP="0010201D">
      <w:pPr>
        <w:pStyle w:val="a4"/>
        <w:jc w:val="center"/>
        <w:rPr>
          <w:b/>
          <w:sz w:val="28"/>
          <w:szCs w:val="28"/>
        </w:rPr>
      </w:pPr>
    </w:p>
    <w:p w:rsidR="00BA1EEA" w:rsidRPr="002C3B4D" w:rsidRDefault="00BA1EEA" w:rsidP="003B6930">
      <w:pPr>
        <w:pStyle w:val="a4"/>
        <w:numPr>
          <w:ilvl w:val="0"/>
          <w:numId w:val="13"/>
        </w:numPr>
        <w:spacing w:before="240"/>
        <w:jc w:val="center"/>
        <w:rPr>
          <w:b/>
          <w:sz w:val="28"/>
          <w:szCs w:val="28"/>
        </w:rPr>
      </w:pPr>
      <w:r w:rsidRPr="002C3B4D">
        <w:rPr>
          <w:b/>
          <w:sz w:val="28"/>
          <w:szCs w:val="28"/>
        </w:rPr>
        <w:t>УМОВИ ПРОВЕДЕННЯ КОНКУРСУ</w:t>
      </w:r>
    </w:p>
    <w:p w:rsidR="00BA1EEA" w:rsidRPr="002C3B4D" w:rsidRDefault="00BA1EEA" w:rsidP="00F5281E">
      <w:pPr>
        <w:spacing w:before="120" w:after="120" w:line="240" w:lineRule="auto"/>
        <w:jc w:val="both"/>
        <w:rPr>
          <w:rFonts w:ascii="Times New Roman" w:hAnsi="Times New Roman"/>
          <w:sz w:val="28"/>
          <w:szCs w:val="28"/>
        </w:rPr>
      </w:pPr>
      <w:r w:rsidRPr="002C3B4D">
        <w:rPr>
          <w:rFonts w:ascii="Times New Roman" w:hAnsi="Times New Roman"/>
          <w:sz w:val="28"/>
          <w:szCs w:val="28"/>
        </w:rPr>
        <w:t> </w:t>
      </w:r>
      <w:r w:rsidR="00040E06" w:rsidRPr="002C3B4D">
        <w:rPr>
          <w:rFonts w:ascii="Times New Roman" w:hAnsi="Times New Roman"/>
          <w:sz w:val="28"/>
          <w:szCs w:val="28"/>
        </w:rPr>
        <w:tab/>
      </w:r>
      <w:r w:rsidRPr="002C3B4D">
        <w:rPr>
          <w:rFonts w:ascii="Times New Roman" w:hAnsi="Times New Roman"/>
          <w:b/>
          <w:sz w:val="28"/>
          <w:szCs w:val="28"/>
        </w:rPr>
        <w:t>Конкурс</w:t>
      </w:r>
      <w:r w:rsidR="00CD1328" w:rsidRPr="002C3B4D">
        <w:rPr>
          <w:rFonts w:ascii="Times New Roman" w:hAnsi="Times New Roman"/>
          <w:b/>
          <w:sz w:val="28"/>
          <w:szCs w:val="28"/>
        </w:rPr>
        <w:t xml:space="preserve"> </w:t>
      </w:r>
      <w:r w:rsidR="003338BC" w:rsidRPr="002C3B4D">
        <w:rPr>
          <w:rFonts w:ascii="Times New Roman" w:hAnsi="Times New Roman"/>
          <w:b/>
          <w:sz w:val="28"/>
          <w:szCs w:val="28"/>
          <w:lang w:val="uk-UA"/>
        </w:rPr>
        <w:t>на формування команди проекту</w:t>
      </w:r>
      <w:r w:rsidR="003338BC" w:rsidRPr="002C3B4D">
        <w:rPr>
          <w:rFonts w:ascii="Times New Roman" w:hAnsi="Times New Roman"/>
          <w:sz w:val="28"/>
          <w:szCs w:val="28"/>
          <w:lang w:val="uk-UA"/>
        </w:rPr>
        <w:t xml:space="preserve"> </w:t>
      </w:r>
      <w:r w:rsidR="003338BC" w:rsidRPr="002C3B4D">
        <w:rPr>
          <w:rFonts w:ascii="Times New Roman" w:hAnsi="Times New Roman"/>
          <w:sz w:val="28"/>
          <w:szCs w:val="28"/>
        </w:rPr>
        <w:t xml:space="preserve">(надалі Конкурс) </w:t>
      </w:r>
      <w:r w:rsidR="003338BC" w:rsidRPr="002C3B4D">
        <w:rPr>
          <w:rFonts w:ascii="Times New Roman" w:hAnsi="Times New Roman"/>
          <w:sz w:val="28"/>
          <w:szCs w:val="28"/>
          <w:lang w:val="uk-UA"/>
        </w:rPr>
        <w:t xml:space="preserve">проводиться в рамках впровадження проекту «ПДСЕР  для МЕСР: практичне впровадження ПДСЕР у  напрямку сталого, розумного та енергоефективного міського освітлення в м. Чернівці», що фінансується за підтримки Європейського Союзу через Угоду мерів та впроваджується Чернівецькою міською громадською організацією «Бізнес центр» у партнерстві з департаментом житлово-комунального господарства Чернівецької міської ради. </w:t>
      </w:r>
    </w:p>
    <w:p w:rsidR="00BA1EEA" w:rsidRPr="002C3B4D" w:rsidRDefault="00BA1EEA" w:rsidP="00F5281E">
      <w:pPr>
        <w:spacing w:after="120" w:line="240" w:lineRule="auto"/>
        <w:jc w:val="both"/>
        <w:rPr>
          <w:rFonts w:ascii="Times New Roman" w:hAnsi="Times New Roman"/>
          <w:sz w:val="28"/>
          <w:szCs w:val="28"/>
          <w:lang w:val="uk-UA"/>
        </w:rPr>
      </w:pPr>
      <w:r w:rsidRPr="002C3B4D">
        <w:rPr>
          <w:rFonts w:ascii="Times New Roman" w:hAnsi="Times New Roman"/>
          <w:sz w:val="28"/>
          <w:szCs w:val="28"/>
        </w:rPr>
        <w:t> </w:t>
      </w:r>
      <w:r w:rsidR="00CD1328" w:rsidRPr="002C3B4D">
        <w:rPr>
          <w:rFonts w:ascii="Times New Roman" w:hAnsi="Times New Roman"/>
          <w:sz w:val="28"/>
          <w:szCs w:val="28"/>
        </w:rPr>
        <w:tab/>
      </w:r>
      <w:r w:rsidR="00CD1328" w:rsidRPr="002C3B4D">
        <w:rPr>
          <w:rFonts w:ascii="Times New Roman" w:hAnsi="Times New Roman"/>
          <w:b/>
          <w:sz w:val="28"/>
          <w:szCs w:val="28"/>
          <w:lang w:val="uk-UA"/>
        </w:rPr>
        <w:t>Метою К</w:t>
      </w:r>
      <w:r w:rsidRPr="002C3B4D">
        <w:rPr>
          <w:rFonts w:ascii="Times New Roman" w:hAnsi="Times New Roman"/>
          <w:b/>
          <w:sz w:val="28"/>
          <w:szCs w:val="28"/>
          <w:lang w:val="uk-UA"/>
        </w:rPr>
        <w:t>онкурсу</w:t>
      </w:r>
      <w:r w:rsidRPr="002C3B4D">
        <w:rPr>
          <w:rFonts w:ascii="Times New Roman" w:hAnsi="Times New Roman"/>
          <w:sz w:val="28"/>
          <w:szCs w:val="28"/>
          <w:lang w:val="uk-UA"/>
        </w:rPr>
        <w:t xml:space="preserve"> є </w:t>
      </w:r>
      <w:r w:rsidR="003338BC" w:rsidRPr="002C3B4D">
        <w:rPr>
          <w:rFonts w:ascii="Times New Roman" w:hAnsi="Times New Roman"/>
          <w:sz w:val="28"/>
          <w:szCs w:val="28"/>
          <w:lang w:val="uk-UA"/>
        </w:rPr>
        <w:t>формува</w:t>
      </w:r>
      <w:r w:rsidR="00E556B6" w:rsidRPr="002C3B4D">
        <w:rPr>
          <w:rFonts w:ascii="Times New Roman" w:hAnsi="Times New Roman"/>
          <w:sz w:val="28"/>
          <w:szCs w:val="28"/>
          <w:lang w:val="uk-UA"/>
        </w:rPr>
        <w:t>ння команди проекту «</w:t>
      </w:r>
      <w:r w:rsidR="003338BC" w:rsidRPr="002C3B4D">
        <w:rPr>
          <w:rFonts w:ascii="Times New Roman" w:hAnsi="Times New Roman"/>
          <w:sz w:val="28"/>
          <w:szCs w:val="28"/>
          <w:lang w:val="uk-UA"/>
        </w:rPr>
        <w:t>ПДСЕР для МЕСР: практичне впровадження ПДСЕР у  напрямку сталого, розумного та енергоефективного міського освітлення в м. Чернівці» на період його реалізації задля якісного та раціонального виконання управлінського, фінансового та технічного менеджменту, моніторингу, контролю та звітування за результатами заходів проекту</w:t>
      </w:r>
      <w:r w:rsidR="00E556B6" w:rsidRPr="002C3B4D">
        <w:rPr>
          <w:rFonts w:ascii="Times New Roman" w:hAnsi="Times New Roman"/>
          <w:sz w:val="28"/>
          <w:szCs w:val="28"/>
          <w:lang w:val="uk-UA"/>
        </w:rPr>
        <w:t xml:space="preserve"> «ПДСЕР  для МЕСР: практичне впровадження ПДСЕР у  напрямку сталого, розумного та енергоефективного міського освітлення в м. Чернівці»</w:t>
      </w:r>
      <w:r w:rsidR="003338BC" w:rsidRPr="002C3B4D">
        <w:rPr>
          <w:rFonts w:ascii="Times New Roman" w:hAnsi="Times New Roman"/>
          <w:sz w:val="28"/>
          <w:szCs w:val="28"/>
          <w:lang w:val="uk-UA"/>
        </w:rPr>
        <w:t xml:space="preserve">, що безпосередньо впроваджуються </w:t>
      </w:r>
      <w:r w:rsidR="00993C28" w:rsidRPr="002C3B4D">
        <w:rPr>
          <w:rFonts w:ascii="Times New Roman" w:hAnsi="Times New Roman"/>
          <w:sz w:val="28"/>
          <w:szCs w:val="28"/>
          <w:lang w:val="uk-UA"/>
        </w:rPr>
        <w:t>ЧМГО «Бізнес-центр»</w:t>
      </w:r>
      <w:r w:rsidRPr="002C3B4D">
        <w:rPr>
          <w:rFonts w:ascii="Times New Roman" w:hAnsi="Times New Roman"/>
          <w:sz w:val="28"/>
          <w:szCs w:val="28"/>
          <w:lang w:val="uk-UA"/>
        </w:rPr>
        <w:t>.</w:t>
      </w:r>
    </w:p>
    <w:p w:rsidR="00BA1EEA" w:rsidRPr="002C3B4D" w:rsidRDefault="00CD1328" w:rsidP="00795BF7">
      <w:pPr>
        <w:pStyle w:val="ac"/>
        <w:numPr>
          <w:ilvl w:val="0"/>
          <w:numId w:val="13"/>
        </w:numPr>
        <w:spacing w:before="240"/>
        <w:ind w:left="0"/>
        <w:jc w:val="center"/>
        <w:rPr>
          <w:b/>
          <w:sz w:val="28"/>
          <w:szCs w:val="28"/>
          <w:lang w:val="uk-UA"/>
        </w:rPr>
      </w:pPr>
      <w:r w:rsidRPr="002C3B4D">
        <w:rPr>
          <w:b/>
          <w:sz w:val="28"/>
          <w:szCs w:val="28"/>
        </w:rPr>
        <w:t>Завдання</w:t>
      </w:r>
      <w:r w:rsidR="00437154" w:rsidRPr="002C3B4D">
        <w:rPr>
          <w:b/>
          <w:sz w:val="28"/>
          <w:szCs w:val="28"/>
        </w:rPr>
        <w:t xml:space="preserve"> </w:t>
      </w:r>
      <w:r w:rsidRPr="002C3B4D">
        <w:rPr>
          <w:b/>
          <w:sz w:val="28"/>
          <w:szCs w:val="28"/>
        </w:rPr>
        <w:t>К</w:t>
      </w:r>
      <w:r w:rsidR="008F0531" w:rsidRPr="002C3B4D">
        <w:rPr>
          <w:b/>
          <w:sz w:val="28"/>
          <w:szCs w:val="28"/>
        </w:rPr>
        <w:t>онкурсу:</w:t>
      </w:r>
    </w:p>
    <w:p w:rsidR="00795BF7" w:rsidRPr="002C3B4D" w:rsidRDefault="00795BF7" w:rsidP="00795BF7">
      <w:pPr>
        <w:pStyle w:val="ac"/>
        <w:spacing w:before="240"/>
        <w:ind w:left="0"/>
        <w:jc w:val="center"/>
        <w:rPr>
          <w:b/>
          <w:sz w:val="28"/>
          <w:szCs w:val="28"/>
          <w:lang w:val="uk-UA"/>
        </w:rPr>
      </w:pPr>
    </w:p>
    <w:p w:rsidR="00BA1EEA" w:rsidRPr="002C3B4D" w:rsidRDefault="00457C93" w:rsidP="00795BF7">
      <w:pPr>
        <w:pStyle w:val="ac"/>
        <w:numPr>
          <w:ilvl w:val="0"/>
          <w:numId w:val="11"/>
        </w:numPr>
        <w:tabs>
          <w:tab w:val="left" w:pos="993"/>
        </w:tabs>
        <w:spacing w:before="120"/>
        <w:ind w:left="0" w:firstLine="709"/>
        <w:jc w:val="both"/>
        <w:rPr>
          <w:sz w:val="28"/>
          <w:szCs w:val="28"/>
          <w:lang w:val="uk-UA"/>
        </w:rPr>
      </w:pPr>
      <w:r w:rsidRPr="002C3B4D">
        <w:rPr>
          <w:sz w:val="28"/>
          <w:szCs w:val="28"/>
          <w:lang w:val="uk-UA"/>
        </w:rPr>
        <w:t>Відбір в</w:t>
      </w:r>
      <w:r w:rsidR="006050C7" w:rsidRPr="002C3B4D">
        <w:rPr>
          <w:sz w:val="28"/>
          <w:szCs w:val="28"/>
          <w:lang w:val="uk-UA"/>
        </w:rPr>
        <w:t xml:space="preserve">исокваліфікованих кандидатів, які відповідають вимогам </w:t>
      </w:r>
      <w:r w:rsidR="009C439B" w:rsidRPr="002C3B4D">
        <w:rPr>
          <w:sz w:val="28"/>
          <w:szCs w:val="28"/>
          <w:lang w:val="uk-UA"/>
        </w:rPr>
        <w:t xml:space="preserve">затверджених </w:t>
      </w:r>
      <w:r w:rsidR="006050C7" w:rsidRPr="002C3B4D">
        <w:rPr>
          <w:sz w:val="28"/>
          <w:szCs w:val="28"/>
          <w:lang w:val="uk-UA"/>
        </w:rPr>
        <w:t>посадових інструкцій, для фор</w:t>
      </w:r>
      <w:r w:rsidR="009C439B" w:rsidRPr="002C3B4D">
        <w:rPr>
          <w:sz w:val="28"/>
          <w:szCs w:val="28"/>
          <w:lang w:val="uk-UA"/>
        </w:rPr>
        <w:t xml:space="preserve">мування команди проекту «ПДСЕР </w:t>
      </w:r>
      <w:r w:rsidR="006050C7" w:rsidRPr="002C3B4D">
        <w:rPr>
          <w:sz w:val="28"/>
          <w:szCs w:val="28"/>
          <w:lang w:val="uk-UA"/>
        </w:rPr>
        <w:t>для МЕСР: практичне впровадження ПДСЕР у  напрямку сталого, розумного та енергоефективного міського освітлення в м. Чернівці»;</w:t>
      </w:r>
    </w:p>
    <w:p w:rsidR="006050C7" w:rsidRPr="002C3B4D" w:rsidRDefault="006050C7" w:rsidP="00795BF7">
      <w:pPr>
        <w:pStyle w:val="ac"/>
        <w:numPr>
          <w:ilvl w:val="0"/>
          <w:numId w:val="11"/>
        </w:numPr>
        <w:tabs>
          <w:tab w:val="left" w:pos="993"/>
        </w:tabs>
        <w:spacing w:before="120"/>
        <w:ind w:left="0" w:firstLine="709"/>
        <w:jc w:val="both"/>
        <w:rPr>
          <w:sz w:val="28"/>
          <w:szCs w:val="28"/>
          <w:lang w:val="uk-UA"/>
        </w:rPr>
      </w:pPr>
      <w:r w:rsidRPr="002C3B4D">
        <w:rPr>
          <w:sz w:val="28"/>
          <w:szCs w:val="28"/>
          <w:lang w:val="uk-UA"/>
        </w:rPr>
        <w:t xml:space="preserve">Забезпечення командою проекту якісного, вчасного та ефективного впровадження заходів проекту «ПДСЕР  для МЕСР: практичне впровадження ПДСЕР у  напрямку сталого, розумного та енергоефективного міського освітлення в м. Чернівці», які впроваджуються </w:t>
      </w:r>
      <w:r w:rsidR="00993C28" w:rsidRPr="002C3B4D">
        <w:rPr>
          <w:sz w:val="28"/>
          <w:szCs w:val="28"/>
          <w:lang w:val="uk-UA"/>
        </w:rPr>
        <w:t>ЧМГО «Бізнес-центр»</w:t>
      </w:r>
      <w:r w:rsidRPr="002C3B4D">
        <w:rPr>
          <w:sz w:val="28"/>
          <w:szCs w:val="28"/>
          <w:lang w:val="uk-UA"/>
        </w:rPr>
        <w:t>;</w:t>
      </w:r>
    </w:p>
    <w:p w:rsidR="006050C7" w:rsidRPr="002C3B4D" w:rsidRDefault="006050C7" w:rsidP="00795BF7">
      <w:pPr>
        <w:pStyle w:val="ac"/>
        <w:numPr>
          <w:ilvl w:val="0"/>
          <w:numId w:val="11"/>
        </w:numPr>
        <w:tabs>
          <w:tab w:val="left" w:pos="993"/>
        </w:tabs>
        <w:spacing w:before="120"/>
        <w:ind w:left="0" w:firstLine="709"/>
        <w:jc w:val="both"/>
        <w:rPr>
          <w:sz w:val="28"/>
          <w:szCs w:val="28"/>
          <w:lang w:val="uk-UA"/>
        </w:rPr>
      </w:pPr>
      <w:r w:rsidRPr="002C3B4D">
        <w:rPr>
          <w:sz w:val="28"/>
          <w:szCs w:val="28"/>
          <w:lang w:val="uk-UA"/>
        </w:rPr>
        <w:lastRenderedPageBreak/>
        <w:t>Налагодження якісної та оперативної комунікації командою проекту з учасниками та усіма можливими зацікавленими сторонами впровадження проекту.</w:t>
      </w:r>
    </w:p>
    <w:p w:rsidR="003D6E73" w:rsidRPr="002C3B4D" w:rsidRDefault="003D6E73" w:rsidP="003D6E73">
      <w:pPr>
        <w:pStyle w:val="ac"/>
        <w:tabs>
          <w:tab w:val="left" w:pos="993"/>
        </w:tabs>
        <w:spacing w:before="120"/>
        <w:ind w:left="709"/>
        <w:jc w:val="both"/>
        <w:rPr>
          <w:sz w:val="28"/>
          <w:szCs w:val="28"/>
          <w:lang w:val="uk-UA"/>
        </w:rPr>
      </w:pPr>
    </w:p>
    <w:p w:rsidR="00DE5496" w:rsidRPr="002C3B4D" w:rsidRDefault="00DE5496" w:rsidP="00795BF7">
      <w:pPr>
        <w:pStyle w:val="ac"/>
        <w:numPr>
          <w:ilvl w:val="0"/>
          <w:numId w:val="13"/>
        </w:numPr>
        <w:spacing w:before="120"/>
        <w:ind w:left="0"/>
        <w:jc w:val="center"/>
        <w:rPr>
          <w:b/>
          <w:sz w:val="28"/>
          <w:szCs w:val="28"/>
          <w:lang w:val="uk-UA"/>
        </w:rPr>
      </w:pPr>
      <w:r w:rsidRPr="002C3B4D">
        <w:rPr>
          <w:b/>
          <w:sz w:val="28"/>
          <w:szCs w:val="28"/>
          <w:lang w:val="uk-UA"/>
        </w:rPr>
        <w:t>ВИМОГИ ДО ПОСАД</w:t>
      </w:r>
    </w:p>
    <w:p w:rsidR="00DE5496" w:rsidRPr="00F036D6" w:rsidRDefault="00DE5496" w:rsidP="00DE5496">
      <w:pPr>
        <w:pStyle w:val="ac"/>
        <w:numPr>
          <w:ilvl w:val="0"/>
          <w:numId w:val="16"/>
        </w:numPr>
        <w:spacing w:before="120"/>
        <w:rPr>
          <w:b/>
          <w:sz w:val="28"/>
          <w:szCs w:val="28"/>
          <w:u w:val="single"/>
          <w:lang w:val="uk-UA"/>
        </w:rPr>
      </w:pPr>
      <w:r w:rsidRPr="00F036D6">
        <w:rPr>
          <w:b/>
          <w:sz w:val="28"/>
          <w:szCs w:val="28"/>
          <w:u w:val="single"/>
          <w:lang w:val="uk-UA"/>
        </w:rPr>
        <w:t>Менеджер Проекту</w:t>
      </w:r>
    </w:p>
    <w:p w:rsidR="00DE5496" w:rsidRPr="002C3B4D" w:rsidRDefault="00DE5496" w:rsidP="00DE5496">
      <w:pPr>
        <w:pStyle w:val="ac"/>
        <w:spacing w:before="120"/>
        <w:rPr>
          <w:b/>
          <w:sz w:val="28"/>
          <w:szCs w:val="28"/>
          <w:lang w:val="uk-UA"/>
        </w:rPr>
      </w:pP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6"/>
        <w:gridCol w:w="2896"/>
        <w:gridCol w:w="6171"/>
      </w:tblGrid>
      <w:tr w:rsidR="00DE5496" w:rsidRPr="00F036D6" w:rsidTr="00EC2A57">
        <w:tblPrEx>
          <w:tblCellMar>
            <w:top w:w="0" w:type="dxa"/>
            <w:bottom w:w="0" w:type="dxa"/>
          </w:tblCellMar>
        </w:tblPrEx>
        <w:tc>
          <w:tcPr>
            <w:tcW w:w="9573" w:type="dxa"/>
            <w:gridSpan w:val="3"/>
            <w:vAlign w:val="center"/>
          </w:tcPr>
          <w:p w:rsidR="00DE5496" w:rsidRPr="00F036D6" w:rsidRDefault="00DE5496" w:rsidP="00F036D6">
            <w:pPr>
              <w:pStyle w:val="af"/>
              <w:spacing w:before="0" w:after="0"/>
              <w:rPr>
                <w:rFonts w:ascii="Times New Roman" w:hAnsi="Times New Roman"/>
                <w:sz w:val="28"/>
                <w:szCs w:val="28"/>
              </w:rPr>
            </w:pPr>
            <w:r w:rsidRPr="00F036D6">
              <w:rPr>
                <w:rFonts w:ascii="Times New Roman" w:hAnsi="Times New Roman"/>
                <w:sz w:val="28"/>
                <w:szCs w:val="28"/>
              </w:rPr>
              <w:t xml:space="preserve">Загальні умови </w:t>
            </w:r>
          </w:p>
        </w:tc>
      </w:tr>
      <w:tr w:rsidR="00DE5496" w:rsidRPr="00F036D6" w:rsidTr="00EC2A57">
        <w:tblPrEx>
          <w:tblCellMar>
            <w:top w:w="0" w:type="dxa"/>
            <w:bottom w:w="0" w:type="dxa"/>
          </w:tblCellMar>
        </w:tblPrEx>
        <w:tc>
          <w:tcPr>
            <w:tcW w:w="3402" w:type="dxa"/>
            <w:gridSpan w:val="2"/>
          </w:tcPr>
          <w:p w:rsidR="00DE5496" w:rsidRPr="00F036D6" w:rsidRDefault="00DE5496" w:rsidP="00F036D6">
            <w:pPr>
              <w:spacing w:after="0"/>
              <w:rPr>
                <w:rFonts w:ascii="Times New Roman" w:hAnsi="Times New Roman"/>
                <w:b/>
                <w:color w:val="000000"/>
                <w:sz w:val="28"/>
                <w:szCs w:val="28"/>
                <w:lang w:val="uk-UA"/>
              </w:rPr>
            </w:pPr>
            <w:r w:rsidRPr="00F036D6">
              <w:rPr>
                <w:rFonts w:ascii="Times New Roman" w:hAnsi="Times New Roman"/>
                <w:b/>
                <w:color w:val="000000"/>
                <w:sz w:val="28"/>
                <w:szCs w:val="28"/>
                <w:lang w:val="uk-UA"/>
              </w:rPr>
              <w:t xml:space="preserve">Посадові обов’язки </w:t>
            </w:r>
          </w:p>
        </w:tc>
        <w:tc>
          <w:tcPr>
            <w:tcW w:w="6171" w:type="dxa"/>
          </w:tcPr>
          <w:p w:rsidR="00756DA2" w:rsidRDefault="00EC2A57" w:rsidP="00756DA2">
            <w:pPr>
              <w:tabs>
                <w:tab w:val="left" w:pos="360"/>
              </w:tabs>
              <w:spacing w:after="0"/>
              <w:jc w:val="both"/>
              <w:rPr>
                <w:rFonts w:ascii="Times New Roman" w:hAnsi="Times New Roman"/>
                <w:sz w:val="28"/>
                <w:szCs w:val="28"/>
                <w:lang w:val="uk-UA"/>
              </w:rPr>
            </w:pPr>
            <w:r w:rsidRPr="00F036D6">
              <w:rPr>
                <w:rFonts w:ascii="Times New Roman" w:hAnsi="Times New Roman"/>
                <w:sz w:val="28"/>
                <w:szCs w:val="28"/>
                <w:lang w:val="uk-UA"/>
              </w:rPr>
              <w:t>1</w:t>
            </w:r>
            <w:r w:rsidR="00756DA2">
              <w:rPr>
                <w:rFonts w:ascii="Times New Roman" w:hAnsi="Times New Roman"/>
                <w:sz w:val="28"/>
                <w:szCs w:val="28"/>
                <w:lang w:val="uk-UA"/>
              </w:rPr>
              <w:t>. Виконання консолідованих організації, планування, управління, моніторингу та  контролю у сфері реалізації підконтрольних йому заходів Проекту;</w:t>
            </w:r>
          </w:p>
          <w:p w:rsidR="00756DA2" w:rsidRPr="00F036D6" w:rsidRDefault="00756DA2" w:rsidP="00756DA2">
            <w:pPr>
              <w:tabs>
                <w:tab w:val="left" w:pos="360"/>
              </w:tabs>
              <w:spacing w:after="0"/>
              <w:jc w:val="both"/>
              <w:rPr>
                <w:rFonts w:ascii="Times New Roman" w:hAnsi="Times New Roman"/>
                <w:sz w:val="28"/>
                <w:szCs w:val="28"/>
                <w:lang w:val="uk-UA"/>
              </w:rPr>
            </w:pPr>
            <w:r>
              <w:rPr>
                <w:rFonts w:ascii="Times New Roman" w:hAnsi="Times New Roman"/>
                <w:sz w:val="28"/>
                <w:szCs w:val="28"/>
                <w:lang w:val="uk-UA"/>
              </w:rPr>
              <w:t>2. Забезпечення звітування з технічних питань щодо заходів Проекту загалом.</w:t>
            </w:r>
          </w:p>
          <w:p w:rsidR="00EC2A57" w:rsidRPr="00F036D6" w:rsidRDefault="00EC2A57" w:rsidP="00F036D6">
            <w:pPr>
              <w:tabs>
                <w:tab w:val="left" w:pos="360"/>
              </w:tabs>
              <w:spacing w:after="0"/>
              <w:jc w:val="both"/>
              <w:rPr>
                <w:rFonts w:ascii="Times New Roman" w:hAnsi="Times New Roman"/>
                <w:sz w:val="28"/>
                <w:szCs w:val="28"/>
                <w:lang w:val="uk-UA"/>
              </w:rPr>
            </w:pPr>
          </w:p>
        </w:tc>
      </w:tr>
      <w:tr w:rsidR="00DE5496" w:rsidRPr="00F036D6" w:rsidTr="00EC2A57">
        <w:tblPrEx>
          <w:tblCellMar>
            <w:top w:w="0" w:type="dxa"/>
            <w:bottom w:w="0" w:type="dxa"/>
          </w:tblCellMar>
        </w:tblPrEx>
        <w:tc>
          <w:tcPr>
            <w:tcW w:w="3402" w:type="dxa"/>
            <w:gridSpan w:val="2"/>
          </w:tcPr>
          <w:p w:rsidR="00DE5496" w:rsidRPr="00F036D6" w:rsidRDefault="00DE5496" w:rsidP="00F036D6">
            <w:pPr>
              <w:spacing w:after="0"/>
              <w:rPr>
                <w:rFonts w:ascii="Times New Roman" w:hAnsi="Times New Roman"/>
                <w:b/>
                <w:color w:val="000000"/>
                <w:sz w:val="28"/>
                <w:szCs w:val="28"/>
                <w:lang w:val="uk-UA"/>
              </w:rPr>
            </w:pPr>
            <w:r w:rsidRPr="00F036D6">
              <w:rPr>
                <w:rFonts w:ascii="Times New Roman" w:hAnsi="Times New Roman"/>
                <w:b/>
                <w:color w:val="000000"/>
                <w:sz w:val="28"/>
                <w:szCs w:val="28"/>
                <w:lang w:val="uk-UA"/>
              </w:rPr>
              <w:t>Інформація про строковість чи безстроковість призначення на посаду</w:t>
            </w:r>
          </w:p>
        </w:tc>
        <w:tc>
          <w:tcPr>
            <w:tcW w:w="6171" w:type="dxa"/>
          </w:tcPr>
          <w:p w:rsidR="00DE5496" w:rsidRPr="00F036D6" w:rsidRDefault="00EC2A57" w:rsidP="00F036D6">
            <w:pPr>
              <w:pStyle w:val="ae"/>
              <w:spacing w:before="0"/>
              <w:ind w:firstLine="0"/>
              <w:jc w:val="both"/>
              <w:rPr>
                <w:rFonts w:ascii="Times New Roman" w:hAnsi="Times New Roman"/>
                <w:color w:val="000000"/>
                <w:sz w:val="28"/>
                <w:szCs w:val="28"/>
              </w:rPr>
            </w:pPr>
            <w:r w:rsidRPr="00F036D6">
              <w:rPr>
                <w:rFonts w:ascii="Times New Roman" w:hAnsi="Times New Roman"/>
                <w:color w:val="000000"/>
                <w:sz w:val="28"/>
                <w:szCs w:val="28"/>
              </w:rPr>
              <w:t>Строково, на період реалізації Проекту</w:t>
            </w:r>
          </w:p>
          <w:p w:rsidR="003A0DFB" w:rsidRPr="00F036D6" w:rsidRDefault="003A0DFB" w:rsidP="00F036D6">
            <w:pPr>
              <w:pStyle w:val="ae"/>
              <w:spacing w:before="0"/>
              <w:ind w:firstLine="0"/>
              <w:jc w:val="both"/>
              <w:rPr>
                <w:rFonts w:ascii="Times New Roman" w:hAnsi="Times New Roman"/>
                <w:color w:val="000000"/>
                <w:sz w:val="28"/>
                <w:szCs w:val="28"/>
              </w:rPr>
            </w:pPr>
            <w:r w:rsidRPr="00F036D6">
              <w:rPr>
                <w:rFonts w:ascii="Times New Roman" w:hAnsi="Times New Roman"/>
                <w:color w:val="000000"/>
                <w:sz w:val="28"/>
                <w:szCs w:val="28"/>
              </w:rPr>
              <w:t>Повна зайнятість</w:t>
            </w:r>
          </w:p>
        </w:tc>
      </w:tr>
      <w:tr w:rsidR="00DE5496" w:rsidRPr="00F036D6" w:rsidTr="00EC2A57">
        <w:tblPrEx>
          <w:tblCellMar>
            <w:top w:w="0" w:type="dxa"/>
            <w:bottom w:w="0" w:type="dxa"/>
          </w:tblCellMar>
        </w:tblPrEx>
        <w:tc>
          <w:tcPr>
            <w:tcW w:w="9573" w:type="dxa"/>
            <w:gridSpan w:val="3"/>
          </w:tcPr>
          <w:p w:rsidR="00DE5496" w:rsidRPr="00F036D6" w:rsidRDefault="00DE5496"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Вимоги до професійної компетентності</w:t>
            </w:r>
          </w:p>
        </w:tc>
      </w:tr>
      <w:tr w:rsidR="00DE5496" w:rsidRPr="00F036D6" w:rsidTr="00EC2A57">
        <w:tblPrEx>
          <w:tblCellMar>
            <w:top w:w="0" w:type="dxa"/>
            <w:bottom w:w="0" w:type="dxa"/>
          </w:tblCellMar>
        </w:tblPrEx>
        <w:tc>
          <w:tcPr>
            <w:tcW w:w="9573" w:type="dxa"/>
            <w:gridSpan w:val="3"/>
          </w:tcPr>
          <w:p w:rsidR="00DE5496" w:rsidRPr="00F036D6" w:rsidRDefault="00DE5496"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Загальні вимоги</w:t>
            </w:r>
          </w:p>
        </w:tc>
      </w:tr>
      <w:tr w:rsidR="00DE5496" w:rsidRPr="00F036D6" w:rsidTr="00EC2A57">
        <w:tblPrEx>
          <w:tblCellMar>
            <w:top w:w="0" w:type="dxa"/>
            <w:bottom w:w="0" w:type="dxa"/>
          </w:tblCellMar>
        </w:tblPrEx>
        <w:trPr>
          <w:trHeight w:val="351"/>
        </w:trPr>
        <w:tc>
          <w:tcPr>
            <w:tcW w:w="506" w:type="dxa"/>
          </w:tcPr>
          <w:p w:rsidR="00DE5496" w:rsidRPr="00F036D6" w:rsidRDefault="00DE5496"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1</w:t>
            </w:r>
          </w:p>
        </w:tc>
        <w:tc>
          <w:tcPr>
            <w:tcW w:w="2896" w:type="dxa"/>
          </w:tcPr>
          <w:p w:rsidR="00DE5496" w:rsidRPr="00F036D6" w:rsidRDefault="00DE5496"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 xml:space="preserve">Освіта   </w:t>
            </w:r>
          </w:p>
        </w:tc>
        <w:tc>
          <w:tcPr>
            <w:tcW w:w="6171" w:type="dxa"/>
          </w:tcPr>
          <w:p w:rsidR="00DE5496" w:rsidRPr="00F036D6" w:rsidRDefault="00DE5496" w:rsidP="00F036D6">
            <w:pPr>
              <w:pStyle w:val="ae"/>
              <w:spacing w:before="0"/>
              <w:ind w:firstLine="0"/>
              <w:rPr>
                <w:rFonts w:ascii="Times New Roman" w:hAnsi="Times New Roman"/>
                <w:color w:val="000000"/>
                <w:sz w:val="28"/>
                <w:szCs w:val="28"/>
              </w:rPr>
            </w:pPr>
            <w:r w:rsidRPr="00F036D6">
              <w:rPr>
                <w:rFonts w:ascii="Times New Roman" w:hAnsi="Times New Roman"/>
                <w:color w:val="000000"/>
                <w:sz w:val="28"/>
                <w:szCs w:val="28"/>
              </w:rPr>
              <w:t>вища, не нижче ступеня</w:t>
            </w:r>
            <w:r w:rsidRPr="00F036D6">
              <w:rPr>
                <w:rFonts w:ascii="Times New Roman" w:hAnsi="Times New Roman"/>
                <w:sz w:val="28"/>
                <w:szCs w:val="28"/>
              </w:rPr>
              <w:t xml:space="preserve"> магістра</w:t>
            </w:r>
            <w:r w:rsidR="006A2BB5">
              <w:rPr>
                <w:rFonts w:ascii="Times New Roman" w:hAnsi="Times New Roman"/>
                <w:sz w:val="28"/>
                <w:szCs w:val="28"/>
              </w:rPr>
              <w:t xml:space="preserve"> (економічна, юридична)</w:t>
            </w:r>
          </w:p>
        </w:tc>
      </w:tr>
      <w:tr w:rsidR="00DE5496" w:rsidRPr="00F036D6" w:rsidTr="00EC2A57">
        <w:tblPrEx>
          <w:tblCellMar>
            <w:top w:w="0" w:type="dxa"/>
            <w:bottom w:w="0" w:type="dxa"/>
          </w:tblCellMar>
        </w:tblPrEx>
        <w:tc>
          <w:tcPr>
            <w:tcW w:w="506" w:type="dxa"/>
          </w:tcPr>
          <w:p w:rsidR="00DE5496" w:rsidRPr="00F036D6" w:rsidRDefault="00DE5496"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2</w:t>
            </w:r>
          </w:p>
        </w:tc>
        <w:tc>
          <w:tcPr>
            <w:tcW w:w="2896" w:type="dxa"/>
          </w:tcPr>
          <w:p w:rsidR="00DE5496" w:rsidRPr="00F036D6" w:rsidRDefault="00DE5496"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 xml:space="preserve">Досвід роботи </w:t>
            </w:r>
          </w:p>
        </w:tc>
        <w:tc>
          <w:tcPr>
            <w:tcW w:w="6171" w:type="dxa"/>
          </w:tcPr>
          <w:p w:rsidR="00DE5496" w:rsidRPr="00F036D6" w:rsidRDefault="00EC2A57" w:rsidP="006A2BB5">
            <w:pPr>
              <w:pStyle w:val="ae"/>
              <w:spacing w:before="0"/>
              <w:ind w:firstLine="0"/>
              <w:jc w:val="both"/>
              <w:rPr>
                <w:rFonts w:ascii="Times New Roman" w:hAnsi="Times New Roman"/>
                <w:color w:val="000000"/>
                <w:sz w:val="28"/>
                <w:szCs w:val="28"/>
              </w:rPr>
            </w:pPr>
            <w:r w:rsidRPr="00F036D6">
              <w:rPr>
                <w:rFonts w:ascii="Times New Roman" w:hAnsi="Times New Roman"/>
                <w:sz w:val="28"/>
                <w:szCs w:val="28"/>
              </w:rPr>
              <w:t xml:space="preserve">принаймні </w:t>
            </w:r>
            <w:r w:rsidR="006A2BB5">
              <w:rPr>
                <w:rFonts w:ascii="Times New Roman" w:hAnsi="Times New Roman"/>
                <w:sz w:val="28"/>
                <w:szCs w:val="28"/>
              </w:rPr>
              <w:t>5 років</w:t>
            </w:r>
            <w:r w:rsidRPr="00F036D6">
              <w:rPr>
                <w:rFonts w:ascii="Times New Roman" w:hAnsi="Times New Roman"/>
                <w:sz w:val="28"/>
                <w:szCs w:val="28"/>
              </w:rPr>
              <w:t xml:space="preserve"> досвіду з аналогічного впровадження проектів за підтримки міжнародних організацій</w:t>
            </w:r>
          </w:p>
        </w:tc>
      </w:tr>
      <w:tr w:rsidR="00DE5496" w:rsidRPr="00F036D6" w:rsidTr="00EC2A57">
        <w:tblPrEx>
          <w:tblCellMar>
            <w:top w:w="0" w:type="dxa"/>
            <w:bottom w:w="0" w:type="dxa"/>
          </w:tblCellMar>
        </w:tblPrEx>
        <w:tc>
          <w:tcPr>
            <w:tcW w:w="506" w:type="dxa"/>
          </w:tcPr>
          <w:p w:rsidR="00DE5496" w:rsidRPr="00F036D6" w:rsidRDefault="00DE5496"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3</w:t>
            </w:r>
          </w:p>
        </w:tc>
        <w:tc>
          <w:tcPr>
            <w:tcW w:w="2896" w:type="dxa"/>
          </w:tcPr>
          <w:p w:rsidR="00DE5496" w:rsidRPr="00F036D6" w:rsidRDefault="00DE5496"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 xml:space="preserve">Володіння </w:t>
            </w:r>
            <w:r w:rsidR="00EC2A57" w:rsidRPr="00F036D6">
              <w:rPr>
                <w:rFonts w:ascii="Times New Roman" w:hAnsi="Times New Roman"/>
                <w:b/>
                <w:color w:val="000000"/>
                <w:sz w:val="28"/>
                <w:szCs w:val="28"/>
              </w:rPr>
              <w:t>мовами</w:t>
            </w:r>
          </w:p>
        </w:tc>
        <w:tc>
          <w:tcPr>
            <w:tcW w:w="6171" w:type="dxa"/>
          </w:tcPr>
          <w:p w:rsidR="00DE5496" w:rsidRPr="00F036D6" w:rsidRDefault="00EC2A57" w:rsidP="00F036D6">
            <w:pPr>
              <w:spacing w:after="0"/>
              <w:jc w:val="both"/>
              <w:rPr>
                <w:rFonts w:ascii="Times New Roman" w:hAnsi="Times New Roman"/>
                <w:b/>
                <w:sz w:val="28"/>
                <w:szCs w:val="28"/>
                <w:lang w:val="uk-UA"/>
              </w:rPr>
            </w:pPr>
            <w:r w:rsidRPr="00F036D6">
              <w:rPr>
                <w:rFonts w:ascii="Times New Roman" w:hAnsi="Times New Roman"/>
                <w:bCs/>
                <w:sz w:val="28"/>
                <w:szCs w:val="28"/>
                <w:lang w:val="uk-UA"/>
              </w:rPr>
              <w:t xml:space="preserve">Англійська (необхідний рівень кваліфікації - </w:t>
            </w:r>
            <w:r w:rsidR="00F036D6">
              <w:rPr>
                <w:rFonts w:ascii="Times New Roman" w:hAnsi="Times New Roman"/>
                <w:bCs/>
                <w:sz w:val="28"/>
                <w:szCs w:val="28"/>
                <w:lang w:val="uk-UA"/>
              </w:rPr>
              <w:t>відмінно</w:t>
            </w:r>
            <w:r w:rsidRPr="00F036D6">
              <w:rPr>
                <w:rFonts w:ascii="Times New Roman" w:hAnsi="Times New Roman"/>
                <w:bCs/>
                <w:sz w:val="28"/>
                <w:szCs w:val="28"/>
                <w:lang w:val="uk-UA"/>
              </w:rPr>
              <w:t xml:space="preserve">), </w:t>
            </w:r>
            <w:r w:rsidR="00F036D6">
              <w:rPr>
                <w:rFonts w:ascii="Times New Roman" w:hAnsi="Times New Roman"/>
                <w:bCs/>
                <w:sz w:val="28"/>
                <w:szCs w:val="28"/>
                <w:lang w:val="uk-UA"/>
              </w:rPr>
              <w:t>у</w:t>
            </w:r>
            <w:r w:rsidRPr="00F036D6">
              <w:rPr>
                <w:rFonts w:ascii="Times New Roman" w:hAnsi="Times New Roman"/>
                <w:bCs/>
                <w:sz w:val="28"/>
                <w:szCs w:val="28"/>
                <w:lang w:val="uk-UA"/>
              </w:rPr>
              <w:t>країнська (необхідний рівень кваліфікації – рідна мова або досвідчений)</w:t>
            </w:r>
          </w:p>
        </w:tc>
      </w:tr>
      <w:tr w:rsidR="00DE5496" w:rsidRPr="00F036D6" w:rsidTr="00EC2A57">
        <w:tblPrEx>
          <w:tblCellMar>
            <w:top w:w="0" w:type="dxa"/>
            <w:bottom w:w="0" w:type="dxa"/>
          </w:tblCellMar>
        </w:tblPrEx>
        <w:tc>
          <w:tcPr>
            <w:tcW w:w="9573" w:type="dxa"/>
            <w:gridSpan w:val="3"/>
            <w:vAlign w:val="center"/>
          </w:tcPr>
          <w:p w:rsidR="00DE5496" w:rsidRPr="00F036D6" w:rsidRDefault="00DE5496"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Спеціальні вимоги</w:t>
            </w:r>
          </w:p>
        </w:tc>
      </w:tr>
      <w:tr w:rsidR="00DE5496" w:rsidRPr="00F036D6" w:rsidTr="00EC2A57">
        <w:tblPrEx>
          <w:tblCellMar>
            <w:top w:w="0" w:type="dxa"/>
            <w:bottom w:w="0" w:type="dxa"/>
          </w:tblCellMar>
        </w:tblPrEx>
        <w:tc>
          <w:tcPr>
            <w:tcW w:w="506" w:type="dxa"/>
          </w:tcPr>
          <w:p w:rsidR="00DE5496"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1</w:t>
            </w:r>
          </w:p>
        </w:tc>
        <w:tc>
          <w:tcPr>
            <w:tcW w:w="2896" w:type="dxa"/>
          </w:tcPr>
          <w:p w:rsidR="00DE5496" w:rsidRPr="00F036D6" w:rsidRDefault="00EC2A57"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Навчальні курси</w:t>
            </w:r>
          </w:p>
        </w:tc>
        <w:tc>
          <w:tcPr>
            <w:tcW w:w="6171" w:type="dxa"/>
          </w:tcPr>
          <w:p w:rsidR="00DE5496" w:rsidRPr="00F036D6" w:rsidRDefault="00EC2A57" w:rsidP="00F036D6">
            <w:pPr>
              <w:pStyle w:val="ae"/>
              <w:spacing w:before="0"/>
              <w:ind w:firstLine="0"/>
              <w:jc w:val="both"/>
              <w:rPr>
                <w:rFonts w:ascii="Times New Roman" w:hAnsi="Times New Roman"/>
                <w:color w:val="000000"/>
                <w:sz w:val="28"/>
                <w:szCs w:val="28"/>
              </w:rPr>
            </w:pPr>
            <w:r w:rsidRPr="00F036D6">
              <w:rPr>
                <w:rFonts w:ascii="Times New Roman" w:hAnsi="Times New Roman"/>
                <w:bCs/>
                <w:sz w:val="28"/>
                <w:szCs w:val="28"/>
              </w:rPr>
              <w:t>ефективні комунікації, управління проектами, формування команди</w:t>
            </w:r>
          </w:p>
        </w:tc>
      </w:tr>
      <w:tr w:rsidR="00DE5496" w:rsidRPr="00F036D6" w:rsidTr="00EC2A57">
        <w:tblPrEx>
          <w:tblCellMar>
            <w:top w:w="0" w:type="dxa"/>
            <w:bottom w:w="0" w:type="dxa"/>
          </w:tblCellMar>
        </w:tblPrEx>
        <w:tc>
          <w:tcPr>
            <w:tcW w:w="506" w:type="dxa"/>
          </w:tcPr>
          <w:p w:rsidR="00DE5496"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2</w:t>
            </w:r>
          </w:p>
        </w:tc>
        <w:tc>
          <w:tcPr>
            <w:tcW w:w="2896" w:type="dxa"/>
          </w:tcPr>
          <w:p w:rsidR="00DE5496" w:rsidRPr="00F036D6" w:rsidRDefault="00DE5496"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Знання сучасних інформаційних технологій</w:t>
            </w:r>
          </w:p>
        </w:tc>
        <w:tc>
          <w:tcPr>
            <w:tcW w:w="6171" w:type="dxa"/>
          </w:tcPr>
          <w:p w:rsidR="00DE5496" w:rsidRPr="00F036D6" w:rsidRDefault="00DE5496" w:rsidP="00F036D6">
            <w:pPr>
              <w:pStyle w:val="ae"/>
              <w:spacing w:before="0"/>
              <w:ind w:firstLine="0"/>
              <w:jc w:val="both"/>
              <w:rPr>
                <w:rFonts w:ascii="Times New Roman" w:hAnsi="Times New Roman"/>
                <w:color w:val="000000"/>
                <w:sz w:val="28"/>
                <w:szCs w:val="28"/>
              </w:rPr>
            </w:pPr>
            <w:r w:rsidRPr="00F036D6">
              <w:rPr>
                <w:rFonts w:ascii="Times New Roman" w:hAnsi="Times New Roman"/>
                <w:sz w:val="28"/>
                <w:szCs w:val="28"/>
                <w:shd w:val="clear" w:color="auto" w:fill="FFFFFF"/>
              </w:rPr>
              <w:t>Володіння комп’ютером – рівень досвідченого користувача; досвід роботи з офісним пакетом Microsoft Office (Word, Excel, Power Point) або з альтернативним пакетом Open Office, Libre Office; навички роботи з інформаційно-пошуковими системами в мережі Інтернет; знання сучасних технологій з електронного урядування</w:t>
            </w:r>
          </w:p>
        </w:tc>
      </w:tr>
      <w:tr w:rsidR="00DE5496" w:rsidRPr="00F036D6" w:rsidTr="00EC2A57">
        <w:tblPrEx>
          <w:tblCellMar>
            <w:top w:w="0" w:type="dxa"/>
            <w:bottom w:w="0" w:type="dxa"/>
          </w:tblCellMar>
        </w:tblPrEx>
        <w:tc>
          <w:tcPr>
            <w:tcW w:w="506" w:type="dxa"/>
          </w:tcPr>
          <w:p w:rsidR="00DE5496"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3</w:t>
            </w:r>
          </w:p>
        </w:tc>
        <w:tc>
          <w:tcPr>
            <w:tcW w:w="2896" w:type="dxa"/>
          </w:tcPr>
          <w:p w:rsidR="00DE5496" w:rsidRPr="00F036D6" w:rsidRDefault="00DE5496" w:rsidP="00F036D6">
            <w:pPr>
              <w:spacing w:after="0"/>
              <w:textAlignment w:val="baseline"/>
              <w:rPr>
                <w:rFonts w:ascii="Times New Roman" w:hAnsi="Times New Roman"/>
                <w:b/>
                <w:sz w:val="28"/>
                <w:szCs w:val="28"/>
                <w:lang w:val="uk-UA"/>
              </w:rPr>
            </w:pPr>
            <w:r w:rsidRPr="00F036D6">
              <w:rPr>
                <w:rFonts w:ascii="Times New Roman" w:hAnsi="Times New Roman"/>
                <w:b/>
                <w:sz w:val="28"/>
                <w:szCs w:val="28"/>
                <w:lang w:val="uk-UA"/>
              </w:rPr>
              <w:t>Лідерство</w:t>
            </w:r>
          </w:p>
        </w:tc>
        <w:tc>
          <w:tcPr>
            <w:tcW w:w="6171" w:type="dxa"/>
          </w:tcPr>
          <w:p w:rsidR="00DE5496" w:rsidRPr="00F036D6" w:rsidRDefault="00DE5496" w:rsidP="00F036D6">
            <w:pPr>
              <w:pStyle w:val="rvps2"/>
              <w:spacing w:before="0" w:after="0"/>
              <w:rPr>
                <w:sz w:val="28"/>
                <w:szCs w:val="28"/>
              </w:rPr>
            </w:pPr>
            <w:r w:rsidRPr="00F036D6">
              <w:rPr>
                <w:sz w:val="28"/>
                <w:szCs w:val="28"/>
              </w:rPr>
              <w:t>1) ведення ділових переговорів;</w:t>
            </w:r>
          </w:p>
          <w:p w:rsidR="00DE5496" w:rsidRPr="00F036D6" w:rsidRDefault="00DE5496" w:rsidP="00F036D6">
            <w:pPr>
              <w:pStyle w:val="rvps2"/>
              <w:spacing w:before="0" w:after="0"/>
              <w:rPr>
                <w:sz w:val="28"/>
                <w:szCs w:val="28"/>
              </w:rPr>
            </w:pPr>
            <w:bookmarkStart w:id="1" w:name="n55"/>
            <w:bookmarkEnd w:id="1"/>
            <w:r w:rsidRPr="00F036D6">
              <w:rPr>
                <w:sz w:val="28"/>
                <w:szCs w:val="28"/>
              </w:rPr>
              <w:t>2) вміння обґрунтовувати власну позицію.</w:t>
            </w:r>
            <w:bookmarkStart w:id="2" w:name="n56"/>
            <w:bookmarkEnd w:id="2"/>
          </w:p>
        </w:tc>
      </w:tr>
      <w:tr w:rsidR="00DE5496" w:rsidRPr="00F036D6" w:rsidTr="00EC2A57">
        <w:tblPrEx>
          <w:tblCellMar>
            <w:top w:w="0" w:type="dxa"/>
            <w:bottom w:w="0" w:type="dxa"/>
          </w:tblCellMar>
        </w:tblPrEx>
        <w:tc>
          <w:tcPr>
            <w:tcW w:w="506" w:type="dxa"/>
          </w:tcPr>
          <w:p w:rsidR="00DE5496"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lastRenderedPageBreak/>
              <w:t>4</w:t>
            </w:r>
          </w:p>
        </w:tc>
        <w:tc>
          <w:tcPr>
            <w:tcW w:w="2896" w:type="dxa"/>
          </w:tcPr>
          <w:p w:rsidR="00DE5496" w:rsidRPr="00F036D6" w:rsidRDefault="00DE5496" w:rsidP="00F036D6">
            <w:pPr>
              <w:spacing w:after="0"/>
              <w:textAlignment w:val="baseline"/>
              <w:rPr>
                <w:rFonts w:ascii="Times New Roman" w:hAnsi="Times New Roman"/>
                <w:b/>
                <w:sz w:val="28"/>
                <w:szCs w:val="28"/>
                <w:lang w:val="uk-UA"/>
              </w:rPr>
            </w:pPr>
            <w:r w:rsidRPr="00F036D6">
              <w:rPr>
                <w:rFonts w:ascii="Times New Roman" w:hAnsi="Times New Roman"/>
                <w:b/>
                <w:sz w:val="28"/>
                <w:szCs w:val="28"/>
                <w:lang w:val="uk-UA"/>
              </w:rPr>
              <w:t>Прийняття ефективних рішень</w:t>
            </w:r>
          </w:p>
        </w:tc>
        <w:tc>
          <w:tcPr>
            <w:tcW w:w="6171" w:type="dxa"/>
          </w:tcPr>
          <w:p w:rsidR="00DE5496" w:rsidRPr="00F036D6" w:rsidRDefault="00DE5496" w:rsidP="00F036D6">
            <w:pPr>
              <w:pStyle w:val="rvps2"/>
              <w:spacing w:before="0" w:after="0"/>
              <w:rPr>
                <w:sz w:val="28"/>
                <w:szCs w:val="28"/>
              </w:rPr>
            </w:pPr>
            <w:r w:rsidRPr="00F036D6">
              <w:rPr>
                <w:sz w:val="28"/>
                <w:szCs w:val="28"/>
              </w:rPr>
              <w:t>1) вміння вирішувати комплексні завдання;</w:t>
            </w:r>
          </w:p>
          <w:p w:rsidR="00DE5496" w:rsidRPr="00F036D6" w:rsidRDefault="00DE5496" w:rsidP="00F036D6">
            <w:pPr>
              <w:pStyle w:val="rvps2"/>
              <w:spacing w:before="0" w:after="0"/>
              <w:rPr>
                <w:sz w:val="28"/>
                <w:szCs w:val="28"/>
              </w:rPr>
            </w:pPr>
            <w:bookmarkStart w:id="3" w:name="n59"/>
            <w:bookmarkEnd w:id="3"/>
            <w:r w:rsidRPr="00F036D6">
              <w:rPr>
                <w:sz w:val="28"/>
                <w:szCs w:val="28"/>
              </w:rPr>
              <w:t>2)</w:t>
            </w:r>
            <w:bookmarkStart w:id="4" w:name="n62"/>
            <w:bookmarkEnd w:id="4"/>
            <w:r w:rsidRPr="00F036D6">
              <w:rPr>
                <w:sz w:val="28"/>
                <w:szCs w:val="28"/>
              </w:rPr>
              <w:t xml:space="preserve"> вміння працювати з великими масивами інформації.</w:t>
            </w:r>
            <w:bookmarkStart w:id="5" w:name="n63"/>
            <w:bookmarkStart w:id="6" w:name="n64"/>
            <w:bookmarkEnd w:id="5"/>
            <w:bookmarkEnd w:id="6"/>
          </w:p>
        </w:tc>
      </w:tr>
      <w:tr w:rsidR="00DE5496" w:rsidRPr="00F036D6" w:rsidTr="00EC2A57">
        <w:tblPrEx>
          <w:tblCellMar>
            <w:top w:w="0" w:type="dxa"/>
            <w:bottom w:w="0" w:type="dxa"/>
          </w:tblCellMar>
        </w:tblPrEx>
        <w:tc>
          <w:tcPr>
            <w:tcW w:w="506" w:type="dxa"/>
          </w:tcPr>
          <w:p w:rsidR="00DE5496"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5</w:t>
            </w:r>
          </w:p>
        </w:tc>
        <w:tc>
          <w:tcPr>
            <w:tcW w:w="2896" w:type="dxa"/>
          </w:tcPr>
          <w:p w:rsidR="00DE5496" w:rsidRPr="00F036D6" w:rsidRDefault="00DE5496" w:rsidP="00F036D6">
            <w:pPr>
              <w:spacing w:after="0"/>
              <w:textAlignment w:val="baseline"/>
              <w:rPr>
                <w:rFonts w:ascii="Times New Roman" w:hAnsi="Times New Roman"/>
                <w:b/>
                <w:sz w:val="28"/>
                <w:szCs w:val="28"/>
                <w:lang w:val="uk-UA"/>
              </w:rPr>
            </w:pPr>
            <w:r w:rsidRPr="00F036D6">
              <w:rPr>
                <w:rFonts w:ascii="Times New Roman" w:hAnsi="Times New Roman"/>
                <w:b/>
                <w:sz w:val="28"/>
                <w:szCs w:val="28"/>
                <w:lang w:val="uk-UA"/>
              </w:rPr>
              <w:t>Комунікації та взаємодія</w:t>
            </w:r>
          </w:p>
        </w:tc>
        <w:tc>
          <w:tcPr>
            <w:tcW w:w="6171" w:type="dxa"/>
          </w:tcPr>
          <w:p w:rsidR="00DE5496" w:rsidRPr="00F036D6" w:rsidRDefault="00DE5496" w:rsidP="00F036D6">
            <w:pPr>
              <w:pStyle w:val="rvps2"/>
              <w:spacing w:before="0" w:after="0"/>
              <w:rPr>
                <w:sz w:val="28"/>
                <w:szCs w:val="28"/>
              </w:rPr>
            </w:pPr>
            <w:r w:rsidRPr="00F036D6">
              <w:rPr>
                <w:sz w:val="28"/>
                <w:szCs w:val="28"/>
              </w:rPr>
              <w:t>1</w:t>
            </w:r>
            <w:bookmarkStart w:id="7" w:name="n67"/>
            <w:bookmarkEnd w:id="7"/>
            <w:r w:rsidRPr="00F036D6">
              <w:rPr>
                <w:sz w:val="28"/>
                <w:szCs w:val="28"/>
              </w:rPr>
              <w:t>) співпраця та налагодження партнерської взаємодії;</w:t>
            </w:r>
          </w:p>
          <w:p w:rsidR="00DE5496" w:rsidRPr="00F036D6" w:rsidRDefault="00DE5496" w:rsidP="00F036D6">
            <w:pPr>
              <w:pStyle w:val="rvps2"/>
              <w:spacing w:before="0" w:after="0"/>
              <w:rPr>
                <w:sz w:val="28"/>
                <w:szCs w:val="28"/>
              </w:rPr>
            </w:pPr>
            <w:bookmarkStart w:id="8" w:name="n68"/>
            <w:bookmarkEnd w:id="8"/>
            <w:r w:rsidRPr="00F036D6">
              <w:rPr>
                <w:sz w:val="28"/>
                <w:szCs w:val="28"/>
              </w:rPr>
              <w:t>2) відкритість.</w:t>
            </w:r>
          </w:p>
        </w:tc>
      </w:tr>
      <w:tr w:rsidR="00DE5496" w:rsidRPr="00F036D6" w:rsidTr="00EC2A57">
        <w:tblPrEx>
          <w:tblCellMar>
            <w:top w:w="0" w:type="dxa"/>
            <w:bottom w:w="0" w:type="dxa"/>
          </w:tblCellMar>
        </w:tblPrEx>
        <w:tc>
          <w:tcPr>
            <w:tcW w:w="506" w:type="dxa"/>
          </w:tcPr>
          <w:p w:rsidR="00DE5496"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6</w:t>
            </w:r>
          </w:p>
        </w:tc>
        <w:tc>
          <w:tcPr>
            <w:tcW w:w="2896" w:type="dxa"/>
          </w:tcPr>
          <w:p w:rsidR="00DE5496" w:rsidRPr="00F036D6" w:rsidRDefault="00DE5496" w:rsidP="00F036D6">
            <w:pPr>
              <w:spacing w:after="0"/>
              <w:textAlignment w:val="baseline"/>
              <w:rPr>
                <w:rFonts w:ascii="Times New Roman" w:hAnsi="Times New Roman"/>
                <w:b/>
                <w:sz w:val="28"/>
                <w:szCs w:val="28"/>
                <w:lang w:val="uk-UA"/>
              </w:rPr>
            </w:pPr>
            <w:r w:rsidRPr="00F036D6">
              <w:rPr>
                <w:rFonts w:ascii="Times New Roman" w:hAnsi="Times New Roman"/>
                <w:b/>
                <w:sz w:val="28"/>
                <w:szCs w:val="28"/>
                <w:lang w:val="uk-UA"/>
              </w:rPr>
              <w:t>Управління організацією роботи та персоналом</w:t>
            </w:r>
          </w:p>
        </w:tc>
        <w:tc>
          <w:tcPr>
            <w:tcW w:w="6171" w:type="dxa"/>
          </w:tcPr>
          <w:p w:rsidR="00DE5496" w:rsidRPr="00F036D6" w:rsidRDefault="00DE5496" w:rsidP="00F036D6">
            <w:pPr>
              <w:pStyle w:val="rvps2"/>
              <w:spacing w:before="0" w:after="0"/>
              <w:rPr>
                <w:sz w:val="28"/>
                <w:szCs w:val="28"/>
              </w:rPr>
            </w:pPr>
            <w:r w:rsidRPr="00F036D6">
              <w:rPr>
                <w:sz w:val="28"/>
                <w:szCs w:val="28"/>
              </w:rPr>
              <w:t>1) організація і контроль роботи;</w:t>
            </w:r>
          </w:p>
          <w:p w:rsidR="00DE5496" w:rsidRPr="00F036D6" w:rsidRDefault="00DE5496" w:rsidP="00F036D6">
            <w:pPr>
              <w:pStyle w:val="rvps2"/>
              <w:spacing w:before="0" w:after="0"/>
              <w:rPr>
                <w:sz w:val="28"/>
                <w:szCs w:val="28"/>
              </w:rPr>
            </w:pPr>
            <w:bookmarkStart w:id="9" w:name="n75"/>
            <w:bookmarkStart w:id="10" w:name="n77"/>
            <w:bookmarkEnd w:id="9"/>
            <w:bookmarkEnd w:id="10"/>
            <w:r w:rsidRPr="00F036D6">
              <w:rPr>
                <w:sz w:val="28"/>
                <w:szCs w:val="28"/>
              </w:rPr>
              <w:t xml:space="preserve">2) вміння працювати в команді та керувати командою; </w:t>
            </w:r>
          </w:p>
          <w:p w:rsidR="00DE5496" w:rsidRPr="00F036D6" w:rsidRDefault="00DE5496" w:rsidP="00F036D6">
            <w:pPr>
              <w:pStyle w:val="rvps2"/>
              <w:spacing w:before="0" w:after="0"/>
              <w:rPr>
                <w:sz w:val="28"/>
                <w:szCs w:val="28"/>
              </w:rPr>
            </w:pPr>
            <w:bookmarkStart w:id="11" w:name="n78"/>
            <w:bookmarkStart w:id="12" w:name="n80"/>
            <w:bookmarkEnd w:id="11"/>
            <w:bookmarkEnd w:id="12"/>
            <w:r w:rsidRPr="00F036D6">
              <w:rPr>
                <w:sz w:val="28"/>
                <w:szCs w:val="28"/>
              </w:rPr>
              <w:t>3) вміння розв’язання конфліктів.</w:t>
            </w:r>
          </w:p>
        </w:tc>
      </w:tr>
      <w:tr w:rsidR="00DE5496" w:rsidRPr="00F036D6" w:rsidTr="00EC2A57">
        <w:tblPrEx>
          <w:tblCellMar>
            <w:top w:w="0" w:type="dxa"/>
            <w:bottom w:w="0" w:type="dxa"/>
          </w:tblCellMar>
        </w:tblPrEx>
        <w:tc>
          <w:tcPr>
            <w:tcW w:w="506" w:type="dxa"/>
          </w:tcPr>
          <w:p w:rsidR="00DE5496"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7</w:t>
            </w:r>
          </w:p>
        </w:tc>
        <w:tc>
          <w:tcPr>
            <w:tcW w:w="2896" w:type="dxa"/>
          </w:tcPr>
          <w:p w:rsidR="00DE5496" w:rsidRPr="00F036D6" w:rsidRDefault="00DE5496"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Особистісні компетенції</w:t>
            </w:r>
          </w:p>
        </w:tc>
        <w:tc>
          <w:tcPr>
            <w:tcW w:w="6171" w:type="dxa"/>
          </w:tcPr>
          <w:p w:rsidR="00DE5496" w:rsidRPr="00F036D6" w:rsidRDefault="00DE5496" w:rsidP="00F036D6">
            <w:pPr>
              <w:pStyle w:val="rvps2"/>
              <w:spacing w:before="0" w:after="0"/>
              <w:rPr>
                <w:sz w:val="28"/>
                <w:szCs w:val="28"/>
              </w:rPr>
            </w:pPr>
            <w:r w:rsidRPr="00F036D6">
              <w:rPr>
                <w:sz w:val="28"/>
                <w:szCs w:val="28"/>
              </w:rPr>
              <w:t>1) аналітичні здібності;</w:t>
            </w:r>
          </w:p>
          <w:p w:rsidR="00DE5496" w:rsidRPr="00F036D6" w:rsidRDefault="00DE5496" w:rsidP="00F036D6">
            <w:pPr>
              <w:pStyle w:val="rvps2"/>
              <w:spacing w:before="0" w:after="0"/>
              <w:rPr>
                <w:sz w:val="28"/>
                <w:szCs w:val="28"/>
              </w:rPr>
            </w:pPr>
            <w:bookmarkStart w:id="13" w:name="n83"/>
            <w:bookmarkEnd w:id="13"/>
            <w:r w:rsidRPr="00F036D6">
              <w:rPr>
                <w:sz w:val="28"/>
                <w:szCs w:val="28"/>
              </w:rPr>
              <w:t>2) дисципліна і системність;</w:t>
            </w:r>
          </w:p>
          <w:p w:rsidR="00DE5496" w:rsidRPr="00F036D6" w:rsidRDefault="00DE5496" w:rsidP="00F036D6">
            <w:pPr>
              <w:pStyle w:val="rvps2"/>
              <w:spacing w:before="0" w:after="0"/>
              <w:rPr>
                <w:sz w:val="28"/>
                <w:szCs w:val="28"/>
              </w:rPr>
            </w:pPr>
            <w:bookmarkStart w:id="14" w:name="n84"/>
            <w:bookmarkStart w:id="15" w:name="n87"/>
            <w:bookmarkStart w:id="16" w:name="n89"/>
            <w:bookmarkEnd w:id="14"/>
            <w:bookmarkEnd w:id="15"/>
            <w:bookmarkEnd w:id="16"/>
            <w:r w:rsidRPr="00F036D6">
              <w:rPr>
                <w:sz w:val="28"/>
                <w:szCs w:val="28"/>
              </w:rPr>
              <w:t>3) вміння працювати в стресових ситуаціях.</w:t>
            </w:r>
          </w:p>
        </w:tc>
      </w:tr>
    </w:tbl>
    <w:p w:rsidR="00DE5496" w:rsidRPr="002C3B4D" w:rsidRDefault="00DE5496" w:rsidP="003A0DFB">
      <w:pPr>
        <w:ind w:left="720"/>
        <w:rPr>
          <w:rFonts w:ascii="Times New Roman" w:hAnsi="Times New Roman"/>
          <w:sz w:val="28"/>
          <w:szCs w:val="28"/>
          <w:lang w:val="uk-UA"/>
        </w:rPr>
      </w:pPr>
    </w:p>
    <w:p w:rsidR="003A0DFB" w:rsidRPr="00F036D6" w:rsidRDefault="003A0DFB" w:rsidP="003A0DFB">
      <w:pPr>
        <w:numPr>
          <w:ilvl w:val="0"/>
          <w:numId w:val="16"/>
        </w:numPr>
        <w:rPr>
          <w:rFonts w:ascii="Times New Roman" w:hAnsi="Times New Roman"/>
          <w:b/>
          <w:sz w:val="28"/>
          <w:szCs w:val="28"/>
          <w:u w:val="single"/>
          <w:lang w:val="uk-UA"/>
        </w:rPr>
      </w:pPr>
      <w:r w:rsidRPr="00F036D6">
        <w:rPr>
          <w:rFonts w:ascii="Times New Roman" w:hAnsi="Times New Roman"/>
          <w:b/>
          <w:sz w:val="28"/>
          <w:szCs w:val="28"/>
          <w:u w:val="single"/>
          <w:lang w:val="uk-UA"/>
        </w:rPr>
        <w:t>Фінансовий менеджер Проекту</w:t>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6"/>
        <w:gridCol w:w="2896"/>
        <w:gridCol w:w="6171"/>
      </w:tblGrid>
      <w:tr w:rsidR="003A0DFB" w:rsidRPr="00F036D6" w:rsidTr="0059141A">
        <w:tblPrEx>
          <w:tblCellMar>
            <w:top w:w="0" w:type="dxa"/>
            <w:bottom w:w="0" w:type="dxa"/>
          </w:tblCellMar>
        </w:tblPrEx>
        <w:tc>
          <w:tcPr>
            <w:tcW w:w="9573" w:type="dxa"/>
            <w:gridSpan w:val="3"/>
            <w:vAlign w:val="center"/>
          </w:tcPr>
          <w:p w:rsidR="003A0DFB" w:rsidRPr="00F036D6" w:rsidRDefault="003A0DFB" w:rsidP="00F036D6">
            <w:pPr>
              <w:pStyle w:val="af"/>
              <w:spacing w:before="0" w:after="0"/>
              <w:rPr>
                <w:rFonts w:ascii="Times New Roman" w:hAnsi="Times New Roman"/>
                <w:sz w:val="28"/>
                <w:szCs w:val="28"/>
              </w:rPr>
            </w:pPr>
            <w:r w:rsidRPr="00F036D6">
              <w:rPr>
                <w:rFonts w:ascii="Times New Roman" w:hAnsi="Times New Roman"/>
                <w:sz w:val="28"/>
                <w:szCs w:val="28"/>
              </w:rPr>
              <w:t xml:space="preserve">Загальні умови </w:t>
            </w:r>
          </w:p>
        </w:tc>
      </w:tr>
      <w:tr w:rsidR="003A0DFB" w:rsidRPr="00F036D6" w:rsidTr="0059141A">
        <w:tblPrEx>
          <w:tblCellMar>
            <w:top w:w="0" w:type="dxa"/>
            <w:bottom w:w="0" w:type="dxa"/>
          </w:tblCellMar>
        </w:tblPrEx>
        <w:tc>
          <w:tcPr>
            <w:tcW w:w="3402" w:type="dxa"/>
            <w:gridSpan w:val="2"/>
          </w:tcPr>
          <w:p w:rsidR="003A0DFB" w:rsidRPr="00F036D6" w:rsidRDefault="003A0DFB" w:rsidP="00F036D6">
            <w:pPr>
              <w:spacing w:after="0"/>
              <w:rPr>
                <w:rFonts w:ascii="Times New Roman" w:hAnsi="Times New Roman"/>
                <w:b/>
                <w:color w:val="000000"/>
                <w:sz w:val="28"/>
                <w:szCs w:val="28"/>
                <w:lang w:val="uk-UA"/>
              </w:rPr>
            </w:pPr>
            <w:r w:rsidRPr="00F036D6">
              <w:rPr>
                <w:rFonts w:ascii="Times New Roman" w:hAnsi="Times New Roman"/>
                <w:b/>
                <w:color w:val="000000"/>
                <w:sz w:val="28"/>
                <w:szCs w:val="28"/>
                <w:lang w:val="uk-UA"/>
              </w:rPr>
              <w:t xml:space="preserve">Посадові обов’язки </w:t>
            </w:r>
          </w:p>
        </w:tc>
        <w:tc>
          <w:tcPr>
            <w:tcW w:w="6171" w:type="dxa"/>
          </w:tcPr>
          <w:p w:rsidR="003A0DFB" w:rsidRDefault="006E597E" w:rsidP="00756DA2">
            <w:pPr>
              <w:numPr>
                <w:ilvl w:val="0"/>
                <w:numId w:val="20"/>
              </w:numPr>
              <w:spacing w:after="0"/>
              <w:ind w:left="0" w:firstLine="360"/>
              <w:jc w:val="both"/>
              <w:rPr>
                <w:rFonts w:ascii="Times New Roman" w:hAnsi="Times New Roman"/>
                <w:sz w:val="28"/>
                <w:szCs w:val="28"/>
                <w:lang w:val="uk-UA"/>
              </w:rPr>
            </w:pPr>
            <w:r>
              <w:rPr>
                <w:rFonts w:ascii="Times New Roman" w:hAnsi="Times New Roman"/>
                <w:sz w:val="28"/>
                <w:szCs w:val="28"/>
                <w:lang w:val="uk-UA"/>
              </w:rPr>
              <w:t>Виконання контролю над фінансовими трансфертами та реалізації заходів проекту у відповідності до оцінених витрат статей бюджету проекту;</w:t>
            </w:r>
          </w:p>
          <w:p w:rsidR="006E597E" w:rsidRDefault="006E597E" w:rsidP="00756DA2">
            <w:pPr>
              <w:numPr>
                <w:ilvl w:val="0"/>
                <w:numId w:val="20"/>
              </w:numPr>
              <w:spacing w:after="0"/>
              <w:ind w:left="0" w:firstLine="360"/>
              <w:jc w:val="both"/>
              <w:rPr>
                <w:rFonts w:ascii="Times New Roman" w:hAnsi="Times New Roman"/>
                <w:sz w:val="28"/>
                <w:szCs w:val="28"/>
                <w:lang w:val="uk-UA"/>
              </w:rPr>
            </w:pPr>
            <w:r>
              <w:rPr>
                <w:rFonts w:ascii="Times New Roman" w:hAnsi="Times New Roman"/>
                <w:sz w:val="28"/>
                <w:szCs w:val="28"/>
                <w:lang w:val="uk-UA"/>
              </w:rPr>
              <w:t>Забезпечення консолідованих бухгалтерського обліку та фінансової звітності</w:t>
            </w:r>
            <w:r w:rsidR="00756DA2">
              <w:rPr>
                <w:rFonts w:ascii="Times New Roman" w:hAnsi="Times New Roman"/>
                <w:sz w:val="28"/>
                <w:szCs w:val="28"/>
                <w:lang w:val="uk-UA"/>
              </w:rPr>
              <w:t xml:space="preserve"> (поточної, проміжної, фінальної) щодо реалізованих заходів;</w:t>
            </w:r>
          </w:p>
          <w:p w:rsidR="00756DA2" w:rsidRPr="00F036D6" w:rsidRDefault="00756DA2" w:rsidP="00756DA2">
            <w:pPr>
              <w:numPr>
                <w:ilvl w:val="0"/>
                <w:numId w:val="20"/>
              </w:numPr>
              <w:spacing w:after="0"/>
              <w:ind w:left="0" w:firstLine="360"/>
              <w:jc w:val="both"/>
              <w:rPr>
                <w:rFonts w:ascii="Times New Roman" w:hAnsi="Times New Roman"/>
                <w:sz w:val="28"/>
                <w:szCs w:val="28"/>
                <w:lang w:val="uk-UA"/>
              </w:rPr>
            </w:pPr>
            <w:r>
              <w:rPr>
                <w:rFonts w:ascii="Times New Roman" w:hAnsi="Times New Roman"/>
                <w:sz w:val="28"/>
                <w:szCs w:val="28"/>
                <w:lang w:val="uk-UA"/>
              </w:rPr>
              <w:t>Підготовка та організація тендерних закупівель в рамках підконтрольних головному заявнику заходів з підготовкою відповідних поточних закупівельних звітів.</w:t>
            </w:r>
          </w:p>
          <w:p w:rsidR="003A0DFB" w:rsidRPr="00F036D6" w:rsidRDefault="003A0DFB" w:rsidP="00F036D6">
            <w:pPr>
              <w:spacing w:after="0"/>
              <w:jc w:val="both"/>
              <w:rPr>
                <w:rFonts w:ascii="Times New Roman" w:hAnsi="Times New Roman"/>
                <w:sz w:val="28"/>
                <w:szCs w:val="28"/>
                <w:lang w:val="uk-UA"/>
              </w:rPr>
            </w:pPr>
          </w:p>
          <w:p w:rsidR="003A0DFB" w:rsidRPr="00F036D6" w:rsidRDefault="003A0DFB" w:rsidP="00F036D6">
            <w:pPr>
              <w:spacing w:after="0"/>
              <w:jc w:val="both"/>
              <w:rPr>
                <w:rFonts w:ascii="Times New Roman" w:hAnsi="Times New Roman"/>
                <w:sz w:val="28"/>
                <w:szCs w:val="28"/>
                <w:lang w:val="uk-UA"/>
              </w:rPr>
            </w:pPr>
            <w:r w:rsidRPr="00F036D6">
              <w:rPr>
                <w:rFonts w:ascii="Times New Roman" w:hAnsi="Times New Roman"/>
                <w:sz w:val="28"/>
                <w:szCs w:val="28"/>
                <w:lang w:val="uk-UA"/>
              </w:rPr>
              <w:t xml:space="preserve">Фінансовий менеджер проекту підзвітний Менеджеру проекту </w:t>
            </w:r>
          </w:p>
        </w:tc>
      </w:tr>
      <w:tr w:rsidR="003A0DFB" w:rsidRPr="00F036D6" w:rsidTr="0059141A">
        <w:tblPrEx>
          <w:tblCellMar>
            <w:top w:w="0" w:type="dxa"/>
            <w:bottom w:w="0" w:type="dxa"/>
          </w:tblCellMar>
        </w:tblPrEx>
        <w:tc>
          <w:tcPr>
            <w:tcW w:w="3402" w:type="dxa"/>
            <w:gridSpan w:val="2"/>
          </w:tcPr>
          <w:p w:rsidR="003A0DFB" w:rsidRPr="00F036D6" w:rsidRDefault="003A0DFB" w:rsidP="00F036D6">
            <w:pPr>
              <w:spacing w:after="0"/>
              <w:rPr>
                <w:rFonts w:ascii="Times New Roman" w:hAnsi="Times New Roman"/>
                <w:b/>
                <w:color w:val="000000"/>
                <w:sz w:val="28"/>
                <w:szCs w:val="28"/>
                <w:lang w:val="uk-UA"/>
              </w:rPr>
            </w:pPr>
            <w:r w:rsidRPr="00F036D6">
              <w:rPr>
                <w:rFonts w:ascii="Times New Roman" w:hAnsi="Times New Roman"/>
                <w:b/>
                <w:color w:val="000000"/>
                <w:sz w:val="28"/>
                <w:szCs w:val="28"/>
                <w:lang w:val="uk-UA"/>
              </w:rPr>
              <w:t>Інформація про строковість чи безстроковість призначення на посаду</w:t>
            </w:r>
          </w:p>
        </w:tc>
        <w:tc>
          <w:tcPr>
            <w:tcW w:w="6171" w:type="dxa"/>
          </w:tcPr>
          <w:p w:rsidR="003A0DFB" w:rsidRPr="00F036D6" w:rsidRDefault="003A0DFB" w:rsidP="00F036D6">
            <w:pPr>
              <w:pStyle w:val="ae"/>
              <w:spacing w:before="0"/>
              <w:ind w:firstLine="0"/>
              <w:jc w:val="both"/>
              <w:rPr>
                <w:rFonts w:ascii="Times New Roman" w:hAnsi="Times New Roman"/>
                <w:color w:val="000000"/>
                <w:sz w:val="28"/>
                <w:szCs w:val="28"/>
              </w:rPr>
            </w:pPr>
            <w:r w:rsidRPr="00F036D6">
              <w:rPr>
                <w:rFonts w:ascii="Times New Roman" w:hAnsi="Times New Roman"/>
                <w:color w:val="000000"/>
                <w:sz w:val="28"/>
                <w:szCs w:val="28"/>
              </w:rPr>
              <w:t xml:space="preserve">Строково, на період реалізації Проекту </w:t>
            </w:r>
          </w:p>
          <w:p w:rsidR="003A0DFB" w:rsidRPr="00F036D6" w:rsidRDefault="003A0DFB" w:rsidP="00F036D6">
            <w:pPr>
              <w:pStyle w:val="ae"/>
              <w:spacing w:before="0"/>
              <w:ind w:firstLine="0"/>
              <w:jc w:val="both"/>
              <w:rPr>
                <w:rFonts w:ascii="Times New Roman" w:hAnsi="Times New Roman"/>
                <w:color w:val="000000"/>
                <w:sz w:val="28"/>
                <w:szCs w:val="28"/>
              </w:rPr>
            </w:pPr>
            <w:r w:rsidRPr="00F036D6">
              <w:rPr>
                <w:rFonts w:ascii="Times New Roman" w:hAnsi="Times New Roman"/>
                <w:color w:val="000000"/>
                <w:sz w:val="28"/>
                <w:szCs w:val="28"/>
              </w:rPr>
              <w:t>Неповна зайнятість (50%)</w:t>
            </w:r>
          </w:p>
        </w:tc>
      </w:tr>
      <w:tr w:rsidR="003A0DFB" w:rsidRPr="00F036D6" w:rsidTr="0059141A">
        <w:tblPrEx>
          <w:tblCellMar>
            <w:top w:w="0" w:type="dxa"/>
            <w:bottom w:w="0" w:type="dxa"/>
          </w:tblCellMar>
        </w:tblPrEx>
        <w:tc>
          <w:tcPr>
            <w:tcW w:w="9573" w:type="dxa"/>
            <w:gridSpan w:val="3"/>
          </w:tcPr>
          <w:p w:rsidR="003A0DFB" w:rsidRPr="00F036D6" w:rsidRDefault="003A0DFB"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Вимоги до професійної компетентності</w:t>
            </w:r>
          </w:p>
        </w:tc>
      </w:tr>
      <w:tr w:rsidR="003A0DFB" w:rsidRPr="00F036D6" w:rsidTr="0059141A">
        <w:tblPrEx>
          <w:tblCellMar>
            <w:top w:w="0" w:type="dxa"/>
            <w:bottom w:w="0" w:type="dxa"/>
          </w:tblCellMar>
        </w:tblPrEx>
        <w:tc>
          <w:tcPr>
            <w:tcW w:w="9573" w:type="dxa"/>
            <w:gridSpan w:val="3"/>
          </w:tcPr>
          <w:p w:rsidR="003A0DFB" w:rsidRPr="00F036D6" w:rsidRDefault="003A0DFB"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Загальні вимоги</w:t>
            </w:r>
          </w:p>
        </w:tc>
      </w:tr>
      <w:tr w:rsidR="003A0DFB" w:rsidRPr="00F036D6" w:rsidTr="0059141A">
        <w:tblPrEx>
          <w:tblCellMar>
            <w:top w:w="0" w:type="dxa"/>
            <w:bottom w:w="0" w:type="dxa"/>
          </w:tblCellMar>
        </w:tblPrEx>
        <w:trPr>
          <w:trHeight w:val="351"/>
        </w:trPr>
        <w:tc>
          <w:tcPr>
            <w:tcW w:w="506" w:type="dxa"/>
          </w:tcPr>
          <w:p w:rsidR="003A0DFB"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1</w:t>
            </w:r>
          </w:p>
        </w:tc>
        <w:tc>
          <w:tcPr>
            <w:tcW w:w="2896" w:type="dxa"/>
          </w:tcPr>
          <w:p w:rsidR="003A0DFB" w:rsidRPr="00F036D6" w:rsidRDefault="003A0DFB"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 xml:space="preserve">Освіта   </w:t>
            </w:r>
          </w:p>
        </w:tc>
        <w:tc>
          <w:tcPr>
            <w:tcW w:w="6171" w:type="dxa"/>
          </w:tcPr>
          <w:p w:rsidR="003A0DFB" w:rsidRPr="00F036D6" w:rsidRDefault="003A0DFB" w:rsidP="00F036D6">
            <w:pPr>
              <w:pStyle w:val="ae"/>
              <w:spacing w:before="0"/>
              <w:ind w:firstLine="0"/>
              <w:rPr>
                <w:rFonts w:ascii="Times New Roman" w:hAnsi="Times New Roman"/>
                <w:color w:val="000000"/>
                <w:sz w:val="28"/>
                <w:szCs w:val="28"/>
              </w:rPr>
            </w:pPr>
            <w:r w:rsidRPr="00F036D6">
              <w:rPr>
                <w:rFonts w:ascii="Times New Roman" w:hAnsi="Times New Roman"/>
                <w:color w:val="000000"/>
                <w:sz w:val="28"/>
                <w:szCs w:val="28"/>
              </w:rPr>
              <w:t>вища, не нижче ступеня</w:t>
            </w:r>
            <w:r w:rsidRPr="00F036D6">
              <w:rPr>
                <w:rFonts w:ascii="Times New Roman" w:hAnsi="Times New Roman"/>
                <w:sz w:val="28"/>
                <w:szCs w:val="28"/>
              </w:rPr>
              <w:t xml:space="preserve"> магістра</w:t>
            </w:r>
            <w:r w:rsidR="006A2BB5">
              <w:rPr>
                <w:rFonts w:ascii="Times New Roman" w:hAnsi="Times New Roman"/>
                <w:sz w:val="28"/>
                <w:szCs w:val="28"/>
              </w:rPr>
              <w:t xml:space="preserve"> (економічна)</w:t>
            </w:r>
          </w:p>
        </w:tc>
      </w:tr>
      <w:tr w:rsidR="003A0DFB" w:rsidRPr="00F036D6" w:rsidTr="0059141A">
        <w:tblPrEx>
          <w:tblCellMar>
            <w:top w:w="0" w:type="dxa"/>
            <w:bottom w:w="0" w:type="dxa"/>
          </w:tblCellMar>
        </w:tblPrEx>
        <w:tc>
          <w:tcPr>
            <w:tcW w:w="506" w:type="dxa"/>
          </w:tcPr>
          <w:p w:rsidR="003A0DFB"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2</w:t>
            </w:r>
          </w:p>
        </w:tc>
        <w:tc>
          <w:tcPr>
            <w:tcW w:w="2896" w:type="dxa"/>
          </w:tcPr>
          <w:p w:rsidR="003A0DFB" w:rsidRPr="00F036D6" w:rsidRDefault="003A0DFB"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 xml:space="preserve">Досвід роботи </w:t>
            </w:r>
          </w:p>
        </w:tc>
        <w:tc>
          <w:tcPr>
            <w:tcW w:w="6171" w:type="dxa"/>
          </w:tcPr>
          <w:p w:rsidR="003A0DFB" w:rsidRPr="00F036D6" w:rsidRDefault="002C3B4D" w:rsidP="006A2BB5">
            <w:pPr>
              <w:spacing w:after="0"/>
              <w:jc w:val="both"/>
              <w:rPr>
                <w:rFonts w:ascii="Times New Roman" w:hAnsi="Times New Roman"/>
                <w:color w:val="000000"/>
                <w:sz w:val="28"/>
                <w:szCs w:val="28"/>
                <w:lang w:val="uk-UA"/>
              </w:rPr>
            </w:pPr>
            <w:r w:rsidRPr="00F036D6">
              <w:rPr>
                <w:rFonts w:ascii="Times New Roman" w:hAnsi="Times New Roman"/>
                <w:sz w:val="28"/>
                <w:szCs w:val="28"/>
                <w:lang w:val="uk-UA"/>
              </w:rPr>
              <w:t xml:space="preserve">принаймні </w:t>
            </w:r>
            <w:r w:rsidR="006A2BB5">
              <w:rPr>
                <w:rFonts w:ascii="Times New Roman" w:hAnsi="Times New Roman"/>
                <w:sz w:val="28"/>
                <w:szCs w:val="28"/>
                <w:lang w:val="uk-UA"/>
              </w:rPr>
              <w:t>4</w:t>
            </w:r>
            <w:r w:rsidRPr="00F036D6">
              <w:rPr>
                <w:rFonts w:ascii="Times New Roman" w:hAnsi="Times New Roman"/>
                <w:sz w:val="28"/>
                <w:szCs w:val="28"/>
                <w:lang w:val="uk-UA"/>
              </w:rPr>
              <w:t xml:space="preserve"> роки досвіду роботи бухгалтером </w:t>
            </w:r>
            <w:r w:rsidRPr="00F036D6">
              <w:rPr>
                <w:rFonts w:ascii="Times New Roman" w:hAnsi="Times New Roman"/>
                <w:sz w:val="28"/>
                <w:szCs w:val="28"/>
                <w:lang w:val="uk-UA"/>
              </w:rPr>
              <w:lastRenderedPageBreak/>
              <w:t>або фінансовим менеджером в реалізації проектів за підтримки міжнародних організацій</w:t>
            </w:r>
            <w:r w:rsidRPr="00F036D6">
              <w:rPr>
                <w:rFonts w:ascii="Times New Roman" w:hAnsi="Times New Roman"/>
                <w:bCs/>
                <w:sz w:val="28"/>
                <w:szCs w:val="28"/>
                <w:lang w:val="uk-UA"/>
              </w:rPr>
              <w:t xml:space="preserve"> або в інших фінансових структурах</w:t>
            </w:r>
          </w:p>
        </w:tc>
      </w:tr>
      <w:tr w:rsidR="003A0DFB" w:rsidRPr="00F036D6" w:rsidTr="0059141A">
        <w:tblPrEx>
          <w:tblCellMar>
            <w:top w:w="0" w:type="dxa"/>
            <w:bottom w:w="0" w:type="dxa"/>
          </w:tblCellMar>
        </w:tblPrEx>
        <w:tc>
          <w:tcPr>
            <w:tcW w:w="506" w:type="dxa"/>
          </w:tcPr>
          <w:p w:rsidR="003A0DFB"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lastRenderedPageBreak/>
              <w:t>3</w:t>
            </w:r>
          </w:p>
        </w:tc>
        <w:tc>
          <w:tcPr>
            <w:tcW w:w="2896" w:type="dxa"/>
          </w:tcPr>
          <w:p w:rsidR="003A0DFB" w:rsidRPr="00F036D6" w:rsidRDefault="003A0DFB"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Володіння мовами</w:t>
            </w:r>
          </w:p>
        </w:tc>
        <w:tc>
          <w:tcPr>
            <w:tcW w:w="6171" w:type="dxa"/>
          </w:tcPr>
          <w:p w:rsidR="003A0DFB" w:rsidRPr="00F036D6" w:rsidRDefault="002C3B4D" w:rsidP="00F036D6">
            <w:pPr>
              <w:spacing w:after="0"/>
              <w:jc w:val="both"/>
              <w:rPr>
                <w:rFonts w:ascii="Times New Roman" w:hAnsi="Times New Roman"/>
                <w:b/>
                <w:sz w:val="28"/>
                <w:szCs w:val="28"/>
                <w:lang w:val="uk-UA"/>
              </w:rPr>
            </w:pPr>
            <w:r w:rsidRPr="00F036D6">
              <w:rPr>
                <w:rFonts w:ascii="Times New Roman" w:hAnsi="Times New Roman"/>
                <w:bCs/>
                <w:sz w:val="28"/>
                <w:szCs w:val="28"/>
                <w:lang w:val="uk-UA"/>
              </w:rPr>
              <w:t>англійська (вітається), українська (обов’язкова, рівень знань – рідна чи високий)</w:t>
            </w:r>
          </w:p>
        </w:tc>
      </w:tr>
      <w:tr w:rsidR="003A0DFB" w:rsidRPr="00F036D6" w:rsidTr="0059141A">
        <w:tblPrEx>
          <w:tblCellMar>
            <w:top w:w="0" w:type="dxa"/>
            <w:bottom w:w="0" w:type="dxa"/>
          </w:tblCellMar>
        </w:tblPrEx>
        <w:tc>
          <w:tcPr>
            <w:tcW w:w="9573" w:type="dxa"/>
            <w:gridSpan w:val="3"/>
            <w:vAlign w:val="center"/>
          </w:tcPr>
          <w:p w:rsidR="003A0DFB" w:rsidRPr="00F036D6" w:rsidRDefault="003A0DFB"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Спеціальні вимоги</w:t>
            </w:r>
          </w:p>
        </w:tc>
      </w:tr>
      <w:tr w:rsidR="003A0DFB" w:rsidRPr="00F036D6" w:rsidTr="0059141A">
        <w:tblPrEx>
          <w:tblCellMar>
            <w:top w:w="0" w:type="dxa"/>
            <w:bottom w:w="0" w:type="dxa"/>
          </w:tblCellMar>
        </w:tblPrEx>
        <w:tc>
          <w:tcPr>
            <w:tcW w:w="506" w:type="dxa"/>
          </w:tcPr>
          <w:p w:rsidR="003A0DFB"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1</w:t>
            </w:r>
          </w:p>
        </w:tc>
        <w:tc>
          <w:tcPr>
            <w:tcW w:w="2896" w:type="dxa"/>
          </w:tcPr>
          <w:p w:rsidR="003A0DFB" w:rsidRPr="00F036D6" w:rsidRDefault="003A0DFB"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Навчальні курси</w:t>
            </w:r>
          </w:p>
        </w:tc>
        <w:tc>
          <w:tcPr>
            <w:tcW w:w="6171" w:type="dxa"/>
          </w:tcPr>
          <w:p w:rsidR="003A0DFB" w:rsidRPr="00F036D6" w:rsidRDefault="002C3B4D" w:rsidP="00F036D6">
            <w:pPr>
              <w:spacing w:after="0"/>
              <w:rPr>
                <w:rFonts w:ascii="Times New Roman" w:hAnsi="Times New Roman"/>
                <w:b/>
                <w:bCs/>
                <w:sz w:val="28"/>
                <w:szCs w:val="28"/>
                <w:lang w:val="uk-UA"/>
              </w:rPr>
            </w:pPr>
            <w:r w:rsidRPr="00F036D6">
              <w:rPr>
                <w:rFonts w:ascii="Times New Roman" w:hAnsi="Times New Roman"/>
                <w:bCs/>
                <w:sz w:val="28"/>
                <w:szCs w:val="28"/>
                <w:lang w:val="uk-UA"/>
              </w:rPr>
              <w:t>фінансовий менеджмент, податковий менеджмент, бухгалтерський облік</w:t>
            </w:r>
          </w:p>
        </w:tc>
      </w:tr>
      <w:tr w:rsidR="003A0DFB" w:rsidRPr="00F036D6" w:rsidTr="0059141A">
        <w:tblPrEx>
          <w:tblCellMar>
            <w:top w:w="0" w:type="dxa"/>
            <w:bottom w:w="0" w:type="dxa"/>
          </w:tblCellMar>
        </w:tblPrEx>
        <w:tc>
          <w:tcPr>
            <w:tcW w:w="506" w:type="dxa"/>
          </w:tcPr>
          <w:p w:rsidR="003A0DFB" w:rsidRPr="00F036D6" w:rsidRDefault="003A0DFB"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2</w:t>
            </w:r>
          </w:p>
        </w:tc>
        <w:tc>
          <w:tcPr>
            <w:tcW w:w="2896" w:type="dxa"/>
          </w:tcPr>
          <w:p w:rsidR="003A0DFB" w:rsidRPr="00F036D6" w:rsidRDefault="003A0DFB"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Знання сучасних інформаційних технологій</w:t>
            </w:r>
          </w:p>
        </w:tc>
        <w:tc>
          <w:tcPr>
            <w:tcW w:w="6171" w:type="dxa"/>
          </w:tcPr>
          <w:p w:rsidR="003A0DFB" w:rsidRPr="00F036D6" w:rsidRDefault="002C3B4D" w:rsidP="00F036D6">
            <w:pPr>
              <w:spacing w:after="0"/>
              <w:jc w:val="both"/>
              <w:rPr>
                <w:rFonts w:ascii="Times New Roman" w:hAnsi="Times New Roman"/>
                <w:b/>
                <w:bCs/>
                <w:sz w:val="28"/>
                <w:szCs w:val="28"/>
                <w:lang w:val="uk-UA"/>
              </w:rPr>
            </w:pPr>
            <w:r w:rsidRPr="00F036D6">
              <w:rPr>
                <w:rFonts w:ascii="Times New Roman" w:hAnsi="Times New Roman"/>
                <w:sz w:val="28"/>
                <w:szCs w:val="28"/>
                <w:lang w:val="uk-UA"/>
              </w:rPr>
              <w:t>Вільно володіти Microsoft Word, Excel, Power Point, Accent (або відповідною бухгалтерською програмою) та іншими подібними програмами Microsoft Office.</w:t>
            </w:r>
          </w:p>
        </w:tc>
      </w:tr>
      <w:tr w:rsidR="003A0DFB" w:rsidRPr="00F036D6" w:rsidTr="0059141A">
        <w:tblPrEx>
          <w:tblCellMar>
            <w:top w:w="0" w:type="dxa"/>
            <w:bottom w:w="0" w:type="dxa"/>
          </w:tblCellMar>
        </w:tblPrEx>
        <w:tc>
          <w:tcPr>
            <w:tcW w:w="506" w:type="dxa"/>
          </w:tcPr>
          <w:p w:rsidR="003A0DFB" w:rsidRPr="00F036D6" w:rsidRDefault="002C3B4D"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3</w:t>
            </w:r>
          </w:p>
        </w:tc>
        <w:tc>
          <w:tcPr>
            <w:tcW w:w="2896" w:type="dxa"/>
          </w:tcPr>
          <w:p w:rsidR="003A0DFB" w:rsidRPr="00F036D6" w:rsidRDefault="003A0DFB"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Особистісні компетенції</w:t>
            </w:r>
          </w:p>
        </w:tc>
        <w:tc>
          <w:tcPr>
            <w:tcW w:w="6171" w:type="dxa"/>
          </w:tcPr>
          <w:p w:rsidR="003A0DFB" w:rsidRPr="00F036D6" w:rsidRDefault="002C3B4D" w:rsidP="00F036D6">
            <w:pPr>
              <w:spacing w:after="0"/>
              <w:jc w:val="both"/>
              <w:rPr>
                <w:rFonts w:ascii="Times New Roman" w:hAnsi="Times New Roman"/>
                <w:b/>
                <w:bCs/>
                <w:sz w:val="28"/>
                <w:szCs w:val="28"/>
                <w:lang w:val="uk-UA"/>
              </w:rPr>
            </w:pPr>
            <w:r w:rsidRPr="00F036D6">
              <w:rPr>
                <w:rFonts w:ascii="Times New Roman" w:hAnsi="Times New Roman"/>
                <w:bCs/>
                <w:sz w:val="28"/>
                <w:szCs w:val="28"/>
                <w:lang w:val="uk-UA"/>
              </w:rPr>
              <w:t>здатність синтезувати, технічні навички ведення бухгалтерського обліку, творчі здібності, математичні навички, обізнаність у веденні бізнесу</w:t>
            </w:r>
          </w:p>
        </w:tc>
      </w:tr>
    </w:tbl>
    <w:p w:rsidR="003A0DFB" w:rsidRPr="002C3B4D" w:rsidRDefault="003A0DFB" w:rsidP="002C3B4D">
      <w:pPr>
        <w:rPr>
          <w:rFonts w:ascii="Times New Roman" w:hAnsi="Times New Roman"/>
          <w:sz w:val="28"/>
          <w:szCs w:val="28"/>
          <w:lang w:val="en-US"/>
        </w:rPr>
      </w:pPr>
    </w:p>
    <w:p w:rsidR="002C3B4D" w:rsidRPr="00F036D6" w:rsidRDefault="002C3B4D" w:rsidP="002C3B4D">
      <w:pPr>
        <w:rPr>
          <w:rFonts w:ascii="Times New Roman" w:hAnsi="Times New Roman"/>
          <w:b/>
          <w:sz w:val="28"/>
          <w:szCs w:val="28"/>
          <w:u w:val="single"/>
          <w:lang w:val="uk-UA"/>
        </w:rPr>
      </w:pPr>
      <w:r w:rsidRPr="00F036D6">
        <w:rPr>
          <w:rFonts w:ascii="Times New Roman" w:hAnsi="Times New Roman"/>
          <w:b/>
          <w:sz w:val="28"/>
          <w:szCs w:val="28"/>
          <w:u w:val="single"/>
          <w:lang w:val="en-US"/>
        </w:rPr>
        <w:t xml:space="preserve">3. </w:t>
      </w:r>
      <w:r w:rsidRPr="00F036D6">
        <w:rPr>
          <w:rFonts w:ascii="Times New Roman" w:hAnsi="Times New Roman"/>
          <w:b/>
          <w:sz w:val="28"/>
          <w:szCs w:val="28"/>
          <w:u w:val="single"/>
          <w:lang w:val="uk-UA"/>
        </w:rPr>
        <w:t>Комунікаційний менеджер</w:t>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6"/>
        <w:gridCol w:w="2896"/>
        <w:gridCol w:w="6171"/>
      </w:tblGrid>
      <w:tr w:rsidR="002C3B4D" w:rsidRPr="00F036D6" w:rsidTr="0059141A">
        <w:tblPrEx>
          <w:tblCellMar>
            <w:top w:w="0" w:type="dxa"/>
            <w:bottom w:w="0" w:type="dxa"/>
          </w:tblCellMar>
        </w:tblPrEx>
        <w:tc>
          <w:tcPr>
            <w:tcW w:w="9573" w:type="dxa"/>
            <w:gridSpan w:val="3"/>
            <w:vAlign w:val="center"/>
          </w:tcPr>
          <w:p w:rsidR="002C3B4D" w:rsidRPr="00F036D6" w:rsidRDefault="002C3B4D" w:rsidP="00F036D6">
            <w:pPr>
              <w:pStyle w:val="af"/>
              <w:spacing w:before="0" w:after="0"/>
              <w:rPr>
                <w:rFonts w:ascii="Times New Roman" w:hAnsi="Times New Roman"/>
                <w:sz w:val="28"/>
                <w:szCs w:val="28"/>
              </w:rPr>
            </w:pPr>
            <w:r w:rsidRPr="00F036D6">
              <w:rPr>
                <w:rFonts w:ascii="Times New Roman" w:hAnsi="Times New Roman"/>
                <w:sz w:val="28"/>
                <w:szCs w:val="28"/>
              </w:rPr>
              <w:t xml:space="preserve">Загальні умови </w:t>
            </w:r>
          </w:p>
        </w:tc>
      </w:tr>
      <w:tr w:rsidR="002C3B4D" w:rsidRPr="00F036D6" w:rsidTr="0059141A">
        <w:tblPrEx>
          <w:tblCellMar>
            <w:top w:w="0" w:type="dxa"/>
            <w:bottom w:w="0" w:type="dxa"/>
          </w:tblCellMar>
        </w:tblPrEx>
        <w:tc>
          <w:tcPr>
            <w:tcW w:w="3402" w:type="dxa"/>
            <w:gridSpan w:val="2"/>
          </w:tcPr>
          <w:p w:rsidR="002C3B4D" w:rsidRPr="00F036D6" w:rsidRDefault="002C3B4D" w:rsidP="00F036D6">
            <w:pPr>
              <w:spacing w:after="0"/>
              <w:rPr>
                <w:rFonts w:ascii="Times New Roman" w:hAnsi="Times New Roman"/>
                <w:b/>
                <w:color w:val="000000"/>
                <w:sz w:val="28"/>
                <w:szCs w:val="28"/>
                <w:lang w:val="uk-UA"/>
              </w:rPr>
            </w:pPr>
            <w:r w:rsidRPr="00F036D6">
              <w:rPr>
                <w:rFonts w:ascii="Times New Roman" w:hAnsi="Times New Roman"/>
                <w:b/>
                <w:color w:val="000000"/>
                <w:sz w:val="28"/>
                <w:szCs w:val="28"/>
                <w:lang w:val="uk-UA"/>
              </w:rPr>
              <w:t xml:space="preserve">Посадові обов’язки </w:t>
            </w:r>
          </w:p>
        </w:tc>
        <w:tc>
          <w:tcPr>
            <w:tcW w:w="6171" w:type="dxa"/>
          </w:tcPr>
          <w:p w:rsidR="002C3B4D" w:rsidRPr="00F036D6" w:rsidRDefault="002C3B4D" w:rsidP="00F036D6">
            <w:pPr>
              <w:spacing w:after="0"/>
              <w:jc w:val="both"/>
              <w:rPr>
                <w:rFonts w:ascii="Times New Roman" w:hAnsi="Times New Roman"/>
                <w:sz w:val="28"/>
                <w:szCs w:val="28"/>
                <w:lang w:val="uk-UA"/>
              </w:rPr>
            </w:pPr>
            <w:r w:rsidRPr="00F036D6">
              <w:rPr>
                <w:rFonts w:ascii="Times New Roman" w:hAnsi="Times New Roman"/>
                <w:sz w:val="28"/>
                <w:szCs w:val="28"/>
                <w:lang w:val="uk-UA"/>
              </w:rPr>
              <w:t xml:space="preserve">1. </w:t>
            </w:r>
            <w:r w:rsidR="006E597E">
              <w:rPr>
                <w:rFonts w:ascii="Times New Roman" w:hAnsi="Times New Roman"/>
                <w:sz w:val="28"/>
                <w:szCs w:val="28"/>
                <w:lang w:val="uk-UA"/>
              </w:rPr>
              <w:t>Підготовка та реалізація інформаційної стратегії Проекту;</w:t>
            </w:r>
            <w:r w:rsidRPr="00F036D6">
              <w:rPr>
                <w:rFonts w:ascii="Times New Roman" w:hAnsi="Times New Roman"/>
                <w:sz w:val="28"/>
                <w:szCs w:val="28"/>
                <w:lang w:val="uk-UA"/>
              </w:rPr>
              <w:t xml:space="preserve"> </w:t>
            </w:r>
          </w:p>
          <w:p w:rsidR="002C3B4D" w:rsidRDefault="002C3B4D" w:rsidP="006E597E">
            <w:pPr>
              <w:spacing w:after="0"/>
              <w:jc w:val="both"/>
              <w:rPr>
                <w:rFonts w:ascii="Times New Roman" w:hAnsi="Times New Roman"/>
                <w:sz w:val="28"/>
                <w:szCs w:val="28"/>
                <w:lang w:val="uk-UA"/>
              </w:rPr>
            </w:pPr>
            <w:r w:rsidRPr="00F036D6">
              <w:rPr>
                <w:rFonts w:ascii="Times New Roman" w:hAnsi="Times New Roman"/>
                <w:sz w:val="28"/>
                <w:szCs w:val="28"/>
                <w:lang w:val="uk-UA"/>
              </w:rPr>
              <w:t>2</w:t>
            </w:r>
            <w:r w:rsidR="006E597E">
              <w:rPr>
                <w:rFonts w:ascii="Times New Roman" w:hAnsi="Times New Roman"/>
                <w:sz w:val="28"/>
                <w:szCs w:val="28"/>
                <w:lang w:val="uk-UA"/>
              </w:rPr>
              <w:t>. Забезпечення публічності заходів Проекту;</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3. Підготовка та поширення інформаційних матеріалів;</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4. Координація зв’язків проекту з громадськістю, органами державної влади, ЗМІ;</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5. Робота з національними та регіональними ЗМІ;</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6. Організація прес-конференції, брифінгів, зустрічей, виступів у ЗМІ тощо;</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7. Підготовка та написання прес-анонсів, інформаційних повідомлень, прес-релізів;</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8. Ведення реєстру зацікавлених сторін проекту та постійна робота з ними;</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9. Організація підготовки рекламно-інформаційних видань;</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10. Моніторинг і контроль виходу матеріалів у ЗМІ;</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lastRenderedPageBreak/>
              <w:t>11. Участь в організації подій (вуличні акції, поїздки, тренінги, семінари, інформаційні зустрічі, опитування та інших заходах проекту);</w:t>
            </w:r>
            <w:r>
              <w:rPr>
                <w:rFonts w:ascii="Times New Roman" w:hAnsi="Times New Roman"/>
                <w:sz w:val="28"/>
                <w:szCs w:val="28"/>
                <w:lang w:val="uk-UA"/>
              </w:rPr>
              <w:br/>
              <w:t>12. Підтримка сайту організації (наповнення контентом);</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13. Управління конфліктами в рамках Проекту;</w:t>
            </w:r>
          </w:p>
          <w:p w:rsidR="006E597E"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14. Поточна адміністративна робота.</w:t>
            </w:r>
          </w:p>
          <w:p w:rsidR="006E597E" w:rsidRPr="00F036D6" w:rsidRDefault="006E597E" w:rsidP="006E597E">
            <w:pPr>
              <w:spacing w:after="0"/>
              <w:jc w:val="both"/>
              <w:rPr>
                <w:rFonts w:ascii="Times New Roman" w:hAnsi="Times New Roman"/>
                <w:sz w:val="28"/>
                <w:szCs w:val="28"/>
                <w:lang w:val="uk-UA"/>
              </w:rPr>
            </w:pPr>
            <w:r>
              <w:rPr>
                <w:rFonts w:ascii="Times New Roman" w:hAnsi="Times New Roman"/>
                <w:sz w:val="28"/>
                <w:szCs w:val="28"/>
                <w:lang w:val="uk-UA"/>
              </w:rPr>
              <w:t>Підзвітність менеджеру проекту.</w:t>
            </w:r>
          </w:p>
        </w:tc>
      </w:tr>
      <w:tr w:rsidR="002C3B4D" w:rsidRPr="00F036D6" w:rsidTr="0059141A">
        <w:tblPrEx>
          <w:tblCellMar>
            <w:top w:w="0" w:type="dxa"/>
            <w:bottom w:w="0" w:type="dxa"/>
          </w:tblCellMar>
        </w:tblPrEx>
        <w:tc>
          <w:tcPr>
            <w:tcW w:w="3402" w:type="dxa"/>
            <w:gridSpan w:val="2"/>
          </w:tcPr>
          <w:p w:rsidR="002C3B4D" w:rsidRPr="00F036D6" w:rsidRDefault="002C3B4D" w:rsidP="00F036D6">
            <w:pPr>
              <w:spacing w:after="0"/>
              <w:rPr>
                <w:rFonts w:ascii="Times New Roman" w:hAnsi="Times New Roman"/>
                <w:b/>
                <w:color w:val="000000"/>
                <w:sz w:val="28"/>
                <w:szCs w:val="28"/>
                <w:lang w:val="uk-UA"/>
              </w:rPr>
            </w:pPr>
            <w:r w:rsidRPr="00F036D6">
              <w:rPr>
                <w:rFonts w:ascii="Times New Roman" w:hAnsi="Times New Roman"/>
                <w:b/>
                <w:color w:val="000000"/>
                <w:sz w:val="28"/>
                <w:szCs w:val="28"/>
                <w:lang w:val="uk-UA"/>
              </w:rPr>
              <w:lastRenderedPageBreak/>
              <w:t>Інформація про строковість чи безстроковість призначення на посаду</w:t>
            </w:r>
          </w:p>
        </w:tc>
        <w:tc>
          <w:tcPr>
            <w:tcW w:w="6171" w:type="dxa"/>
          </w:tcPr>
          <w:p w:rsidR="002C3B4D" w:rsidRPr="00F036D6" w:rsidRDefault="002C3B4D" w:rsidP="00F036D6">
            <w:pPr>
              <w:pStyle w:val="ae"/>
              <w:spacing w:before="0"/>
              <w:ind w:firstLine="0"/>
              <w:jc w:val="both"/>
              <w:rPr>
                <w:rFonts w:ascii="Times New Roman" w:hAnsi="Times New Roman"/>
                <w:color w:val="000000"/>
                <w:sz w:val="28"/>
                <w:szCs w:val="28"/>
              </w:rPr>
            </w:pPr>
            <w:r w:rsidRPr="00F036D6">
              <w:rPr>
                <w:rFonts w:ascii="Times New Roman" w:hAnsi="Times New Roman"/>
                <w:color w:val="000000"/>
                <w:sz w:val="28"/>
                <w:szCs w:val="28"/>
              </w:rPr>
              <w:t xml:space="preserve">Строково, на період реалізації Проекту </w:t>
            </w:r>
          </w:p>
          <w:p w:rsidR="002C3B4D" w:rsidRPr="00F036D6" w:rsidRDefault="002C3B4D" w:rsidP="00F036D6">
            <w:pPr>
              <w:pStyle w:val="ae"/>
              <w:spacing w:before="0"/>
              <w:ind w:firstLine="0"/>
              <w:jc w:val="both"/>
              <w:rPr>
                <w:rFonts w:ascii="Times New Roman" w:hAnsi="Times New Roman"/>
                <w:color w:val="000000"/>
                <w:sz w:val="28"/>
                <w:szCs w:val="28"/>
              </w:rPr>
            </w:pPr>
            <w:r w:rsidRPr="00F036D6">
              <w:rPr>
                <w:rFonts w:ascii="Times New Roman" w:hAnsi="Times New Roman"/>
                <w:color w:val="000000"/>
                <w:sz w:val="28"/>
                <w:szCs w:val="28"/>
              </w:rPr>
              <w:t>Неповна зайнятість (50%)</w:t>
            </w:r>
          </w:p>
        </w:tc>
      </w:tr>
      <w:tr w:rsidR="002C3B4D" w:rsidRPr="00F036D6" w:rsidTr="0059141A">
        <w:tblPrEx>
          <w:tblCellMar>
            <w:top w:w="0" w:type="dxa"/>
            <w:bottom w:w="0" w:type="dxa"/>
          </w:tblCellMar>
        </w:tblPrEx>
        <w:tc>
          <w:tcPr>
            <w:tcW w:w="9573" w:type="dxa"/>
            <w:gridSpan w:val="3"/>
          </w:tcPr>
          <w:p w:rsidR="002C3B4D" w:rsidRPr="00F036D6" w:rsidRDefault="002C3B4D"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Вимоги до професійної компетентності</w:t>
            </w:r>
          </w:p>
        </w:tc>
      </w:tr>
      <w:tr w:rsidR="002C3B4D" w:rsidRPr="00F036D6" w:rsidTr="0059141A">
        <w:tblPrEx>
          <w:tblCellMar>
            <w:top w:w="0" w:type="dxa"/>
            <w:bottom w:w="0" w:type="dxa"/>
          </w:tblCellMar>
        </w:tblPrEx>
        <w:tc>
          <w:tcPr>
            <w:tcW w:w="9573" w:type="dxa"/>
            <w:gridSpan w:val="3"/>
          </w:tcPr>
          <w:p w:rsidR="002C3B4D" w:rsidRPr="00F036D6" w:rsidRDefault="002C3B4D"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Загальні вимоги</w:t>
            </w:r>
          </w:p>
        </w:tc>
      </w:tr>
      <w:tr w:rsidR="002C3B4D" w:rsidRPr="00F036D6" w:rsidTr="0059141A">
        <w:tblPrEx>
          <w:tblCellMar>
            <w:top w:w="0" w:type="dxa"/>
            <w:bottom w:w="0" w:type="dxa"/>
          </w:tblCellMar>
        </w:tblPrEx>
        <w:trPr>
          <w:trHeight w:val="351"/>
        </w:trPr>
        <w:tc>
          <w:tcPr>
            <w:tcW w:w="506" w:type="dxa"/>
          </w:tcPr>
          <w:p w:rsidR="002C3B4D" w:rsidRPr="00F036D6" w:rsidRDefault="002C3B4D"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1</w:t>
            </w:r>
          </w:p>
        </w:tc>
        <w:tc>
          <w:tcPr>
            <w:tcW w:w="2896" w:type="dxa"/>
          </w:tcPr>
          <w:p w:rsidR="002C3B4D" w:rsidRPr="00F036D6" w:rsidRDefault="002C3B4D"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 xml:space="preserve">Освіта   </w:t>
            </w:r>
          </w:p>
        </w:tc>
        <w:tc>
          <w:tcPr>
            <w:tcW w:w="6171" w:type="dxa"/>
          </w:tcPr>
          <w:p w:rsidR="002C3B4D" w:rsidRPr="00F036D6" w:rsidRDefault="002C3B4D" w:rsidP="00F036D6">
            <w:pPr>
              <w:pStyle w:val="ae"/>
              <w:spacing w:before="0"/>
              <w:ind w:firstLine="0"/>
              <w:rPr>
                <w:rFonts w:ascii="Times New Roman" w:hAnsi="Times New Roman"/>
                <w:color w:val="000000"/>
                <w:sz w:val="28"/>
                <w:szCs w:val="28"/>
              </w:rPr>
            </w:pPr>
            <w:r w:rsidRPr="00F036D6">
              <w:rPr>
                <w:rFonts w:ascii="Times New Roman" w:hAnsi="Times New Roman"/>
                <w:color w:val="000000"/>
                <w:sz w:val="28"/>
                <w:szCs w:val="28"/>
              </w:rPr>
              <w:t>вища, не нижче ступеня</w:t>
            </w:r>
            <w:r w:rsidRPr="00F036D6">
              <w:rPr>
                <w:rFonts w:ascii="Times New Roman" w:hAnsi="Times New Roman"/>
                <w:sz w:val="28"/>
                <w:szCs w:val="28"/>
              </w:rPr>
              <w:t xml:space="preserve"> магістра</w:t>
            </w:r>
            <w:r w:rsidR="006A2BB5">
              <w:rPr>
                <w:rFonts w:ascii="Times New Roman" w:hAnsi="Times New Roman"/>
                <w:sz w:val="28"/>
                <w:szCs w:val="28"/>
              </w:rPr>
              <w:t xml:space="preserve"> (соціологічна, психологія, економічна)</w:t>
            </w:r>
          </w:p>
        </w:tc>
      </w:tr>
      <w:tr w:rsidR="002C3B4D" w:rsidRPr="00F036D6" w:rsidTr="0059141A">
        <w:tblPrEx>
          <w:tblCellMar>
            <w:top w:w="0" w:type="dxa"/>
            <w:bottom w:w="0" w:type="dxa"/>
          </w:tblCellMar>
        </w:tblPrEx>
        <w:tc>
          <w:tcPr>
            <w:tcW w:w="506" w:type="dxa"/>
          </w:tcPr>
          <w:p w:rsidR="002C3B4D" w:rsidRPr="00F036D6" w:rsidRDefault="002C3B4D"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2</w:t>
            </w:r>
          </w:p>
        </w:tc>
        <w:tc>
          <w:tcPr>
            <w:tcW w:w="2896" w:type="dxa"/>
          </w:tcPr>
          <w:p w:rsidR="002C3B4D" w:rsidRPr="00F036D6" w:rsidRDefault="002C3B4D"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 xml:space="preserve">Досвід роботи </w:t>
            </w:r>
          </w:p>
        </w:tc>
        <w:tc>
          <w:tcPr>
            <w:tcW w:w="6171" w:type="dxa"/>
          </w:tcPr>
          <w:p w:rsidR="002C3B4D" w:rsidRPr="00F036D6" w:rsidRDefault="002C3B4D" w:rsidP="00F036D6">
            <w:pPr>
              <w:spacing w:after="0"/>
              <w:jc w:val="both"/>
              <w:rPr>
                <w:rFonts w:ascii="Times New Roman" w:hAnsi="Times New Roman"/>
                <w:color w:val="000000"/>
                <w:sz w:val="28"/>
                <w:szCs w:val="28"/>
                <w:lang w:val="uk-UA"/>
              </w:rPr>
            </w:pPr>
            <w:r w:rsidRPr="00F036D6">
              <w:rPr>
                <w:rFonts w:ascii="Times New Roman" w:hAnsi="Times New Roman"/>
                <w:sz w:val="28"/>
                <w:szCs w:val="28"/>
                <w:lang w:val="uk-UA"/>
              </w:rPr>
              <w:t>принаймні 3 роки досвіду роботи комунікаційним менеджером</w:t>
            </w:r>
          </w:p>
        </w:tc>
      </w:tr>
      <w:tr w:rsidR="002C3B4D" w:rsidRPr="00F036D6" w:rsidTr="0059141A">
        <w:tblPrEx>
          <w:tblCellMar>
            <w:top w:w="0" w:type="dxa"/>
            <w:bottom w:w="0" w:type="dxa"/>
          </w:tblCellMar>
        </w:tblPrEx>
        <w:tc>
          <w:tcPr>
            <w:tcW w:w="506" w:type="dxa"/>
          </w:tcPr>
          <w:p w:rsidR="002C3B4D" w:rsidRPr="00F036D6" w:rsidRDefault="002C3B4D"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3</w:t>
            </w:r>
          </w:p>
        </w:tc>
        <w:tc>
          <w:tcPr>
            <w:tcW w:w="2896" w:type="dxa"/>
          </w:tcPr>
          <w:p w:rsidR="002C3B4D" w:rsidRPr="00F036D6" w:rsidRDefault="002C3B4D"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Володіння мовами</w:t>
            </w:r>
          </w:p>
        </w:tc>
        <w:tc>
          <w:tcPr>
            <w:tcW w:w="6171" w:type="dxa"/>
          </w:tcPr>
          <w:p w:rsidR="002C3B4D" w:rsidRPr="00F036D6" w:rsidRDefault="002C3B4D" w:rsidP="00F036D6">
            <w:pPr>
              <w:spacing w:after="0"/>
              <w:jc w:val="both"/>
              <w:rPr>
                <w:rFonts w:ascii="Times New Roman" w:hAnsi="Times New Roman"/>
                <w:b/>
                <w:sz w:val="28"/>
                <w:szCs w:val="28"/>
                <w:lang w:val="uk-UA"/>
              </w:rPr>
            </w:pPr>
            <w:r w:rsidRPr="00F036D6">
              <w:rPr>
                <w:rFonts w:ascii="Times New Roman" w:hAnsi="Times New Roman"/>
                <w:bCs/>
                <w:sz w:val="28"/>
                <w:szCs w:val="28"/>
                <w:lang w:val="uk-UA"/>
              </w:rPr>
              <w:t>англійська (високий рівень), українська (обов’язкова, рівень знань – рідна чи високий)</w:t>
            </w:r>
          </w:p>
        </w:tc>
      </w:tr>
      <w:tr w:rsidR="002C3B4D" w:rsidRPr="00F036D6" w:rsidTr="0059141A">
        <w:tblPrEx>
          <w:tblCellMar>
            <w:top w:w="0" w:type="dxa"/>
            <w:bottom w:w="0" w:type="dxa"/>
          </w:tblCellMar>
        </w:tblPrEx>
        <w:tc>
          <w:tcPr>
            <w:tcW w:w="9573" w:type="dxa"/>
            <w:gridSpan w:val="3"/>
            <w:vAlign w:val="center"/>
          </w:tcPr>
          <w:p w:rsidR="002C3B4D" w:rsidRPr="00F036D6" w:rsidRDefault="002C3B4D" w:rsidP="00F036D6">
            <w:pPr>
              <w:pStyle w:val="ae"/>
              <w:spacing w:before="0"/>
              <w:ind w:firstLine="0"/>
              <w:jc w:val="center"/>
              <w:rPr>
                <w:rFonts w:ascii="Times New Roman" w:hAnsi="Times New Roman"/>
                <w:b/>
                <w:color w:val="000000"/>
                <w:sz w:val="28"/>
                <w:szCs w:val="28"/>
              </w:rPr>
            </w:pPr>
            <w:r w:rsidRPr="00F036D6">
              <w:rPr>
                <w:rFonts w:ascii="Times New Roman" w:hAnsi="Times New Roman"/>
                <w:b/>
                <w:color w:val="000000"/>
                <w:sz w:val="28"/>
                <w:szCs w:val="28"/>
              </w:rPr>
              <w:t>Спеціальні вимоги</w:t>
            </w:r>
          </w:p>
        </w:tc>
      </w:tr>
      <w:tr w:rsidR="002C3B4D" w:rsidRPr="00F036D6" w:rsidTr="0059141A">
        <w:tblPrEx>
          <w:tblCellMar>
            <w:top w:w="0" w:type="dxa"/>
            <w:bottom w:w="0" w:type="dxa"/>
          </w:tblCellMar>
        </w:tblPrEx>
        <w:tc>
          <w:tcPr>
            <w:tcW w:w="506" w:type="dxa"/>
          </w:tcPr>
          <w:p w:rsidR="002C3B4D" w:rsidRPr="00F036D6" w:rsidRDefault="002C3B4D"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1</w:t>
            </w:r>
          </w:p>
        </w:tc>
        <w:tc>
          <w:tcPr>
            <w:tcW w:w="2896" w:type="dxa"/>
          </w:tcPr>
          <w:p w:rsidR="002C3B4D" w:rsidRPr="00F036D6" w:rsidRDefault="002C3B4D"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Навчальні курси</w:t>
            </w:r>
          </w:p>
        </w:tc>
        <w:tc>
          <w:tcPr>
            <w:tcW w:w="6171" w:type="dxa"/>
          </w:tcPr>
          <w:p w:rsidR="002C3B4D" w:rsidRPr="00F036D6" w:rsidRDefault="002C3B4D" w:rsidP="00F036D6">
            <w:pPr>
              <w:spacing w:after="0"/>
              <w:rPr>
                <w:rFonts w:ascii="Times New Roman" w:hAnsi="Times New Roman"/>
                <w:bCs/>
                <w:sz w:val="28"/>
                <w:szCs w:val="28"/>
                <w:lang w:val="uk-UA"/>
              </w:rPr>
            </w:pPr>
            <w:r w:rsidRPr="00F036D6">
              <w:rPr>
                <w:rFonts w:ascii="Times New Roman" w:hAnsi="Times New Roman"/>
                <w:bCs/>
                <w:sz w:val="28"/>
                <w:szCs w:val="28"/>
                <w:lang w:val="uk-UA"/>
              </w:rPr>
              <w:t>Ефективні комунікації, побудова команди, тощо</w:t>
            </w:r>
          </w:p>
        </w:tc>
      </w:tr>
      <w:tr w:rsidR="002C3B4D" w:rsidRPr="00F036D6" w:rsidTr="0059141A">
        <w:tblPrEx>
          <w:tblCellMar>
            <w:top w:w="0" w:type="dxa"/>
            <w:bottom w:w="0" w:type="dxa"/>
          </w:tblCellMar>
        </w:tblPrEx>
        <w:tc>
          <w:tcPr>
            <w:tcW w:w="506" w:type="dxa"/>
          </w:tcPr>
          <w:p w:rsidR="002C3B4D" w:rsidRPr="00F036D6" w:rsidRDefault="002C3B4D"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2</w:t>
            </w:r>
          </w:p>
        </w:tc>
        <w:tc>
          <w:tcPr>
            <w:tcW w:w="2896" w:type="dxa"/>
          </w:tcPr>
          <w:p w:rsidR="002C3B4D" w:rsidRPr="00F036D6" w:rsidRDefault="002C3B4D"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Знання сучасних інформаційних технологій</w:t>
            </w:r>
          </w:p>
        </w:tc>
        <w:tc>
          <w:tcPr>
            <w:tcW w:w="6171" w:type="dxa"/>
          </w:tcPr>
          <w:p w:rsidR="002C3B4D" w:rsidRPr="00F036D6" w:rsidRDefault="002C3B4D" w:rsidP="00F036D6">
            <w:pPr>
              <w:spacing w:after="0"/>
              <w:jc w:val="both"/>
              <w:rPr>
                <w:rFonts w:ascii="Times New Roman" w:hAnsi="Times New Roman"/>
                <w:color w:val="000000"/>
                <w:sz w:val="28"/>
                <w:szCs w:val="28"/>
                <w:lang w:val="uk-UA"/>
              </w:rPr>
            </w:pPr>
            <w:r w:rsidRPr="00F036D6">
              <w:rPr>
                <w:rFonts w:ascii="Times New Roman" w:hAnsi="Times New Roman"/>
                <w:sz w:val="28"/>
                <w:szCs w:val="28"/>
                <w:shd w:val="clear" w:color="auto" w:fill="FFFFFF"/>
                <w:lang w:val="uk-UA"/>
              </w:rPr>
              <w:t>Володіння комп’ютером – рівень досвідченого користувача; досвід роботи з офісним пакетом Microsoft Office (Word, Excel, Power Point) або з альтернативним пакетом Open Office, Libre Office; навички роботи з інформаційно-пошуковими системами в мережі Інтернет; знання сучасних технологій з електронного урядування</w:t>
            </w:r>
          </w:p>
        </w:tc>
      </w:tr>
      <w:tr w:rsidR="002C3B4D" w:rsidRPr="00F036D6" w:rsidTr="0059141A">
        <w:tblPrEx>
          <w:tblCellMar>
            <w:top w:w="0" w:type="dxa"/>
            <w:bottom w:w="0" w:type="dxa"/>
          </w:tblCellMar>
        </w:tblPrEx>
        <w:tc>
          <w:tcPr>
            <w:tcW w:w="506" w:type="dxa"/>
          </w:tcPr>
          <w:p w:rsidR="002C3B4D" w:rsidRPr="00F036D6" w:rsidRDefault="002C3B4D" w:rsidP="00F036D6">
            <w:pPr>
              <w:pStyle w:val="ae"/>
              <w:spacing w:before="0"/>
              <w:ind w:firstLine="0"/>
              <w:jc w:val="center"/>
              <w:rPr>
                <w:rFonts w:ascii="Times New Roman" w:hAnsi="Times New Roman"/>
                <w:color w:val="000000"/>
                <w:sz w:val="28"/>
                <w:szCs w:val="28"/>
              </w:rPr>
            </w:pPr>
            <w:r w:rsidRPr="00F036D6">
              <w:rPr>
                <w:rFonts w:ascii="Times New Roman" w:hAnsi="Times New Roman"/>
                <w:color w:val="000000"/>
                <w:sz w:val="28"/>
                <w:szCs w:val="28"/>
              </w:rPr>
              <w:t>3</w:t>
            </w:r>
          </w:p>
        </w:tc>
        <w:tc>
          <w:tcPr>
            <w:tcW w:w="2896" w:type="dxa"/>
          </w:tcPr>
          <w:p w:rsidR="002C3B4D" w:rsidRPr="00F036D6" w:rsidRDefault="002C3B4D" w:rsidP="00F036D6">
            <w:pPr>
              <w:pStyle w:val="ae"/>
              <w:spacing w:before="0"/>
              <w:ind w:firstLine="0"/>
              <w:rPr>
                <w:rFonts w:ascii="Times New Roman" w:hAnsi="Times New Roman"/>
                <w:b/>
                <w:color w:val="000000"/>
                <w:sz w:val="28"/>
                <w:szCs w:val="28"/>
              </w:rPr>
            </w:pPr>
            <w:r w:rsidRPr="00F036D6">
              <w:rPr>
                <w:rFonts w:ascii="Times New Roman" w:hAnsi="Times New Roman"/>
                <w:b/>
                <w:color w:val="000000"/>
                <w:sz w:val="28"/>
                <w:szCs w:val="28"/>
              </w:rPr>
              <w:t>Особистісні компетенції</w:t>
            </w:r>
          </w:p>
        </w:tc>
        <w:tc>
          <w:tcPr>
            <w:tcW w:w="6171" w:type="dxa"/>
          </w:tcPr>
          <w:p w:rsidR="002C3B4D" w:rsidRPr="00F036D6" w:rsidRDefault="002C3B4D" w:rsidP="006E597E">
            <w:pPr>
              <w:spacing w:after="0"/>
              <w:jc w:val="both"/>
              <w:rPr>
                <w:rFonts w:ascii="Times New Roman" w:hAnsi="Times New Roman"/>
                <w:b/>
                <w:bCs/>
                <w:sz w:val="28"/>
                <w:szCs w:val="28"/>
                <w:lang w:val="uk-UA"/>
              </w:rPr>
            </w:pPr>
            <w:r w:rsidRPr="00F036D6">
              <w:rPr>
                <w:rFonts w:ascii="Times New Roman" w:hAnsi="Times New Roman"/>
                <w:bCs/>
                <w:sz w:val="28"/>
                <w:szCs w:val="28"/>
                <w:lang w:val="uk-UA"/>
              </w:rPr>
              <w:t>Ініціативн</w:t>
            </w:r>
            <w:r w:rsidR="006E597E">
              <w:rPr>
                <w:rFonts w:ascii="Times New Roman" w:hAnsi="Times New Roman"/>
                <w:bCs/>
                <w:sz w:val="28"/>
                <w:szCs w:val="28"/>
                <w:lang w:val="uk-UA"/>
              </w:rPr>
              <w:t>ість</w:t>
            </w:r>
            <w:r w:rsidRPr="00F036D6">
              <w:rPr>
                <w:rFonts w:ascii="Times New Roman" w:hAnsi="Times New Roman"/>
                <w:bCs/>
                <w:sz w:val="28"/>
                <w:szCs w:val="28"/>
                <w:lang w:val="uk-UA"/>
              </w:rPr>
              <w:t>, комунікативні навички, аналітичні навички, креативн</w:t>
            </w:r>
            <w:r w:rsidR="006E597E">
              <w:rPr>
                <w:rFonts w:ascii="Times New Roman" w:hAnsi="Times New Roman"/>
                <w:bCs/>
                <w:sz w:val="28"/>
                <w:szCs w:val="28"/>
                <w:lang w:val="uk-UA"/>
              </w:rPr>
              <w:t>ість</w:t>
            </w:r>
            <w:r w:rsidRPr="00F036D6">
              <w:rPr>
                <w:rFonts w:ascii="Times New Roman" w:hAnsi="Times New Roman"/>
                <w:bCs/>
                <w:sz w:val="28"/>
                <w:szCs w:val="28"/>
                <w:lang w:val="uk-UA"/>
              </w:rPr>
              <w:t xml:space="preserve">, хороші організаційні навички </w:t>
            </w:r>
          </w:p>
        </w:tc>
      </w:tr>
    </w:tbl>
    <w:p w:rsidR="002C3B4D" w:rsidRPr="002C3B4D" w:rsidRDefault="002C3B4D" w:rsidP="002C3B4D">
      <w:pPr>
        <w:rPr>
          <w:rFonts w:ascii="Times New Roman" w:hAnsi="Times New Roman"/>
          <w:sz w:val="28"/>
          <w:szCs w:val="28"/>
          <w:lang w:val="uk-UA"/>
        </w:rPr>
      </w:pPr>
    </w:p>
    <w:p w:rsidR="00DE5496" w:rsidRPr="002C3B4D" w:rsidRDefault="00DE5496" w:rsidP="00DE5496">
      <w:pPr>
        <w:pStyle w:val="ac"/>
        <w:spacing w:before="120"/>
        <w:ind w:left="0"/>
        <w:rPr>
          <w:b/>
          <w:sz w:val="28"/>
          <w:szCs w:val="28"/>
          <w:lang w:val="uk-UA"/>
        </w:rPr>
      </w:pPr>
    </w:p>
    <w:p w:rsidR="00BA1EEA" w:rsidRPr="002C3B4D" w:rsidRDefault="00DB7BD6" w:rsidP="00795BF7">
      <w:pPr>
        <w:pStyle w:val="ac"/>
        <w:numPr>
          <w:ilvl w:val="0"/>
          <w:numId w:val="13"/>
        </w:numPr>
        <w:spacing w:before="120"/>
        <w:ind w:left="0"/>
        <w:jc w:val="center"/>
        <w:rPr>
          <w:b/>
          <w:sz w:val="28"/>
          <w:szCs w:val="28"/>
          <w:lang w:val="uk-UA"/>
        </w:rPr>
      </w:pPr>
      <w:r w:rsidRPr="002C3B4D">
        <w:rPr>
          <w:b/>
          <w:sz w:val="28"/>
          <w:szCs w:val="28"/>
        </w:rPr>
        <w:t>ПОРЯДОК ПРОВЕДЕННЯ КОНКУРСУ</w:t>
      </w:r>
    </w:p>
    <w:p w:rsidR="00795BF7" w:rsidRPr="002C3B4D" w:rsidRDefault="00795BF7" w:rsidP="00795BF7">
      <w:pPr>
        <w:pStyle w:val="ac"/>
        <w:spacing w:before="120"/>
        <w:ind w:left="0"/>
        <w:jc w:val="center"/>
        <w:rPr>
          <w:b/>
          <w:sz w:val="28"/>
          <w:szCs w:val="28"/>
          <w:lang w:val="uk-UA"/>
        </w:rPr>
      </w:pPr>
    </w:p>
    <w:p w:rsidR="00BA1EEA" w:rsidRPr="002C3B4D" w:rsidRDefault="00BA1EEA" w:rsidP="00795BF7">
      <w:pPr>
        <w:pStyle w:val="ac"/>
        <w:numPr>
          <w:ilvl w:val="1"/>
          <w:numId w:val="13"/>
        </w:numPr>
        <w:spacing w:before="120"/>
        <w:ind w:left="0" w:firstLine="709"/>
        <w:jc w:val="both"/>
        <w:rPr>
          <w:sz w:val="28"/>
          <w:szCs w:val="28"/>
          <w:lang w:val="uk-UA"/>
        </w:rPr>
      </w:pPr>
      <w:r w:rsidRPr="002C3B4D">
        <w:rPr>
          <w:sz w:val="28"/>
          <w:szCs w:val="28"/>
        </w:rPr>
        <w:t xml:space="preserve">Конкурс </w:t>
      </w:r>
      <w:r w:rsidR="003338BC" w:rsidRPr="002C3B4D">
        <w:rPr>
          <w:sz w:val="28"/>
          <w:szCs w:val="28"/>
          <w:lang w:val="uk-UA"/>
        </w:rPr>
        <w:t xml:space="preserve">проводиться з </w:t>
      </w:r>
      <w:r w:rsidR="009204EB" w:rsidRPr="002C3B4D">
        <w:rPr>
          <w:b/>
          <w:sz w:val="28"/>
          <w:szCs w:val="28"/>
        </w:rPr>
        <w:t>2</w:t>
      </w:r>
      <w:r w:rsidR="003338BC" w:rsidRPr="002C3B4D">
        <w:rPr>
          <w:b/>
          <w:sz w:val="28"/>
          <w:szCs w:val="28"/>
          <w:lang w:val="uk-UA"/>
        </w:rPr>
        <w:t>2</w:t>
      </w:r>
      <w:r w:rsidR="009204EB" w:rsidRPr="002C3B4D">
        <w:rPr>
          <w:b/>
          <w:sz w:val="28"/>
          <w:szCs w:val="28"/>
        </w:rPr>
        <w:t xml:space="preserve"> </w:t>
      </w:r>
      <w:r w:rsidR="003338BC" w:rsidRPr="002C3B4D">
        <w:rPr>
          <w:b/>
          <w:sz w:val="28"/>
          <w:szCs w:val="28"/>
          <w:lang w:val="uk-UA"/>
        </w:rPr>
        <w:t>червня</w:t>
      </w:r>
      <w:r w:rsidR="009204EB" w:rsidRPr="002C3B4D">
        <w:rPr>
          <w:b/>
          <w:sz w:val="28"/>
          <w:szCs w:val="28"/>
        </w:rPr>
        <w:t xml:space="preserve"> 201</w:t>
      </w:r>
      <w:r w:rsidR="003338BC" w:rsidRPr="002C3B4D">
        <w:rPr>
          <w:b/>
          <w:sz w:val="28"/>
          <w:szCs w:val="28"/>
          <w:lang w:val="uk-UA"/>
        </w:rPr>
        <w:t>8</w:t>
      </w:r>
      <w:r w:rsidRPr="002C3B4D">
        <w:rPr>
          <w:b/>
          <w:sz w:val="28"/>
          <w:szCs w:val="28"/>
        </w:rPr>
        <w:t> року</w:t>
      </w:r>
      <w:r w:rsidR="0090297B" w:rsidRPr="002C3B4D">
        <w:rPr>
          <w:sz w:val="28"/>
          <w:szCs w:val="28"/>
          <w:lang w:val="uk-UA"/>
        </w:rPr>
        <w:t xml:space="preserve"> </w:t>
      </w:r>
      <w:r w:rsidR="003338BC" w:rsidRPr="002C3B4D">
        <w:rPr>
          <w:sz w:val="28"/>
          <w:szCs w:val="28"/>
          <w:lang w:val="uk-UA"/>
        </w:rPr>
        <w:t xml:space="preserve">до </w:t>
      </w:r>
      <w:r w:rsidR="003338BC" w:rsidRPr="002C3B4D">
        <w:rPr>
          <w:b/>
          <w:sz w:val="28"/>
          <w:szCs w:val="28"/>
          <w:lang w:val="uk-UA"/>
        </w:rPr>
        <w:t>18:00</w:t>
      </w:r>
      <w:r w:rsidR="0090297B" w:rsidRPr="002C3B4D">
        <w:rPr>
          <w:b/>
          <w:sz w:val="28"/>
          <w:szCs w:val="28"/>
        </w:rPr>
        <w:t xml:space="preserve"> </w:t>
      </w:r>
      <w:r w:rsidR="007436D5" w:rsidRPr="002C3B4D">
        <w:rPr>
          <w:b/>
          <w:sz w:val="28"/>
          <w:szCs w:val="28"/>
          <w:lang w:val="uk-UA"/>
        </w:rPr>
        <w:t>9</w:t>
      </w:r>
      <w:r w:rsidR="009204EB" w:rsidRPr="002C3B4D">
        <w:rPr>
          <w:b/>
          <w:sz w:val="28"/>
          <w:szCs w:val="28"/>
        </w:rPr>
        <w:t xml:space="preserve"> ли</w:t>
      </w:r>
      <w:r w:rsidR="003338BC" w:rsidRPr="002C3B4D">
        <w:rPr>
          <w:b/>
          <w:sz w:val="28"/>
          <w:szCs w:val="28"/>
          <w:lang w:val="uk-UA"/>
        </w:rPr>
        <w:t>пня</w:t>
      </w:r>
      <w:r w:rsidR="009204EB" w:rsidRPr="002C3B4D">
        <w:rPr>
          <w:b/>
          <w:sz w:val="28"/>
          <w:szCs w:val="28"/>
        </w:rPr>
        <w:t xml:space="preserve"> 201</w:t>
      </w:r>
      <w:r w:rsidR="003338BC" w:rsidRPr="002C3B4D">
        <w:rPr>
          <w:b/>
          <w:sz w:val="28"/>
          <w:szCs w:val="28"/>
          <w:lang w:val="uk-UA"/>
        </w:rPr>
        <w:t>8</w:t>
      </w:r>
      <w:r w:rsidR="009204EB" w:rsidRPr="002C3B4D">
        <w:rPr>
          <w:b/>
          <w:sz w:val="28"/>
          <w:szCs w:val="28"/>
        </w:rPr>
        <w:t xml:space="preserve"> </w:t>
      </w:r>
      <w:r w:rsidRPr="002C3B4D">
        <w:rPr>
          <w:b/>
          <w:sz w:val="28"/>
          <w:szCs w:val="28"/>
        </w:rPr>
        <w:t>року</w:t>
      </w:r>
      <w:r w:rsidR="00371AA4" w:rsidRPr="002C3B4D">
        <w:rPr>
          <w:b/>
          <w:sz w:val="28"/>
          <w:szCs w:val="28"/>
          <w:lang w:val="uk-UA"/>
        </w:rPr>
        <w:t xml:space="preserve">, </w:t>
      </w:r>
      <w:r w:rsidR="00371AA4" w:rsidRPr="002C3B4D">
        <w:rPr>
          <w:sz w:val="28"/>
          <w:szCs w:val="28"/>
          <w:lang w:val="uk-UA"/>
        </w:rPr>
        <w:t xml:space="preserve">під час якого потенційні кандидати </w:t>
      </w:r>
      <w:r w:rsidR="009C439B" w:rsidRPr="002C3B4D">
        <w:rPr>
          <w:sz w:val="28"/>
          <w:szCs w:val="28"/>
          <w:lang w:val="uk-UA"/>
        </w:rPr>
        <w:t>на</w:t>
      </w:r>
      <w:r w:rsidR="00371AA4" w:rsidRPr="002C3B4D">
        <w:rPr>
          <w:sz w:val="28"/>
          <w:szCs w:val="28"/>
          <w:lang w:val="uk-UA"/>
        </w:rPr>
        <w:t xml:space="preserve"> виконання обов’язків </w:t>
      </w:r>
      <w:r w:rsidR="00371AA4" w:rsidRPr="002C3B4D">
        <w:rPr>
          <w:sz w:val="28"/>
          <w:szCs w:val="28"/>
          <w:lang w:val="uk-UA"/>
        </w:rPr>
        <w:lastRenderedPageBreak/>
        <w:t xml:space="preserve">членів команди проекту </w:t>
      </w:r>
      <w:r w:rsidR="00F5281E" w:rsidRPr="002C3B4D">
        <w:rPr>
          <w:sz w:val="28"/>
          <w:szCs w:val="28"/>
          <w:lang w:val="uk-UA"/>
        </w:rPr>
        <w:t xml:space="preserve">«ПДСЕР  для МЕСР: практичне впровадження ПДСЕР у  напрямку сталого, розумного та енергоефективного міського освітлення в м. Чернівці» </w:t>
      </w:r>
      <w:r w:rsidR="00371AA4" w:rsidRPr="002C3B4D">
        <w:rPr>
          <w:sz w:val="28"/>
          <w:szCs w:val="28"/>
          <w:lang w:val="uk-UA"/>
        </w:rPr>
        <w:t xml:space="preserve">надсилають </w:t>
      </w:r>
      <w:r w:rsidR="00371AA4" w:rsidRPr="002C3B4D">
        <w:rPr>
          <w:color w:val="000000"/>
          <w:sz w:val="28"/>
          <w:szCs w:val="28"/>
          <w:shd w:val="clear" w:color="auto" w:fill="FFFFFF"/>
        </w:rPr>
        <w:t xml:space="preserve">на поштову та електронну адреси </w:t>
      </w:r>
      <w:r w:rsidR="00993C28" w:rsidRPr="002C3B4D">
        <w:rPr>
          <w:sz w:val="28"/>
          <w:szCs w:val="28"/>
          <w:lang w:val="uk-UA"/>
        </w:rPr>
        <w:t>ЧМГО «Бізнес-центр»</w:t>
      </w:r>
      <w:r w:rsidR="00993C28" w:rsidRPr="002C3B4D">
        <w:rPr>
          <w:color w:val="000000"/>
          <w:sz w:val="28"/>
          <w:szCs w:val="28"/>
          <w:shd w:val="clear" w:color="auto" w:fill="FFFFFF"/>
        </w:rPr>
        <w:t xml:space="preserve"> </w:t>
      </w:r>
      <w:r w:rsidR="00371AA4" w:rsidRPr="002C3B4D">
        <w:rPr>
          <w:color w:val="000000"/>
          <w:sz w:val="28"/>
          <w:szCs w:val="28"/>
          <w:shd w:val="clear" w:color="auto" w:fill="FFFFFF"/>
        </w:rPr>
        <w:t>(</w:t>
      </w:r>
      <w:r w:rsidR="00C12DC8" w:rsidRPr="002C3B4D">
        <w:rPr>
          <w:color w:val="000000"/>
          <w:sz w:val="28"/>
          <w:szCs w:val="28"/>
          <w:shd w:val="clear" w:color="auto" w:fill="FFFFFF"/>
          <w:lang w:val="uk-UA"/>
        </w:rPr>
        <w:t>580</w:t>
      </w:r>
      <w:r w:rsidR="00993C28" w:rsidRPr="002C3B4D">
        <w:rPr>
          <w:color w:val="000000"/>
          <w:sz w:val="28"/>
          <w:szCs w:val="28"/>
          <w:shd w:val="clear" w:color="auto" w:fill="FFFFFF"/>
          <w:lang w:val="uk-UA"/>
        </w:rPr>
        <w:t>00</w:t>
      </w:r>
      <w:r w:rsidR="00C12DC8" w:rsidRPr="002C3B4D">
        <w:rPr>
          <w:color w:val="000000"/>
          <w:sz w:val="28"/>
          <w:szCs w:val="28"/>
          <w:shd w:val="clear" w:color="auto" w:fill="FFFFFF"/>
          <w:lang w:val="uk-UA"/>
        </w:rPr>
        <w:t xml:space="preserve">, </w:t>
      </w:r>
      <w:r w:rsidR="00371AA4" w:rsidRPr="002C3B4D">
        <w:rPr>
          <w:color w:val="000000"/>
          <w:sz w:val="28"/>
          <w:szCs w:val="28"/>
          <w:shd w:val="clear" w:color="auto" w:fill="FFFFFF"/>
        </w:rPr>
        <w:t>м. Чернівці,</w:t>
      </w:r>
      <w:r w:rsidR="00F5281E" w:rsidRPr="002C3B4D">
        <w:rPr>
          <w:color w:val="000000"/>
          <w:sz w:val="28"/>
          <w:szCs w:val="28"/>
          <w:shd w:val="clear" w:color="auto" w:fill="FFFFFF"/>
          <w:lang w:val="uk-UA"/>
        </w:rPr>
        <w:t xml:space="preserve"> вул.</w:t>
      </w:r>
      <w:r w:rsidR="00371AA4" w:rsidRPr="002C3B4D">
        <w:rPr>
          <w:color w:val="000000"/>
          <w:sz w:val="28"/>
          <w:szCs w:val="28"/>
          <w:shd w:val="clear" w:color="auto" w:fill="FFFFFF"/>
        </w:rPr>
        <w:t xml:space="preserve"> </w:t>
      </w:r>
      <w:r w:rsidR="00993C28" w:rsidRPr="002C3B4D">
        <w:rPr>
          <w:color w:val="000000"/>
          <w:sz w:val="28"/>
          <w:szCs w:val="28"/>
          <w:shd w:val="clear" w:color="auto" w:fill="FFFFFF"/>
          <w:lang w:val="uk-UA"/>
        </w:rPr>
        <w:t>О.Кобилянської, 20</w:t>
      </w:r>
      <w:r w:rsidR="00371AA4" w:rsidRPr="002C3B4D">
        <w:rPr>
          <w:sz w:val="28"/>
          <w:szCs w:val="28"/>
          <w:shd w:val="clear" w:color="auto" w:fill="FFFFFF"/>
        </w:rPr>
        <w:t>,</w:t>
      </w:r>
      <w:r w:rsidR="00371AA4" w:rsidRPr="002C3B4D">
        <w:rPr>
          <w:color w:val="000000"/>
          <w:sz w:val="28"/>
          <w:szCs w:val="28"/>
          <w:shd w:val="clear" w:color="auto" w:fill="FFFFFF"/>
        </w:rPr>
        <w:t xml:space="preserve"> тел. </w:t>
      </w:r>
      <w:r w:rsidR="00993C28" w:rsidRPr="002C3B4D">
        <w:rPr>
          <w:color w:val="000000"/>
          <w:sz w:val="28"/>
          <w:szCs w:val="28"/>
          <w:shd w:val="clear" w:color="auto" w:fill="FFFFFF"/>
          <w:lang w:val="uk-UA"/>
        </w:rPr>
        <w:t>585-572</w:t>
      </w:r>
      <w:r w:rsidR="00371AA4" w:rsidRPr="002C3B4D">
        <w:rPr>
          <w:color w:val="000000"/>
          <w:sz w:val="28"/>
          <w:szCs w:val="28"/>
          <w:shd w:val="clear" w:color="auto" w:fill="FFFFFF"/>
        </w:rPr>
        <w:t xml:space="preserve">; </w:t>
      </w:r>
      <w:r w:rsidR="00993C28" w:rsidRPr="002C3B4D">
        <w:rPr>
          <w:sz w:val="28"/>
          <w:szCs w:val="28"/>
          <w:shd w:val="clear" w:color="auto" w:fill="FFFFFF"/>
          <w:lang w:val="en-US"/>
        </w:rPr>
        <w:t>consult_cv@ukr.net</w:t>
      </w:r>
      <w:r w:rsidR="00371AA4" w:rsidRPr="002C3B4D">
        <w:rPr>
          <w:color w:val="000000"/>
          <w:sz w:val="28"/>
          <w:szCs w:val="28"/>
          <w:shd w:val="clear" w:color="auto" w:fill="FFFFFF"/>
        </w:rPr>
        <w:t>)</w:t>
      </w:r>
      <w:r w:rsidR="00371AA4" w:rsidRPr="002C3B4D">
        <w:rPr>
          <w:color w:val="000000"/>
          <w:sz w:val="28"/>
          <w:szCs w:val="28"/>
          <w:shd w:val="clear" w:color="auto" w:fill="FFFFFF"/>
          <w:lang w:val="uk-UA"/>
        </w:rPr>
        <w:t xml:space="preserve"> наступні документи:</w:t>
      </w:r>
    </w:p>
    <w:p w:rsidR="00BB018F" w:rsidRPr="00F036D6" w:rsidRDefault="00BB018F" w:rsidP="00795BF7">
      <w:pPr>
        <w:spacing w:before="120" w:after="0" w:line="240" w:lineRule="auto"/>
        <w:ind w:firstLine="567"/>
        <w:jc w:val="both"/>
        <w:rPr>
          <w:rFonts w:ascii="Times New Roman" w:hAnsi="Times New Roman"/>
          <w:b/>
          <w:color w:val="000000"/>
          <w:sz w:val="28"/>
          <w:szCs w:val="28"/>
          <w:shd w:val="clear" w:color="auto" w:fill="FFFFFF"/>
          <w:lang w:val="uk-UA"/>
        </w:rPr>
      </w:pPr>
      <w:r w:rsidRPr="00F036D6">
        <w:rPr>
          <w:rFonts w:ascii="Times New Roman" w:hAnsi="Times New Roman"/>
          <w:b/>
          <w:color w:val="000000"/>
          <w:sz w:val="28"/>
          <w:szCs w:val="28"/>
          <w:shd w:val="clear" w:color="auto" w:fill="FFFFFF"/>
          <w:lang w:val="uk-UA"/>
        </w:rPr>
        <w:t xml:space="preserve">– заяву про участь у конкурсі; </w:t>
      </w:r>
    </w:p>
    <w:p w:rsidR="00BB018F" w:rsidRPr="00F036D6" w:rsidRDefault="00BB018F" w:rsidP="00795BF7">
      <w:pPr>
        <w:spacing w:before="120" w:after="0" w:line="240" w:lineRule="auto"/>
        <w:ind w:firstLine="567"/>
        <w:jc w:val="both"/>
        <w:rPr>
          <w:rFonts w:ascii="Times New Roman" w:hAnsi="Times New Roman"/>
          <w:b/>
          <w:color w:val="000000"/>
          <w:sz w:val="28"/>
          <w:szCs w:val="28"/>
          <w:shd w:val="clear" w:color="auto" w:fill="FFFFFF"/>
          <w:lang w:val="uk-UA"/>
        </w:rPr>
      </w:pPr>
      <w:r w:rsidRPr="00F036D6">
        <w:rPr>
          <w:rFonts w:ascii="Times New Roman" w:hAnsi="Times New Roman"/>
          <w:b/>
          <w:color w:val="000000"/>
          <w:sz w:val="28"/>
          <w:szCs w:val="28"/>
          <w:shd w:val="clear" w:color="auto" w:fill="FFFFFF"/>
          <w:lang w:val="uk-UA"/>
        </w:rPr>
        <w:t xml:space="preserve">– згоду на обробку персональних даних відповідно до Закону України </w:t>
      </w:r>
      <w:r w:rsidR="0010201D" w:rsidRPr="00F036D6">
        <w:rPr>
          <w:rFonts w:ascii="Times New Roman" w:hAnsi="Times New Roman"/>
          <w:b/>
          <w:color w:val="000000"/>
          <w:sz w:val="28"/>
          <w:szCs w:val="28"/>
          <w:shd w:val="clear" w:color="auto" w:fill="FFFFFF"/>
          <w:lang w:val="uk-UA"/>
        </w:rPr>
        <w:t>«</w:t>
      </w:r>
      <w:r w:rsidRPr="00F036D6">
        <w:rPr>
          <w:rFonts w:ascii="Times New Roman" w:hAnsi="Times New Roman"/>
          <w:b/>
          <w:color w:val="000000"/>
          <w:sz w:val="28"/>
          <w:szCs w:val="28"/>
          <w:shd w:val="clear" w:color="auto" w:fill="FFFFFF"/>
          <w:lang w:val="uk-UA"/>
        </w:rPr>
        <w:t>Про захист персональних даних</w:t>
      </w:r>
      <w:r w:rsidR="0010201D" w:rsidRPr="00F036D6">
        <w:rPr>
          <w:rFonts w:ascii="Times New Roman" w:hAnsi="Times New Roman"/>
          <w:b/>
          <w:color w:val="000000"/>
          <w:sz w:val="28"/>
          <w:szCs w:val="28"/>
          <w:shd w:val="clear" w:color="auto" w:fill="FFFFFF"/>
          <w:lang w:val="uk-UA"/>
        </w:rPr>
        <w:t>»</w:t>
      </w:r>
      <w:r w:rsidRPr="00F036D6">
        <w:rPr>
          <w:rFonts w:ascii="Times New Roman" w:hAnsi="Times New Roman"/>
          <w:b/>
          <w:color w:val="000000"/>
          <w:sz w:val="28"/>
          <w:szCs w:val="28"/>
          <w:shd w:val="clear" w:color="auto" w:fill="FFFFFF"/>
          <w:lang w:val="uk-UA"/>
        </w:rPr>
        <w:t xml:space="preserve">; </w:t>
      </w:r>
    </w:p>
    <w:p w:rsidR="00BB018F" w:rsidRPr="00F036D6" w:rsidRDefault="00BB018F" w:rsidP="0010201D">
      <w:pPr>
        <w:spacing w:after="120" w:line="240" w:lineRule="auto"/>
        <w:ind w:firstLine="567"/>
        <w:jc w:val="both"/>
        <w:rPr>
          <w:rFonts w:ascii="Times New Roman" w:hAnsi="Times New Roman"/>
          <w:b/>
          <w:color w:val="000000"/>
          <w:sz w:val="28"/>
          <w:szCs w:val="28"/>
          <w:shd w:val="clear" w:color="auto" w:fill="FFFFFF"/>
          <w:lang w:val="uk-UA"/>
        </w:rPr>
      </w:pPr>
      <w:r w:rsidRPr="00F036D6">
        <w:rPr>
          <w:rFonts w:ascii="Times New Roman" w:hAnsi="Times New Roman"/>
          <w:b/>
          <w:color w:val="000000"/>
          <w:sz w:val="28"/>
          <w:szCs w:val="28"/>
          <w:shd w:val="clear" w:color="auto" w:fill="FFFFFF"/>
          <w:lang w:val="uk-UA"/>
        </w:rPr>
        <w:t xml:space="preserve">– резюме,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контактний номер телефону та адресу електронної пошти чи іншого засобу зв’язку, відомості про наявність чи відсутність судимості, іншу інформацію; </w:t>
      </w:r>
    </w:p>
    <w:p w:rsidR="00BB018F" w:rsidRPr="00F036D6" w:rsidRDefault="00BB018F" w:rsidP="0010201D">
      <w:pPr>
        <w:spacing w:after="120" w:line="240" w:lineRule="auto"/>
        <w:ind w:firstLine="567"/>
        <w:jc w:val="both"/>
        <w:rPr>
          <w:rFonts w:ascii="Times New Roman" w:hAnsi="Times New Roman"/>
          <w:b/>
          <w:color w:val="000000"/>
          <w:sz w:val="28"/>
          <w:szCs w:val="28"/>
          <w:shd w:val="clear" w:color="auto" w:fill="FFFFFF"/>
          <w:lang w:val="uk-UA"/>
        </w:rPr>
      </w:pPr>
      <w:r w:rsidRPr="00F036D6">
        <w:rPr>
          <w:rFonts w:ascii="Times New Roman" w:hAnsi="Times New Roman"/>
          <w:b/>
          <w:color w:val="000000"/>
          <w:sz w:val="28"/>
          <w:szCs w:val="28"/>
          <w:shd w:val="clear" w:color="auto" w:fill="FFFFFF"/>
          <w:lang w:val="uk-UA"/>
        </w:rPr>
        <w:t xml:space="preserve">– копії документів, що посвідчують особу та ведення підприємницької діяльності, копії документів про вищу освіту та відповідних сертифікатів; </w:t>
      </w:r>
    </w:p>
    <w:p w:rsidR="00BB018F" w:rsidRPr="00F036D6" w:rsidRDefault="00BB018F" w:rsidP="0010201D">
      <w:pPr>
        <w:spacing w:after="120" w:line="240" w:lineRule="auto"/>
        <w:ind w:firstLine="567"/>
        <w:jc w:val="both"/>
        <w:rPr>
          <w:rFonts w:ascii="Times New Roman" w:hAnsi="Times New Roman"/>
          <w:b/>
          <w:sz w:val="28"/>
          <w:szCs w:val="28"/>
          <w:shd w:val="clear" w:color="auto" w:fill="FFFFFF"/>
          <w:lang w:val="uk-UA"/>
        </w:rPr>
      </w:pPr>
      <w:r w:rsidRPr="00F036D6">
        <w:rPr>
          <w:rFonts w:ascii="Times New Roman" w:hAnsi="Times New Roman"/>
          <w:b/>
          <w:sz w:val="28"/>
          <w:szCs w:val="28"/>
          <w:shd w:val="clear" w:color="auto" w:fill="FFFFFF"/>
          <w:lang w:val="uk-UA"/>
        </w:rPr>
        <w:t>– мотиваційний лист довільної форми.</w:t>
      </w:r>
    </w:p>
    <w:p w:rsidR="00BB018F" w:rsidRPr="00F036D6" w:rsidRDefault="00BB018F" w:rsidP="0010201D">
      <w:pPr>
        <w:spacing w:line="240" w:lineRule="auto"/>
        <w:ind w:firstLine="567"/>
        <w:jc w:val="both"/>
        <w:rPr>
          <w:rFonts w:ascii="Times New Roman" w:hAnsi="Times New Roman"/>
          <w:b/>
          <w:color w:val="000000"/>
          <w:sz w:val="28"/>
          <w:szCs w:val="28"/>
          <w:shd w:val="clear" w:color="auto" w:fill="FFFFFF"/>
          <w:lang w:val="uk-UA"/>
        </w:rPr>
      </w:pPr>
      <w:r w:rsidRPr="00F036D6">
        <w:rPr>
          <w:rFonts w:ascii="Times New Roman" w:hAnsi="Times New Roman"/>
          <w:b/>
          <w:color w:val="000000"/>
          <w:sz w:val="28"/>
          <w:szCs w:val="28"/>
          <w:shd w:val="clear" w:color="auto" w:fill="FFFFFF"/>
          <w:lang w:val="uk-UA"/>
        </w:rPr>
        <w:t xml:space="preserve">Особа може надати інші документи, які, на її думку, підтверджують її професійні чи моральні якості. Особа, яка подає документи, відповідає за достовірність поданої інформації. </w:t>
      </w:r>
    </w:p>
    <w:p w:rsidR="008F2DBE" w:rsidRPr="002C3B4D" w:rsidRDefault="008F2DBE" w:rsidP="00795BF7">
      <w:pPr>
        <w:pStyle w:val="ac"/>
        <w:numPr>
          <w:ilvl w:val="1"/>
          <w:numId w:val="13"/>
        </w:numPr>
        <w:spacing w:before="120"/>
        <w:ind w:left="0" w:firstLine="703"/>
        <w:jc w:val="both"/>
        <w:rPr>
          <w:sz w:val="28"/>
          <w:szCs w:val="28"/>
          <w:lang w:val="uk-UA"/>
        </w:rPr>
      </w:pPr>
      <w:r w:rsidRPr="002C3B4D">
        <w:rPr>
          <w:sz w:val="28"/>
          <w:szCs w:val="28"/>
          <w:lang w:val="uk-UA"/>
        </w:rPr>
        <w:t xml:space="preserve">Документи, надані на </w:t>
      </w:r>
      <w:r w:rsidR="00E72685" w:rsidRPr="002C3B4D">
        <w:rPr>
          <w:sz w:val="28"/>
          <w:szCs w:val="28"/>
          <w:lang w:val="uk-UA"/>
        </w:rPr>
        <w:t xml:space="preserve">Конкурс після </w:t>
      </w:r>
      <w:r w:rsidR="00E72685" w:rsidRPr="002C3B4D">
        <w:rPr>
          <w:b/>
          <w:sz w:val="28"/>
          <w:szCs w:val="28"/>
          <w:lang w:val="uk-UA"/>
        </w:rPr>
        <w:t>18:00</w:t>
      </w:r>
      <w:r w:rsidR="00E72685" w:rsidRPr="002C3B4D">
        <w:rPr>
          <w:b/>
          <w:sz w:val="28"/>
          <w:szCs w:val="28"/>
        </w:rPr>
        <w:t xml:space="preserve"> </w:t>
      </w:r>
      <w:r w:rsidR="007436D5" w:rsidRPr="002C3B4D">
        <w:rPr>
          <w:b/>
          <w:sz w:val="28"/>
          <w:szCs w:val="28"/>
          <w:lang w:val="uk-UA"/>
        </w:rPr>
        <w:t>9</w:t>
      </w:r>
      <w:r w:rsidR="00E72685" w:rsidRPr="002C3B4D">
        <w:rPr>
          <w:b/>
          <w:sz w:val="28"/>
          <w:szCs w:val="28"/>
        </w:rPr>
        <w:t xml:space="preserve"> ли</w:t>
      </w:r>
      <w:r w:rsidR="00E72685" w:rsidRPr="002C3B4D">
        <w:rPr>
          <w:b/>
          <w:sz w:val="28"/>
          <w:szCs w:val="28"/>
          <w:lang w:val="uk-UA"/>
        </w:rPr>
        <w:t>пня</w:t>
      </w:r>
      <w:r w:rsidR="00E72685" w:rsidRPr="002C3B4D">
        <w:rPr>
          <w:b/>
          <w:sz w:val="28"/>
          <w:szCs w:val="28"/>
        </w:rPr>
        <w:t xml:space="preserve"> 201</w:t>
      </w:r>
      <w:r w:rsidR="00E72685" w:rsidRPr="002C3B4D">
        <w:rPr>
          <w:b/>
          <w:sz w:val="28"/>
          <w:szCs w:val="28"/>
          <w:lang w:val="uk-UA"/>
        </w:rPr>
        <w:t>8</w:t>
      </w:r>
      <w:r w:rsidR="00E72685" w:rsidRPr="002C3B4D">
        <w:rPr>
          <w:b/>
          <w:sz w:val="28"/>
          <w:szCs w:val="28"/>
        </w:rPr>
        <w:t xml:space="preserve"> року</w:t>
      </w:r>
      <w:r w:rsidR="00E72685" w:rsidRPr="002C3B4D">
        <w:rPr>
          <w:b/>
          <w:sz w:val="28"/>
          <w:szCs w:val="28"/>
          <w:lang w:val="uk-UA"/>
        </w:rPr>
        <w:t xml:space="preserve">, </w:t>
      </w:r>
      <w:r w:rsidR="00E72685" w:rsidRPr="002C3B4D">
        <w:rPr>
          <w:sz w:val="28"/>
          <w:szCs w:val="28"/>
          <w:lang w:val="uk-UA"/>
        </w:rPr>
        <w:t>розглядатися не будуть.</w:t>
      </w:r>
    </w:p>
    <w:p w:rsidR="00AB23FF" w:rsidRPr="002C3B4D" w:rsidRDefault="0010201D" w:rsidP="00795BF7">
      <w:pPr>
        <w:pStyle w:val="a4"/>
        <w:numPr>
          <w:ilvl w:val="1"/>
          <w:numId w:val="13"/>
        </w:numPr>
        <w:spacing w:before="120"/>
        <w:ind w:left="0" w:firstLine="703"/>
        <w:jc w:val="both"/>
        <w:rPr>
          <w:sz w:val="28"/>
          <w:szCs w:val="28"/>
          <w:lang w:val="uk-UA"/>
        </w:rPr>
      </w:pPr>
      <w:r w:rsidRPr="002C3B4D">
        <w:rPr>
          <w:sz w:val="28"/>
          <w:szCs w:val="28"/>
          <w:lang w:val="uk-UA"/>
        </w:rPr>
        <w:t xml:space="preserve">Конкурс проходить в </w:t>
      </w:r>
      <w:r w:rsidRPr="002C3B4D">
        <w:rPr>
          <w:b/>
          <w:sz w:val="28"/>
          <w:szCs w:val="28"/>
          <w:lang w:val="uk-UA"/>
        </w:rPr>
        <w:t>один етап</w:t>
      </w:r>
      <w:r w:rsidRPr="002C3B4D">
        <w:rPr>
          <w:sz w:val="28"/>
          <w:szCs w:val="28"/>
          <w:lang w:val="uk-UA"/>
        </w:rPr>
        <w:t xml:space="preserve">. </w:t>
      </w:r>
    </w:p>
    <w:p w:rsidR="00C70D9E" w:rsidRPr="002C3B4D" w:rsidRDefault="0010201D" w:rsidP="00795BF7">
      <w:pPr>
        <w:pStyle w:val="a4"/>
        <w:numPr>
          <w:ilvl w:val="1"/>
          <w:numId w:val="13"/>
        </w:numPr>
        <w:spacing w:before="120"/>
        <w:ind w:left="0" w:firstLine="703"/>
        <w:jc w:val="both"/>
        <w:rPr>
          <w:sz w:val="28"/>
          <w:szCs w:val="28"/>
          <w:lang w:val="uk-UA"/>
        </w:rPr>
      </w:pPr>
      <w:r w:rsidRPr="002C3B4D">
        <w:rPr>
          <w:sz w:val="28"/>
          <w:szCs w:val="28"/>
          <w:lang w:val="uk-UA"/>
        </w:rPr>
        <w:t xml:space="preserve">Відбір кандидатів з метою укомлектування команди проекту «ПДСЕР для МЕСР: практичне впровадження ПДСЕР у напрямку сталого, розумного та енергоефективного міського освітлення в м. Чернівці» проводить спеціально сформована </w:t>
      </w:r>
      <w:r w:rsidR="00DE5496" w:rsidRPr="002C3B4D">
        <w:rPr>
          <w:sz w:val="28"/>
          <w:szCs w:val="28"/>
          <w:lang w:val="uk-UA"/>
        </w:rPr>
        <w:t>та затверджена</w:t>
      </w:r>
      <w:r w:rsidR="00F5281E" w:rsidRPr="002C3B4D">
        <w:rPr>
          <w:sz w:val="28"/>
          <w:szCs w:val="28"/>
          <w:lang w:val="uk-UA"/>
        </w:rPr>
        <w:t xml:space="preserve"> </w:t>
      </w:r>
      <w:r w:rsidR="00671406" w:rsidRPr="002C3B4D">
        <w:rPr>
          <w:sz w:val="28"/>
          <w:szCs w:val="28"/>
          <w:lang w:val="uk-UA"/>
        </w:rPr>
        <w:t xml:space="preserve">наказом </w:t>
      </w:r>
      <w:r w:rsidR="00993C28" w:rsidRPr="002C3B4D">
        <w:rPr>
          <w:sz w:val="28"/>
          <w:szCs w:val="28"/>
          <w:lang w:val="uk-UA"/>
        </w:rPr>
        <w:t xml:space="preserve">по ЧМГО «Бізнес-центр» </w:t>
      </w:r>
      <w:r w:rsidR="00F5281E" w:rsidRPr="002C3B4D">
        <w:rPr>
          <w:b/>
          <w:sz w:val="28"/>
          <w:szCs w:val="28"/>
          <w:lang w:val="uk-UA"/>
        </w:rPr>
        <w:t>К</w:t>
      </w:r>
      <w:r w:rsidRPr="002C3B4D">
        <w:rPr>
          <w:b/>
          <w:sz w:val="28"/>
          <w:szCs w:val="28"/>
          <w:lang w:val="uk-UA"/>
        </w:rPr>
        <w:t>омісія</w:t>
      </w:r>
      <w:r w:rsidRPr="002C3B4D">
        <w:rPr>
          <w:sz w:val="28"/>
          <w:szCs w:val="28"/>
          <w:lang w:val="uk-UA"/>
        </w:rPr>
        <w:t xml:space="preserve"> у складі </w:t>
      </w:r>
      <w:r w:rsidR="00993C28" w:rsidRPr="002C3B4D">
        <w:rPr>
          <w:sz w:val="28"/>
          <w:szCs w:val="28"/>
          <w:lang w:val="uk-UA"/>
        </w:rPr>
        <w:t>3-х</w:t>
      </w:r>
      <w:r w:rsidRPr="002C3B4D">
        <w:rPr>
          <w:sz w:val="28"/>
          <w:szCs w:val="28"/>
          <w:lang w:val="uk-UA"/>
        </w:rPr>
        <w:t xml:space="preserve"> осіб, яка має:</w:t>
      </w:r>
    </w:p>
    <w:p w:rsidR="00F036D6" w:rsidRDefault="00F5281E" w:rsidP="00F036D6">
      <w:pPr>
        <w:pStyle w:val="a4"/>
        <w:numPr>
          <w:ilvl w:val="0"/>
          <w:numId w:val="19"/>
        </w:numPr>
        <w:tabs>
          <w:tab w:val="left" w:pos="993"/>
        </w:tabs>
        <w:spacing w:before="120"/>
        <w:jc w:val="both"/>
        <w:rPr>
          <w:sz w:val="28"/>
          <w:szCs w:val="28"/>
          <w:lang w:val="uk-UA"/>
        </w:rPr>
      </w:pPr>
      <w:r w:rsidRPr="002C3B4D">
        <w:rPr>
          <w:sz w:val="28"/>
          <w:szCs w:val="28"/>
          <w:lang w:val="uk-UA"/>
        </w:rPr>
        <w:t>Розглянути, в</w:t>
      </w:r>
      <w:r w:rsidR="0010201D" w:rsidRPr="002C3B4D">
        <w:rPr>
          <w:sz w:val="28"/>
          <w:szCs w:val="28"/>
          <w:lang w:val="uk-UA"/>
        </w:rPr>
        <w:t xml:space="preserve"> трьохденний термін з моменту закінчення прийому документів від кандидатів</w:t>
      </w:r>
      <w:r w:rsidRPr="002C3B4D">
        <w:rPr>
          <w:sz w:val="28"/>
          <w:szCs w:val="28"/>
          <w:lang w:val="uk-UA"/>
        </w:rPr>
        <w:t xml:space="preserve">, зацікавлених в Конкурсі, </w:t>
      </w:r>
      <w:r w:rsidR="009C439B" w:rsidRPr="002C3B4D">
        <w:rPr>
          <w:sz w:val="28"/>
          <w:szCs w:val="28"/>
          <w:lang w:val="uk-UA"/>
        </w:rPr>
        <w:t>подані</w:t>
      </w:r>
      <w:r w:rsidR="0010201D" w:rsidRPr="002C3B4D">
        <w:rPr>
          <w:sz w:val="28"/>
          <w:szCs w:val="28"/>
          <w:lang w:val="uk-UA"/>
        </w:rPr>
        <w:t xml:space="preserve"> </w:t>
      </w:r>
      <w:r w:rsidR="009C439B" w:rsidRPr="002C3B4D">
        <w:rPr>
          <w:sz w:val="28"/>
          <w:szCs w:val="28"/>
          <w:lang w:val="uk-UA"/>
        </w:rPr>
        <w:t xml:space="preserve">ними </w:t>
      </w:r>
      <w:r w:rsidR="00CD64FA" w:rsidRPr="002C3B4D">
        <w:rPr>
          <w:sz w:val="28"/>
          <w:szCs w:val="28"/>
          <w:lang w:val="uk-UA"/>
        </w:rPr>
        <w:t>документи.</w:t>
      </w:r>
    </w:p>
    <w:p w:rsidR="00F036D6" w:rsidRDefault="0010201D" w:rsidP="00F036D6">
      <w:pPr>
        <w:pStyle w:val="a4"/>
        <w:numPr>
          <w:ilvl w:val="0"/>
          <w:numId w:val="19"/>
        </w:numPr>
        <w:tabs>
          <w:tab w:val="left" w:pos="993"/>
        </w:tabs>
        <w:spacing w:before="120"/>
        <w:jc w:val="both"/>
        <w:rPr>
          <w:sz w:val="28"/>
          <w:szCs w:val="28"/>
          <w:lang w:val="uk-UA"/>
        </w:rPr>
      </w:pPr>
      <w:r w:rsidRPr="00F036D6">
        <w:rPr>
          <w:sz w:val="28"/>
          <w:szCs w:val="28"/>
          <w:lang w:val="uk-UA"/>
        </w:rPr>
        <w:t xml:space="preserve">Провести співбесіду з </w:t>
      </w:r>
      <w:r w:rsidR="00EA1529" w:rsidRPr="00F036D6">
        <w:rPr>
          <w:sz w:val="28"/>
          <w:szCs w:val="28"/>
          <w:lang w:val="uk-UA"/>
        </w:rPr>
        <w:t xml:space="preserve">потенційними </w:t>
      </w:r>
      <w:r w:rsidRPr="00F036D6">
        <w:rPr>
          <w:sz w:val="28"/>
          <w:szCs w:val="28"/>
          <w:lang w:val="uk-UA"/>
        </w:rPr>
        <w:t>претендентами на відповідні посади команди проекту</w:t>
      </w:r>
      <w:r w:rsidR="00F5281E" w:rsidRPr="00F036D6">
        <w:rPr>
          <w:sz w:val="28"/>
          <w:szCs w:val="28"/>
          <w:lang w:val="uk-UA"/>
        </w:rPr>
        <w:t xml:space="preserve"> «ПДСЕР  для МЕСР: практичне впровадження ПДСЕР у  напрямку сталого, розумного та енергоефективного міського освітлення в м.</w:t>
      </w:r>
      <w:r w:rsidR="00EA1529" w:rsidRPr="00F036D6">
        <w:rPr>
          <w:sz w:val="28"/>
          <w:szCs w:val="28"/>
          <w:lang w:val="uk-UA"/>
        </w:rPr>
        <w:t> </w:t>
      </w:r>
      <w:r w:rsidR="00F5281E" w:rsidRPr="00F036D6">
        <w:rPr>
          <w:sz w:val="28"/>
          <w:szCs w:val="28"/>
          <w:lang w:val="uk-UA"/>
        </w:rPr>
        <w:t>Чернівці»</w:t>
      </w:r>
      <w:r w:rsidRPr="00F036D6">
        <w:rPr>
          <w:sz w:val="28"/>
          <w:szCs w:val="28"/>
          <w:lang w:val="uk-UA"/>
        </w:rPr>
        <w:t>, керуючись кваліфікаційними вимогами</w:t>
      </w:r>
      <w:r w:rsidR="00F5281E" w:rsidRPr="00F036D6">
        <w:rPr>
          <w:sz w:val="28"/>
          <w:szCs w:val="28"/>
          <w:lang w:val="uk-UA"/>
        </w:rPr>
        <w:t xml:space="preserve"> за</w:t>
      </w:r>
      <w:r w:rsidR="00A858B7" w:rsidRPr="00F036D6">
        <w:rPr>
          <w:sz w:val="28"/>
          <w:szCs w:val="28"/>
          <w:lang w:val="uk-UA"/>
        </w:rPr>
        <w:t>тверджених посадових інструкцій.</w:t>
      </w:r>
    </w:p>
    <w:p w:rsidR="0010201D" w:rsidRPr="00F036D6" w:rsidRDefault="00F5281E" w:rsidP="00F036D6">
      <w:pPr>
        <w:pStyle w:val="a4"/>
        <w:numPr>
          <w:ilvl w:val="0"/>
          <w:numId w:val="19"/>
        </w:numPr>
        <w:tabs>
          <w:tab w:val="left" w:pos="993"/>
        </w:tabs>
        <w:spacing w:before="120"/>
        <w:jc w:val="both"/>
        <w:rPr>
          <w:sz w:val="28"/>
          <w:szCs w:val="28"/>
          <w:lang w:val="uk-UA"/>
        </w:rPr>
      </w:pPr>
      <w:r w:rsidRPr="00F036D6">
        <w:rPr>
          <w:sz w:val="28"/>
          <w:szCs w:val="28"/>
          <w:lang w:val="uk-UA"/>
        </w:rPr>
        <w:t>За результатами співбесіди,</w:t>
      </w:r>
      <w:r w:rsidR="0010201D" w:rsidRPr="00F036D6">
        <w:rPr>
          <w:sz w:val="28"/>
          <w:szCs w:val="28"/>
          <w:lang w:val="uk-UA"/>
        </w:rPr>
        <w:t xml:space="preserve"> більшістю голосів</w:t>
      </w:r>
      <w:r w:rsidR="00A858B7" w:rsidRPr="00F036D6">
        <w:rPr>
          <w:sz w:val="28"/>
          <w:szCs w:val="28"/>
          <w:lang w:val="uk-UA"/>
        </w:rPr>
        <w:t xml:space="preserve"> Комісії</w:t>
      </w:r>
      <w:r w:rsidR="0010201D" w:rsidRPr="00F036D6">
        <w:rPr>
          <w:sz w:val="28"/>
          <w:szCs w:val="28"/>
          <w:lang w:val="uk-UA"/>
        </w:rPr>
        <w:t xml:space="preserve"> рекомендувати </w:t>
      </w:r>
      <w:r w:rsidR="00993C28" w:rsidRPr="00F036D6">
        <w:rPr>
          <w:sz w:val="28"/>
          <w:szCs w:val="28"/>
          <w:lang w:val="uk-UA"/>
        </w:rPr>
        <w:t xml:space="preserve">голові Ради ЧМГО «Бізнес-центр» </w:t>
      </w:r>
      <w:r w:rsidRPr="00F036D6">
        <w:rPr>
          <w:sz w:val="28"/>
          <w:szCs w:val="28"/>
          <w:lang w:val="uk-UA"/>
        </w:rPr>
        <w:t>укласти договір з найбільш кваліфікованими претендентами.</w:t>
      </w:r>
    </w:p>
    <w:p w:rsidR="00795BF7" w:rsidRDefault="00795BF7" w:rsidP="00795BF7">
      <w:pPr>
        <w:pStyle w:val="a4"/>
        <w:tabs>
          <w:tab w:val="left" w:pos="993"/>
        </w:tabs>
        <w:spacing w:before="120"/>
        <w:ind w:left="703"/>
        <w:jc w:val="both"/>
        <w:rPr>
          <w:sz w:val="28"/>
          <w:szCs w:val="28"/>
          <w:lang w:val="uk-UA"/>
        </w:rPr>
      </w:pPr>
    </w:p>
    <w:p w:rsidR="00756DA2" w:rsidRDefault="00756DA2" w:rsidP="00795BF7">
      <w:pPr>
        <w:pStyle w:val="a4"/>
        <w:tabs>
          <w:tab w:val="left" w:pos="993"/>
        </w:tabs>
        <w:spacing w:before="120"/>
        <w:ind w:left="703"/>
        <w:jc w:val="both"/>
        <w:rPr>
          <w:sz w:val="28"/>
          <w:szCs w:val="28"/>
          <w:lang w:val="uk-UA"/>
        </w:rPr>
      </w:pPr>
    </w:p>
    <w:p w:rsidR="00756DA2" w:rsidRPr="002C3B4D" w:rsidRDefault="00756DA2" w:rsidP="00795BF7">
      <w:pPr>
        <w:pStyle w:val="a4"/>
        <w:tabs>
          <w:tab w:val="left" w:pos="993"/>
        </w:tabs>
        <w:spacing w:before="120"/>
        <w:ind w:left="703"/>
        <w:jc w:val="both"/>
        <w:rPr>
          <w:sz w:val="28"/>
          <w:szCs w:val="28"/>
          <w:lang w:val="uk-UA"/>
        </w:rPr>
      </w:pPr>
    </w:p>
    <w:p w:rsidR="0010201D" w:rsidRPr="002C3B4D" w:rsidRDefault="0010201D" w:rsidP="00F036D6">
      <w:pPr>
        <w:pStyle w:val="a4"/>
        <w:numPr>
          <w:ilvl w:val="0"/>
          <w:numId w:val="13"/>
        </w:numPr>
        <w:spacing w:after="120"/>
        <w:jc w:val="center"/>
        <w:rPr>
          <w:b/>
          <w:sz w:val="28"/>
          <w:szCs w:val="28"/>
          <w:lang w:val="uk-UA"/>
        </w:rPr>
      </w:pPr>
      <w:r w:rsidRPr="002C3B4D">
        <w:rPr>
          <w:b/>
          <w:sz w:val="28"/>
          <w:szCs w:val="28"/>
          <w:lang w:val="uk-UA"/>
        </w:rPr>
        <w:t>ПРИКІНЦЕВІ ПОЛОЖЕННЯ</w:t>
      </w:r>
    </w:p>
    <w:p w:rsidR="00A86AB8" w:rsidRPr="002C3B4D" w:rsidRDefault="00EA1529" w:rsidP="0010201D">
      <w:pPr>
        <w:pStyle w:val="a4"/>
        <w:ind w:firstLine="567"/>
        <w:jc w:val="both"/>
        <w:rPr>
          <w:sz w:val="28"/>
          <w:szCs w:val="28"/>
          <w:lang w:val="uk-UA"/>
        </w:rPr>
      </w:pPr>
      <w:r w:rsidRPr="002C3B4D">
        <w:rPr>
          <w:sz w:val="28"/>
          <w:szCs w:val="28"/>
          <w:lang w:val="uk-UA"/>
        </w:rPr>
        <w:t xml:space="preserve">За запитом зацікавлених претендентів </w:t>
      </w:r>
      <w:r w:rsidR="00993C28" w:rsidRPr="002C3B4D">
        <w:rPr>
          <w:sz w:val="28"/>
          <w:szCs w:val="28"/>
          <w:lang w:val="uk-UA"/>
        </w:rPr>
        <w:t xml:space="preserve">ЧМГО «Бізнес-центр» </w:t>
      </w:r>
      <w:r w:rsidR="00371AA4" w:rsidRPr="002C3B4D">
        <w:rPr>
          <w:color w:val="000000"/>
          <w:sz w:val="28"/>
          <w:szCs w:val="28"/>
          <w:shd w:val="clear" w:color="auto" w:fill="FFFFFF"/>
        </w:rPr>
        <w:t>додатково</w:t>
      </w:r>
      <w:r w:rsidR="0010201D" w:rsidRPr="002C3B4D">
        <w:rPr>
          <w:color w:val="000000"/>
          <w:sz w:val="28"/>
          <w:szCs w:val="28"/>
          <w:shd w:val="clear" w:color="auto" w:fill="FFFFFF"/>
          <w:lang w:val="uk-UA"/>
        </w:rPr>
        <w:t xml:space="preserve"> може надаватися і</w:t>
      </w:r>
      <w:r w:rsidR="0010201D" w:rsidRPr="002C3B4D">
        <w:rPr>
          <w:color w:val="000000"/>
          <w:sz w:val="28"/>
          <w:szCs w:val="28"/>
          <w:shd w:val="clear" w:color="auto" w:fill="FFFFFF"/>
        </w:rPr>
        <w:t xml:space="preserve">нформація щодо умов оплати праці </w:t>
      </w:r>
      <w:r w:rsidR="0010201D" w:rsidRPr="002C3B4D">
        <w:rPr>
          <w:color w:val="000000"/>
          <w:sz w:val="28"/>
          <w:szCs w:val="28"/>
          <w:shd w:val="clear" w:color="auto" w:fill="FFFFFF"/>
          <w:lang w:val="uk-UA"/>
        </w:rPr>
        <w:t>протягом період</w:t>
      </w:r>
      <w:r w:rsidR="00F5281E" w:rsidRPr="002C3B4D">
        <w:rPr>
          <w:color w:val="000000"/>
          <w:sz w:val="28"/>
          <w:szCs w:val="28"/>
          <w:shd w:val="clear" w:color="auto" w:fill="FFFFFF"/>
          <w:lang w:val="uk-UA"/>
        </w:rPr>
        <w:t>у</w:t>
      </w:r>
      <w:r w:rsidR="0010201D" w:rsidRPr="002C3B4D">
        <w:rPr>
          <w:color w:val="000000"/>
          <w:sz w:val="28"/>
          <w:szCs w:val="28"/>
          <w:shd w:val="clear" w:color="auto" w:fill="FFFFFF"/>
          <w:lang w:val="uk-UA"/>
        </w:rPr>
        <w:t xml:space="preserve"> подачі на розгляд необхідних документів</w:t>
      </w:r>
      <w:r w:rsidR="00371AA4" w:rsidRPr="002C3B4D">
        <w:rPr>
          <w:color w:val="000000"/>
          <w:sz w:val="28"/>
          <w:szCs w:val="28"/>
          <w:shd w:val="clear" w:color="auto" w:fill="FFFFFF"/>
        </w:rPr>
        <w:t>.</w:t>
      </w:r>
      <w:r w:rsidR="00D510A7" w:rsidRPr="002C3B4D">
        <w:rPr>
          <w:sz w:val="28"/>
          <w:szCs w:val="28"/>
          <w:lang w:val="uk-UA"/>
        </w:rPr>
        <w:t xml:space="preserve"> </w:t>
      </w:r>
    </w:p>
    <w:p w:rsidR="009069D4" w:rsidRPr="002C3B4D" w:rsidRDefault="009069D4" w:rsidP="0010201D">
      <w:pPr>
        <w:pStyle w:val="a4"/>
        <w:ind w:firstLine="567"/>
        <w:jc w:val="both"/>
        <w:rPr>
          <w:sz w:val="28"/>
          <w:szCs w:val="28"/>
          <w:lang w:val="uk-UA"/>
        </w:rPr>
      </w:pPr>
    </w:p>
    <w:p w:rsidR="009069D4" w:rsidRPr="002C3B4D" w:rsidRDefault="009069D4" w:rsidP="009069D4">
      <w:pPr>
        <w:pStyle w:val="a4"/>
        <w:rPr>
          <w:b/>
          <w:sz w:val="28"/>
          <w:szCs w:val="28"/>
          <w:lang w:val="uk-UA"/>
        </w:rPr>
      </w:pPr>
    </w:p>
    <w:p w:rsidR="00993C28" w:rsidRPr="002C3B4D" w:rsidRDefault="00993C28" w:rsidP="009069D4">
      <w:pPr>
        <w:pStyle w:val="a4"/>
        <w:rPr>
          <w:b/>
          <w:sz w:val="28"/>
          <w:szCs w:val="28"/>
          <w:lang w:val="uk-UA"/>
        </w:rPr>
      </w:pPr>
      <w:r w:rsidRPr="002C3B4D">
        <w:rPr>
          <w:b/>
          <w:sz w:val="28"/>
          <w:szCs w:val="28"/>
          <w:lang w:val="uk-UA"/>
        </w:rPr>
        <w:t>Голова Ради</w:t>
      </w:r>
    </w:p>
    <w:p w:rsidR="00993C28" w:rsidRPr="002C3B4D" w:rsidRDefault="00993C28" w:rsidP="009069D4">
      <w:pPr>
        <w:pStyle w:val="a4"/>
        <w:rPr>
          <w:b/>
          <w:sz w:val="28"/>
          <w:szCs w:val="28"/>
          <w:lang w:val="uk-UA"/>
        </w:rPr>
      </w:pPr>
      <w:r w:rsidRPr="002C3B4D">
        <w:rPr>
          <w:b/>
          <w:sz w:val="28"/>
          <w:szCs w:val="28"/>
          <w:lang w:val="uk-UA"/>
        </w:rPr>
        <w:t xml:space="preserve">Чернівецької міської громадської </w:t>
      </w:r>
    </w:p>
    <w:p w:rsidR="00993C28" w:rsidRPr="002C3B4D" w:rsidRDefault="00993C28" w:rsidP="009069D4">
      <w:pPr>
        <w:pStyle w:val="a4"/>
        <w:rPr>
          <w:b/>
          <w:sz w:val="28"/>
          <w:szCs w:val="28"/>
          <w:lang w:val="uk-UA"/>
        </w:rPr>
      </w:pPr>
      <w:r w:rsidRPr="002C3B4D">
        <w:rPr>
          <w:b/>
          <w:sz w:val="28"/>
          <w:szCs w:val="28"/>
          <w:lang w:val="uk-UA"/>
        </w:rPr>
        <w:t>організації «Бізнес-центр»</w:t>
      </w:r>
      <w:r w:rsidRPr="002C3B4D">
        <w:rPr>
          <w:b/>
          <w:sz w:val="28"/>
          <w:szCs w:val="28"/>
          <w:lang w:val="uk-UA"/>
        </w:rPr>
        <w:tab/>
      </w:r>
      <w:r w:rsidRPr="002C3B4D">
        <w:rPr>
          <w:b/>
          <w:sz w:val="28"/>
          <w:szCs w:val="28"/>
          <w:lang w:val="uk-UA"/>
        </w:rPr>
        <w:tab/>
      </w:r>
      <w:r w:rsidRPr="002C3B4D">
        <w:rPr>
          <w:b/>
          <w:sz w:val="28"/>
          <w:szCs w:val="28"/>
          <w:lang w:val="uk-UA"/>
        </w:rPr>
        <w:tab/>
      </w:r>
      <w:r w:rsidRPr="002C3B4D">
        <w:rPr>
          <w:b/>
          <w:sz w:val="28"/>
          <w:szCs w:val="28"/>
          <w:lang w:val="uk-UA"/>
        </w:rPr>
        <w:tab/>
      </w:r>
      <w:r w:rsidRPr="002C3B4D">
        <w:rPr>
          <w:b/>
          <w:sz w:val="28"/>
          <w:szCs w:val="28"/>
          <w:lang w:val="uk-UA"/>
        </w:rPr>
        <w:tab/>
      </w:r>
      <w:r w:rsidRPr="002C3B4D">
        <w:rPr>
          <w:b/>
          <w:sz w:val="28"/>
          <w:szCs w:val="28"/>
          <w:lang w:val="uk-UA"/>
        </w:rPr>
        <w:tab/>
        <w:t>М.Д. Порчук</w:t>
      </w:r>
    </w:p>
    <w:sectPr w:rsidR="00993C28" w:rsidRPr="002C3B4D" w:rsidSect="00E65D5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09D" w:rsidRDefault="0040609D" w:rsidP="00E65D5E">
      <w:pPr>
        <w:spacing w:after="0" w:line="240" w:lineRule="auto"/>
      </w:pPr>
      <w:r>
        <w:separator/>
      </w:r>
    </w:p>
  </w:endnote>
  <w:endnote w:type="continuationSeparator" w:id="0">
    <w:p w:rsidR="0040609D" w:rsidRDefault="0040609D" w:rsidP="00E65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nQuanYi Zen He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altName w:val="MS PMincho"/>
    <w:charset w:val="80"/>
    <w:family w:val="roman"/>
    <w:pitch w:val="variable"/>
    <w:sig w:usb0="00000201" w:usb1="00000000" w:usb2="00000000" w:usb3="00000000" w:csb0="00000004" w:csb1="00000000"/>
  </w:font>
  <w:font w:name="Lohit Hindi">
    <w:altName w:val="Times New Roman"/>
    <w:panose1 w:val="00000000000000000000"/>
    <w:charset w:val="00"/>
    <w:family w:val="roman"/>
    <w:notTrueType/>
    <w:pitch w:val="default"/>
  </w:font>
  <w:font w:name="Antiqua">
    <w:altName w:val="Century Gothic"/>
    <w:charset w:val="00"/>
    <w:family w:val="swiss"/>
    <w:pitch w:val="variable"/>
    <w:sig w:usb0="00000203" w:usb1="00000000" w:usb2="00000000" w:usb3="00000000" w:csb0="00000005"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1D" w:rsidRDefault="0010201D">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1D" w:rsidRDefault="0010201D">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1D" w:rsidRDefault="0010201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09D" w:rsidRDefault="0040609D" w:rsidP="00E65D5E">
      <w:pPr>
        <w:spacing w:after="0" w:line="240" w:lineRule="auto"/>
      </w:pPr>
      <w:r>
        <w:separator/>
      </w:r>
    </w:p>
  </w:footnote>
  <w:footnote w:type="continuationSeparator" w:id="0">
    <w:p w:rsidR="0040609D" w:rsidRDefault="0040609D" w:rsidP="00E65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1D" w:rsidRDefault="0010201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1D" w:rsidRDefault="001E722F">
    <w:pPr>
      <w:pStyle w:val="a5"/>
      <w:jc w:val="center"/>
    </w:pPr>
    <w:r>
      <w:fldChar w:fldCharType="begin"/>
    </w:r>
    <w:r>
      <w:instrText>PAGE   \* MERGEFORMAT</w:instrText>
    </w:r>
    <w:r>
      <w:fldChar w:fldCharType="separate"/>
    </w:r>
    <w:r w:rsidR="00642F7F">
      <w:rPr>
        <w:noProof/>
      </w:rPr>
      <w:t>2</w:t>
    </w:r>
    <w:r>
      <w:fldChar w:fldCharType="end"/>
    </w:r>
  </w:p>
  <w:p w:rsidR="0010201D" w:rsidRDefault="0010201D">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01D" w:rsidRDefault="0010201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3"/>
    <w:multiLevelType w:val="singleLevel"/>
    <w:tmpl w:val="00000003"/>
    <w:name w:val="WW8Num6"/>
    <w:lvl w:ilvl="0">
      <w:start w:val="1"/>
      <w:numFmt w:val="bullet"/>
      <w:lvlText w:val=""/>
      <w:lvlJc w:val="left"/>
      <w:pPr>
        <w:tabs>
          <w:tab w:val="num" w:pos="1080"/>
        </w:tabs>
        <w:ind w:left="1080" w:hanging="360"/>
      </w:pPr>
      <w:rPr>
        <w:rFonts w:ascii="Symbol" w:hAnsi="Symbol"/>
      </w:rPr>
    </w:lvl>
  </w:abstractNum>
  <w:abstractNum w:abstractNumId="2" w15:restartNumberingAfterBreak="0">
    <w:nsid w:val="0A93685C"/>
    <w:multiLevelType w:val="hybridMultilevel"/>
    <w:tmpl w:val="C2C2FD70"/>
    <w:lvl w:ilvl="0" w:tplc="FFBC5ED0">
      <w:start w:val="1"/>
      <w:numFmt w:val="decimal"/>
      <w:lvlText w:val="%1."/>
      <w:lvlJc w:val="left"/>
      <w:pPr>
        <w:ind w:left="1065" w:hanging="360"/>
      </w:pPr>
      <w:rPr>
        <w:rFonts w:hint="default"/>
        <w:sz w:val="27"/>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15:restartNumberingAfterBreak="0">
    <w:nsid w:val="0E132093"/>
    <w:multiLevelType w:val="multilevel"/>
    <w:tmpl w:val="C19ABCBE"/>
    <w:lvl w:ilvl="0">
      <w:start w:val="3"/>
      <w:numFmt w:val="decimal"/>
      <w:lvlText w:val="%1"/>
      <w:lvlJc w:val="left"/>
      <w:pPr>
        <w:ind w:left="525" w:hanging="525"/>
      </w:pPr>
      <w:rPr>
        <w:rFonts w:hint="default"/>
      </w:rPr>
    </w:lvl>
    <w:lvl w:ilvl="1">
      <w:start w:val="4"/>
      <w:numFmt w:val="decimal"/>
      <w:lvlText w:val="%1.%2"/>
      <w:lvlJc w:val="left"/>
      <w:pPr>
        <w:ind w:left="877" w:hanging="525"/>
      </w:pPr>
      <w:rPr>
        <w:rFonts w:hint="default"/>
      </w:rPr>
    </w:lvl>
    <w:lvl w:ilvl="2">
      <w:start w:val="2"/>
      <w:numFmt w:val="decimal"/>
      <w:lvlText w:val="4.4.%3"/>
      <w:lvlJc w:val="left"/>
      <w:pPr>
        <w:ind w:left="1571" w:hanging="720"/>
      </w:pPr>
      <w:rPr>
        <w:rFonts w:ascii="Times New Roman" w:hAnsi="Times New Roman" w:cs="Times New Roman" w:hint="default"/>
        <w:b/>
        <w:sz w:val="26"/>
        <w:szCs w:val="26"/>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4" w15:restartNumberingAfterBreak="0">
    <w:nsid w:val="10C21A85"/>
    <w:multiLevelType w:val="hybridMultilevel"/>
    <w:tmpl w:val="47980FF6"/>
    <w:lvl w:ilvl="0" w:tplc="E00810A0">
      <w:start w:val="5"/>
      <w:numFmt w:val="bullet"/>
      <w:lvlText w:val="-"/>
      <w:lvlJc w:val="left"/>
      <w:pPr>
        <w:ind w:left="3810" w:hanging="360"/>
      </w:pPr>
      <w:rPr>
        <w:rFonts w:ascii="Times New Roman" w:eastAsia="WenQuanYi Zen Hei" w:hAnsi="Times New Roman" w:cs="Times New Roman" w:hint="default"/>
      </w:rPr>
    </w:lvl>
    <w:lvl w:ilvl="1" w:tplc="04220003" w:tentative="1">
      <w:start w:val="1"/>
      <w:numFmt w:val="bullet"/>
      <w:lvlText w:val="o"/>
      <w:lvlJc w:val="left"/>
      <w:pPr>
        <w:ind w:left="4530" w:hanging="360"/>
      </w:pPr>
      <w:rPr>
        <w:rFonts w:ascii="Courier New" w:hAnsi="Courier New" w:cs="Courier New" w:hint="default"/>
      </w:rPr>
    </w:lvl>
    <w:lvl w:ilvl="2" w:tplc="04220005" w:tentative="1">
      <w:start w:val="1"/>
      <w:numFmt w:val="bullet"/>
      <w:lvlText w:val=""/>
      <w:lvlJc w:val="left"/>
      <w:pPr>
        <w:ind w:left="5250" w:hanging="360"/>
      </w:pPr>
      <w:rPr>
        <w:rFonts w:ascii="Wingdings" w:hAnsi="Wingdings" w:hint="default"/>
      </w:rPr>
    </w:lvl>
    <w:lvl w:ilvl="3" w:tplc="04220001" w:tentative="1">
      <w:start w:val="1"/>
      <w:numFmt w:val="bullet"/>
      <w:lvlText w:val=""/>
      <w:lvlJc w:val="left"/>
      <w:pPr>
        <w:ind w:left="5970" w:hanging="360"/>
      </w:pPr>
      <w:rPr>
        <w:rFonts w:ascii="Symbol" w:hAnsi="Symbol" w:hint="default"/>
      </w:rPr>
    </w:lvl>
    <w:lvl w:ilvl="4" w:tplc="04220003" w:tentative="1">
      <w:start w:val="1"/>
      <w:numFmt w:val="bullet"/>
      <w:lvlText w:val="o"/>
      <w:lvlJc w:val="left"/>
      <w:pPr>
        <w:ind w:left="6690" w:hanging="360"/>
      </w:pPr>
      <w:rPr>
        <w:rFonts w:ascii="Courier New" w:hAnsi="Courier New" w:cs="Courier New" w:hint="default"/>
      </w:rPr>
    </w:lvl>
    <w:lvl w:ilvl="5" w:tplc="04220005" w:tentative="1">
      <w:start w:val="1"/>
      <w:numFmt w:val="bullet"/>
      <w:lvlText w:val=""/>
      <w:lvlJc w:val="left"/>
      <w:pPr>
        <w:ind w:left="7410" w:hanging="360"/>
      </w:pPr>
      <w:rPr>
        <w:rFonts w:ascii="Wingdings" w:hAnsi="Wingdings" w:hint="default"/>
      </w:rPr>
    </w:lvl>
    <w:lvl w:ilvl="6" w:tplc="04220001" w:tentative="1">
      <w:start w:val="1"/>
      <w:numFmt w:val="bullet"/>
      <w:lvlText w:val=""/>
      <w:lvlJc w:val="left"/>
      <w:pPr>
        <w:ind w:left="8130" w:hanging="360"/>
      </w:pPr>
      <w:rPr>
        <w:rFonts w:ascii="Symbol" w:hAnsi="Symbol" w:hint="default"/>
      </w:rPr>
    </w:lvl>
    <w:lvl w:ilvl="7" w:tplc="04220003" w:tentative="1">
      <w:start w:val="1"/>
      <w:numFmt w:val="bullet"/>
      <w:lvlText w:val="o"/>
      <w:lvlJc w:val="left"/>
      <w:pPr>
        <w:ind w:left="8850" w:hanging="360"/>
      </w:pPr>
      <w:rPr>
        <w:rFonts w:ascii="Courier New" w:hAnsi="Courier New" w:cs="Courier New" w:hint="default"/>
      </w:rPr>
    </w:lvl>
    <w:lvl w:ilvl="8" w:tplc="04220005" w:tentative="1">
      <w:start w:val="1"/>
      <w:numFmt w:val="bullet"/>
      <w:lvlText w:val=""/>
      <w:lvlJc w:val="left"/>
      <w:pPr>
        <w:ind w:left="9570" w:hanging="360"/>
      </w:pPr>
      <w:rPr>
        <w:rFonts w:ascii="Wingdings" w:hAnsi="Wingdings" w:hint="default"/>
      </w:rPr>
    </w:lvl>
  </w:abstractNum>
  <w:abstractNum w:abstractNumId="5" w15:restartNumberingAfterBreak="0">
    <w:nsid w:val="1A892941"/>
    <w:multiLevelType w:val="hybridMultilevel"/>
    <w:tmpl w:val="3FBA11AE"/>
    <w:lvl w:ilvl="0" w:tplc="1276BB84">
      <w:start w:val="5"/>
      <w:numFmt w:val="bullet"/>
      <w:lvlText w:val="-"/>
      <w:lvlJc w:val="left"/>
      <w:pPr>
        <w:ind w:left="1063" w:hanging="360"/>
      </w:pPr>
      <w:rPr>
        <w:rFonts w:ascii="Times New Roman" w:eastAsia="Times New Roman" w:hAnsi="Times New Roman" w:cs="Times New Roman"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6" w15:restartNumberingAfterBreak="0">
    <w:nsid w:val="1B316460"/>
    <w:multiLevelType w:val="hybridMultilevel"/>
    <w:tmpl w:val="99141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1F79BC"/>
    <w:multiLevelType w:val="hybridMultilevel"/>
    <w:tmpl w:val="D3E6A3F2"/>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8" w15:restartNumberingAfterBreak="0">
    <w:nsid w:val="21D50FA1"/>
    <w:multiLevelType w:val="multilevel"/>
    <w:tmpl w:val="94A029B6"/>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b w:val="0"/>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9" w15:restartNumberingAfterBreak="0">
    <w:nsid w:val="22E979D9"/>
    <w:multiLevelType w:val="hybridMultilevel"/>
    <w:tmpl w:val="FCEEE4A2"/>
    <w:lvl w:ilvl="0" w:tplc="FC4C8648">
      <w:start w:val="6"/>
      <w:numFmt w:val="bullet"/>
      <w:lvlText w:val="-"/>
      <w:lvlJc w:val="left"/>
      <w:pPr>
        <w:ind w:left="3936" w:hanging="360"/>
      </w:pPr>
      <w:rPr>
        <w:rFonts w:ascii="Times New Roman" w:eastAsia="Times New Roman" w:hAnsi="Times New Roman" w:cs="Times New Roman" w:hint="default"/>
      </w:rPr>
    </w:lvl>
    <w:lvl w:ilvl="1" w:tplc="04190003" w:tentative="1">
      <w:start w:val="1"/>
      <w:numFmt w:val="bullet"/>
      <w:lvlText w:val="o"/>
      <w:lvlJc w:val="left"/>
      <w:pPr>
        <w:ind w:left="4656" w:hanging="360"/>
      </w:pPr>
      <w:rPr>
        <w:rFonts w:ascii="Courier New" w:hAnsi="Courier New" w:cs="Courier New" w:hint="default"/>
      </w:rPr>
    </w:lvl>
    <w:lvl w:ilvl="2" w:tplc="04190005" w:tentative="1">
      <w:start w:val="1"/>
      <w:numFmt w:val="bullet"/>
      <w:lvlText w:val=""/>
      <w:lvlJc w:val="left"/>
      <w:pPr>
        <w:ind w:left="5376" w:hanging="360"/>
      </w:pPr>
      <w:rPr>
        <w:rFonts w:ascii="Wingdings" w:hAnsi="Wingdings" w:hint="default"/>
      </w:rPr>
    </w:lvl>
    <w:lvl w:ilvl="3" w:tplc="04190001" w:tentative="1">
      <w:start w:val="1"/>
      <w:numFmt w:val="bullet"/>
      <w:lvlText w:val=""/>
      <w:lvlJc w:val="left"/>
      <w:pPr>
        <w:ind w:left="6096" w:hanging="360"/>
      </w:pPr>
      <w:rPr>
        <w:rFonts w:ascii="Symbol" w:hAnsi="Symbol" w:hint="default"/>
      </w:rPr>
    </w:lvl>
    <w:lvl w:ilvl="4" w:tplc="04190003" w:tentative="1">
      <w:start w:val="1"/>
      <w:numFmt w:val="bullet"/>
      <w:lvlText w:val="o"/>
      <w:lvlJc w:val="left"/>
      <w:pPr>
        <w:ind w:left="6816" w:hanging="360"/>
      </w:pPr>
      <w:rPr>
        <w:rFonts w:ascii="Courier New" w:hAnsi="Courier New" w:cs="Courier New" w:hint="default"/>
      </w:rPr>
    </w:lvl>
    <w:lvl w:ilvl="5" w:tplc="04190005" w:tentative="1">
      <w:start w:val="1"/>
      <w:numFmt w:val="bullet"/>
      <w:lvlText w:val=""/>
      <w:lvlJc w:val="left"/>
      <w:pPr>
        <w:ind w:left="7536" w:hanging="360"/>
      </w:pPr>
      <w:rPr>
        <w:rFonts w:ascii="Wingdings" w:hAnsi="Wingdings" w:hint="default"/>
      </w:rPr>
    </w:lvl>
    <w:lvl w:ilvl="6" w:tplc="04190001" w:tentative="1">
      <w:start w:val="1"/>
      <w:numFmt w:val="bullet"/>
      <w:lvlText w:val=""/>
      <w:lvlJc w:val="left"/>
      <w:pPr>
        <w:ind w:left="8256" w:hanging="360"/>
      </w:pPr>
      <w:rPr>
        <w:rFonts w:ascii="Symbol" w:hAnsi="Symbol" w:hint="default"/>
      </w:rPr>
    </w:lvl>
    <w:lvl w:ilvl="7" w:tplc="04190003" w:tentative="1">
      <w:start w:val="1"/>
      <w:numFmt w:val="bullet"/>
      <w:lvlText w:val="o"/>
      <w:lvlJc w:val="left"/>
      <w:pPr>
        <w:ind w:left="8976" w:hanging="360"/>
      </w:pPr>
      <w:rPr>
        <w:rFonts w:ascii="Courier New" w:hAnsi="Courier New" w:cs="Courier New" w:hint="default"/>
      </w:rPr>
    </w:lvl>
    <w:lvl w:ilvl="8" w:tplc="04190005" w:tentative="1">
      <w:start w:val="1"/>
      <w:numFmt w:val="bullet"/>
      <w:lvlText w:val=""/>
      <w:lvlJc w:val="left"/>
      <w:pPr>
        <w:ind w:left="9696" w:hanging="360"/>
      </w:pPr>
      <w:rPr>
        <w:rFonts w:ascii="Wingdings" w:hAnsi="Wingdings" w:hint="default"/>
      </w:rPr>
    </w:lvl>
  </w:abstractNum>
  <w:abstractNum w:abstractNumId="10" w15:restartNumberingAfterBreak="0">
    <w:nsid w:val="26891661"/>
    <w:multiLevelType w:val="hybridMultilevel"/>
    <w:tmpl w:val="CB2CDDF8"/>
    <w:lvl w:ilvl="0" w:tplc="50A41CA8">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2C7C9A"/>
    <w:multiLevelType w:val="multilevel"/>
    <w:tmpl w:val="C55859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1C79E6"/>
    <w:multiLevelType w:val="multilevel"/>
    <w:tmpl w:val="A13C03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C5201C"/>
    <w:multiLevelType w:val="multilevel"/>
    <w:tmpl w:val="378EB8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D94850"/>
    <w:multiLevelType w:val="multilevel"/>
    <w:tmpl w:val="E99E11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C24CB6"/>
    <w:multiLevelType w:val="multilevel"/>
    <w:tmpl w:val="3EEC39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D86601"/>
    <w:multiLevelType w:val="hybridMultilevel"/>
    <w:tmpl w:val="D1066B6C"/>
    <w:lvl w:ilvl="0" w:tplc="7BB06CE4">
      <w:start w:val="5"/>
      <w:numFmt w:val="bullet"/>
      <w:lvlText w:val="-"/>
      <w:lvlJc w:val="left"/>
      <w:pPr>
        <w:ind w:left="1067" w:hanging="360"/>
      </w:pPr>
      <w:rPr>
        <w:rFonts w:ascii="Times New Roman" w:eastAsia="Calibri" w:hAnsi="Times New Roman" w:cs="Times New Roman" w:hint="default"/>
      </w:rPr>
    </w:lvl>
    <w:lvl w:ilvl="1" w:tplc="04220003" w:tentative="1">
      <w:start w:val="1"/>
      <w:numFmt w:val="bullet"/>
      <w:lvlText w:val="o"/>
      <w:lvlJc w:val="left"/>
      <w:pPr>
        <w:ind w:left="1787" w:hanging="360"/>
      </w:pPr>
      <w:rPr>
        <w:rFonts w:ascii="Courier New" w:hAnsi="Courier New" w:cs="Courier New" w:hint="default"/>
      </w:rPr>
    </w:lvl>
    <w:lvl w:ilvl="2" w:tplc="04220005" w:tentative="1">
      <w:start w:val="1"/>
      <w:numFmt w:val="bullet"/>
      <w:lvlText w:val=""/>
      <w:lvlJc w:val="left"/>
      <w:pPr>
        <w:ind w:left="2507" w:hanging="360"/>
      </w:pPr>
      <w:rPr>
        <w:rFonts w:ascii="Wingdings" w:hAnsi="Wingdings" w:hint="default"/>
      </w:rPr>
    </w:lvl>
    <w:lvl w:ilvl="3" w:tplc="04220001" w:tentative="1">
      <w:start w:val="1"/>
      <w:numFmt w:val="bullet"/>
      <w:lvlText w:val=""/>
      <w:lvlJc w:val="left"/>
      <w:pPr>
        <w:ind w:left="3227" w:hanging="360"/>
      </w:pPr>
      <w:rPr>
        <w:rFonts w:ascii="Symbol" w:hAnsi="Symbol" w:hint="default"/>
      </w:rPr>
    </w:lvl>
    <w:lvl w:ilvl="4" w:tplc="04220003" w:tentative="1">
      <w:start w:val="1"/>
      <w:numFmt w:val="bullet"/>
      <w:lvlText w:val="o"/>
      <w:lvlJc w:val="left"/>
      <w:pPr>
        <w:ind w:left="3947" w:hanging="360"/>
      </w:pPr>
      <w:rPr>
        <w:rFonts w:ascii="Courier New" w:hAnsi="Courier New" w:cs="Courier New" w:hint="default"/>
      </w:rPr>
    </w:lvl>
    <w:lvl w:ilvl="5" w:tplc="04220005" w:tentative="1">
      <w:start w:val="1"/>
      <w:numFmt w:val="bullet"/>
      <w:lvlText w:val=""/>
      <w:lvlJc w:val="left"/>
      <w:pPr>
        <w:ind w:left="4667" w:hanging="360"/>
      </w:pPr>
      <w:rPr>
        <w:rFonts w:ascii="Wingdings" w:hAnsi="Wingdings" w:hint="default"/>
      </w:rPr>
    </w:lvl>
    <w:lvl w:ilvl="6" w:tplc="04220001" w:tentative="1">
      <w:start w:val="1"/>
      <w:numFmt w:val="bullet"/>
      <w:lvlText w:val=""/>
      <w:lvlJc w:val="left"/>
      <w:pPr>
        <w:ind w:left="5387" w:hanging="360"/>
      </w:pPr>
      <w:rPr>
        <w:rFonts w:ascii="Symbol" w:hAnsi="Symbol" w:hint="default"/>
      </w:rPr>
    </w:lvl>
    <w:lvl w:ilvl="7" w:tplc="04220003" w:tentative="1">
      <w:start w:val="1"/>
      <w:numFmt w:val="bullet"/>
      <w:lvlText w:val="o"/>
      <w:lvlJc w:val="left"/>
      <w:pPr>
        <w:ind w:left="6107" w:hanging="360"/>
      </w:pPr>
      <w:rPr>
        <w:rFonts w:ascii="Courier New" w:hAnsi="Courier New" w:cs="Courier New" w:hint="default"/>
      </w:rPr>
    </w:lvl>
    <w:lvl w:ilvl="8" w:tplc="04220005" w:tentative="1">
      <w:start w:val="1"/>
      <w:numFmt w:val="bullet"/>
      <w:lvlText w:val=""/>
      <w:lvlJc w:val="left"/>
      <w:pPr>
        <w:ind w:left="6827" w:hanging="360"/>
      </w:pPr>
      <w:rPr>
        <w:rFonts w:ascii="Wingdings" w:hAnsi="Wingdings" w:hint="default"/>
      </w:rPr>
    </w:lvl>
  </w:abstractNum>
  <w:abstractNum w:abstractNumId="17" w15:restartNumberingAfterBreak="0">
    <w:nsid w:val="4BE67D5A"/>
    <w:multiLevelType w:val="multilevel"/>
    <w:tmpl w:val="89B2EB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354F01"/>
    <w:multiLevelType w:val="multilevel"/>
    <w:tmpl w:val="445E2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7B0560"/>
    <w:multiLevelType w:val="multilevel"/>
    <w:tmpl w:val="CE68FBEA"/>
    <w:lvl w:ilvl="0">
      <w:start w:val="3"/>
      <w:numFmt w:val="decimal"/>
      <w:lvlText w:val="%1."/>
      <w:lvlJc w:val="left"/>
      <w:pPr>
        <w:ind w:left="585" w:hanging="585"/>
      </w:pPr>
      <w:rPr>
        <w:rFonts w:hint="default"/>
      </w:rPr>
    </w:lvl>
    <w:lvl w:ilvl="1">
      <w:start w:val="4"/>
      <w:numFmt w:val="decimal"/>
      <w:lvlText w:val="%1.%2."/>
      <w:lvlJc w:val="left"/>
      <w:pPr>
        <w:ind w:left="1072" w:hanging="720"/>
      </w:pPr>
      <w:rPr>
        <w:rFonts w:hint="default"/>
      </w:rPr>
    </w:lvl>
    <w:lvl w:ilvl="2">
      <w:start w:val="2"/>
      <w:numFmt w:val="decimal"/>
      <w:lvlText w:val="%1.%2.%3."/>
      <w:lvlJc w:val="left"/>
      <w:pPr>
        <w:ind w:left="1424" w:hanging="720"/>
      </w:pPr>
      <w:rPr>
        <w:rFonts w:hint="default"/>
        <w:b/>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num w:numId="1">
    <w:abstractNumId w:val="13"/>
  </w:num>
  <w:num w:numId="2">
    <w:abstractNumId w:val="12"/>
  </w:num>
  <w:num w:numId="3">
    <w:abstractNumId w:val="15"/>
  </w:num>
  <w:num w:numId="4">
    <w:abstractNumId w:val="18"/>
  </w:num>
  <w:num w:numId="5">
    <w:abstractNumId w:val="14"/>
  </w:num>
  <w:num w:numId="6">
    <w:abstractNumId w:val="11"/>
  </w:num>
  <w:num w:numId="7">
    <w:abstractNumId w:val="17"/>
  </w:num>
  <w:num w:numId="8">
    <w:abstractNumId w:val="9"/>
  </w:num>
  <w:num w:numId="9">
    <w:abstractNumId w:val="4"/>
  </w:num>
  <w:num w:numId="10">
    <w:abstractNumId w:val="16"/>
  </w:num>
  <w:num w:numId="11">
    <w:abstractNumId w:val="7"/>
  </w:num>
  <w:num w:numId="12">
    <w:abstractNumId w:val="2"/>
  </w:num>
  <w:num w:numId="13">
    <w:abstractNumId w:val="8"/>
  </w:num>
  <w:num w:numId="14">
    <w:abstractNumId w:val="3"/>
  </w:num>
  <w:num w:numId="15">
    <w:abstractNumId w:val="19"/>
  </w:num>
  <w:num w:numId="16">
    <w:abstractNumId w:val="6"/>
  </w:num>
  <w:num w:numId="17">
    <w:abstractNumId w:val="0"/>
  </w:num>
  <w:num w:numId="18">
    <w:abstractNumId w:val="1"/>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A8E"/>
    <w:rsid w:val="000154DF"/>
    <w:rsid w:val="00017BC9"/>
    <w:rsid w:val="0002094B"/>
    <w:rsid w:val="00020E3E"/>
    <w:rsid w:val="00023417"/>
    <w:rsid w:val="00025D16"/>
    <w:rsid w:val="00040E06"/>
    <w:rsid w:val="00055670"/>
    <w:rsid w:val="00056DE5"/>
    <w:rsid w:val="00056ECE"/>
    <w:rsid w:val="00062100"/>
    <w:rsid w:val="00062823"/>
    <w:rsid w:val="0007213A"/>
    <w:rsid w:val="000B4357"/>
    <w:rsid w:val="000D626D"/>
    <w:rsid w:val="000E12D5"/>
    <w:rsid w:val="0010201D"/>
    <w:rsid w:val="00104321"/>
    <w:rsid w:val="0011247F"/>
    <w:rsid w:val="001254DC"/>
    <w:rsid w:val="0012551A"/>
    <w:rsid w:val="001455ED"/>
    <w:rsid w:val="001525E8"/>
    <w:rsid w:val="001634AE"/>
    <w:rsid w:val="001640EE"/>
    <w:rsid w:val="0016716A"/>
    <w:rsid w:val="00174357"/>
    <w:rsid w:val="0018614E"/>
    <w:rsid w:val="001865EF"/>
    <w:rsid w:val="0019236D"/>
    <w:rsid w:val="001A62C8"/>
    <w:rsid w:val="001A74AC"/>
    <w:rsid w:val="001B47BC"/>
    <w:rsid w:val="001D2458"/>
    <w:rsid w:val="001D6BB0"/>
    <w:rsid w:val="001E14B5"/>
    <w:rsid w:val="001E722F"/>
    <w:rsid w:val="001F0BD7"/>
    <w:rsid w:val="00202496"/>
    <w:rsid w:val="002028F1"/>
    <w:rsid w:val="0020588B"/>
    <w:rsid w:val="002535FD"/>
    <w:rsid w:val="00260725"/>
    <w:rsid w:val="00261F8E"/>
    <w:rsid w:val="00264144"/>
    <w:rsid w:val="002A0157"/>
    <w:rsid w:val="002A382C"/>
    <w:rsid w:val="002B7E3F"/>
    <w:rsid w:val="002C3B4D"/>
    <w:rsid w:val="002C79D6"/>
    <w:rsid w:val="002D039B"/>
    <w:rsid w:val="002D79AA"/>
    <w:rsid w:val="002F40B7"/>
    <w:rsid w:val="003220AB"/>
    <w:rsid w:val="0032405F"/>
    <w:rsid w:val="00325223"/>
    <w:rsid w:val="00327527"/>
    <w:rsid w:val="003338BC"/>
    <w:rsid w:val="00344298"/>
    <w:rsid w:val="00344D40"/>
    <w:rsid w:val="0035590E"/>
    <w:rsid w:val="00362A6B"/>
    <w:rsid w:val="00371AA4"/>
    <w:rsid w:val="003725FD"/>
    <w:rsid w:val="003806F1"/>
    <w:rsid w:val="00390803"/>
    <w:rsid w:val="003948AF"/>
    <w:rsid w:val="003A0AE9"/>
    <w:rsid w:val="003A0DFB"/>
    <w:rsid w:val="003A5258"/>
    <w:rsid w:val="003A63A4"/>
    <w:rsid w:val="003B6733"/>
    <w:rsid w:val="003B6930"/>
    <w:rsid w:val="003C464C"/>
    <w:rsid w:val="003D0A3F"/>
    <w:rsid w:val="003D6E73"/>
    <w:rsid w:val="003E458E"/>
    <w:rsid w:val="003F51A6"/>
    <w:rsid w:val="00404831"/>
    <w:rsid w:val="0040609D"/>
    <w:rsid w:val="00412581"/>
    <w:rsid w:val="00416EB6"/>
    <w:rsid w:val="00426002"/>
    <w:rsid w:val="0043076C"/>
    <w:rsid w:val="00437154"/>
    <w:rsid w:val="00447FC9"/>
    <w:rsid w:val="00457C93"/>
    <w:rsid w:val="0048339D"/>
    <w:rsid w:val="0049794E"/>
    <w:rsid w:val="004A2BFD"/>
    <w:rsid w:val="004C4907"/>
    <w:rsid w:val="004C6CB7"/>
    <w:rsid w:val="004D0417"/>
    <w:rsid w:val="004D2134"/>
    <w:rsid w:val="004F37DF"/>
    <w:rsid w:val="004F741C"/>
    <w:rsid w:val="005014DA"/>
    <w:rsid w:val="00520E80"/>
    <w:rsid w:val="00535165"/>
    <w:rsid w:val="0054391C"/>
    <w:rsid w:val="005469E4"/>
    <w:rsid w:val="00547925"/>
    <w:rsid w:val="00550ADA"/>
    <w:rsid w:val="00553CD6"/>
    <w:rsid w:val="005638D8"/>
    <w:rsid w:val="0056718E"/>
    <w:rsid w:val="00582A13"/>
    <w:rsid w:val="00582F5B"/>
    <w:rsid w:val="0059141A"/>
    <w:rsid w:val="005D2842"/>
    <w:rsid w:val="005E2185"/>
    <w:rsid w:val="005E355B"/>
    <w:rsid w:val="005E76E8"/>
    <w:rsid w:val="005F4554"/>
    <w:rsid w:val="006013C0"/>
    <w:rsid w:val="006050C7"/>
    <w:rsid w:val="00631933"/>
    <w:rsid w:val="00635E7F"/>
    <w:rsid w:val="00642F7F"/>
    <w:rsid w:val="00671406"/>
    <w:rsid w:val="00690EA3"/>
    <w:rsid w:val="00696A9F"/>
    <w:rsid w:val="006A2BB5"/>
    <w:rsid w:val="006C1F42"/>
    <w:rsid w:val="006D0048"/>
    <w:rsid w:val="006E108B"/>
    <w:rsid w:val="006E597E"/>
    <w:rsid w:val="006E5CBC"/>
    <w:rsid w:val="00701DC6"/>
    <w:rsid w:val="0070229F"/>
    <w:rsid w:val="00712CD2"/>
    <w:rsid w:val="00712CEB"/>
    <w:rsid w:val="007132F7"/>
    <w:rsid w:val="00722462"/>
    <w:rsid w:val="00722BD9"/>
    <w:rsid w:val="00734ED3"/>
    <w:rsid w:val="007436D5"/>
    <w:rsid w:val="00756C12"/>
    <w:rsid w:val="00756DA2"/>
    <w:rsid w:val="007920C1"/>
    <w:rsid w:val="007937C5"/>
    <w:rsid w:val="00795BF7"/>
    <w:rsid w:val="007A5A59"/>
    <w:rsid w:val="007B40BB"/>
    <w:rsid w:val="007B51D3"/>
    <w:rsid w:val="007E2650"/>
    <w:rsid w:val="007E356E"/>
    <w:rsid w:val="00847B78"/>
    <w:rsid w:val="00852DBC"/>
    <w:rsid w:val="008619F4"/>
    <w:rsid w:val="00870570"/>
    <w:rsid w:val="00873E6A"/>
    <w:rsid w:val="00884C67"/>
    <w:rsid w:val="00885E45"/>
    <w:rsid w:val="00892E7F"/>
    <w:rsid w:val="00893A97"/>
    <w:rsid w:val="008B0384"/>
    <w:rsid w:val="008C54AA"/>
    <w:rsid w:val="008D21F7"/>
    <w:rsid w:val="008E3A4A"/>
    <w:rsid w:val="008E5963"/>
    <w:rsid w:val="008F0531"/>
    <w:rsid w:val="008F26F4"/>
    <w:rsid w:val="008F2DBE"/>
    <w:rsid w:val="008F33D7"/>
    <w:rsid w:val="008F69FB"/>
    <w:rsid w:val="008F74DD"/>
    <w:rsid w:val="008F7F22"/>
    <w:rsid w:val="009015B7"/>
    <w:rsid w:val="0090297B"/>
    <w:rsid w:val="009069D4"/>
    <w:rsid w:val="009204EB"/>
    <w:rsid w:val="00932508"/>
    <w:rsid w:val="00947F86"/>
    <w:rsid w:val="009508FD"/>
    <w:rsid w:val="00956475"/>
    <w:rsid w:val="00957423"/>
    <w:rsid w:val="00971731"/>
    <w:rsid w:val="00972194"/>
    <w:rsid w:val="00976A3F"/>
    <w:rsid w:val="00987D5C"/>
    <w:rsid w:val="00993C28"/>
    <w:rsid w:val="00997DEF"/>
    <w:rsid w:val="009B3EEE"/>
    <w:rsid w:val="009C439B"/>
    <w:rsid w:val="009E2E3F"/>
    <w:rsid w:val="009F3918"/>
    <w:rsid w:val="00A178E5"/>
    <w:rsid w:val="00A17C78"/>
    <w:rsid w:val="00A30DD7"/>
    <w:rsid w:val="00A35BAE"/>
    <w:rsid w:val="00A432EA"/>
    <w:rsid w:val="00A45631"/>
    <w:rsid w:val="00A56056"/>
    <w:rsid w:val="00A62B3E"/>
    <w:rsid w:val="00A6716F"/>
    <w:rsid w:val="00A858B7"/>
    <w:rsid w:val="00A86AB8"/>
    <w:rsid w:val="00AB23FF"/>
    <w:rsid w:val="00AB3E4D"/>
    <w:rsid w:val="00AD1090"/>
    <w:rsid w:val="00AF1365"/>
    <w:rsid w:val="00AF3BD0"/>
    <w:rsid w:val="00B0167A"/>
    <w:rsid w:val="00B03311"/>
    <w:rsid w:val="00B06DAD"/>
    <w:rsid w:val="00B468CE"/>
    <w:rsid w:val="00B6385C"/>
    <w:rsid w:val="00B7184D"/>
    <w:rsid w:val="00BA1EEA"/>
    <w:rsid w:val="00BB018F"/>
    <w:rsid w:val="00BB22E2"/>
    <w:rsid w:val="00BB7FC7"/>
    <w:rsid w:val="00BF2AD7"/>
    <w:rsid w:val="00BF438A"/>
    <w:rsid w:val="00BF7A07"/>
    <w:rsid w:val="00C12DC8"/>
    <w:rsid w:val="00C239E8"/>
    <w:rsid w:val="00C34BB0"/>
    <w:rsid w:val="00C35683"/>
    <w:rsid w:val="00C413DD"/>
    <w:rsid w:val="00C47F49"/>
    <w:rsid w:val="00C50B83"/>
    <w:rsid w:val="00C61C95"/>
    <w:rsid w:val="00C62F48"/>
    <w:rsid w:val="00C70D9E"/>
    <w:rsid w:val="00C851E4"/>
    <w:rsid w:val="00C92CA8"/>
    <w:rsid w:val="00C9725E"/>
    <w:rsid w:val="00CB6E03"/>
    <w:rsid w:val="00CC3A8E"/>
    <w:rsid w:val="00CD1328"/>
    <w:rsid w:val="00CD64FA"/>
    <w:rsid w:val="00CE18AA"/>
    <w:rsid w:val="00CE5BAD"/>
    <w:rsid w:val="00CF4F43"/>
    <w:rsid w:val="00D02C9A"/>
    <w:rsid w:val="00D04CB1"/>
    <w:rsid w:val="00D10090"/>
    <w:rsid w:val="00D36B5A"/>
    <w:rsid w:val="00D434BA"/>
    <w:rsid w:val="00D510A7"/>
    <w:rsid w:val="00D66207"/>
    <w:rsid w:val="00D85B95"/>
    <w:rsid w:val="00D94309"/>
    <w:rsid w:val="00DA2222"/>
    <w:rsid w:val="00DA3581"/>
    <w:rsid w:val="00DA445A"/>
    <w:rsid w:val="00DA71BF"/>
    <w:rsid w:val="00DB7BD6"/>
    <w:rsid w:val="00DD4AED"/>
    <w:rsid w:val="00DD7028"/>
    <w:rsid w:val="00DE5496"/>
    <w:rsid w:val="00DF50EE"/>
    <w:rsid w:val="00E11154"/>
    <w:rsid w:val="00E20E24"/>
    <w:rsid w:val="00E272B3"/>
    <w:rsid w:val="00E51C7C"/>
    <w:rsid w:val="00E556B6"/>
    <w:rsid w:val="00E65D5E"/>
    <w:rsid w:val="00E7012A"/>
    <w:rsid w:val="00E72685"/>
    <w:rsid w:val="00E74DC8"/>
    <w:rsid w:val="00E77394"/>
    <w:rsid w:val="00E846B8"/>
    <w:rsid w:val="00E91182"/>
    <w:rsid w:val="00EA1529"/>
    <w:rsid w:val="00EA1598"/>
    <w:rsid w:val="00EA607B"/>
    <w:rsid w:val="00EB6609"/>
    <w:rsid w:val="00EC18C8"/>
    <w:rsid w:val="00EC2A57"/>
    <w:rsid w:val="00ED4877"/>
    <w:rsid w:val="00ED7B73"/>
    <w:rsid w:val="00EF7BB0"/>
    <w:rsid w:val="00F036D6"/>
    <w:rsid w:val="00F1204A"/>
    <w:rsid w:val="00F21744"/>
    <w:rsid w:val="00F5281E"/>
    <w:rsid w:val="00F60441"/>
    <w:rsid w:val="00F61307"/>
    <w:rsid w:val="00F651FE"/>
    <w:rsid w:val="00F717E0"/>
    <w:rsid w:val="00F71ACC"/>
    <w:rsid w:val="00F82085"/>
    <w:rsid w:val="00FC20EE"/>
    <w:rsid w:val="00FC4C66"/>
    <w:rsid w:val="00FD0208"/>
    <w:rsid w:val="00FF59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CEE6FC-18F7-4B90-ABBE-6742F2D59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EB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0E0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4">
    <w:name w:val="No Spacing"/>
    <w:uiPriority w:val="1"/>
    <w:qFormat/>
    <w:rsid w:val="006E5CBC"/>
    <w:rPr>
      <w:rFonts w:ascii="Times New Roman" w:eastAsia="Times New Roman" w:hAnsi="Times New Roman"/>
      <w:sz w:val="24"/>
      <w:szCs w:val="24"/>
    </w:rPr>
  </w:style>
  <w:style w:type="paragraph" w:styleId="a5">
    <w:name w:val="header"/>
    <w:basedOn w:val="a"/>
    <w:link w:val="a6"/>
    <w:uiPriority w:val="99"/>
    <w:unhideWhenUsed/>
    <w:rsid w:val="00E65D5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E65D5E"/>
  </w:style>
  <w:style w:type="paragraph" w:styleId="a7">
    <w:name w:val="footer"/>
    <w:basedOn w:val="a"/>
    <w:link w:val="a8"/>
    <w:uiPriority w:val="99"/>
    <w:unhideWhenUsed/>
    <w:rsid w:val="00E65D5E"/>
    <w:pPr>
      <w:tabs>
        <w:tab w:val="center" w:pos="4819"/>
        <w:tab w:val="right" w:pos="9639"/>
      </w:tabs>
      <w:spacing w:after="0" w:line="240" w:lineRule="auto"/>
    </w:pPr>
  </w:style>
  <w:style w:type="character" w:customStyle="1" w:styleId="a8">
    <w:name w:val="Нижний колонтитул Знак"/>
    <w:basedOn w:val="a0"/>
    <w:link w:val="a7"/>
    <w:uiPriority w:val="99"/>
    <w:rsid w:val="00E65D5E"/>
  </w:style>
  <w:style w:type="character" w:styleId="a9">
    <w:name w:val="Hyperlink"/>
    <w:basedOn w:val="a0"/>
    <w:uiPriority w:val="99"/>
    <w:unhideWhenUsed/>
    <w:rsid w:val="007B40BB"/>
    <w:rPr>
      <w:color w:val="0000FF"/>
      <w:u w:val="single"/>
    </w:rPr>
  </w:style>
  <w:style w:type="table" w:styleId="aa">
    <w:name w:val="Table Grid"/>
    <w:basedOn w:val="a1"/>
    <w:uiPriority w:val="59"/>
    <w:rsid w:val="00997D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basedOn w:val="a0"/>
    <w:rsid w:val="00631933"/>
    <w:rPr>
      <w:color w:val="800080"/>
      <w:u w:val="single"/>
    </w:rPr>
  </w:style>
  <w:style w:type="paragraph" w:styleId="ac">
    <w:name w:val="List Paragraph"/>
    <w:basedOn w:val="a"/>
    <w:uiPriority w:val="34"/>
    <w:qFormat/>
    <w:rsid w:val="00631933"/>
    <w:pPr>
      <w:spacing w:after="0" w:line="240" w:lineRule="auto"/>
      <w:ind w:left="720"/>
      <w:contextualSpacing/>
    </w:pPr>
    <w:rPr>
      <w:rFonts w:ascii="Times New Roman" w:eastAsia="Times New Roman" w:hAnsi="Times New Roman"/>
      <w:sz w:val="24"/>
      <w:szCs w:val="24"/>
      <w:lang w:eastAsia="ru-RU"/>
    </w:rPr>
  </w:style>
  <w:style w:type="paragraph" w:customStyle="1" w:styleId="ad">
    <w:name w:val="Базовий"/>
    <w:rsid w:val="0035590E"/>
    <w:pPr>
      <w:tabs>
        <w:tab w:val="left" w:pos="708"/>
      </w:tabs>
      <w:suppressAutoHyphens/>
      <w:spacing w:after="200" w:line="276" w:lineRule="auto"/>
    </w:pPr>
    <w:rPr>
      <w:rFonts w:ascii="Liberation Serif" w:eastAsia="WenQuanYi Zen Hei" w:hAnsi="Liberation Serif" w:cs="Lohit Hindi"/>
      <w:color w:val="00000A"/>
      <w:sz w:val="24"/>
      <w:szCs w:val="24"/>
      <w:lang w:val="uk-UA" w:eastAsia="zh-CN" w:bidi="hi-IN"/>
    </w:rPr>
  </w:style>
  <w:style w:type="paragraph" w:customStyle="1" w:styleId="ae">
    <w:name w:val="Нормальний текст"/>
    <w:basedOn w:val="a"/>
    <w:rsid w:val="00DE5496"/>
    <w:pPr>
      <w:spacing w:before="120" w:after="0" w:line="240" w:lineRule="auto"/>
      <w:ind w:firstLine="567"/>
    </w:pPr>
    <w:rPr>
      <w:rFonts w:ascii="Antiqua" w:hAnsi="Antiqua"/>
      <w:sz w:val="26"/>
      <w:szCs w:val="20"/>
      <w:lang w:val="uk-UA" w:eastAsia="ru-RU"/>
    </w:rPr>
  </w:style>
  <w:style w:type="paragraph" w:customStyle="1" w:styleId="af">
    <w:name w:val="Назва документа"/>
    <w:basedOn w:val="a"/>
    <w:next w:val="ae"/>
    <w:rsid w:val="00DE5496"/>
    <w:pPr>
      <w:keepNext/>
      <w:keepLines/>
      <w:spacing w:before="240" w:after="240" w:line="240" w:lineRule="auto"/>
      <w:jc w:val="center"/>
    </w:pPr>
    <w:rPr>
      <w:rFonts w:ascii="Antiqua" w:hAnsi="Antiqua"/>
      <w:b/>
      <w:sz w:val="26"/>
      <w:szCs w:val="20"/>
      <w:lang w:val="uk-UA" w:eastAsia="ru-RU"/>
    </w:rPr>
  </w:style>
  <w:style w:type="paragraph" w:customStyle="1" w:styleId="rvps2">
    <w:name w:val="rvps2"/>
    <w:basedOn w:val="a"/>
    <w:rsid w:val="00DE5496"/>
    <w:pPr>
      <w:spacing w:before="100" w:after="100" w:line="240" w:lineRule="auto"/>
    </w:pPr>
    <w:rPr>
      <w:rFonts w:ascii="Times New Roman" w:eastAsia="Times New Roman" w:hAnsi="Times New Roman"/>
      <w:sz w:val="24"/>
      <w:szCs w:val="20"/>
      <w:lang w:val="uk-UA" w:eastAsia="ru-RU"/>
    </w:rPr>
  </w:style>
  <w:style w:type="paragraph" w:styleId="af0">
    <w:name w:val="Body Text"/>
    <w:basedOn w:val="a"/>
    <w:link w:val="af1"/>
    <w:semiHidden/>
    <w:rsid w:val="00DE5496"/>
    <w:pPr>
      <w:spacing w:after="0" w:line="240" w:lineRule="auto"/>
      <w:jc w:val="both"/>
    </w:pPr>
    <w:rPr>
      <w:rFonts w:ascii="Times New Roman" w:eastAsia="Times New Roman" w:hAnsi="Times New Roman"/>
      <w:spacing w:val="-13"/>
      <w:sz w:val="20"/>
      <w:szCs w:val="20"/>
      <w:lang w:val="uk-UA" w:eastAsia="ru-RU"/>
    </w:rPr>
  </w:style>
  <w:style w:type="character" w:customStyle="1" w:styleId="af1">
    <w:name w:val="Основной текст Знак"/>
    <w:basedOn w:val="a0"/>
    <w:link w:val="af0"/>
    <w:semiHidden/>
    <w:rsid w:val="00DE5496"/>
    <w:rPr>
      <w:rFonts w:ascii="Times New Roman" w:eastAsia="Times New Roman" w:hAnsi="Times New Roman"/>
      <w:spacing w:val="-13"/>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896843">
      <w:bodyDiv w:val="1"/>
      <w:marLeft w:val="0"/>
      <w:marRight w:val="0"/>
      <w:marTop w:val="0"/>
      <w:marBottom w:val="0"/>
      <w:divBdr>
        <w:top w:val="none" w:sz="0" w:space="0" w:color="auto"/>
        <w:left w:val="none" w:sz="0" w:space="0" w:color="auto"/>
        <w:bottom w:val="none" w:sz="0" w:space="0" w:color="auto"/>
        <w:right w:val="none" w:sz="0" w:space="0" w:color="auto"/>
      </w:divBdr>
    </w:div>
    <w:div w:id="90433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DF82C-DCC6-42E4-A9C9-B7BD96B14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1517</Words>
  <Characters>8649</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dc:creator>
  <cp:keywords/>
  <cp:lastModifiedBy>Kompvid2</cp:lastModifiedBy>
  <cp:revision>2</cp:revision>
  <cp:lastPrinted>2017-09-19T13:22:00Z</cp:lastPrinted>
  <dcterms:created xsi:type="dcterms:W3CDTF">2018-06-23T11:15:00Z</dcterms:created>
  <dcterms:modified xsi:type="dcterms:W3CDTF">2018-06-23T11:15:00Z</dcterms:modified>
</cp:coreProperties>
</file>