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B95" w:rsidRDefault="00793B95" w:rsidP="000E6B5D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Пільги  за  фактичним  місцем  проживання  надано 12 заявникам</w:t>
      </w:r>
      <w:bookmarkEnd w:id="0"/>
      <w:r>
        <w:rPr>
          <w:b/>
          <w:sz w:val="28"/>
          <w:szCs w:val="28"/>
          <w:lang w:val="uk-UA"/>
        </w:rPr>
        <w:t>.</w:t>
      </w:r>
    </w:p>
    <w:p w:rsidR="000E6B5D" w:rsidRDefault="000E6B5D" w:rsidP="000E6B5D">
      <w:pPr>
        <w:jc w:val="center"/>
        <w:rPr>
          <w:b/>
          <w:sz w:val="28"/>
          <w:szCs w:val="28"/>
          <w:lang w:val="uk-UA"/>
        </w:rPr>
      </w:pPr>
    </w:p>
    <w:p w:rsidR="00793B95" w:rsidRDefault="00A923DF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793B95" w:rsidRDefault="00793B95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25  січня  2018р.  відбулось  чергове  засідання  Комісії  з  розгляду  питань,  пов’язаних  із  встановленням  статусу  </w:t>
      </w:r>
      <w:r w:rsidR="00BC02EA">
        <w:rPr>
          <w:sz w:val="28"/>
          <w:szCs w:val="28"/>
          <w:lang w:val="uk-UA"/>
        </w:rPr>
        <w:t xml:space="preserve">учасника  війни,  надання  пільг  ветеранам  війни  та іншим  категоріям  осіб  за  місцем  фактичного  проживання  у  випадках,  передбачених  чинним  </w:t>
      </w:r>
      <w:r>
        <w:rPr>
          <w:sz w:val="28"/>
          <w:szCs w:val="28"/>
          <w:lang w:val="uk-UA"/>
        </w:rPr>
        <w:t xml:space="preserve"> </w:t>
      </w:r>
      <w:r w:rsidR="00BC02EA">
        <w:rPr>
          <w:sz w:val="28"/>
          <w:szCs w:val="28"/>
          <w:lang w:val="uk-UA"/>
        </w:rPr>
        <w:t>законодавством  виконавчого  комітету  Чернівецької  міської  ради.  На  розгляд  комісії   винесено  13 звернень  пільгової  категорії осіб,  а саме  11 звернень  від  учасників  бойових  дій та  2  звернення  від багатодітних  сімей стосовно  надання  пільг  з  оплати  за  житлово-комунальні  послуги  за  фактичним  місцем проживання,   оскільки  за  місцем  реєстрації  пільгами  не  користуються.  Комісією  за  результатами  розгляду  документів  прийнято  рішення  на  користь   заявників.</w:t>
      </w:r>
    </w:p>
    <w:p w:rsidR="00AE3D23" w:rsidRDefault="00BC02EA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Крім  того,  рішенням  Комісії  за  </w:t>
      </w:r>
      <w:r w:rsidR="00AE3D23">
        <w:rPr>
          <w:sz w:val="28"/>
          <w:szCs w:val="28"/>
          <w:lang w:val="uk-UA"/>
        </w:rPr>
        <w:t>зверненням  громадянина, який  був  направлений  для  надання  медичної  допомоги  в  зону  проведення  антитерористичної  операції  встановлено  статус  учасника  війни  відповідно  до  ст.9  Закону  України  «Про  статус  ветеранів  війни, гарантій  їх  соціального захисту»  на  підставі  підтверджуючих  документів.</w:t>
      </w:r>
    </w:p>
    <w:p w:rsidR="00AE3D23" w:rsidRDefault="00AE3D23" w:rsidP="000E6B5D">
      <w:pPr>
        <w:jc w:val="both"/>
        <w:rPr>
          <w:sz w:val="28"/>
          <w:szCs w:val="28"/>
          <w:lang w:val="uk-UA"/>
        </w:rPr>
      </w:pPr>
    </w:p>
    <w:p w:rsidR="00AE3D23" w:rsidRDefault="00AE3D23" w:rsidP="000E6B5D">
      <w:pPr>
        <w:jc w:val="both"/>
        <w:rPr>
          <w:sz w:val="28"/>
          <w:szCs w:val="28"/>
          <w:lang w:val="uk-UA"/>
        </w:rPr>
      </w:pPr>
    </w:p>
    <w:p w:rsidR="00BC02EA" w:rsidRDefault="00AE3D23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C24A4E" w:rsidRDefault="00C24A4E" w:rsidP="000E6B5D">
      <w:pPr>
        <w:jc w:val="both"/>
        <w:rPr>
          <w:sz w:val="28"/>
          <w:szCs w:val="28"/>
          <w:lang w:val="uk-UA"/>
        </w:rPr>
      </w:pPr>
    </w:p>
    <w:p w:rsidR="00C24A4E" w:rsidRDefault="00C24A4E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8E0C0E">
      <w:pPr>
        <w:jc w:val="both"/>
        <w:rPr>
          <w:sz w:val="28"/>
          <w:szCs w:val="28"/>
          <w:lang w:val="uk-UA"/>
        </w:rPr>
      </w:pP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Pr="00793B95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C55691" w:rsidRDefault="00831911" w:rsidP="00831911">
      <w:pPr>
        <w:jc w:val="center"/>
        <w:rPr>
          <w:b/>
          <w:sz w:val="28"/>
          <w:szCs w:val="28"/>
          <w:lang w:val="uk-UA"/>
        </w:rPr>
      </w:pPr>
      <w:r w:rsidRPr="00831911">
        <w:rPr>
          <w:b/>
          <w:sz w:val="28"/>
          <w:szCs w:val="28"/>
          <w:lang w:val="uk-UA"/>
        </w:rPr>
        <w:t>Грошов</w:t>
      </w:r>
      <w:r w:rsidR="00563EBF">
        <w:rPr>
          <w:b/>
          <w:sz w:val="28"/>
          <w:szCs w:val="28"/>
          <w:lang w:val="uk-UA"/>
        </w:rPr>
        <w:t>у</w:t>
      </w:r>
      <w:r w:rsidRPr="00831911">
        <w:rPr>
          <w:b/>
          <w:sz w:val="28"/>
          <w:szCs w:val="28"/>
          <w:lang w:val="uk-UA"/>
        </w:rPr>
        <w:t xml:space="preserve">   допомог</w:t>
      </w:r>
      <w:r w:rsidR="00563EBF">
        <w:rPr>
          <w:b/>
          <w:sz w:val="28"/>
          <w:szCs w:val="28"/>
          <w:lang w:val="uk-UA"/>
        </w:rPr>
        <w:t>у</w:t>
      </w:r>
      <w:r w:rsidRPr="00831911">
        <w:rPr>
          <w:b/>
          <w:sz w:val="28"/>
          <w:szCs w:val="28"/>
          <w:lang w:val="uk-UA"/>
        </w:rPr>
        <w:t xml:space="preserve">   непрацездатним  внутрішньо переміщеним  особам збільшено.</w:t>
      </w:r>
    </w:p>
    <w:p w:rsidR="00831911" w:rsidRDefault="00831911" w:rsidP="00831911">
      <w:pPr>
        <w:jc w:val="center"/>
        <w:rPr>
          <w:b/>
          <w:sz w:val="28"/>
          <w:szCs w:val="28"/>
          <w:lang w:val="uk-UA"/>
        </w:rPr>
      </w:pPr>
    </w:p>
    <w:p w:rsidR="00AE4DDC" w:rsidRDefault="00831911" w:rsidP="00831911">
      <w:pPr>
        <w:jc w:val="both"/>
        <w:rPr>
          <w:sz w:val="28"/>
          <w:szCs w:val="28"/>
          <w:lang w:val="uk-UA"/>
        </w:rPr>
      </w:pPr>
      <w:r w:rsidRPr="00831911">
        <w:rPr>
          <w:sz w:val="28"/>
          <w:szCs w:val="28"/>
          <w:lang w:val="uk-UA"/>
        </w:rPr>
        <w:t xml:space="preserve">       17  </w:t>
      </w:r>
      <w:r>
        <w:rPr>
          <w:sz w:val="28"/>
          <w:szCs w:val="28"/>
          <w:lang w:val="uk-UA"/>
        </w:rPr>
        <w:t xml:space="preserve">січня 2018р.  Кабінет  Міністрів  України  ухвалив  постанову  «Про  внесення  змін  до  пункту  3  Порядку  надання  щомісячної адресної  допомоги  </w:t>
      </w:r>
      <w:r w:rsidR="001200B1">
        <w:rPr>
          <w:sz w:val="28"/>
          <w:szCs w:val="28"/>
          <w:lang w:val="uk-UA"/>
        </w:rPr>
        <w:t xml:space="preserve">внутрішньо  переміщеним  особам на  </w:t>
      </w:r>
      <w:r w:rsidR="00AE4DDC">
        <w:rPr>
          <w:sz w:val="28"/>
          <w:szCs w:val="28"/>
          <w:lang w:val="uk-UA"/>
        </w:rPr>
        <w:t>покриття  витрат  на  проживання,  в  тому  числі  на  оплату  житлово-комунальних  послуг».</w:t>
      </w:r>
    </w:p>
    <w:p w:rsidR="00AE4DDC" w:rsidRDefault="00AE4DDC" w:rsidP="008319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Даною  постановою   суму  щомісячної допомоги  для  пенсіонерів  і  дітей  збільшено  з  884 гривень  до  1 тис. грн.. </w:t>
      </w:r>
    </w:p>
    <w:p w:rsidR="00831911" w:rsidRPr="00831911" w:rsidRDefault="00AE4DDC" w:rsidP="008319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Також  збільшено    максимальну  суму  вищезазначеної   виплати     на    сім</w:t>
      </w:r>
      <w:r w:rsidRPr="00AE4DDC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ю.   Загальна  сума  не   пови</w:t>
      </w:r>
      <w:r w:rsidR="00563EBF">
        <w:rPr>
          <w:sz w:val="28"/>
          <w:szCs w:val="28"/>
          <w:lang w:val="uk-UA"/>
        </w:rPr>
        <w:t>нна   перевищувати  3 тис. грн.</w:t>
      </w:r>
      <w:r>
        <w:rPr>
          <w:sz w:val="28"/>
          <w:szCs w:val="28"/>
          <w:lang w:val="uk-UA"/>
        </w:rPr>
        <w:t>,  для  сімей</w:t>
      </w:r>
      <w:r w:rsidR="00563EBF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>в  склад  яких  входять   особи  з інвалідністю  або  діти  з інвалідністю  - 3 тис. 400 грн,  для  багатодітних  сімей  - 5 тис. грн..</w:t>
      </w:r>
    </w:p>
    <w:p w:rsidR="00C55691" w:rsidRPr="00831911" w:rsidRDefault="00C55691" w:rsidP="000E6B5D">
      <w:pPr>
        <w:jc w:val="both"/>
        <w:rPr>
          <w:sz w:val="28"/>
          <w:szCs w:val="28"/>
          <w:lang w:val="uk-UA"/>
        </w:rPr>
      </w:pPr>
    </w:p>
    <w:p w:rsidR="00AE4DDC" w:rsidRDefault="00AE4DDC" w:rsidP="00AE4DDC">
      <w:pPr>
        <w:jc w:val="both"/>
        <w:rPr>
          <w:sz w:val="28"/>
          <w:szCs w:val="28"/>
          <w:lang w:val="uk-UA"/>
        </w:rPr>
      </w:pPr>
    </w:p>
    <w:p w:rsidR="00AE4DDC" w:rsidRPr="0086663B" w:rsidRDefault="00AE4DDC" w:rsidP="00AE4DDC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AE4DDC" w:rsidRPr="0086663B" w:rsidRDefault="00AE4DDC" w:rsidP="00AE4DDC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AE4DDC" w:rsidRPr="0086663B" w:rsidRDefault="00AE4DDC" w:rsidP="00AE4DDC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p w:rsidR="00AE4DDC" w:rsidRPr="0086663B" w:rsidRDefault="00AE4DDC" w:rsidP="00AE4DDC">
      <w:pPr>
        <w:jc w:val="both"/>
        <w:rPr>
          <w:b/>
          <w:sz w:val="28"/>
          <w:szCs w:val="28"/>
          <w:lang w:val="uk-UA"/>
        </w:rPr>
      </w:pPr>
    </w:p>
    <w:p w:rsidR="00AE4DDC" w:rsidRPr="0086663B" w:rsidRDefault="00AE4DDC" w:rsidP="00AE4DDC">
      <w:pPr>
        <w:jc w:val="both"/>
        <w:rPr>
          <w:b/>
          <w:sz w:val="28"/>
          <w:szCs w:val="28"/>
          <w:lang w:val="uk-UA"/>
        </w:rPr>
      </w:pPr>
    </w:p>
    <w:p w:rsidR="00AE4DDC" w:rsidRDefault="00AE4DDC" w:rsidP="00AE4DDC">
      <w:pPr>
        <w:jc w:val="both"/>
        <w:rPr>
          <w:sz w:val="28"/>
          <w:szCs w:val="28"/>
          <w:lang w:val="uk-UA"/>
        </w:rPr>
      </w:pPr>
    </w:p>
    <w:p w:rsidR="00AE4DDC" w:rsidRDefault="00AE4DDC" w:rsidP="00AE4DDC">
      <w:pPr>
        <w:jc w:val="both"/>
        <w:rPr>
          <w:sz w:val="28"/>
          <w:szCs w:val="28"/>
          <w:lang w:val="uk-UA"/>
        </w:rPr>
      </w:pPr>
    </w:p>
    <w:p w:rsidR="00C55691" w:rsidRDefault="00C55691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p w:rsidR="002450F9" w:rsidRDefault="002450F9" w:rsidP="000E6B5D">
      <w:pPr>
        <w:jc w:val="both"/>
        <w:rPr>
          <w:sz w:val="28"/>
          <w:szCs w:val="28"/>
          <w:lang w:val="uk-UA"/>
        </w:rPr>
      </w:pPr>
    </w:p>
    <w:sectPr w:rsidR="00245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3474"/>
    <w:rsid w:val="000B0E42"/>
    <w:rsid w:val="000E6B5D"/>
    <w:rsid w:val="000F63E0"/>
    <w:rsid w:val="0011527A"/>
    <w:rsid w:val="001200B1"/>
    <w:rsid w:val="00135806"/>
    <w:rsid w:val="00135C9C"/>
    <w:rsid w:val="0016480C"/>
    <w:rsid w:val="001728D6"/>
    <w:rsid w:val="001854AB"/>
    <w:rsid w:val="00193202"/>
    <w:rsid w:val="001969BE"/>
    <w:rsid w:val="001C6A72"/>
    <w:rsid w:val="001E5CF1"/>
    <w:rsid w:val="00226B6F"/>
    <w:rsid w:val="002450F9"/>
    <w:rsid w:val="00246DB2"/>
    <w:rsid w:val="0025152B"/>
    <w:rsid w:val="002524A0"/>
    <w:rsid w:val="00275538"/>
    <w:rsid w:val="002A3162"/>
    <w:rsid w:val="002A7E65"/>
    <w:rsid w:val="00324696"/>
    <w:rsid w:val="00376DDB"/>
    <w:rsid w:val="003F615A"/>
    <w:rsid w:val="00470F95"/>
    <w:rsid w:val="00486750"/>
    <w:rsid w:val="004A5939"/>
    <w:rsid w:val="004B6207"/>
    <w:rsid w:val="004C12C3"/>
    <w:rsid w:val="00546F81"/>
    <w:rsid w:val="00563EBF"/>
    <w:rsid w:val="00563FFB"/>
    <w:rsid w:val="006423D9"/>
    <w:rsid w:val="00653FEB"/>
    <w:rsid w:val="006954AB"/>
    <w:rsid w:val="00736ACE"/>
    <w:rsid w:val="0077497A"/>
    <w:rsid w:val="00777D5E"/>
    <w:rsid w:val="00793B95"/>
    <w:rsid w:val="007C7ADB"/>
    <w:rsid w:val="0080431C"/>
    <w:rsid w:val="00806E21"/>
    <w:rsid w:val="00813104"/>
    <w:rsid w:val="00826159"/>
    <w:rsid w:val="00831911"/>
    <w:rsid w:val="0086663B"/>
    <w:rsid w:val="008E0C0E"/>
    <w:rsid w:val="009129A4"/>
    <w:rsid w:val="009300AB"/>
    <w:rsid w:val="00955294"/>
    <w:rsid w:val="00965C86"/>
    <w:rsid w:val="009B3B85"/>
    <w:rsid w:val="009C228C"/>
    <w:rsid w:val="00A87ED8"/>
    <w:rsid w:val="00A923DF"/>
    <w:rsid w:val="00AA0E1C"/>
    <w:rsid w:val="00AA6783"/>
    <w:rsid w:val="00AB1205"/>
    <w:rsid w:val="00AE3D23"/>
    <w:rsid w:val="00AE4DDC"/>
    <w:rsid w:val="00AF2EE6"/>
    <w:rsid w:val="00AF6671"/>
    <w:rsid w:val="00B11310"/>
    <w:rsid w:val="00B371A8"/>
    <w:rsid w:val="00BA521F"/>
    <w:rsid w:val="00BC02EA"/>
    <w:rsid w:val="00C07FC7"/>
    <w:rsid w:val="00C24A4E"/>
    <w:rsid w:val="00C55691"/>
    <w:rsid w:val="00C57F60"/>
    <w:rsid w:val="00C63CD8"/>
    <w:rsid w:val="00D37801"/>
    <w:rsid w:val="00D74B61"/>
    <w:rsid w:val="00DB0D25"/>
    <w:rsid w:val="00DC0DBD"/>
    <w:rsid w:val="00DC7B05"/>
    <w:rsid w:val="00E77B98"/>
    <w:rsid w:val="00E864E0"/>
    <w:rsid w:val="00EE739D"/>
    <w:rsid w:val="00F11AD1"/>
    <w:rsid w:val="00F37C90"/>
    <w:rsid w:val="00F95753"/>
    <w:rsid w:val="00FD400D"/>
    <w:rsid w:val="00FD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9B6111-19C7-4730-B356-266178AC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B8566-B98C-4F92-AED8-4C917E756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cp:lastPrinted>2018-01-17T15:34:00Z</cp:lastPrinted>
  <dcterms:created xsi:type="dcterms:W3CDTF">2018-02-01T13:03:00Z</dcterms:created>
  <dcterms:modified xsi:type="dcterms:W3CDTF">2018-02-01T13:03:00Z</dcterms:modified>
</cp:coreProperties>
</file>